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A2" w:rsidRPr="001718CF" w:rsidRDefault="00BF7B89" w:rsidP="001718CF">
      <w:pPr>
        <w:jc w:val="center"/>
        <w:rPr>
          <w:b/>
          <w:bCs/>
          <w:sz w:val="32"/>
          <w:szCs w:val="32"/>
        </w:rPr>
      </w:pPr>
      <w:bookmarkStart w:id="0" w:name="_Toc107759907"/>
      <w:bookmarkStart w:id="1" w:name="_Hlk72320692"/>
      <w:r w:rsidRPr="001718CF">
        <w:rPr>
          <w:b/>
          <w:bCs/>
          <w:sz w:val="32"/>
          <w:szCs w:val="32"/>
        </w:rPr>
        <w:t>DEVELOPMENT OF SOME RIDGE ESTIMATORS FOR CLASSICAL AND GENERALIZED LINEAR REGRESSION</w:t>
      </w:r>
      <w:r w:rsidR="00110BAA" w:rsidRPr="001718CF">
        <w:rPr>
          <w:b/>
          <w:bCs/>
          <w:sz w:val="32"/>
          <w:szCs w:val="32"/>
        </w:rPr>
        <w:t xml:space="preserve"> MODELS</w:t>
      </w:r>
      <w:bookmarkEnd w:id="0"/>
    </w:p>
    <w:p w:rsidR="00BF7B89" w:rsidRDefault="00BF7B89" w:rsidP="00BF7B89">
      <w:pPr>
        <w:spacing w:before="240" w:after="0" w:line="360" w:lineRule="auto"/>
        <w:jc w:val="center"/>
        <w:rPr>
          <w:b/>
          <w:color w:val="000000" w:themeColor="text1"/>
          <w:sz w:val="36"/>
          <w:szCs w:val="36"/>
        </w:rPr>
      </w:pPr>
      <w:r>
        <w:rPr>
          <w:b/>
          <w:bCs/>
          <w:sz w:val="36"/>
          <w:szCs w:val="36"/>
        </w:rPr>
        <w:t>BY</w:t>
      </w:r>
    </w:p>
    <w:p w:rsidR="007A74A2" w:rsidRPr="001718CF" w:rsidRDefault="0002670D" w:rsidP="001718CF">
      <w:pPr>
        <w:jc w:val="center"/>
        <w:rPr>
          <w:b/>
          <w:bCs/>
          <w:sz w:val="32"/>
          <w:szCs w:val="32"/>
        </w:rPr>
      </w:pPr>
      <w:bookmarkStart w:id="2" w:name="_GoBack"/>
      <w:r w:rsidRPr="001718CF">
        <w:rPr>
          <w:b/>
          <w:bCs/>
          <w:sz w:val="32"/>
          <w:szCs w:val="32"/>
        </w:rPr>
        <w:t>ALADEITAN</w:t>
      </w:r>
      <w:r w:rsidR="007A74A2" w:rsidRPr="001718CF">
        <w:rPr>
          <w:b/>
          <w:bCs/>
          <w:sz w:val="32"/>
          <w:szCs w:val="32"/>
        </w:rPr>
        <w:t xml:space="preserve">, </w:t>
      </w:r>
      <w:r w:rsidRPr="001718CF">
        <w:rPr>
          <w:b/>
          <w:bCs/>
          <w:sz w:val="32"/>
          <w:szCs w:val="32"/>
        </w:rPr>
        <w:t>BENEDICTA BOLUWAJI</w:t>
      </w:r>
    </w:p>
    <w:p w:rsidR="007A74A2" w:rsidRDefault="007A74A2" w:rsidP="007A74A2">
      <w:pPr>
        <w:spacing w:before="240" w:after="0" w:line="360" w:lineRule="auto"/>
        <w:jc w:val="center"/>
        <w:rPr>
          <w:b/>
          <w:color w:val="000000" w:themeColor="text1"/>
          <w:sz w:val="36"/>
          <w:szCs w:val="36"/>
        </w:rPr>
      </w:pPr>
      <w:r>
        <w:rPr>
          <w:b/>
          <w:color w:val="000000" w:themeColor="text1"/>
          <w:sz w:val="36"/>
          <w:szCs w:val="36"/>
        </w:rPr>
        <w:t>(1</w:t>
      </w:r>
      <w:r w:rsidR="001E2ED6">
        <w:rPr>
          <w:b/>
          <w:color w:val="000000" w:themeColor="text1"/>
          <w:sz w:val="36"/>
          <w:szCs w:val="36"/>
        </w:rPr>
        <w:t>9</w:t>
      </w:r>
      <w:r>
        <w:rPr>
          <w:b/>
          <w:color w:val="000000" w:themeColor="text1"/>
          <w:sz w:val="36"/>
          <w:szCs w:val="36"/>
        </w:rPr>
        <w:t>PGC</w:t>
      </w:r>
      <w:r w:rsidR="00FC3AA5">
        <w:rPr>
          <w:b/>
          <w:color w:val="000000" w:themeColor="text1"/>
          <w:sz w:val="36"/>
          <w:szCs w:val="36"/>
        </w:rPr>
        <w:t>F</w:t>
      </w:r>
      <w:r>
        <w:rPr>
          <w:b/>
          <w:color w:val="000000" w:themeColor="text1"/>
          <w:sz w:val="36"/>
          <w:szCs w:val="36"/>
        </w:rPr>
        <w:t>0000</w:t>
      </w:r>
      <w:r w:rsidR="00FC3AA5">
        <w:rPr>
          <w:b/>
          <w:color w:val="000000" w:themeColor="text1"/>
          <w:sz w:val="36"/>
          <w:szCs w:val="36"/>
        </w:rPr>
        <w:t>76</w:t>
      </w:r>
      <w:r>
        <w:rPr>
          <w:b/>
          <w:color w:val="000000" w:themeColor="text1"/>
          <w:sz w:val="36"/>
          <w:szCs w:val="36"/>
        </w:rPr>
        <w:t>)</w:t>
      </w:r>
    </w:p>
    <w:bookmarkEnd w:id="2"/>
    <w:p w:rsidR="007A74A2" w:rsidRDefault="007A74A2" w:rsidP="007A74A2">
      <w:pPr>
        <w:spacing w:before="240" w:after="0" w:line="360" w:lineRule="auto"/>
        <w:rPr>
          <w:b/>
          <w:color w:val="000000" w:themeColor="text1"/>
          <w:sz w:val="36"/>
          <w:szCs w:val="36"/>
        </w:rPr>
      </w:pPr>
    </w:p>
    <w:p w:rsidR="007A74A2" w:rsidRDefault="007A74A2" w:rsidP="007A74A2">
      <w:pPr>
        <w:spacing w:before="240" w:after="0" w:line="360" w:lineRule="auto"/>
        <w:jc w:val="center"/>
        <w:rPr>
          <w:rFonts w:cs="Times New Roman"/>
          <w:b/>
          <w:color w:val="000000" w:themeColor="text1"/>
          <w:sz w:val="36"/>
          <w:szCs w:val="36"/>
        </w:rPr>
      </w:pPr>
      <w:r>
        <w:rPr>
          <w:rFonts w:cs="Times New Roman"/>
          <w:b/>
          <w:color w:val="000000" w:themeColor="text1"/>
          <w:sz w:val="36"/>
          <w:szCs w:val="36"/>
        </w:rPr>
        <w:t>A Thesis submitted to the Department of Physical Sciences, Mathematics Programme, College of Pure and Applied Sciences, Landmark University, Omu-Aran. Nigeria.</w:t>
      </w:r>
    </w:p>
    <w:p w:rsidR="007A74A2" w:rsidRDefault="007A74A2" w:rsidP="007A74A2">
      <w:pPr>
        <w:spacing w:before="240" w:after="0" w:line="360" w:lineRule="auto"/>
        <w:rPr>
          <w:rFonts w:cs="Times New Roman"/>
          <w:b/>
          <w:color w:val="000000" w:themeColor="text1"/>
          <w:sz w:val="36"/>
          <w:szCs w:val="36"/>
        </w:rPr>
      </w:pPr>
    </w:p>
    <w:p w:rsidR="007A74A2" w:rsidRDefault="007A74A2" w:rsidP="007A74A2">
      <w:pPr>
        <w:spacing w:before="240" w:after="0" w:line="360" w:lineRule="auto"/>
        <w:jc w:val="center"/>
        <w:rPr>
          <w:rFonts w:cs="Times New Roman"/>
          <w:b/>
          <w:color w:val="000000" w:themeColor="text1"/>
          <w:sz w:val="36"/>
          <w:szCs w:val="36"/>
        </w:rPr>
      </w:pPr>
      <w:r>
        <w:rPr>
          <w:rFonts w:cs="Times New Roman"/>
          <w:b/>
          <w:color w:val="000000" w:themeColor="text1"/>
          <w:sz w:val="36"/>
          <w:szCs w:val="36"/>
        </w:rPr>
        <w:t>In Partial Fulfilment of the Requirements for the Award of the Degree of Doctor of Philosophy (Ph</w:t>
      </w:r>
      <w:r w:rsidR="00110BAA">
        <w:rPr>
          <w:rFonts w:cs="Times New Roman"/>
          <w:b/>
          <w:color w:val="000000" w:themeColor="text1"/>
          <w:sz w:val="36"/>
          <w:szCs w:val="36"/>
        </w:rPr>
        <w:t>.</w:t>
      </w:r>
      <w:r>
        <w:rPr>
          <w:rFonts w:cs="Times New Roman"/>
          <w:b/>
          <w:color w:val="000000" w:themeColor="text1"/>
          <w:sz w:val="36"/>
          <w:szCs w:val="36"/>
        </w:rPr>
        <w:t>D</w:t>
      </w:r>
      <w:r w:rsidR="00110BAA">
        <w:rPr>
          <w:rFonts w:cs="Times New Roman"/>
          <w:b/>
          <w:color w:val="000000" w:themeColor="text1"/>
          <w:sz w:val="36"/>
          <w:szCs w:val="36"/>
        </w:rPr>
        <w:t>.</w:t>
      </w:r>
      <w:r>
        <w:rPr>
          <w:rFonts w:cs="Times New Roman"/>
          <w:b/>
          <w:color w:val="000000" w:themeColor="text1"/>
          <w:sz w:val="36"/>
          <w:szCs w:val="36"/>
        </w:rPr>
        <w:t>) in Mathematics.</w:t>
      </w:r>
    </w:p>
    <w:bookmarkEnd w:id="1"/>
    <w:p w:rsidR="00FC3AA5" w:rsidRDefault="0067496D" w:rsidP="001E2ED6">
      <w:pPr>
        <w:spacing w:before="240" w:after="0" w:line="360" w:lineRule="auto"/>
        <w:jc w:val="center"/>
        <w:rPr>
          <w:b/>
          <w:color w:val="000000" w:themeColor="text1"/>
          <w:sz w:val="36"/>
          <w:szCs w:val="36"/>
        </w:rPr>
      </w:pPr>
      <w:r>
        <w:rPr>
          <w:b/>
          <w:color w:val="000000" w:themeColor="text1"/>
          <w:sz w:val="36"/>
          <w:szCs w:val="36"/>
        </w:rPr>
        <w:t>SEPTEMBER</w:t>
      </w:r>
      <w:r w:rsidR="00961945">
        <w:rPr>
          <w:b/>
          <w:color w:val="000000" w:themeColor="text1"/>
          <w:sz w:val="36"/>
          <w:szCs w:val="36"/>
        </w:rPr>
        <w:t>, 2022.</w:t>
      </w:r>
    </w:p>
    <w:p w:rsidR="009B4A1E" w:rsidRDefault="009B4A1E" w:rsidP="00263287">
      <w:pPr>
        <w:pStyle w:val="HEADINGS"/>
        <w:sectPr w:rsidR="009B4A1E" w:rsidSect="002540CD">
          <w:footerReference w:type="default" r:id="rId8"/>
          <w:footerReference w:type="first" r:id="rId9"/>
          <w:pgSz w:w="12240" w:h="15840"/>
          <w:pgMar w:top="1440" w:right="1440" w:bottom="1440" w:left="2160" w:header="708" w:footer="708" w:gutter="0"/>
          <w:pgNumType w:fmt="lowerRoman" w:start="1"/>
          <w:cols w:space="708"/>
          <w:docGrid w:linePitch="360"/>
        </w:sectPr>
      </w:pPr>
      <w:bookmarkStart w:id="3" w:name="_Toc86751236"/>
    </w:p>
    <w:p w:rsidR="007A74A2" w:rsidRDefault="007A74A2" w:rsidP="009B3E2F">
      <w:pPr>
        <w:pStyle w:val="HEADINGS"/>
      </w:pPr>
      <w:bookmarkStart w:id="4" w:name="_Toc107759908"/>
      <w:bookmarkStart w:id="5" w:name="_Toc120738017"/>
      <w:r w:rsidRPr="00CC69A6">
        <w:lastRenderedPageBreak/>
        <w:t>DECLARATION</w:t>
      </w:r>
      <w:bookmarkEnd w:id="3"/>
      <w:bookmarkEnd w:id="4"/>
      <w:bookmarkEnd w:id="5"/>
    </w:p>
    <w:p w:rsidR="007A74A2" w:rsidRPr="001E2ED6" w:rsidRDefault="007A74A2" w:rsidP="001E2ED6">
      <w:pPr>
        <w:spacing w:before="240"/>
        <w:rPr>
          <w:b/>
          <w:bCs/>
          <w:sz w:val="36"/>
          <w:szCs w:val="36"/>
        </w:rPr>
      </w:pPr>
      <w:r>
        <w:rPr>
          <w:rFonts w:eastAsia="SimSun"/>
          <w:bCs/>
          <w:color w:val="000000" w:themeColor="text1"/>
          <w:kern w:val="32"/>
          <w:szCs w:val="24"/>
          <w:lang w:eastAsia="zh-CN"/>
        </w:rPr>
        <w:t xml:space="preserve">I, </w:t>
      </w:r>
      <w:r w:rsidR="00FA27DD">
        <w:rPr>
          <w:rFonts w:eastAsia="SimSun"/>
          <w:b/>
          <w:color w:val="000000" w:themeColor="text1"/>
          <w:kern w:val="32"/>
          <w:szCs w:val="24"/>
          <w:lang w:eastAsia="zh-CN"/>
        </w:rPr>
        <w:t>BENEDICTA</w:t>
      </w:r>
      <w:r>
        <w:rPr>
          <w:rFonts w:eastAsia="SimSun"/>
          <w:b/>
          <w:color w:val="000000" w:themeColor="text1"/>
          <w:kern w:val="32"/>
          <w:szCs w:val="24"/>
          <w:lang w:eastAsia="zh-CN"/>
        </w:rPr>
        <w:t xml:space="preserve">, </w:t>
      </w:r>
      <w:r w:rsidR="00FA27DD">
        <w:rPr>
          <w:rFonts w:eastAsia="SimSun"/>
          <w:b/>
          <w:color w:val="000000" w:themeColor="text1"/>
          <w:kern w:val="32"/>
          <w:szCs w:val="24"/>
          <w:lang w:eastAsia="zh-CN"/>
        </w:rPr>
        <w:t>BOLUWAJI</w:t>
      </w:r>
      <w:r>
        <w:rPr>
          <w:rFonts w:eastAsia="SimSun"/>
          <w:b/>
          <w:color w:val="000000" w:themeColor="text1"/>
          <w:kern w:val="32"/>
          <w:szCs w:val="24"/>
          <w:lang w:eastAsia="zh-CN"/>
        </w:rPr>
        <w:t xml:space="preserve"> </w:t>
      </w:r>
      <w:r w:rsidR="00FA27DD">
        <w:rPr>
          <w:rFonts w:eastAsia="SimSun"/>
          <w:b/>
          <w:color w:val="000000" w:themeColor="text1"/>
          <w:kern w:val="32"/>
          <w:szCs w:val="24"/>
          <w:lang w:eastAsia="zh-CN"/>
        </w:rPr>
        <w:t>ALADEITAN</w:t>
      </w:r>
      <w:r w:rsidRPr="00BF7CCE">
        <w:rPr>
          <w:rFonts w:eastAsia="SimSun"/>
          <w:b/>
          <w:color w:val="000000" w:themeColor="text1"/>
          <w:kern w:val="32"/>
          <w:szCs w:val="24"/>
          <w:lang w:eastAsia="zh-CN"/>
        </w:rPr>
        <w:t xml:space="preserve">, </w:t>
      </w:r>
      <w:r>
        <w:rPr>
          <w:rFonts w:eastAsia="SimSun"/>
          <w:bCs/>
          <w:color w:val="000000" w:themeColor="text1"/>
          <w:kern w:val="32"/>
          <w:szCs w:val="24"/>
          <w:lang w:eastAsia="zh-CN"/>
        </w:rPr>
        <w:t>a Ph</w:t>
      </w:r>
      <w:r w:rsidR="00110BAA">
        <w:rPr>
          <w:rFonts w:eastAsia="SimSun"/>
          <w:bCs/>
          <w:color w:val="000000" w:themeColor="text1"/>
          <w:kern w:val="32"/>
          <w:szCs w:val="24"/>
          <w:lang w:eastAsia="zh-CN"/>
        </w:rPr>
        <w:t>.</w:t>
      </w:r>
      <w:r>
        <w:rPr>
          <w:rFonts w:eastAsia="SimSun"/>
          <w:bCs/>
          <w:color w:val="000000" w:themeColor="text1"/>
          <w:kern w:val="32"/>
          <w:szCs w:val="24"/>
          <w:lang w:eastAsia="zh-CN"/>
        </w:rPr>
        <w:t>D</w:t>
      </w:r>
      <w:r w:rsidR="00110BAA">
        <w:rPr>
          <w:rFonts w:eastAsia="SimSun"/>
          <w:bCs/>
          <w:color w:val="000000" w:themeColor="text1"/>
          <w:kern w:val="32"/>
          <w:szCs w:val="24"/>
          <w:lang w:eastAsia="zh-CN"/>
        </w:rPr>
        <w:t>.</w:t>
      </w:r>
      <w:r>
        <w:rPr>
          <w:rFonts w:eastAsia="SimSun"/>
          <w:bCs/>
          <w:color w:val="000000" w:themeColor="text1"/>
          <w:kern w:val="32"/>
          <w:szCs w:val="24"/>
          <w:lang w:eastAsia="zh-CN"/>
        </w:rPr>
        <w:t xml:space="preserve"> student in the</w:t>
      </w:r>
      <w:r>
        <w:rPr>
          <w:rFonts w:eastAsia="SimSun"/>
          <w:iCs/>
          <w:color w:val="000000" w:themeColor="text1"/>
          <w:kern w:val="32"/>
          <w:szCs w:val="24"/>
          <w:lang w:eastAsia="zh-CN"/>
        </w:rPr>
        <w:t xml:space="preserve"> Department</w:t>
      </w:r>
      <w:r>
        <w:rPr>
          <w:rFonts w:eastAsia="SimSun"/>
          <w:bCs/>
          <w:color w:val="000000" w:themeColor="text1"/>
          <w:kern w:val="32"/>
          <w:szCs w:val="24"/>
          <w:lang w:eastAsia="zh-CN"/>
        </w:rPr>
        <w:t xml:space="preserve"> of Physical Sciences, (Mathematics Programme), Landmark University, Omu-Aran, hereby declare that this thesis entitled “</w:t>
      </w:r>
      <w:r w:rsidR="00BF7B89" w:rsidRPr="008D1FF2">
        <w:rPr>
          <w:rFonts w:eastAsia="SimSun"/>
          <w:color w:val="000000" w:themeColor="text1"/>
          <w:kern w:val="32"/>
          <w:szCs w:val="24"/>
          <w:lang w:eastAsia="zh-CN"/>
        </w:rPr>
        <w:t xml:space="preserve">Development of some ridge estimators for </w:t>
      </w:r>
      <w:r w:rsidR="008D1FF2" w:rsidRPr="008D1FF2">
        <w:rPr>
          <w:rFonts w:eastAsia="SimSun"/>
          <w:color w:val="000000" w:themeColor="text1"/>
          <w:kern w:val="32"/>
          <w:szCs w:val="24"/>
          <w:lang w:eastAsia="zh-CN"/>
        </w:rPr>
        <w:t xml:space="preserve">the classical and </w:t>
      </w:r>
      <w:r w:rsidR="00BF7B89" w:rsidRPr="008D1FF2">
        <w:rPr>
          <w:rFonts w:eastAsia="SimSun"/>
          <w:color w:val="000000" w:themeColor="text1"/>
          <w:kern w:val="32"/>
          <w:szCs w:val="24"/>
          <w:lang w:eastAsia="zh-CN"/>
        </w:rPr>
        <w:t xml:space="preserve">generalized linear regression </w:t>
      </w:r>
      <w:r w:rsidR="008D1FF2" w:rsidRPr="008D1FF2">
        <w:rPr>
          <w:rFonts w:eastAsia="SimSun"/>
          <w:color w:val="000000" w:themeColor="text1"/>
          <w:kern w:val="32"/>
          <w:szCs w:val="24"/>
          <w:lang w:eastAsia="zh-CN"/>
        </w:rPr>
        <w:t>models</w:t>
      </w:r>
      <w:r>
        <w:rPr>
          <w:rFonts w:eastAsia="SimSun"/>
          <w:bCs/>
          <w:color w:val="000000" w:themeColor="text1"/>
          <w:kern w:val="32"/>
          <w:szCs w:val="24"/>
          <w:lang w:eastAsia="zh-CN"/>
        </w:rPr>
        <w:t>”, submitted by me is based on my original work. Any material(s) obtained from other sources or work done by any other persons or institutions have been duly acknowledged.</w:t>
      </w:r>
    </w:p>
    <w:p w:rsidR="007A74A2" w:rsidRDefault="007A74A2" w:rsidP="007A74A2">
      <w:pPr>
        <w:spacing w:before="240"/>
        <w:rPr>
          <w:rFonts w:eastAsia="SimSun"/>
          <w:bCs/>
          <w:color w:val="000000" w:themeColor="text1"/>
          <w:kern w:val="32"/>
          <w:sz w:val="32"/>
          <w:szCs w:val="32"/>
          <w:lang w:eastAsia="zh-CN"/>
        </w:rPr>
      </w:pPr>
    </w:p>
    <w:p w:rsidR="007A74A2" w:rsidRDefault="007A74A2" w:rsidP="007A74A2">
      <w:pPr>
        <w:spacing w:before="240"/>
        <w:rPr>
          <w:rFonts w:eastAsia="SimSun"/>
          <w:bCs/>
          <w:color w:val="000000" w:themeColor="text1"/>
          <w:kern w:val="32"/>
          <w:sz w:val="32"/>
          <w:szCs w:val="32"/>
          <w:lang w:eastAsia="zh-CN"/>
        </w:rPr>
      </w:pPr>
    </w:p>
    <w:p w:rsidR="007A74A2" w:rsidRPr="004645B0" w:rsidRDefault="001E2ED6" w:rsidP="007A74A2">
      <w:pPr>
        <w:spacing w:before="240"/>
        <w:rPr>
          <w:rFonts w:eastAsia="SimSun"/>
          <w:bCs/>
          <w:color w:val="000000" w:themeColor="text1"/>
          <w:kern w:val="32"/>
          <w:szCs w:val="24"/>
          <w:u w:val="dotDash"/>
          <w:lang w:eastAsia="zh-CN"/>
        </w:rPr>
      </w:pPr>
      <w:bookmarkStart w:id="6" w:name="_Hlk77297316"/>
      <w:r>
        <w:rPr>
          <w:rFonts w:eastAsia="SimSun"/>
          <w:bCs/>
          <w:color w:val="000000" w:themeColor="text1"/>
          <w:kern w:val="32"/>
          <w:szCs w:val="24"/>
          <w:u w:val="dotDash"/>
          <w:lang w:eastAsia="zh-CN"/>
        </w:rPr>
        <w:t>ALADEITAN</w:t>
      </w:r>
      <w:r w:rsidR="007A74A2">
        <w:rPr>
          <w:rFonts w:eastAsia="SimSun"/>
          <w:bCs/>
          <w:color w:val="000000" w:themeColor="text1"/>
          <w:kern w:val="32"/>
          <w:szCs w:val="24"/>
          <w:u w:val="dotDash"/>
          <w:lang w:eastAsia="zh-CN"/>
        </w:rPr>
        <w:t xml:space="preserve">, </w:t>
      </w:r>
      <w:r>
        <w:rPr>
          <w:rFonts w:eastAsia="SimSun"/>
          <w:bCs/>
          <w:color w:val="000000" w:themeColor="text1"/>
          <w:kern w:val="32"/>
          <w:szCs w:val="24"/>
          <w:u w:val="dotDash"/>
          <w:lang w:eastAsia="zh-CN"/>
        </w:rPr>
        <w:t>BENEDICTA</w:t>
      </w:r>
      <w:r w:rsidR="007A74A2">
        <w:rPr>
          <w:rFonts w:eastAsia="SimSun"/>
          <w:bCs/>
          <w:color w:val="000000" w:themeColor="text1"/>
          <w:kern w:val="32"/>
          <w:szCs w:val="24"/>
          <w:u w:val="dotDash"/>
          <w:lang w:eastAsia="zh-CN"/>
        </w:rPr>
        <w:t xml:space="preserve"> </w:t>
      </w:r>
      <w:r>
        <w:rPr>
          <w:rFonts w:eastAsia="SimSun"/>
          <w:bCs/>
          <w:color w:val="000000" w:themeColor="text1"/>
          <w:kern w:val="32"/>
          <w:szCs w:val="24"/>
          <w:u w:val="dotDash"/>
          <w:lang w:eastAsia="zh-CN"/>
        </w:rPr>
        <w:t>BOLUWAJI</w:t>
      </w:r>
      <w:r w:rsidR="007A74A2">
        <w:rPr>
          <w:rFonts w:eastAsia="SimSun"/>
          <w:bCs/>
          <w:color w:val="000000" w:themeColor="text1"/>
          <w:kern w:val="32"/>
          <w:szCs w:val="24"/>
          <w:u w:val="dotDash"/>
          <w:lang w:eastAsia="zh-CN"/>
        </w:rPr>
        <w:t xml:space="preserve"> </w:t>
      </w:r>
      <w:bookmarkEnd w:id="6"/>
      <w:r w:rsidR="007A74A2">
        <w:rPr>
          <w:rFonts w:eastAsia="SimSun"/>
          <w:bCs/>
          <w:color w:val="000000" w:themeColor="text1"/>
          <w:kern w:val="32"/>
          <w:szCs w:val="24"/>
          <w:u w:val="dotDash"/>
          <w:lang w:eastAsia="zh-CN"/>
        </w:rPr>
        <w:t>(1</w:t>
      </w:r>
      <w:r>
        <w:rPr>
          <w:rFonts w:eastAsia="SimSun"/>
          <w:bCs/>
          <w:color w:val="000000" w:themeColor="text1"/>
          <w:kern w:val="32"/>
          <w:szCs w:val="24"/>
          <w:u w:val="dotDash"/>
          <w:lang w:eastAsia="zh-CN"/>
        </w:rPr>
        <w:t>9</w:t>
      </w:r>
      <w:r w:rsidR="007A74A2">
        <w:rPr>
          <w:rFonts w:eastAsia="SimSun"/>
          <w:bCs/>
          <w:color w:val="000000" w:themeColor="text1"/>
          <w:kern w:val="32"/>
          <w:szCs w:val="24"/>
          <w:u w:val="dotDash"/>
          <w:lang w:eastAsia="zh-CN"/>
        </w:rPr>
        <w:t>PGC</w:t>
      </w:r>
      <w:r>
        <w:rPr>
          <w:rFonts w:eastAsia="SimSun"/>
          <w:bCs/>
          <w:color w:val="000000" w:themeColor="text1"/>
          <w:kern w:val="32"/>
          <w:szCs w:val="24"/>
          <w:u w:val="dotDash"/>
          <w:lang w:eastAsia="zh-CN"/>
        </w:rPr>
        <w:t>F</w:t>
      </w:r>
      <w:r w:rsidR="007A74A2">
        <w:rPr>
          <w:rFonts w:eastAsia="SimSun"/>
          <w:bCs/>
          <w:color w:val="000000" w:themeColor="text1"/>
          <w:kern w:val="32"/>
          <w:szCs w:val="24"/>
          <w:u w:val="dotDash"/>
          <w:lang w:eastAsia="zh-CN"/>
        </w:rPr>
        <w:t>0000</w:t>
      </w:r>
      <w:r>
        <w:rPr>
          <w:rFonts w:eastAsia="SimSun"/>
          <w:bCs/>
          <w:color w:val="000000" w:themeColor="text1"/>
          <w:kern w:val="32"/>
          <w:szCs w:val="24"/>
          <w:u w:val="dotDash"/>
          <w:lang w:eastAsia="zh-CN"/>
        </w:rPr>
        <w:t>76</w:t>
      </w:r>
      <w:r w:rsidR="007A74A2">
        <w:rPr>
          <w:rFonts w:eastAsia="SimSun"/>
          <w:bCs/>
          <w:color w:val="000000" w:themeColor="text1"/>
          <w:kern w:val="32"/>
          <w:szCs w:val="24"/>
          <w:u w:val="dotDash"/>
          <w:lang w:eastAsia="zh-CN"/>
        </w:rPr>
        <w:t>)</w:t>
      </w:r>
    </w:p>
    <w:p w:rsidR="007A74A2" w:rsidRDefault="007A74A2" w:rsidP="007A74A2">
      <w:pPr>
        <w:spacing w:before="240" w:line="240" w:lineRule="auto"/>
        <w:rPr>
          <w:rFonts w:eastAsia="SimSun"/>
          <w:bCs/>
          <w:color w:val="000000" w:themeColor="text1"/>
          <w:kern w:val="32"/>
          <w:szCs w:val="24"/>
          <w:lang w:eastAsia="zh-CN"/>
        </w:rPr>
      </w:pPr>
      <w:r>
        <w:rPr>
          <w:rFonts w:eastAsia="SimSun"/>
          <w:bCs/>
          <w:color w:val="000000" w:themeColor="text1"/>
          <w:kern w:val="32"/>
          <w:szCs w:val="24"/>
          <w:lang w:eastAsia="zh-CN"/>
        </w:rPr>
        <w:t>----------------------</w:t>
      </w:r>
    </w:p>
    <w:p w:rsidR="007A74A2" w:rsidRPr="0098653A" w:rsidRDefault="007A74A2" w:rsidP="007A74A2">
      <w:pPr>
        <w:spacing w:before="240"/>
        <w:rPr>
          <w:rFonts w:eastAsia="SimSun"/>
          <w:bCs/>
          <w:color w:val="000000" w:themeColor="text1"/>
          <w:kern w:val="32"/>
          <w:szCs w:val="24"/>
          <w:lang w:eastAsia="zh-CN"/>
        </w:rPr>
      </w:pPr>
      <w:r>
        <w:rPr>
          <w:rFonts w:eastAsia="SimSun"/>
          <w:bCs/>
          <w:color w:val="000000" w:themeColor="text1"/>
          <w:kern w:val="32"/>
          <w:szCs w:val="24"/>
          <w:lang w:eastAsia="zh-CN"/>
        </w:rPr>
        <w:t>Signature &amp; Date</w:t>
      </w: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rPr>
          <w:rFonts w:cs="Times New Roman"/>
          <w:b/>
          <w:sz w:val="28"/>
          <w:szCs w:val="28"/>
        </w:rPr>
      </w:pPr>
    </w:p>
    <w:p w:rsidR="009B4A1E" w:rsidRDefault="009B4A1E" w:rsidP="00263287">
      <w:pPr>
        <w:pStyle w:val="HEADINGS"/>
        <w:sectPr w:rsidR="009B4A1E" w:rsidSect="002540CD">
          <w:pgSz w:w="12240" w:h="15840"/>
          <w:pgMar w:top="1440" w:right="1440" w:bottom="1440" w:left="2160" w:header="708" w:footer="708" w:gutter="0"/>
          <w:pgNumType w:fmt="lowerRoman" w:start="2"/>
          <w:cols w:space="708"/>
          <w:titlePg/>
          <w:docGrid w:linePitch="360"/>
        </w:sectPr>
      </w:pPr>
      <w:bookmarkStart w:id="7" w:name="_Toc86751237"/>
    </w:p>
    <w:p w:rsidR="007A74A2" w:rsidRPr="00CC69A6" w:rsidRDefault="007A74A2" w:rsidP="00263287">
      <w:pPr>
        <w:pStyle w:val="HEADINGS"/>
      </w:pPr>
      <w:bookmarkStart w:id="8" w:name="_Toc107759909"/>
      <w:bookmarkStart w:id="9" w:name="_Toc120738018"/>
      <w:r w:rsidRPr="00CC69A6">
        <w:lastRenderedPageBreak/>
        <w:t>CERTIFICATION</w:t>
      </w:r>
      <w:bookmarkEnd w:id="7"/>
      <w:bookmarkEnd w:id="8"/>
      <w:bookmarkEnd w:id="9"/>
    </w:p>
    <w:p w:rsidR="007A74A2" w:rsidRDefault="007A74A2" w:rsidP="007A74A2">
      <w:pPr>
        <w:spacing w:before="240"/>
        <w:rPr>
          <w:rFonts w:eastAsia="SimSun"/>
          <w:bCs/>
          <w:color w:val="000000" w:themeColor="text1"/>
          <w:kern w:val="32"/>
          <w:szCs w:val="24"/>
          <w:lang w:eastAsia="zh-CN"/>
        </w:rPr>
      </w:pPr>
      <w:r>
        <w:rPr>
          <w:rFonts w:eastAsia="Times New Roman"/>
          <w:color w:val="000000" w:themeColor="text1"/>
          <w:szCs w:val="24"/>
        </w:rPr>
        <w:t>This is to certify that this thesis has been read and approved as meeting the requirements of the Department of Physical Sciences, Landmark University, Omu-Aran, Nigeria, for the Award of Ph</w:t>
      </w:r>
      <w:r w:rsidR="00110BAA">
        <w:rPr>
          <w:rFonts w:eastAsia="Times New Roman"/>
          <w:color w:val="000000" w:themeColor="text1"/>
          <w:szCs w:val="24"/>
        </w:rPr>
        <w:t>.</w:t>
      </w:r>
      <w:r>
        <w:rPr>
          <w:rFonts w:eastAsia="Times New Roman"/>
          <w:color w:val="000000" w:themeColor="text1"/>
          <w:szCs w:val="24"/>
        </w:rPr>
        <w:t>D</w:t>
      </w:r>
      <w:r w:rsidR="00110BAA">
        <w:rPr>
          <w:rFonts w:eastAsia="Times New Roman"/>
          <w:color w:val="000000" w:themeColor="text1"/>
          <w:szCs w:val="24"/>
        </w:rPr>
        <w:t>.</w:t>
      </w:r>
      <w:r>
        <w:rPr>
          <w:rFonts w:eastAsia="Times New Roman"/>
          <w:color w:val="000000" w:themeColor="text1"/>
          <w:szCs w:val="24"/>
        </w:rPr>
        <w:t xml:space="preserve"> Degree.</w:t>
      </w:r>
    </w:p>
    <w:p w:rsidR="00C72B79" w:rsidRDefault="00C72B79" w:rsidP="007A74A2">
      <w:pPr>
        <w:spacing w:before="240" w:after="0" w:line="240" w:lineRule="auto"/>
        <w:rPr>
          <w:rFonts w:eastAsia="Times New Roman"/>
          <w:color w:val="000000" w:themeColor="text1"/>
          <w:szCs w:val="24"/>
        </w:rPr>
      </w:pPr>
    </w:p>
    <w:p w:rsidR="007A74A2" w:rsidRDefault="00C72B79" w:rsidP="00844872">
      <w:pPr>
        <w:spacing w:before="240" w:after="0" w:line="240" w:lineRule="auto"/>
        <w:rPr>
          <w:rFonts w:eastAsia="Times New Roman"/>
          <w:color w:val="000000" w:themeColor="text1"/>
          <w:szCs w:val="24"/>
        </w:rPr>
      </w:pPr>
      <w:r>
        <w:rPr>
          <w:noProof/>
        </w:rPr>
        <mc:AlternateContent>
          <mc:Choice Requires="wps">
            <w:drawing>
              <wp:anchor distT="4294967292" distB="4294967292" distL="114300" distR="114300" simplePos="0" relativeHeight="251663360" behindDoc="0" locked="0" layoutInCell="1" allowOverlap="1" wp14:anchorId="221F78CA" wp14:editId="0160BB60">
                <wp:simplePos x="0" y="0"/>
                <wp:positionH relativeFrom="column">
                  <wp:posOffset>3624528</wp:posOffset>
                </wp:positionH>
                <wp:positionV relativeFrom="paragraph">
                  <wp:posOffset>71961</wp:posOffset>
                </wp:positionV>
                <wp:extent cx="132397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0FD4A6BE" id="Straight Connector 2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85.4pt,5.65pt" to="389.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l6AEAAL4DAAAOAAAAZHJzL2Uyb0RvYy54bWysU8Fu2zAMvQ/YPwi6L7ZTbO2MOD2k6y7d&#10;ViDdBzCSHAuTREFSYufvR8lN2m63YT4I0iP5SD7Sq9vJGnZUIWp0HW8WNWfKCZTa7Tv+8+n+ww1n&#10;MYGTYNCpjp9U5Lfr9+9Wo2/VEgc0UgVGJC62o+/4kJJvqyqKQVmIC/TKkbHHYCHRM+wrGWAkdmuq&#10;ZV1/qkYM0gcUKkZC72YjXxf+vlci/ej7qBIzHafaUjlDOXf5rNYraPcB/KDFcxnwD1VY0I6SXqju&#10;IAE7BP0XldUiYMQ+LQTaCvteC1V6oG6a+o9utgN4VXohcaK/yBT/H634fnwMTMuOLxvOHFia0TYF&#10;0PshsQ06RwpiYGQkpUYfWwrYuMeQexWT2/oHFL8ic7gZwO1Vqfjp5ImlRFRvQvIjesq3G7+hJB84&#10;JCyyTX2wmZIEYVOZzukyHTUlJghsrpZXn68/cibOtgrac6APMX1VaFm+dNxol4WDFo4PMVHp5Hp2&#10;ybDDe21MGb5xbCTy5XVdl4iIRstszX5lD9XGBHYE2qA0NcXHHCw1MGNNnb95kQindZvxAlHaC0Up&#10;4g271YmW32jb8ZtXLIMC+cXJUl0CbeY7URlHHGcR53HsUJ4eQ24w47QkJcvzQuctfP0uXi+/3fo3&#10;AAAA//8DAFBLAwQUAAYACAAAACEA8FWH2t0AAAAJAQAADwAAAGRycy9kb3ducmV2LnhtbEyPQU/D&#10;MAyF70j8h8hI3FhaUOlWmk6AhDTU0wYHdssar61onKjJ1vLvMeIAN9vv6fl75Xq2gzjjGHpHCtJF&#10;AgKpcaanVsH728vNEkSImoweHKGCLwywri4vSl0YN9EWz7vYCg6hUGgFXYy+kDI0HVodFs4jsXZ0&#10;o9WR17GVZtQTh9tB3ibJvbS6J/7QaY/PHTafu5NVUNdPUxrjJuSvU/ZRe78/bpaZUtdX8+MDiIhz&#10;/DPDDz6jQ8VMB3ciE8SgIMsTRo8spHcg2JDnKx4OvwdZlfJ/g+obAAD//wMAUEsBAi0AFAAGAAgA&#10;AAAhALaDOJL+AAAA4QEAABMAAAAAAAAAAAAAAAAAAAAAAFtDb250ZW50X1R5cGVzXS54bWxQSwEC&#10;LQAUAAYACAAAACEAOP0h/9YAAACUAQAACwAAAAAAAAAAAAAAAAAvAQAAX3JlbHMvLnJlbHNQSwEC&#10;LQAUAAYACAAAACEAXVfpJegBAAC+AwAADgAAAAAAAAAAAAAAAAAuAgAAZHJzL2Uyb0RvYy54bWxQ&#10;SwECLQAUAAYACAAAACEA8FWH2t0AAAAJAQAADwAAAAAAAAAAAAAAAABCBAAAZHJzL2Rvd25yZXYu&#10;eG1sUEsFBgAAAAAEAAQA8wAAAEwFAAAAAA==&#10;" strokecolor="black [3213]" strokeweight="1pt">
                <v:stroke joinstyle="miter"/>
              </v:line>
            </w:pict>
          </mc:Fallback>
        </mc:AlternateContent>
      </w:r>
      <w:r w:rsidR="00B372A5">
        <w:rPr>
          <w:noProof/>
        </w:rPr>
        <mc:AlternateContent>
          <mc:Choice Requires="wps">
            <w:drawing>
              <wp:anchor distT="4294967292" distB="4294967292" distL="114300" distR="114300" simplePos="0" relativeHeight="251660288" behindDoc="0" locked="0" layoutInCell="1" allowOverlap="1" wp14:anchorId="3AC6990A" wp14:editId="1E074F94">
                <wp:simplePos x="0" y="0"/>
                <wp:positionH relativeFrom="column">
                  <wp:posOffset>-19050</wp:posOffset>
                </wp:positionH>
                <wp:positionV relativeFrom="paragraph">
                  <wp:posOffset>78242</wp:posOffset>
                </wp:positionV>
                <wp:extent cx="174307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01865E8D" id="Straight Connector 2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5pt,6.15pt" to="135.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tX5wEAAL4DAAAOAAAAZHJzL2Uyb0RvYy54bWysU02P2yAQvVfqf0DcG9vpR1ZWnD1ku71s&#10;20jZ/oAJxjYqMAhI7Pz7DjhJd9tbVR8QzMebmTfP6/vJaHaSPii0Da8WJWfSCmyV7Rv+4/nx3R1n&#10;IYJtQaOVDT/LwO83b9+sR1fLJQ6oW+kZgdhQj67hQ4yuLoogBmkgLNBJS84OvYFIT98XrYeR0I0u&#10;lmX5qRjRt86jkCGQ9WF28k3G7zop4veuCzIy3XDqLebT5/OQzmKzhrr34AYlLm3AP3RhQFkqeoN6&#10;gAjs6NVfUEYJjwG7uBBoCuw6JWSegaapyj+m2Q/gZJ6FyAnuRlP4f7Di22nnmWobvlxyZsHQjvbR&#10;g+qHyLZoLTGInpGTmBpdqClha3c+zSomu3dPKH4GZnE7gO1l7vj57AilShnFq5T0CI7qHcav2FIM&#10;HCNm2qbOmwRJhLApb+d8246cIhNkrFYf3perj5yJq6+A+profIhfJBqWLg3XyibioIbTU4ipEaiv&#10;Icls8VFpnZevLRsJfLkqy5wRUKs2eVNc1qHcas9OQAqKU5Vj9NHQALOtKtM3C4nsJLfZnk1U9gaR&#10;m3iFblQk8WtlGn73AmWQ0H62be4ugtLznaC0vTCaSJzXccD2vPNXpkkkucpF0EmFL985+/dvt/kF&#10;AAD//wMAUEsDBBQABgAIAAAAIQBLa5Ib3QAAAAgBAAAPAAAAZHJzL2Rvd25yZXYueG1sTI/BTsMw&#10;EETvSPyDtUjcWiepQqsQpwIkpKKcKBzg5sZuEhGvrXjbhL9nEQd63JnR7JtyO7tBnO0Ye48K0mUC&#10;wmLjTY+tgve358UGRCSNRg8erYJvG2FbXV+VujB+wld73lMruARjoRV0RKGQMjaddToufbDI3tGP&#10;ThOfYyvNqCcud4PMkuROOt0jf+h0sE+dbb72J6egrh+nlGgX1y9T/lGH8HncbXKlbm/mh3sQZGf6&#10;D8MvPqNDxUwHf0ITxaBgseIpxHq2AsF+tk5zEIc/QValvBxQ/QAAAP//AwBQSwECLQAUAAYACAAA&#10;ACEAtoM4kv4AAADhAQAAEwAAAAAAAAAAAAAAAAAAAAAAW0NvbnRlbnRfVHlwZXNdLnhtbFBLAQIt&#10;ABQABgAIAAAAIQA4/SH/1gAAAJQBAAALAAAAAAAAAAAAAAAAAC8BAABfcmVscy8ucmVsc1BLAQIt&#10;ABQABgAIAAAAIQBz5ctX5wEAAL4DAAAOAAAAAAAAAAAAAAAAAC4CAABkcnMvZTJvRG9jLnhtbFBL&#10;AQItABQABgAIAAAAIQBLa5Ib3QAAAAgBAAAPAAAAAAAAAAAAAAAAAEEEAABkcnMvZG93bnJldi54&#10;bWxQSwUGAAAAAAQABADzAAAASwUAAAAA&#10;" strokecolor="black [3213]" strokeweight="1pt">
                <v:stroke joinstyle="miter"/>
              </v:line>
            </w:pict>
          </mc:Fallback>
        </mc:AlternateContent>
      </w:r>
      <w:r w:rsidR="001E2ED6">
        <w:rPr>
          <w:rFonts w:eastAsia="Times New Roman"/>
          <w:color w:val="000000" w:themeColor="text1"/>
          <w:szCs w:val="24"/>
        </w:rPr>
        <w:t>Prof</w:t>
      </w:r>
      <w:r w:rsidR="007A74A2">
        <w:rPr>
          <w:rFonts w:eastAsia="Times New Roman"/>
          <w:color w:val="000000" w:themeColor="text1"/>
          <w:szCs w:val="24"/>
        </w:rPr>
        <w:t>. O. Adebimpe</w:t>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t>Date</w:t>
      </w:r>
    </w:p>
    <w:p w:rsidR="007A74A2" w:rsidRDefault="007A74A2" w:rsidP="00844872">
      <w:pPr>
        <w:spacing w:before="240"/>
        <w:rPr>
          <w:rFonts w:eastAsia="Times New Roman"/>
          <w:color w:val="000000" w:themeColor="text1"/>
          <w:szCs w:val="24"/>
        </w:rPr>
      </w:pPr>
      <w:r>
        <w:rPr>
          <w:rFonts w:eastAsia="Times New Roman"/>
          <w:color w:val="000000" w:themeColor="text1"/>
          <w:szCs w:val="24"/>
        </w:rPr>
        <w:t>Supervisor</w:t>
      </w:r>
    </w:p>
    <w:p w:rsidR="007A74A2" w:rsidRDefault="00B372A5" w:rsidP="007A74A2">
      <w:pPr>
        <w:spacing w:before="240"/>
        <w:ind w:left="720"/>
        <w:rPr>
          <w:rFonts w:eastAsia="Times New Roman"/>
          <w:color w:val="000000" w:themeColor="text1"/>
          <w:szCs w:val="24"/>
        </w:rPr>
      </w:pPr>
      <w:r>
        <w:rPr>
          <w:noProof/>
        </w:rPr>
        <mc:AlternateContent>
          <mc:Choice Requires="wps">
            <w:drawing>
              <wp:anchor distT="4294967292" distB="4294967292" distL="114300" distR="114300" simplePos="0" relativeHeight="251659264" behindDoc="0" locked="0" layoutInCell="1" allowOverlap="1" wp14:anchorId="6A1E2230" wp14:editId="6F099C36">
                <wp:simplePos x="0" y="0"/>
                <wp:positionH relativeFrom="column">
                  <wp:posOffset>-28575</wp:posOffset>
                </wp:positionH>
                <wp:positionV relativeFrom="paragraph">
                  <wp:posOffset>444499</wp:posOffset>
                </wp:positionV>
                <wp:extent cx="174307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6487EF4A" id="Straight Connector 2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25pt,35pt" to="1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85wEAAL4DAAAOAAAAZHJzL2Uyb0RvYy54bWysU02P2yAQvVfqf0DcG9vpR1ZWnD1ku71s&#10;20jZ/oAJxjYqMAhI7Pz7DjhJd9tbVR8QzMebmTfP6/vJaHaSPii0Da8WJWfSCmyV7Rv+4/nx3R1n&#10;IYJtQaOVDT/LwO83b9+sR1fLJQ6oW+kZgdhQj67hQ4yuLoogBmkgLNBJS84OvYFIT98XrYeR0I0u&#10;lmX5qRjRt86jkCGQ9WF28k3G7zop4veuCzIy3XDqLebT5/OQzmKzhrr34AYlLm3AP3RhQFkqeoN6&#10;gAjs6NVfUEYJjwG7uBBoCuw6JWSegaapyj+m2Q/gZJ6FyAnuRlP4f7Di22nnmWobviR6LBja0T56&#10;UP0Q2RatJQbRM3ISU6MLNSVs7c6nWcVk9+4Jxc/ALG4HsL3MHT+fHaFUKaN4lZIewVG9w/gVW4qB&#10;Y8RM29R5kyCJEDbl7Zxv25FTZIKM1erD+3L1kTNx9RVQXxOdD/GLRMPSpeFa2UQc1HB6CjE1AvU1&#10;JJktPiqt8/K1ZSOBL1dlmTMCatUmb4rLOpRb7dkJSEFxqnKMPhoaYLZVZfpmIZGd5Dbbs4nK3iBy&#10;E6/QjYokfq1Mw+9eoAwS2s+2zd1FUHq+E5S2F0YTifM6Dtied/7KNIkkV7kIOqnw5Ttn//7tNr8A&#10;AAD//wMAUEsDBBQABgAIAAAAIQByTGbx3AAAAAgBAAAPAAAAZHJzL2Rvd25yZXYueG1sTI9BT8Mw&#10;DIXvSPyHyEjctnTTyqbSdAKkSZt6YnCAW9Z4bUXjRE22ln8/A4dxs/2enr+Xr0fbiTP2oXWkYDZN&#10;QCBVzrRUK3h/20xWIELUZHTnCBV8Y4B1cXuT68y4gV7xvI+14BAKmVbQxOgzKUPVoNVh6jwSa0fX&#10;Wx157Wtpej1wuO3kPEkepNUt8YdGe3xpsPran6yCsnweZjFuw3I3pB+l95/H7SpV6v5ufHoEEXGM&#10;VzP84DM6FMx0cCcyQXQKJouUnQqWCVdiff47HP4Ossjl/wLFBQAA//8DAFBLAQItABQABgAIAAAA&#10;IQC2gziS/gAAAOEBAAATAAAAAAAAAAAAAAAAAAAAAABbQ29udGVudF9UeXBlc10ueG1sUEsBAi0A&#10;FAAGAAgAAAAhADj9If/WAAAAlAEAAAsAAAAAAAAAAAAAAAAALwEAAF9yZWxzLy5yZWxzUEsBAi0A&#10;FAAGAAgAAAAhABov/bznAQAAvgMAAA4AAAAAAAAAAAAAAAAALgIAAGRycy9lMm9Eb2MueG1sUEsB&#10;Ai0AFAAGAAgAAAAhAHJMZvHcAAAACAEAAA8AAAAAAAAAAAAAAAAAQQQAAGRycy9kb3ducmV2Lnht&#10;bFBLBQYAAAAABAAEAPMAAABKBQAAAAA=&#10;" strokecolor="black [3213]" strokeweight="1pt">
                <v:stroke joinstyle="miter"/>
              </v:line>
            </w:pict>
          </mc:Fallback>
        </mc:AlternateContent>
      </w:r>
      <w:r>
        <w:rPr>
          <w:noProof/>
        </w:rPr>
        <mc:AlternateContent>
          <mc:Choice Requires="wps">
            <w:drawing>
              <wp:anchor distT="4294967292" distB="4294967292" distL="114300" distR="114300" simplePos="0" relativeHeight="251664384" behindDoc="0" locked="0" layoutInCell="1" allowOverlap="1" wp14:anchorId="1ADF95F4" wp14:editId="655CED06">
                <wp:simplePos x="0" y="0"/>
                <wp:positionH relativeFrom="column">
                  <wp:posOffset>3638550</wp:posOffset>
                </wp:positionH>
                <wp:positionV relativeFrom="paragraph">
                  <wp:posOffset>445134</wp:posOffset>
                </wp:positionV>
                <wp:extent cx="132397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7B3444D4" id="Straight Connector 19"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86.5pt,35.05pt" to="390.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cR6AEAAL4DAAAOAAAAZHJzL2Uyb0RvYy54bWysU01v2zAMvQ/YfxB0X2yn2NoacXpI1126&#10;LUC6H8DIsi1MEgVJiZ1/P0pOsna7DfNBkPjxSD4+rx4mo9lR+qDQNrxalJxJK7BVtm/4j5enD3ec&#10;hQi2BY1WNvwkA39Yv3+3Gl0tlzigbqVnBGJDPbqGDzG6uiiCGKSBsEAnLTk79AYiPX1ftB5GQje6&#10;WJblp2JE3zqPQoZA1sfZydcZv+ukiN+7LsjIdMOpt5hPn899Oov1CuregxuUOLcB/9CFAWWp6BXq&#10;ESKwg1d/QRklPAbs4kKgKbDrlJB5BpqmKv+YZjeAk3kWIie4K03h/8GKb8etZ6ql3d1zZsHQjnbR&#10;g+qHyDZoLTGInpGTmBpdqClhY7c+zSomu3PPKH4GZnEzgO1l7vjl5AilShnFm5T0CI7q7cev2FIM&#10;HCJm2qbOmwRJhLApb+d03Y6cIhNkrG6WN/e3HzkTF18B9SXR+RC/SDQsXRqulU3EQQ3H5xBTI1Bf&#10;QpLZ4pPSOi9fWzYS+PK2LHNGQK3a5E1xWYdyoz07AikoTlWO0QdDA8y2qkzfLCSyk9xmezZR2StE&#10;buINulGRxK+VafjdK5RBQvvZtrm7CErPd4LS9sxoInFexx7b09ZfmCaR5CpnQScVvn7n7N+/3foX&#10;AAAA//8DAFBLAwQUAAYACAAAACEAzxduj94AAAAJAQAADwAAAGRycy9kb3ducmV2LnhtbEyPwU7D&#10;MBBE70j8g7VI3KgTUEiUxqkACakoJwoHenPjbRIRr61424S/x4gDHGdnNPum2ix2FGecwuBIQbpK&#10;QCC1zgzUKXh/e74pQATWZPToCBV8YYBNfXlR6dK4mV7xvONOxBIKpVbQM/tSytD2aHVYOY8UvaOb&#10;rOYop06aSc+x3I7yNknupdUDxQ+99vjUY/u5O1kFTfM4p8zbkL/M2Ufj/f64LTKlrq+WhzUIxoX/&#10;wvCDH9GhjkwHdyITxKggy+/iFlaQJymIGMiLNANx+D3IupL/F9TfAAAA//8DAFBLAQItABQABgAI&#10;AAAAIQC2gziS/gAAAOEBAAATAAAAAAAAAAAAAAAAAAAAAABbQ29udGVudF9UeXBlc10ueG1sUEsB&#10;Ai0AFAAGAAgAAAAhADj9If/WAAAAlAEAAAsAAAAAAAAAAAAAAAAALwEAAF9yZWxzLy5yZWxzUEsB&#10;Ai0AFAAGAAgAAAAhANZqFxHoAQAAvgMAAA4AAAAAAAAAAAAAAAAALgIAAGRycy9lMm9Eb2MueG1s&#10;UEsBAi0AFAAGAAgAAAAhAM8Xbo/eAAAACQEAAA8AAAAAAAAAAAAAAAAAQgQAAGRycy9kb3ducmV2&#10;LnhtbFBLBQYAAAAABAAEAPMAAABNBQAAAAA=&#10;" strokecolor="black [3213]" strokeweight="1pt">
                <v:stroke joinstyle="miter"/>
              </v:line>
            </w:pict>
          </mc:Fallback>
        </mc:AlternateContent>
      </w:r>
    </w:p>
    <w:p w:rsidR="007A74A2" w:rsidRDefault="001E2ED6" w:rsidP="009C6909">
      <w:pPr>
        <w:spacing w:before="240" w:after="0" w:line="240" w:lineRule="auto"/>
        <w:rPr>
          <w:rFonts w:eastAsia="Times New Roman"/>
          <w:color w:val="000000" w:themeColor="text1"/>
          <w:szCs w:val="24"/>
        </w:rPr>
      </w:pPr>
      <w:r>
        <w:rPr>
          <w:rFonts w:eastAsia="Times New Roman"/>
          <w:color w:val="000000" w:themeColor="text1"/>
          <w:szCs w:val="24"/>
        </w:rPr>
        <w:t>Prof</w:t>
      </w:r>
      <w:r w:rsidR="007A74A2">
        <w:rPr>
          <w:rFonts w:eastAsia="Times New Roman"/>
          <w:color w:val="000000" w:themeColor="text1"/>
          <w:szCs w:val="24"/>
        </w:rPr>
        <w:t>.</w:t>
      </w:r>
      <w:r>
        <w:rPr>
          <w:rFonts w:eastAsia="Times New Roman"/>
          <w:color w:val="000000" w:themeColor="text1"/>
          <w:szCs w:val="24"/>
        </w:rPr>
        <w:t xml:space="preserve"> K. A</w:t>
      </w:r>
      <w:r w:rsidR="00315718">
        <w:rPr>
          <w:rFonts w:eastAsia="Times New Roman"/>
          <w:color w:val="000000" w:themeColor="text1"/>
          <w:szCs w:val="24"/>
        </w:rPr>
        <w:t>yinde</w:t>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r>
      <w:r w:rsidR="007A74A2">
        <w:rPr>
          <w:rFonts w:eastAsia="Times New Roman"/>
          <w:color w:val="000000" w:themeColor="text1"/>
          <w:szCs w:val="24"/>
        </w:rPr>
        <w:tab/>
        <w:t>Date</w:t>
      </w:r>
    </w:p>
    <w:p w:rsidR="007A74A2" w:rsidRDefault="007A74A2" w:rsidP="009C6909">
      <w:pPr>
        <w:spacing w:before="240"/>
        <w:rPr>
          <w:rFonts w:eastAsia="Times New Roman"/>
          <w:color w:val="000000" w:themeColor="text1"/>
          <w:szCs w:val="24"/>
        </w:rPr>
      </w:pPr>
      <w:r>
        <w:rPr>
          <w:rFonts w:eastAsia="Times New Roman"/>
          <w:color w:val="000000" w:themeColor="text1"/>
          <w:szCs w:val="24"/>
        </w:rPr>
        <w:t>Co- Supervisor</w:t>
      </w:r>
    </w:p>
    <w:p w:rsidR="007A74A2" w:rsidRDefault="007A74A2" w:rsidP="007A74A2">
      <w:pPr>
        <w:spacing w:before="240"/>
        <w:ind w:firstLine="720"/>
        <w:rPr>
          <w:rFonts w:eastAsia="Times New Roman"/>
          <w:color w:val="000000" w:themeColor="text1"/>
          <w:szCs w:val="24"/>
        </w:rPr>
      </w:pPr>
    </w:p>
    <w:p w:rsidR="007A74A2" w:rsidRDefault="00B372A5" w:rsidP="007A74A2">
      <w:pPr>
        <w:spacing w:before="240" w:after="0" w:line="240" w:lineRule="auto"/>
        <w:ind w:firstLine="720"/>
        <w:rPr>
          <w:rFonts w:eastAsia="Times New Roman"/>
          <w:color w:val="000000" w:themeColor="text1"/>
          <w:szCs w:val="24"/>
        </w:rPr>
      </w:pPr>
      <w:r>
        <w:rPr>
          <w:noProof/>
        </w:rPr>
        <mc:AlternateContent>
          <mc:Choice Requires="wps">
            <w:drawing>
              <wp:anchor distT="4294967292" distB="4294967292" distL="114300" distR="114300" simplePos="0" relativeHeight="251661312" behindDoc="0" locked="0" layoutInCell="1" allowOverlap="1" wp14:anchorId="76CF5030" wp14:editId="2B0C90CF">
                <wp:simplePos x="0" y="0"/>
                <wp:positionH relativeFrom="column">
                  <wp:posOffset>-19050</wp:posOffset>
                </wp:positionH>
                <wp:positionV relativeFrom="paragraph">
                  <wp:posOffset>173354</wp:posOffset>
                </wp:positionV>
                <wp:extent cx="174307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5FAD7FBB" id="Straight Connector 18"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5pt,13.65pt" to="13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OI5wEAAL4DAAAOAAAAZHJzL2Uyb0RvYy54bWysU02P2yAQvVfqf0DcG9vpR1ZWnD1ku71s&#10;20jZ/oAJxjYqMAhI7Pz7DjhJd9tbVR8QzMebmTfP6/vJaHaSPii0Da8WJWfSCmyV7Rv+4/nx3R1n&#10;IYJtQaOVDT/LwO83b9+sR1fLJQ6oW+kZgdhQj67hQ4yuLoogBmkgLNBJS84OvYFIT98XrYeR0I0u&#10;lmX5qRjRt86jkCGQ9WF28k3G7zop4veuCzIy3XDqLebT5/OQzmKzhrr34AYlLm3AP3RhQFkqeoN6&#10;gAjs6NVfUEYJjwG7uBBoCuw6JWSegaapyj+m2Q/gZJ6FyAnuRlP4f7Di22nnmWppd7QpC4Z2tI8e&#10;VD9EtkVriUH0jJzE1OhCTQlbu/NpVjHZvXtC8TMwi9sBbC9zx89nRyhVyihepaRHcFTvMH7FlmLg&#10;GDHTNnXeJEgihE15O+fbduQUmSBjtfrwvlx95ExcfQXU10TnQ/wi0bB0abhWNhEHNZyeQkyNQH0N&#10;SWaLj0rrvHxt2Ujgy1VZ5oyAWrXJm+KyDuVWe3YCUlCcqhyjj4YGmG1Vmb5ZSGQnuc32bKKyN4jc&#10;xCt0oyKJXyvT8LsXKIOE9rNtc3cRlJ7vBKXthdFE4ryOA7bnnb8yTSLJVS6CTip8+c7Zv3+7zS8A&#10;AAD//wMAUEsDBBQABgAIAAAAIQBweE3o3gAAAAgBAAAPAAAAZHJzL2Rvd25yZXYueG1sTI9BT4NA&#10;EIXvJv6HzZh4axdokIayNGpiUsPJ6kFvW3YKpOwsYacF/71rPNjjmzd573vFdra9uODoO0cK4mUE&#10;Aql2pqNGwcf7y2INwrMmo3tHqOAbPWzL25tC58ZN9IaXPTcihJDPtYKWecil9HWLVvulG5CCd3Sj&#10;1Rzk2Egz6imE214mUfQgre4oNLR6wOcW69P+bBVU1dMUM+989jqln9UwfB1361Sp+7v5cQOCceb/&#10;Z/jFD+hQBqaDO5PxolewWIUprCDJViCCn2RxCuLwd5BlIa8HlD8AAAD//wMAUEsBAi0AFAAGAAgA&#10;AAAhALaDOJL+AAAA4QEAABMAAAAAAAAAAAAAAAAAAAAAAFtDb250ZW50X1R5cGVzXS54bWxQSwEC&#10;LQAUAAYACAAAACEAOP0h/9YAAACUAQAACwAAAAAAAAAAAAAAAAAvAQAAX3JlbHMvLnJlbHNQSwEC&#10;LQAUAAYACAAAACEAkRIDiOcBAAC+AwAADgAAAAAAAAAAAAAAAAAuAgAAZHJzL2Uyb0RvYy54bWxQ&#10;SwECLQAUAAYACAAAACEAcHhN6N4AAAAIAQAADwAAAAAAAAAAAAAAAABBBAAAZHJzL2Rvd25yZXYu&#10;eG1sUEsFBgAAAAAEAAQA8wAAAEwFAAAAAA==&#10;" strokecolor="black [3213]" strokeweight="1pt">
                <v:stroke joinstyle="miter"/>
              </v:line>
            </w:pict>
          </mc:Fallback>
        </mc:AlternateContent>
      </w:r>
      <w:r>
        <w:rPr>
          <w:noProof/>
        </w:rPr>
        <mc:AlternateContent>
          <mc:Choice Requires="wps">
            <w:drawing>
              <wp:anchor distT="4294967292" distB="4294967292" distL="114300" distR="114300" simplePos="0" relativeHeight="251665408" behindDoc="0" locked="0" layoutInCell="1" allowOverlap="1" wp14:anchorId="67EBAB8E" wp14:editId="7E251AFC">
                <wp:simplePos x="0" y="0"/>
                <wp:positionH relativeFrom="column">
                  <wp:posOffset>3638550</wp:posOffset>
                </wp:positionH>
                <wp:positionV relativeFrom="paragraph">
                  <wp:posOffset>173989</wp:posOffset>
                </wp:positionV>
                <wp:extent cx="132397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3B898C56" id="Straight Connector 17"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86.5pt,13.7pt" to="390.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Tt6AEAAL4DAAAOAAAAZHJzL2Uyb0RvYy54bWysU01v2zAMvQ/YfxB0X2yn2NIZcXpI1126&#10;LUC6H8DIcixUEgVJiZ1/P0pO0na7DfVBkPjxSD4+L+9Go9lR+qDQNryalZxJK7BVdt/w308Pn245&#10;CxFsCxqtbPhJBn63+vhhObhazrFH3UrPCMSGenAN72N0dVEE0UsDYYZOWnJ26A1Eevp90XoYCN3o&#10;Yl6WX4oBfes8ChkCWe8nJ19l/K6TIv7quiAj0w2n3mI+fT536SxWS6j3HlyvxLkN+I8uDChLRa9Q&#10;9xCBHbz6B8oo4TFgF2cCTYFdp4TMM9A0VfnXNNsenMyzEDnBXWkK7wcrfh43nqmWdrfgzIKhHW2j&#10;B7XvI1ujtcQgekZOYmpwoaaEtd34NKsY7dY9ongOzOK6B7uXueOnkyOUKmUUb1LSIziqtxt+YEsx&#10;cIiYaRs7bxIkEcLGvJ3TdTtyjEyQsbqZ33xdfOZMXHwF1JdE50P8LtGwdGm4VjYRBzUcH0NMjUB9&#10;CUlmiw9K67x8bdlA4PNFWeaMgFq1yZvisg7lWnt2BFJQHKscow+GBphsVZm+SUhkJ7lN9myisleI&#10;3MQbdKMiiV8r0/DbVyi9hPabbXN3EZSe7gSl7ZnRROK0jh22p42/ME0iyVXOgk4qfP3O2S+/3eoP&#10;AAAA//8DAFBLAwQUAAYACAAAACEAt16pkt4AAAAJAQAADwAAAGRycy9kb3ducmV2LnhtbEyPwU7D&#10;MBBE70j8g7VI3KiTQkgU4lSAhFSUE4UD3Nx4m0TEayveNuHvMeIAx9kZzb6pNosdxQmnMDhSkK4S&#10;EEitMwN1Ct5en64KEIE1GT06QgVfGGBTn59VujRuphc87bgTsYRCqRX0zL6UMrQ9Wh1WziNF7+Am&#10;qznKqZNm0nMst6NcJ8mttHqg+KHXHh97bD93R6ugaR7mlHkb8uc5e2+8/zhsi0ypy4vl/g4E48J/&#10;YfjBj+hQR6a9O5IJYlSQ5ddxCytY5zcgYiAv0gzE/vcg60r+X1B/AwAA//8DAFBLAQItABQABgAI&#10;AAAAIQC2gziS/gAAAOEBAAATAAAAAAAAAAAAAAAAAAAAAABbQ29udGVudF9UeXBlc10ueG1sUEsB&#10;Ai0AFAAGAAgAAAAhADj9If/WAAAAlAEAAAsAAAAAAAAAAAAAAAAALwEAAF9yZWxzLy5yZWxzUEsB&#10;Ai0AFAAGAAgAAAAhAAoXBO3oAQAAvgMAAA4AAAAAAAAAAAAAAAAALgIAAGRycy9lMm9Eb2MueG1s&#10;UEsBAi0AFAAGAAgAAAAhALdeqZLeAAAACQEAAA8AAAAAAAAAAAAAAAAAQgQAAGRycy9kb3ducmV2&#10;LnhtbFBLBQYAAAAABAAEAPMAAABNBQAAAAA=&#10;" strokecolor="black [3213]" strokeweight="1pt">
                <v:stroke joinstyle="miter"/>
              </v:line>
            </w:pict>
          </mc:Fallback>
        </mc:AlternateContent>
      </w:r>
    </w:p>
    <w:p w:rsidR="007A74A2" w:rsidRDefault="007A74A2" w:rsidP="009C6909">
      <w:pPr>
        <w:spacing w:before="240" w:after="0" w:line="240" w:lineRule="auto"/>
        <w:rPr>
          <w:rFonts w:eastAsia="Times New Roman"/>
          <w:color w:val="000000" w:themeColor="text1"/>
          <w:szCs w:val="24"/>
        </w:rPr>
      </w:pPr>
      <w:r>
        <w:rPr>
          <w:rFonts w:eastAsia="Times New Roman"/>
          <w:color w:val="000000" w:themeColor="text1"/>
          <w:szCs w:val="24"/>
        </w:rPr>
        <w:t>Dr.</w:t>
      </w:r>
      <w:r w:rsidR="00315718">
        <w:rPr>
          <w:rFonts w:eastAsia="Times New Roman"/>
          <w:color w:val="000000" w:themeColor="text1"/>
          <w:szCs w:val="24"/>
        </w:rPr>
        <w:t xml:space="preserve"> S</w:t>
      </w:r>
      <w:r w:rsidR="009629E2">
        <w:rPr>
          <w:rFonts w:eastAsia="Times New Roman"/>
          <w:color w:val="000000" w:themeColor="text1"/>
          <w:szCs w:val="24"/>
        </w:rPr>
        <w:t>.O</w:t>
      </w:r>
      <w:r w:rsidR="00782E3F">
        <w:rPr>
          <w:rFonts w:eastAsia="Times New Roman"/>
          <w:color w:val="000000" w:themeColor="text1"/>
          <w:szCs w:val="24"/>
        </w:rPr>
        <w:t xml:space="preserve">. </w:t>
      </w:r>
      <w:r>
        <w:rPr>
          <w:rFonts w:eastAsia="Times New Roman"/>
          <w:color w:val="000000" w:themeColor="text1"/>
          <w:szCs w:val="24"/>
        </w:rPr>
        <w:t>I</w:t>
      </w:r>
      <w:r w:rsidR="00315718">
        <w:rPr>
          <w:rFonts w:eastAsia="Times New Roman"/>
          <w:color w:val="000000" w:themeColor="text1"/>
          <w:szCs w:val="24"/>
        </w:rPr>
        <w:t>kubanni</w:t>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sidR="00315718">
        <w:rPr>
          <w:rFonts w:eastAsia="Times New Roman"/>
          <w:color w:val="000000" w:themeColor="text1"/>
          <w:szCs w:val="24"/>
        </w:rPr>
        <w:tab/>
      </w:r>
      <w:r>
        <w:rPr>
          <w:rFonts w:eastAsia="Times New Roman"/>
          <w:color w:val="000000" w:themeColor="text1"/>
          <w:szCs w:val="24"/>
        </w:rPr>
        <w:t>Date</w:t>
      </w:r>
    </w:p>
    <w:p w:rsidR="007A74A2" w:rsidRDefault="007A74A2" w:rsidP="009C6909">
      <w:pPr>
        <w:spacing w:before="240"/>
        <w:rPr>
          <w:rFonts w:eastAsia="Times New Roman"/>
          <w:color w:val="000000" w:themeColor="text1"/>
          <w:szCs w:val="24"/>
        </w:rPr>
      </w:pPr>
      <w:r>
        <w:rPr>
          <w:rFonts w:eastAsia="Times New Roman"/>
          <w:color w:val="000000" w:themeColor="text1"/>
          <w:szCs w:val="24"/>
        </w:rPr>
        <w:t>Head of Department</w:t>
      </w:r>
    </w:p>
    <w:p w:rsidR="00452201" w:rsidRDefault="00C72B79" w:rsidP="00452201">
      <w:pPr>
        <w:spacing w:before="240"/>
        <w:rPr>
          <w:rFonts w:eastAsia="Times New Roman"/>
          <w:color w:val="000000" w:themeColor="text1"/>
          <w:szCs w:val="24"/>
        </w:rPr>
      </w:pPr>
      <w:r>
        <w:rPr>
          <w:noProof/>
        </w:rPr>
        <mc:AlternateContent>
          <mc:Choice Requires="wps">
            <w:drawing>
              <wp:anchor distT="4294967292" distB="4294967292" distL="114300" distR="114300" simplePos="0" relativeHeight="251669504" behindDoc="0" locked="0" layoutInCell="1" allowOverlap="1" wp14:anchorId="1CF3F09C" wp14:editId="22EA5D7D">
                <wp:simplePos x="0" y="0"/>
                <wp:positionH relativeFrom="column">
                  <wp:posOffset>3610043</wp:posOffset>
                </wp:positionH>
                <wp:positionV relativeFrom="paragraph">
                  <wp:posOffset>404598</wp:posOffset>
                </wp:positionV>
                <wp:extent cx="1351005" cy="15926"/>
                <wp:effectExtent l="0" t="0" r="20955" b="222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1005" cy="15926"/>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1871808B" id="Straight Connector 24" o:spid="_x0000_s1026" style="position:absolute;flip:y;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84.25pt,31.85pt" to="390.6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bC8wEAAMwDAAAOAAAAZHJzL2Uyb0RvYy54bWysU8Fy2yAQvXem/8BwryW5dZpqLOfgNL2k&#10;rWec5r5GyGIKLAPYkv++C3KcpL1lqgMjdtm3bx+P5c1oNDtKHxTahlezkjNpBbbK7hv+6+HuwzVn&#10;IYJtQaOVDT/JwG9W798tB1fLOfaoW+kZgdhQD67hfYyuLoogemkgzNBJS8kOvYFIW78vWg8DoRtd&#10;zMvyqhjQt86jkCFQ9HZK8lXG7zop4s+uCzIy3XDiFvPq87pLa7FaQr334HolzjTgDSwMKEtNL1C3&#10;EIEdvPoHyijhMWAXZwJNgV2nhMwz0DRV+dc02x6czLOQOMFdZAr/D1b8OG48U23D5584s2DojrbR&#10;g9r3ka3RWlIQPaMkKTW4UFPB2m58mlWMduvuUfwOzOK6B7uXmfHDyRFKlSqKVyVpExz12w3fsaUz&#10;cIiYZRs7b1inlXtMhQmcpGFjvqfT5Z7kGJmgYPVxUZXlgjNBuWrxZX6Ve0GdYFKx8yF+k2hY+mm4&#10;VjbJCDUc70NMtJ6PpLDFO6V1toK2bCDM+eeyzBUBtWpTNp3LrpRr7dkRyE9xnKjqg6Fxphjxom+y&#10;FcXJfFM8h6jtBSKTeIVuVKSnoJVp+PULlF5C+9W2mV0Epad/gtL2rG+SdLqcHbanjX/SnSyTu5zt&#10;nTz5cp+rnx/h6g8AAAD//wMAUEsDBBQABgAIAAAAIQDnz2Im3wAAAAkBAAAPAAAAZHJzL2Rvd25y&#10;ZXYueG1sTI/BTsMwDIbvSLxDZCRuLO2mdFXXdBqg3pAmBge4ZY3XVmucKkm38vaEEzva/vT7+8vt&#10;bAZ2Qed7SxLSRQIMqbG6p1bC50f9lAPzQZFWgyWU8IMettX9XakKba/0jpdDaFkMIV8oCV0IY8G5&#10;bzo0yi/siBRvJ+uMCnF0LddOXWO4GfgySTJuVE/xQ6dGfOmwOR8mI2H/tk9333bMTl9CTOLZ1fzV&#10;11I+Psy7DbCAc/iH4U8/qkMVnY52Iu3ZIEFkuYiohGy1BhaBdZ6ugB3jIlsCr0p+26D6BQAA//8D&#10;AFBLAQItABQABgAIAAAAIQC2gziS/gAAAOEBAAATAAAAAAAAAAAAAAAAAAAAAABbQ29udGVudF9U&#10;eXBlc10ueG1sUEsBAi0AFAAGAAgAAAAhADj9If/WAAAAlAEAAAsAAAAAAAAAAAAAAAAALwEAAF9y&#10;ZWxzLy5yZWxzUEsBAi0AFAAGAAgAAAAhACZI9sLzAQAAzAMAAA4AAAAAAAAAAAAAAAAALgIAAGRy&#10;cy9lMm9Eb2MueG1sUEsBAi0AFAAGAAgAAAAhAOfPYibfAAAACQEAAA8AAAAAAAAAAAAAAAAATQQA&#10;AGRycy9kb3ducmV2LnhtbFBLBQYAAAAABAAEAPMAAABZBQAAAAA=&#10;" strokecolor="black [3213]" strokeweight="1pt">
                <v:stroke joinstyle="miter"/>
              </v:line>
            </w:pict>
          </mc:Fallback>
        </mc:AlternateContent>
      </w:r>
      <w:r>
        <w:rPr>
          <w:noProof/>
        </w:rPr>
        <mc:AlternateContent>
          <mc:Choice Requires="wps">
            <w:drawing>
              <wp:anchor distT="4294967292" distB="4294967292" distL="114300" distR="114300" simplePos="0" relativeHeight="251667456" behindDoc="0" locked="0" layoutInCell="1" allowOverlap="1" wp14:anchorId="5EB7C012" wp14:editId="270A4183">
                <wp:simplePos x="0" y="0"/>
                <wp:positionH relativeFrom="column">
                  <wp:posOffset>-24714</wp:posOffset>
                </wp:positionH>
                <wp:positionV relativeFrom="paragraph">
                  <wp:posOffset>404066</wp:posOffset>
                </wp:positionV>
                <wp:extent cx="174307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127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5403CED9" id="Straight Connector 2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95pt,31.8pt" to="135.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P6AEAAL4DAAAOAAAAZHJzL2Uyb0RvYy54bWysU01v2zAMvQ/YfxB0b2yn21IYcXpI1126&#10;LUC6H8DIcixUEgVJiZ1/P0pO0na7DfNBkPjxSD4+L+9Ho9lR+qDQNryalZxJK7BVdt/wX8+PN3ec&#10;hQi2BY1WNvwkA79fffywHFwt59ijbqVnBGJDPbiG9zG6uiiC6KWBMEMnLTk79AYiPf2+aD0MhG50&#10;MS/LL8WAvnUehQyBrA+Tk68yftdJEX92XZCR6YZTbzGfPp+7dBarJdR7D65X4twG/EMXBpSloleo&#10;B4jADl79BWWU8BiwizOBpsCuU0LmGWiaqvxjmm0PTuZZiJzgrjSF/wcrfhw3nqm24fNbziwY2tE2&#10;elD7PrI1WksMomfkJKYGF2pKWNuNT7OK0W7dE4qXwCyue7B7mTt+PjlCqVJG8S4lPYKjervhO7YU&#10;A4eImbax8yZBEiFszNs5Xbcjx8gEGavFp9ty8ZkzcfEVUF8SnQ/xm0TD0qXhWtlEHNRwfAoxNQL1&#10;JSSZLT4qrfPytWUDgc8XZZkzAmrVJm+KyzqUa+3ZEUhBcaxyjD4YGmCyVWX6JiGRneQ22bOJyl4h&#10;chPv0I2KJH6tTMPv3qD0Etqvts3dRVB6uhOUtmdGE4nTOnbYnjb+wjSJJFc5Czqp8O07Z7/+dqvf&#10;AAAA//8DAFBLAwQUAAYACAAAACEAMxApAN4AAAAIAQAADwAAAGRycy9kb3ducmV2LnhtbEyPQU/D&#10;MAyF70j8h8hI3LZ0m9ZtpekESEhDPW1wYLes8dqKxomabC3/HiMOcLP9np6/l29H24kr9qF1pGA2&#10;TUAgVc60VCt4f3uZrEGEqMnozhEq+MIA2+L2JteZcQPt8XqIteAQCplW0MToMylD1aDVYeo8Emtn&#10;11sdee1raXo9cLjt5DxJUml1S/yh0R6fG6w+DxeroCyfhlmMu7B6HZYfpffH8269VOr+bnx8ABFx&#10;jH9m+MFndCiY6eQuZILoFEwWG3YqSBcpCNbnq4SH0+9BFrn8X6D4BgAA//8DAFBLAQItABQABgAI&#10;AAAAIQC2gziS/gAAAOEBAAATAAAAAAAAAAAAAAAAAAAAAABbQ29udGVudF9UeXBlc10ueG1sUEsB&#10;Ai0AFAAGAAgAAAAhADj9If/WAAAAlAEAAAsAAAAAAAAAAAAAAAAALwEAAF9yZWxzLy5yZWxzUEsB&#10;Ai0AFAAGAAgAAAAhAGcD6M/oAQAAvgMAAA4AAAAAAAAAAAAAAAAALgIAAGRycy9lMm9Eb2MueG1s&#10;UEsBAi0AFAAGAAgAAAAhADMQKQDeAAAACAEAAA8AAAAAAAAAAAAAAAAAQgQAAGRycy9kb3ducmV2&#10;LnhtbFBLBQYAAAAABAAEAPMAAABNBQAAAAA=&#10;" strokecolor="black [3213]" strokeweight="1pt">
                <v:stroke joinstyle="miter"/>
              </v:line>
            </w:pict>
          </mc:Fallback>
        </mc:AlternateContent>
      </w:r>
      <w:bookmarkStart w:id="10" w:name="_Toc86751238"/>
      <w:bookmarkStart w:id="11" w:name="_Hlk80902023"/>
      <w:bookmarkStart w:id="12" w:name="_Hlk80775130"/>
    </w:p>
    <w:p w:rsidR="00C72B79" w:rsidRDefault="00452201" w:rsidP="00452201">
      <w:pPr>
        <w:spacing w:before="240"/>
        <w:rPr>
          <w:rFonts w:eastAsia="Times New Roman"/>
          <w:color w:val="000000" w:themeColor="text1"/>
          <w:szCs w:val="24"/>
        </w:rPr>
      </w:pPr>
      <w:r>
        <w:rPr>
          <w:rFonts w:eastAsia="Times New Roman"/>
          <w:color w:val="000000" w:themeColor="text1"/>
          <w:szCs w:val="24"/>
        </w:rPr>
        <w:t>External Examiner</w:t>
      </w:r>
      <w:r w:rsidR="00C72B79">
        <w:rPr>
          <w:rFonts w:eastAsia="Times New Roman"/>
          <w:color w:val="000000" w:themeColor="text1"/>
          <w:szCs w:val="24"/>
        </w:rPr>
        <w:tab/>
      </w:r>
      <w:r w:rsidR="00C72B79">
        <w:rPr>
          <w:rFonts w:eastAsia="Times New Roman"/>
          <w:color w:val="000000" w:themeColor="text1"/>
          <w:szCs w:val="24"/>
        </w:rPr>
        <w:tab/>
      </w:r>
      <w:r w:rsidR="00C72B79">
        <w:rPr>
          <w:rFonts w:eastAsia="Times New Roman"/>
          <w:color w:val="000000" w:themeColor="text1"/>
          <w:szCs w:val="24"/>
        </w:rPr>
        <w:tab/>
      </w:r>
      <w:r w:rsidR="00C72B79">
        <w:rPr>
          <w:rFonts w:eastAsia="Times New Roman"/>
          <w:color w:val="000000" w:themeColor="text1"/>
          <w:szCs w:val="24"/>
        </w:rPr>
        <w:tab/>
      </w:r>
      <w:r w:rsidR="00C72B79">
        <w:rPr>
          <w:rFonts w:eastAsia="Times New Roman"/>
          <w:color w:val="000000" w:themeColor="text1"/>
          <w:szCs w:val="24"/>
        </w:rPr>
        <w:tab/>
      </w:r>
      <w:r w:rsidR="00C72B79">
        <w:rPr>
          <w:rFonts w:eastAsia="Times New Roman"/>
          <w:color w:val="000000" w:themeColor="text1"/>
          <w:szCs w:val="24"/>
        </w:rPr>
        <w:tab/>
        <w:t>Date</w:t>
      </w:r>
    </w:p>
    <w:p w:rsidR="00E85670" w:rsidRDefault="00E85670" w:rsidP="00263287">
      <w:pPr>
        <w:pStyle w:val="HEADINGS"/>
        <w:sectPr w:rsidR="00E85670" w:rsidSect="002540CD">
          <w:pgSz w:w="12240" w:h="15840"/>
          <w:pgMar w:top="1440" w:right="1440" w:bottom="1440" w:left="2160" w:header="708" w:footer="708" w:gutter="0"/>
          <w:pgNumType w:fmt="lowerRoman"/>
          <w:cols w:space="708"/>
          <w:titlePg/>
          <w:docGrid w:linePitch="360"/>
        </w:sectPr>
      </w:pPr>
    </w:p>
    <w:p w:rsidR="007A74A2" w:rsidRDefault="007A74A2" w:rsidP="00263287">
      <w:pPr>
        <w:pStyle w:val="HEADINGS"/>
      </w:pPr>
      <w:bookmarkStart w:id="13" w:name="_Toc107759910"/>
      <w:bookmarkStart w:id="14" w:name="_Toc120738019"/>
      <w:r>
        <w:lastRenderedPageBreak/>
        <w:t>ABSTRACT</w:t>
      </w:r>
      <w:bookmarkEnd w:id="10"/>
      <w:bookmarkEnd w:id="11"/>
      <w:bookmarkEnd w:id="12"/>
      <w:bookmarkEnd w:id="13"/>
      <w:bookmarkEnd w:id="14"/>
    </w:p>
    <w:p w:rsidR="003A2791" w:rsidRPr="00FB05E4" w:rsidRDefault="003A2791" w:rsidP="003A2791">
      <w:bookmarkStart w:id="15" w:name="_Hlk109939080"/>
      <w:r w:rsidRPr="002C6F19">
        <w:t xml:space="preserve">Regression analysis is a statistical </w:t>
      </w:r>
      <w:r>
        <w:t>tool usually</w:t>
      </w:r>
      <w:r w:rsidRPr="002C6F19">
        <w:t xml:space="preserve"> used to study </w:t>
      </w:r>
      <w:r w:rsidR="00FE45F2">
        <w:t xml:space="preserve">the </w:t>
      </w:r>
      <w:r w:rsidRPr="002C6F19">
        <w:t>relationship between a dependent variable and independent variables.</w:t>
      </w:r>
      <w:r>
        <w:t xml:space="preserve"> The</w:t>
      </w:r>
      <w:r w:rsidRPr="002C6F19">
        <w:t xml:space="preserve"> classical</w:t>
      </w:r>
      <w:r>
        <w:t xml:space="preserve"> linear</w:t>
      </w:r>
      <w:r w:rsidRPr="002C6F19">
        <w:t xml:space="preserve"> regression model (CLRM) </w:t>
      </w:r>
      <w:r>
        <w:t>and</w:t>
      </w:r>
      <w:r w:rsidRPr="002C6F19">
        <w:t xml:space="preserve"> </w:t>
      </w:r>
      <w:r>
        <w:t>G</w:t>
      </w:r>
      <w:r w:rsidRPr="002C6F19">
        <w:t xml:space="preserve">eneralized </w:t>
      </w:r>
      <w:r>
        <w:t>L</w:t>
      </w:r>
      <w:r w:rsidRPr="002C6F19">
        <w:t xml:space="preserve">inear </w:t>
      </w:r>
      <w:r>
        <w:t>R</w:t>
      </w:r>
      <w:r w:rsidRPr="002C6F19">
        <w:t xml:space="preserve">egression </w:t>
      </w:r>
      <w:r>
        <w:t>M</w:t>
      </w:r>
      <w:r w:rsidRPr="002C6F19">
        <w:t xml:space="preserve">odel (GLRM) </w:t>
      </w:r>
      <w:r>
        <w:t xml:space="preserve">are examples of regression analysis techniques. The Ordinary Least Squares (OLS) and the Maximum Likelihood Estimator (MLE) are used in estimating parameters in CLRM and GLRM respectively when </w:t>
      </w:r>
      <w:r w:rsidRPr="002C6F19">
        <w:t>there is no violation of any assumptions</w:t>
      </w:r>
      <w:r>
        <w:t xml:space="preserve"> made on the models</w:t>
      </w:r>
      <w:r w:rsidRPr="002C6F19">
        <w:t>. Recent researches have shown that time series variable</w:t>
      </w:r>
      <w:r>
        <w:t>s</w:t>
      </w:r>
      <w:r w:rsidRPr="002C6F19">
        <w:t xml:space="preserve"> and economic variables grow together </w:t>
      </w:r>
      <w:r>
        <w:t>which</w:t>
      </w:r>
      <w:r w:rsidRPr="002C6F19">
        <w:t xml:space="preserve"> results into</w:t>
      </w:r>
      <w:r>
        <w:t xml:space="preserve"> the problem of</w:t>
      </w:r>
      <w:r w:rsidRPr="002C6F19">
        <w:t xml:space="preserve"> multicollinearity. </w:t>
      </w:r>
      <w:r>
        <w:t>The aim of this study was to develop some estimators to address multicollinearity problem in CLRM and GLRMs more efficiently.  The objectives were to p</w:t>
      </w:r>
      <w:r w:rsidRPr="00FB05E4">
        <w:t>ropose</w:t>
      </w:r>
      <w:r>
        <w:t xml:space="preserve"> some ridge estimators and their parameters by modifying the </w:t>
      </w:r>
      <w:r w:rsidRPr="00FB05E4">
        <w:t>KL estimator</w:t>
      </w:r>
      <w:r>
        <w:t>; compare performances of the proposed ridge estimators and their ridge parameters with some existing ones; identify the ridge parameters that are more efficient</w:t>
      </w:r>
      <w:r w:rsidR="00327CD0">
        <w:t>;</w:t>
      </w:r>
      <w:r>
        <w:t xml:space="preserve"> and apply the estimators to real life data sets.</w:t>
      </w:r>
    </w:p>
    <w:bookmarkEnd w:id="15"/>
    <w:p w:rsidR="003A2791" w:rsidRDefault="003A2791" w:rsidP="003A2791">
      <w:r>
        <w:t xml:space="preserve">The Kibria Lukman (KL) estimator recently developed was modified by replacing the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Pr>
          <w:rFonts w:eastAsiaTheme="minorEastAsia"/>
        </w:rPr>
        <w:t xml:space="preserve"> with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K</m:t>
            </m:r>
          </m:sub>
        </m:sSub>
      </m:oMath>
      <w:r>
        <w:rPr>
          <w:rFonts w:eastAsiaTheme="minorEastAsia"/>
        </w:rPr>
        <w:t xml:space="preserve"> and a </w:t>
      </w:r>
      <w:r>
        <w:t>new Modified KL (MKL) estimator was obtained. New generalized versions of the shrinkage parameters were developed from the KL and MKL parameters. These generalized ridge parameters were further</w:t>
      </w:r>
      <w:r w:rsidR="004B7C8F">
        <w:t xml:space="preserve"> </w:t>
      </w:r>
      <w:r>
        <w:t>considered in forms of  minimum, maximum,</w:t>
      </w:r>
      <w:r w:rsidRPr="00C33CFB">
        <w:t xml:space="preserve"> </w:t>
      </w:r>
      <w:r>
        <w:t xml:space="preserve">median, mid-range, arithmetic mean, geometric mean and harmonic mean of the eigen values of the design matrix to obtain other generalized and ordinary ridge parameters. The new estimator and different versions of the shrinkage parameters were introduced to the </w:t>
      </w:r>
      <w:r>
        <w:lastRenderedPageBreak/>
        <w:t>Linear, Poisson and Logistic regression models</w:t>
      </w:r>
      <w:r w:rsidR="004B7C8F">
        <w:t xml:space="preserve"> and their </w:t>
      </w:r>
      <w:r>
        <w:t xml:space="preserve">performance examined through Monte Carlo simulation study and real life data sets. </w:t>
      </w:r>
    </w:p>
    <w:p w:rsidR="003A2791" w:rsidRDefault="003A2791" w:rsidP="003A2791">
      <w:r>
        <w:rPr>
          <w:rFonts w:eastAsiaTheme="minorEastAsia" w:cs="Times New Roman"/>
          <w:szCs w:val="24"/>
        </w:rPr>
        <w:t xml:space="preserve">The MRKLHM, GMKL1AM and the MAMKL2 </w:t>
      </w:r>
      <w:r w:rsidR="00A003E6">
        <w:rPr>
          <w:rFonts w:eastAsiaTheme="minorEastAsia" w:cs="Times New Roman"/>
          <w:szCs w:val="24"/>
        </w:rPr>
        <w:t xml:space="preserve">with frequency of 142, 57 and 132 </w:t>
      </w:r>
      <w:r>
        <w:rPr>
          <w:rFonts w:eastAsiaTheme="minorEastAsia" w:cs="Times New Roman"/>
          <w:szCs w:val="24"/>
        </w:rPr>
        <w:t xml:space="preserve">were selected for KL, MKL1 and MKL2 respectively as the best performing parameters in the linear regression model. The MAMKL2 consistently performed well in a simulation and real life study. </w:t>
      </w:r>
      <w:r>
        <w:rPr>
          <w:rFonts w:cs="Times New Roman"/>
          <w:szCs w:val="24"/>
        </w:rPr>
        <w:t>The GMKLHM, MNMKL1 and GMMKL2GM</w:t>
      </w:r>
      <w:r w:rsidR="00A003E6">
        <w:rPr>
          <w:rFonts w:cs="Times New Roman"/>
          <w:szCs w:val="24"/>
        </w:rPr>
        <w:t xml:space="preserve"> with frequency of 34, 58 and 39</w:t>
      </w:r>
      <w:r>
        <w:rPr>
          <w:rFonts w:cs="Times New Roman"/>
          <w:szCs w:val="24"/>
        </w:rPr>
        <w:t xml:space="preserve"> were selected for the KL, MKL1 and MKL2 estimators respectively for the Poisson regression model. </w:t>
      </w:r>
      <w:r>
        <w:rPr>
          <w:rFonts w:eastAsiaTheme="minorEastAsia" w:cs="Times New Roman"/>
          <w:szCs w:val="24"/>
        </w:rPr>
        <w:t xml:space="preserve">The </w:t>
      </w:r>
      <w:r>
        <w:rPr>
          <w:rFonts w:cs="Times New Roman"/>
          <w:szCs w:val="24"/>
        </w:rPr>
        <w:t xml:space="preserve">GMKLHM parameter showed more consistency and efficiency in the simulation and real life study. The MAKLMN, GMKL1MN and AMMKL2HM were selected </w:t>
      </w:r>
      <w:r w:rsidR="00A003E6">
        <w:rPr>
          <w:rFonts w:cs="Times New Roman"/>
          <w:szCs w:val="24"/>
        </w:rPr>
        <w:t xml:space="preserve">with frequency of 20, 20 and 19 </w:t>
      </w:r>
      <w:r>
        <w:rPr>
          <w:rFonts w:cs="Times New Roman"/>
          <w:szCs w:val="24"/>
        </w:rPr>
        <w:t xml:space="preserve">for the KL, MKL1 and MKL2 estimators respectively for the logistic regression model. The AMMKL2HM parameter performed consistently and efficiently in the simulation and real life study. </w:t>
      </w:r>
    </w:p>
    <w:p w:rsidR="003A2791" w:rsidRDefault="003A2791" w:rsidP="003A2791">
      <w:r>
        <w:rPr>
          <w:rFonts w:eastAsiaTheme="minorEastAsia" w:cs="Times New Roman"/>
          <w:szCs w:val="24"/>
        </w:rPr>
        <w:t>T</w:t>
      </w:r>
      <w:r w:rsidRPr="005B5D60">
        <w:rPr>
          <w:rFonts w:eastAsiaTheme="minorEastAsia" w:cs="Times New Roman"/>
          <w:szCs w:val="24"/>
        </w:rPr>
        <w:t xml:space="preserve">he parameter(s) </w:t>
      </w:r>
      <w:r w:rsidR="00A003E6">
        <w:rPr>
          <w:rFonts w:eastAsiaTheme="minorEastAsia" w:cs="Times New Roman"/>
          <w:szCs w:val="24"/>
        </w:rPr>
        <w:t>with</w:t>
      </w:r>
      <w:r w:rsidRPr="005B5D60">
        <w:rPr>
          <w:rFonts w:eastAsiaTheme="minorEastAsia" w:cs="Times New Roman"/>
          <w:szCs w:val="24"/>
        </w:rPr>
        <w:t xml:space="preserve"> highest frequency after being ranked between 1 and 10 for the KL </w:t>
      </w:r>
      <w:r>
        <w:rPr>
          <w:rFonts w:eastAsiaTheme="minorEastAsia" w:cs="Times New Roman"/>
          <w:szCs w:val="24"/>
        </w:rPr>
        <w:t xml:space="preserve">and MKL </w:t>
      </w:r>
      <w:r w:rsidRPr="005B5D60">
        <w:rPr>
          <w:rFonts w:eastAsiaTheme="minorEastAsia" w:cs="Times New Roman"/>
          <w:szCs w:val="24"/>
        </w:rPr>
        <w:t>estimator</w:t>
      </w:r>
      <w:r>
        <w:rPr>
          <w:rFonts w:eastAsiaTheme="minorEastAsia" w:cs="Times New Roman"/>
          <w:szCs w:val="24"/>
        </w:rPr>
        <w:t>s</w:t>
      </w:r>
      <w:r w:rsidRPr="005B5D60">
        <w:rPr>
          <w:rFonts w:eastAsiaTheme="minorEastAsia" w:cs="Times New Roman"/>
          <w:szCs w:val="24"/>
        </w:rPr>
        <w:t xml:space="preserve"> w</w:t>
      </w:r>
      <w:r>
        <w:rPr>
          <w:rFonts w:eastAsiaTheme="minorEastAsia" w:cs="Times New Roman"/>
          <w:szCs w:val="24"/>
        </w:rPr>
        <w:t>ere</w:t>
      </w:r>
      <w:r w:rsidRPr="005B5D60">
        <w:rPr>
          <w:rFonts w:eastAsiaTheme="minorEastAsia" w:cs="Times New Roman"/>
          <w:szCs w:val="24"/>
        </w:rPr>
        <w:t xml:space="preserve"> considered </w:t>
      </w:r>
      <w:r w:rsidRPr="005B5D60">
        <w:rPr>
          <w:rFonts w:cs="Times New Roman"/>
          <w:szCs w:val="24"/>
        </w:rPr>
        <w:t xml:space="preserve">the most efficient parameters for the KL </w:t>
      </w:r>
      <w:r>
        <w:rPr>
          <w:rFonts w:cs="Times New Roman"/>
          <w:szCs w:val="24"/>
        </w:rPr>
        <w:t xml:space="preserve">and MKL </w:t>
      </w:r>
      <w:r w:rsidRPr="005B5D60">
        <w:rPr>
          <w:rFonts w:cs="Times New Roman"/>
          <w:szCs w:val="24"/>
        </w:rPr>
        <w:t>estimator</w:t>
      </w:r>
      <w:r>
        <w:rPr>
          <w:rFonts w:cs="Times New Roman"/>
          <w:szCs w:val="24"/>
        </w:rPr>
        <w:t>s respectively</w:t>
      </w:r>
      <w:r w:rsidRPr="005B5D60">
        <w:rPr>
          <w:rFonts w:cs="Times New Roman"/>
          <w:szCs w:val="24"/>
        </w:rPr>
        <w:t xml:space="preserve">. </w:t>
      </w:r>
      <w:r>
        <w:rPr>
          <w:rFonts w:eastAsiaTheme="minorEastAsia" w:cs="Times New Roman"/>
          <w:szCs w:val="24"/>
        </w:rPr>
        <w:t>The different forms and types of these ridge parameters for KL, MKL1 and MKL2 were extended to the Poisson and logistic regression models. Versions of MKL2 ridge parameter that performed well for the Linear and Logistic regression models could be adopted for estimating parameters in the presence of multicollinearity while the versions of KL ridge parameter that performed well for the Poisson regression model could be used for parameter estimation in the presence of multicollinearity</w:t>
      </w:r>
      <w:r>
        <w:t xml:space="preserve">. </w:t>
      </w:r>
    </w:p>
    <w:p w:rsidR="00FE45F2" w:rsidRPr="00FE45F2" w:rsidRDefault="00FE45F2" w:rsidP="003A2791">
      <w:pPr>
        <w:rPr>
          <w:b/>
          <w:bCs/>
        </w:rPr>
      </w:pPr>
      <w:r w:rsidRPr="00FE45F2">
        <w:rPr>
          <w:b/>
          <w:bCs/>
        </w:rPr>
        <w:t xml:space="preserve">Word Count: </w:t>
      </w:r>
      <w:r w:rsidR="00DC457A">
        <w:rPr>
          <w:b/>
          <w:bCs/>
        </w:rPr>
        <w:t>500</w:t>
      </w:r>
      <w:r>
        <w:rPr>
          <w:b/>
          <w:bCs/>
        </w:rPr>
        <w:t xml:space="preserve"> words.</w:t>
      </w:r>
    </w:p>
    <w:p w:rsidR="003A2791" w:rsidRDefault="003A2791" w:rsidP="003A2791"/>
    <w:p w:rsidR="002D4E43" w:rsidRDefault="002D4E43" w:rsidP="00263287">
      <w:pPr>
        <w:pStyle w:val="HEADINGS"/>
        <w:sectPr w:rsidR="002D4E43" w:rsidSect="002540CD">
          <w:pgSz w:w="12240" w:h="15840"/>
          <w:pgMar w:top="1440" w:right="1440" w:bottom="1440" w:left="2160" w:header="708" w:footer="708" w:gutter="0"/>
          <w:pgNumType w:fmt="lowerRoman"/>
          <w:cols w:space="708"/>
          <w:titlePg/>
          <w:docGrid w:linePitch="360"/>
        </w:sectPr>
      </w:pPr>
      <w:bookmarkStart w:id="16" w:name="_Toc86751239"/>
    </w:p>
    <w:p w:rsidR="007A74A2" w:rsidRDefault="007A74A2" w:rsidP="00263287">
      <w:pPr>
        <w:pStyle w:val="HEADINGS"/>
      </w:pPr>
      <w:bookmarkStart w:id="17" w:name="_Toc107759911"/>
      <w:bookmarkStart w:id="18" w:name="_Toc120738020"/>
      <w:r w:rsidRPr="00CC69A6">
        <w:lastRenderedPageBreak/>
        <w:t>DEDICATION</w:t>
      </w:r>
      <w:bookmarkEnd w:id="16"/>
      <w:bookmarkEnd w:id="17"/>
      <w:bookmarkEnd w:id="18"/>
    </w:p>
    <w:p w:rsidR="007A74A2" w:rsidRDefault="007A74A2" w:rsidP="007A74A2">
      <w:pPr>
        <w:spacing w:before="240"/>
      </w:pPr>
      <w:r>
        <w:t xml:space="preserve">This thesis is dedicated to the </w:t>
      </w:r>
      <w:r w:rsidR="009B76E2">
        <w:t>g</w:t>
      </w:r>
      <w:r>
        <w:t xml:space="preserve">reat God, the Lord Almighty, the </w:t>
      </w:r>
      <w:r w:rsidR="009B76E2">
        <w:t>a</w:t>
      </w:r>
      <w:r>
        <w:t xml:space="preserve">uthor and the </w:t>
      </w:r>
      <w:r w:rsidR="009B76E2">
        <w:t>f</w:t>
      </w:r>
      <w:r>
        <w:t>inisher of faith.</w:t>
      </w: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7A74A2" w:rsidRDefault="007A74A2" w:rsidP="007A74A2">
      <w:pPr>
        <w:spacing w:before="240" w:after="0"/>
        <w:ind w:firstLine="720"/>
        <w:rPr>
          <w:rFonts w:cs="Times New Roman"/>
          <w:b/>
          <w:sz w:val="28"/>
          <w:szCs w:val="28"/>
        </w:rPr>
      </w:pPr>
    </w:p>
    <w:p w:rsidR="002D4E43" w:rsidRDefault="002D4E43" w:rsidP="00263287">
      <w:pPr>
        <w:pStyle w:val="HEADINGS"/>
        <w:sectPr w:rsidR="002D4E43" w:rsidSect="002540CD">
          <w:pgSz w:w="12240" w:h="15840"/>
          <w:pgMar w:top="1440" w:right="1440" w:bottom="1440" w:left="2160" w:header="708" w:footer="708" w:gutter="0"/>
          <w:pgNumType w:fmt="lowerRoman"/>
          <w:cols w:space="708"/>
          <w:titlePg/>
          <w:docGrid w:linePitch="360"/>
        </w:sectPr>
      </w:pPr>
      <w:bookmarkStart w:id="19" w:name="_Toc86751240"/>
    </w:p>
    <w:p w:rsidR="007A74A2" w:rsidRDefault="007A74A2" w:rsidP="00263287">
      <w:pPr>
        <w:pStyle w:val="HEADINGS"/>
        <w:rPr>
          <w:szCs w:val="32"/>
        </w:rPr>
      </w:pPr>
      <w:bookmarkStart w:id="20" w:name="_Toc107759912"/>
      <w:bookmarkStart w:id="21" w:name="_Toc120738021"/>
      <w:r>
        <w:lastRenderedPageBreak/>
        <w:t>ACKNOWLEDGEMENTS</w:t>
      </w:r>
      <w:bookmarkEnd w:id="19"/>
      <w:bookmarkEnd w:id="20"/>
      <w:bookmarkEnd w:id="21"/>
    </w:p>
    <w:p w:rsidR="007A74A2" w:rsidRDefault="007A74A2" w:rsidP="007A74A2">
      <w:pPr>
        <w:spacing w:before="240"/>
      </w:pPr>
      <w:r>
        <w:t xml:space="preserve">First, I would like to express my sincere gratitude to my supervisor </w:t>
      </w:r>
      <w:r w:rsidR="00AE4044">
        <w:t>Prof</w:t>
      </w:r>
      <w:r>
        <w:t>. O</w:t>
      </w:r>
      <w:r w:rsidR="00744BAD">
        <w:t>.</w:t>
      </w:r>
      <w:r>
        <w:t xml:space="preserve"> Adebimpe for hi</w:t>
      </w:r>
      <w:r w:rsidR="00CD4D5F">
        <w:t xml:space="preserve">s great input and contribution </w:t>
      </w:r>
      <w:r>
        <w:t>towards the completion of my Ph</w:t>
      </w:r>
      <w:r w:rsidR="00AE4044">
        <w:t>.</w:t>
      </w:r>
      <w:r>
        <w:t>D</w:t>
      </w:r>
      <w:r w:rsidR="00AE4044">
        <w:t>.</w:t>
      </w:r>
      <w:r>
        <w:t xml:space="preserve"> programme.  I would like to </w:t>
      </w:r>
      <w:r w:rsidR="00CD4D5F">
        <w:t>immensely appreciate</w:t>
      </w:r>
      <w:r>
        <w:t xml:space="preserve"> my co-supervisor </w:t>
      </w:r>
      <w:r w:rsidR="00CD4D5F">
        <w:t>Prof</w:t>
      </w:r>
      <w:r>
        <w:t xml:space="preserve">. </w:t>
      </w:r>
      <w:r w:rsidR="00CD4D5F">
        <w:t>K. Ayinde</w:t>
      </w:r>
      <w:r>
        <w:t xml:space="preserve"> for his </w:t>
      </w:r>
      <w:r w:rsidR="00CD4D5F">
        <w:t xml:space="preserve">encouraging words, patience and motivation which </w:t>
      </w:r>
      <w:r w:rsidR="00AE4044">
        <w:t>eventually</w:t>
      </w:r>
      <w:r w:rsidR="00CD4D5F">
        <w:t xml:space="preserve"> beautified this</w:t>
      </w:r>
      <w:r>
        <w:t xml:space="preserve"> work. I am </w:t>
      </w:r>
      <w:r w:rsidR="00CD4D5F">
        <w:t>graciously</w:t>
      </w:r>
      <w:r>
        <w:t xml:space="preserve"> grateful to </w:t>
      </w:r>
      <w:r w:rsidR="001B0D03">
        <w:t>him</w:t>
      </w:r>
      <w:r>
        <w:t>.</w:t>
      </w:r>
    </w:p>
    <w:p w:rsidR="007A74A2" w:rsidRDefault="007A74A2" w:rsidP="007A74A2">
      <w:pPr>
        <w:spacing w:before="240"/>
      </w:pPr>
      <w:r>
        <w:t>My sincere gratitude goes to the Head of Department, Dr.</w:t>
      </w:r>
      <w:r w:rsidR="00CD4D5F">
        <w:t xml:space="preserve"> S</w:t>
      </w:r>
      <w:r w:rsidR="009629E2">
        <w:t>.</w:t>
      </w:r>
      <w:r w:rsidR="00390DFD">
        <w:t xml:space="preserve"> </w:t>
      </w:r>
      <w:r w:rsidR="009629E2">
        <w:t>O</w:t>
      </w:r>
      <w:r w:rsidR="00AE4044">
        <w:t>.</w:t>
      </w:r>
      <w:r w:rsidR="00CD4D5F">
        <w:t xml:space="preserve"> </w:t>
      </w:r>
      <w:r>
        <w:t>I</w:t>
      </w:r>
      <w:r w:rsidR="00CD4D5F">
        <w:t>kubanni</w:t>
      </w:r>
      <w:r w:rsidR="000111BD">
        <w:t xml:space="preserve">, who also doubles as the departmental </w:t>
      </w:r>
      <w:r w:rsidR="009B4EE4">
        <w:t xml:space="preserve">postgraduate </w:t>
      </w:r>
      <w:r w:rsidR="000111BD">
        <w:t>representative</w:t>
      </w:r>
      <w:r w:rsidR="00CF64ED">
        <w:t>,</w:t>
      </w:r>
      <w:r w:rsidR="00CD4D5F">
        <w:t xml:space="preserve"> </w:t>
      </w:r>
      <w:r>
        <w:t>for h</w:t>
      </w:r>
      <w:r w:rsidR="00CD4D5F">
        <w:t>is</w:t>
      </w:r>
      <w:r w:rsidR="001B3C4B">
        <w:t xml:space="preserve"> </w:t>
      </w:r>
      <w:r w:rsidR="00EC1754">
        <w:t>promptness,</w:t>
      </w:r>
      <w:r w:rsidR="000111BD">
        <w:t xml:space="preserve"> valuable contributions</w:t>
      </w:r>
      <w:r w:rsidR="00EC1754">
        <w:t xml:space="preserve"> and response </w:t>
      </w:r>
      <w:r w:rsidR="001B3C4B">
        <w:t>to my request e</w:t>
      </w:r>
      <w:r w:rsidR="00EC1754">
        <w:t>ach</w:t>
      </w:r>
      <w:r w:rsidR="001B3C4B">
        <w:t xml:space="preserve"> time </w:t>
      </w:r>
      <w:r w:rsidR="0084436E">
        <w:t xml:space="preserve">I </w:t>
      </w:r>
      <w:r w:rsidR="001B3C4B">
        <w:t>approach</w:t>
      </w:r>
      <w:r w:rsidR="0084436E">
        <w:t>ed</w:t>
      </w:r>
      <w:r w:rsidR="001B3C4B">
        <w:t xml:space="preserve"> him.</w:t>
      </w:r>
      <w:r>
        <w:t xml:space="preserve"> </w:t>
      </w:r>
      <w:r w:rsidR="001B3C4B">
        <w:t xml:space="preserve">May the Lord grant </w:t>
      </w:r>
      <w:r w:rsidR="001B0D03">
        <w:t>him</w:t>
      </w:r>
      <w:r w:rsidR="00CF64ED">
        <w:t xml:space="preserve"> </w:t>
      </w:r>
      <w:r w:rsidR="001B3C4B">
        <w:t xml:space="preserve">all </w:t>
      </w:r>
      <w:r w:rsidR="001B0D03">
        <w:t>his</w:t>
      </w:r>
      <w:r w:rsidR="001B3C4B">
        <w:t xml:space="preserve"> heart desires in Jesus’ name</w:t>
      </w:r>
      <w:r w:rsidR="000111BD">
        <w:t>.</w:t>
      </w:r>
      <w:r>
        <w:t xml:space="preserve"> I would also like to appreciate every </w:t>
      </w:r>
      <w:r w:rsidR="001B0D03">
        <w:t>f</w:t>
      </w:r>
      <w:r>
        <w:t xml:space="preserve">aculty and </w:t>
      </w:r>
      <w:r w:rsidR="001B0D03">
        <w:t>s</w:t>
      </w:r>
      <w:r>
        <w:t xml:space="preserve">taff of the Department of Physical Sciences for their unwavering support towards the completion of </w:t>
      </w:r>
      <w:r w:rsidR="0033339D">
        <w:t>my</w:t>
      </w:r>
      <w:r>
        <w:t xml:space="preserve"> programme. </w:t>
      </w:r>
      <w:r w:rsidR="000111BD">
        <w:t>Special thanks to</w:t>
      </w:r>
      <w:r>
        <w:t xml:space="preserve"> every </w:t>
      </w:r>
      <w:r w:rsidR="001B0D03">
        <w:t>f</w:t>
      </w:r>
      <w:r>
        <w:t>aculty in Mathematics Programme</w:t>
      </w:r>
      <w:r w:rsidR="000111BD">
        <w:t xml:space="preserve">: </w:t>
      </w:r>
      <w:r>
        <w:t xml:space="preserve">Dr. </w:t>
      </w:r>
      <w:r w:rsidR="000111BD">
        <w:t>S.</w:t>
      </w:r>
      <w:r w:rsidR="00390DFD">
        <w:t xml:space="preserve"> </w:t>
      </w:r>
      <w:r>
        <w:t>O</w:t>
      </w:r>
      <w:r w:rsidR="00E61F87">
        <w:t>.</w:t>
      </w:r>
      <w:r>
        <w:t xml:space="preserve"> Salawu, Dr. (Mrs) E</w:t>
      </w:r>
      <w:r w:rsidR="000111BD">
        <w:t>.</w:t>
      </w:r>
      <w:r>
        <w:t xml:space="preserve"> Davids, </w:t>
      </w:r>
      <w:r w:rsidR="000111BD">
        <w:t>Dr. O.</w:t>
      </w:r>
      <w:r w:rsidR="00390DFD">
        <w:t xml:space="preserve"> </w:t>
      </w:r>
      <w:r w:rsidR="000111BD">
        <w:t>Y</w:t>
      </w:r>
      <w:r w:rsidR="009B76E2">
        <w:t>.</w:t>
      </w:r>
      <w:r w:rsidR="000111BD">
        <w:t xml:space="preserve"> Oludoun, </w:t>
      </w:r>
      <w:r>
        <w:t>Mr.</w:t>
      </w:r>
      <w:r w:rsidR="000111BD">
        <w:t xml:space="preserve"> M. </w:t>
      </w:r>
      <w:r>
        <w:t>Oluwayemi</w:t>
      </w:r>
      <w:r w:rsidR="000111BD">
        <w:t xml:space="preserve">, </w:t>
      </w:r>
      <w:r>
        <w:t xml:space="preserve">Mr. </w:t>
      </w:r>
      <w:r w:rsidR="00744BAD">
        <w:t>J.O</w:t>
      </w:r>
      <w:r w:rsidR="009B76E2">
        <w:t>.</w:t>
      </w:r>
      <w:r>
        <w:t xml:space="preserve"> Okoro</w:t>
      </w:r>
      <w:r w:rsidR="00390DFD">
        <w:t>,</w:t>
      </w:r>
      <w:r w:rsidR="001E57FF">
        <w:t xml:space="preserve"> Dr.</w:t>
      </w:r>
      <w:r w:rsidR="00390DFD">
        <w:t xml:space="preserve"> </w:t>
      </w:r>
      <w:r w:rsidR="00E61F87">
        <w:t>T.</w:t>
      </w:r>
      <w:r w:rsidR="00390DFD">
        <w:t xml:space="preserve"> </w:t>
      </w:r>
      <w:r w:rsidR="00E61F87">
        <w:t>O.</w:t>
      </w:r>
      <w:r w:rsidR="001E57FF">
        <w:t xml:space="preserve"> Ogunlade </w:t>
      </w:r>
      <w:r>
        <w:t xml:space="preserve">and </w:t>
      </w:r>
      <w:r w:rsidR="001E57FF">
        <w:t>Dr.</w:t>
      </w:r>
      <w:r w:rsidR="00E61F87">
        <w:t xml:space="preserve"> O.</w:t>
      </w:r>
      <w:r w:rsidR="00390DFD">
        <w:t xml:space="preserve"> </w:t>
      </w:r>
      <w:r w:rsidR="00E61F87">
        <w:t>O</w:t>
      </w:r>
      <w:r w:rsidR="009B76E2">
        <w:t>.</w:t>
      </w:r>
      <w:r w:rsidR="001E57FF">
        <w:t xml:space="preserve"> Alabi for their valuable contributions </w:t>
      </w:r>
      <w:r>
        <w:t>through</w:t>
      </w:r>
      <w:r w:rsidR="001E57FF">
        <w:t>-out</w:t>
      </w:r>
      <w:r w:rsidR="00EC1754">
        <w:t xml:space="preserve"> the</w:t>
      </w:r>
      <w:r>
        <w:t xml:space="preserve"> programme.</w:t>
      </w:r>
    </w:p>
    <w:p w:rsidR="007A74A2" w:rsidRDefault="007A74A2" w:rsidP="007A74A2">
      <w:pPr>
        <w:spacing w:before="240"/>
      </w:pPr>
      <w:r>
        <w:t>Special thanks to Dr.</w:t>
      </w:r>
      <w:r w:rsidR="001E57FF">
        <w:t xml:space="preserve"> A.</w:t>
      </w:r>
      <w:r w:rsidR="00390DFD">
        <w:t xml:space="preserve"> </w:t>
      </w:r>
      <w:r w:rsidR="001E57FF">
        <w:t>F</w:t>
      </w:r>
      <w:r w:rsidR="009B76E2">
        <w:t>.</w:t>
      </w:r>
      <w:r w:rsidR="001E57FF">
        <w:t xml:space="preserve"> Lukman </w:t>
      </w:r>
      <w:r w:rsidR="00E410F3">
        <w:t>for his</w:t>
      </w:r>
      <w:r w:rsidR="001E57FF">
        <w:t xml:space="preserve"> helpful contributions, counsel</w:t>
      </w:r>
      <w:r w:rsidR="0033339D">
        <w:t>,</w:t>
      </w:r>
      <w:r w:rsidR="001E57FF">
        <w:t xml:space="preserve"> guidance</w:t>
      </w:r>
      <w:r>
        <w:t xml:space="preserve">, encouragement and enlightenment. </w:t>
      </w:r>
      <w:r w:rsidR="00F747B4">
        <w:t>God bless you</w:t>
      </w:r>
      <w:r w:rsidR="00E61F87">
        <w:t xml:space="preserve"> richly and</w:t>
      </w:r>
      <w:r w:rsidR="00F747B4">
        <w:t xml:space="preserve"> always.</w:t>
      </w:r>
    </w:p>
    <w:p w:rsidR="007A74A2" w:rsidRPr="00AA0658" w:rsidRDefault="00814947" w:rsidP="007A74A2">
      <w:pPr>
        <w:spacing w:before="240"/>
        <w:ind w:right="26"/>
        <w:rPr>
          <w:rFonts w:cs="Times New Roman"/>
          <w:bCs/>
          <w:color w:val="000000" w:themeColor="text1"/>
          <w:szCs w:val="24"/>
        </w:rPr>
      </w:pPr>
      <w:r>
        <w:rPr>
          <w:rFonts w:cs="Times New Roman"/>
          <w:bCs/>
          <w:color w:val="000000" w:themeColor="text1"/>
          <w:szCs w:val="24"/>
        </w:rPr>
        <w:t>My p</w:t>
      </w:r>
      <w:r w:rsidR="007A74A2">
        <w:rPr>
          <w:rFonts w:cs="Times New Roman"/>
          <w:bCs/>
          <w:color w:val="000000" w:themeColor="text1"/>
          <w:szCs w:val="24"/>
        </w:rPr>
        <w:t xml:space="preserve">rofound gratitude to my </w:t>
      </w:r>
      <w:r>
        <w:rPr>
          <w:rFonts w:cs="Times New Roman"/>
          <w:bCs/>
          <w:color w:val="000000" w:themeColor="text1"/>
          <w:szCs w:val="24"/>
        </w:rPr>
        <w:t>wonderful</w:t>
      </w:r>
      <w:r w:rsidR="007A74A2">
        <w:rPr>
          <w:rFonts w:cs="Times New Roman"/>
          <w:bCs/>
          <w:color w:val="000000" w:themeColor="text1"/>
          <w:szCs w:val="24"/>
        </w:rPr>
        <w:t xml:space="preserve"> parents, P</w:t>
      </w:r>
      <w:r>
        <w:rPr>
          <w:rFonts w:cs="Times New Roman"/>
          <w:bCs/>
          <w:color w:val="000000" w:themeColor="text1"/>
          <w:szCs w:val="24"/>
        </w:rPr>
        <w:t>rof and Mrs. H.</w:t>
      </w:r>
      <w:r w:rsidR="00390DFD">
        <w:rPr>
          <w:rFonts w:cs="Times New Roman"/>
          <w:bCs/>
          <w:color w:val="000000" w:themeColor="text1"/>
          <w:szCs w:val="24"/>
        </w:rPr>
        <w:t xml:space="preserve"> </w:t>
      </w:r>
      <w:r>
        <w:rPr>
          <w:rFonts w:cs="Times New Roman"/>
          <w:bCs/>
          <w:color w:val="000000" w:themeColor="text1"/>
          <w:szCs w:val="24"/>
        </w:rPr>
        <w:t>O</w:t>
      </w:r>
      <w:r w:rsidR="00E61F87">
        <w:rPr>
          <w:rFonts w:cs="Times New Roman"/>
          <w:bCs/>
          <w:color w:val="000000" w:themeColor="text1"/>
          <w:szCs w:val="24"/>
        </w:rPr>
        <w:t>.</w:t>
      </w:r>
      <w:r>
        <w:rPr>
          <w:rFonts w:cs="Times New Roman"/>
          <w:bCs/>
          <w:color w:val="000000" w:themeColor="text1"/>
          <w:szCs w:val="24"/>
        </w:rPr>
        <w:t xml:space="preserve"> Owolabi for propelling me to greatness. </w:t>
      </w:r>
      <w:r w:rsidR="001B0D03">
        <w:rPr>
          <w:rFonts w:cs="Times New Roman"/>
          <w:bCs/>
          <w:color w:val="000000" w:themeColor="text1"/>
          <w:szCs w:val="24"/>
        </w:rPr>
        <w:t>Their</w:t>
      </w:r>
      <w:r>
        <w:rPr>
          <w:rFonts w:cs="Times New Roman"/>
          <w:bCs/>
          <w:color w:val="000000" w:themeColor="text1"/>
          <w:szCs w:val="24"/>
        </w:rPr>
        <w:t xml:space="preserve"> many </w:t>
      </w:r>
      <w:r w:rsidR="007A74A2">
        <w:rPr>
          <w:rFonts w:cs="Times New Roman"/>
          <w:bCs/>
          <w:color w:val="000000" w:themeColor="text1"/>
          <w:szCs w:val="24"/>
        </w:rPr>
        <w:t>sacrifices,</w:t>
      </w:r>
      <w:r>
        <w:rPr>
          <w:rFonts w:cs="Times New Roman"/>
          <w:bCs/>
          <w:color w:val="000000" w:themeColor="text1"/>
          <w:szCs w:val="24"/>
        </w:rPr>
        <w:t xml:space="preserve"> prayers and support</w:t>
      </w:r>
      <w:r w:rsidR="007A74A2">
        <w:rPr>
          <w:rFonts w:cs="Times New Roman"/>
          <w:bCs/>
          <w:color w:val="000000" w:themeColor="text1"/>
          <w:szCs w:val="24"/>
        </w:rPr>
        <w:t xml:space="preserve"> </w:t>
      </w:r>
      <w:r>
        <w:rPr>
          <w:rFonts w:cs="Times New Roman"/>
          <w:bCs/>
          <w:color w:val="000000" w:themeColor="text1"/>
          <w:szCs w:val="24"/>
        </w:rPr>
        <w:t>will n</w:t>
      </w:r>
      <w:r w:rsidR="00EC1754">
        <w:rPr>
          <w:rFonts w:cs="Times New Roman"/>
          <w:bCs/>
          <w:color w:val="000000" w:themeColor="text1"/>
          <w:szCs w:val="24"/>
        </w:rPr>
        <w:t>ever</w:t>
      </w:r>
      <w:r>
        <w:rPr>
          <w:rFonts w:cs="Times New Roman"/>
          <w:bCs/>
          <w:color w:val="000000" w:themeColor="text1"/>
          <w:szCs w:val="24"/>
        </w:rPr>
        <w:t xml:space="preserve"> go unrewarded in Jesus’ name. </w:t>
      </w:r>
      <w:r w:rsidR="007A74A2">
        <w:rPr>
          <w:rFonts w:cs="Times New Roman"/>
          <w:bCs/>
          <w:color w:val="000000" w:themeColor="text1"/>
          <w:szCs w:val="24"/>
        </w:rPr>
        <w:t xml:space="preserve">I </w:t>
      </w:r>
      <w:r>
        <w:rPr>
          <w:rFonts w:cs="Times New Roman"/>
          <w:bCs/>
          <w:color w:val="000000" w:themeColor="text1"/>
          <w:szCs w:val="24"/>
        </w:rPr>
        <w:t xml:space="preserve">am </w:t>
      </w:r>
      <w:r w:rsidR="00EC1754">
        <w:rPr>
          <w:rFonts w:cs="Times New Roman"/>
          <w:bCs/>
          <w:color w:val="000000" w:themeColor="text1"/>
          <w:szCs w:val="24"/>
        </w:rPr>
        <w:t>totally</w:t>
      </w:r>
      <w:r>
        <w:rPr>
          <w:rFonts w:cs="Times New Roman"/>
          <w:bCs/>
          <w:color w:val="000000" w:themeColor="text1"/>
          <w:szCs w:val="24"/>
        </w:rPr>
        <w:t xml:space="preserve"> grateful to G</w:t>
      </w:r>
      <w:r w:rsidR="00F106C6">
        <w:rPr>
          <w:rFonts w:cs="Times New Roman"/>
          <w:bCs/>
          <w:color w:val="000000" w:themeColor="text1"/>
          <w:szCs w:val="24"/>
        </w:rPr>
        <w:t xml:space="preserve">od for my darling husband, Samuel Aladeitan for being a great support system for me throughout this journey. May </w:t>
      </w:r>
      <w:r w:rsidR="001B0D03">
        <w:rPr>
          <w:rFonts w:cs="Times New Roman"/>
          <w:bCs/>
          <w:color w:val="000000" w:themeColor="text1"/>
          <w:szCs w:val="24"/>
        </w:rPr>
        <w:t>his</w:t>
      </w:r>
      <w:r w:rsidR="00F106C6">
        <w:rPr>
          <w:rFonts w:cs="Times New Roman"/>
          <w:bCs/>
          <w:color w:val="000000" w:themeColor="text1"/>
          <w:szCs w:val="24"/>
        </w:rPr>
        <w:t xml:space="preserve"> joy be </w:t>
      </w:r>
      <w:r w:rsidR="00F106C6">
        <w:rPr>
          <w:rFonts w:cs="Times New Roman"/>
          <w:bCs/>
          <w:color w:val="000000" w:themeColor="text1"/>
          <w:szCs w:val="24"/>
        </w:rPr>
        <w:lastRenderedPageBreak/>
        <w:t>ful</w:t>
      </w:r>
      <w:r w:rsidR="001B0D03">
        <w:rPr>
          <w:rFonts w:cs="Times New Roman"/>
          <w:bCs/>
          <w:color w:val="000000" w:themeColor="text1"/>
          <w:szCs w:val="24"/>
        </w:rPr>
        <w:t>l</w:t>
      </w:r>
      <w:r w:rsidR="00F106C6">
        <w:rPr>
          <w:rFonts w:cs="Times New Roman"/>
          <w:bCs/>
          <w:color w:val="000000" w:themeColor="text1"/>
          <w:szCs w:val="24"/>
        </w:rPr>
        <w:t>. To my wonderful boys</w:t>
      </w:r>
      <w:r w:rsidR="00DF1A5D">
        <w:rPr>
          <w:rFonts w:cs="Times New Roman"/>
          <w:bCs/>
          <w:color w:val="000000" w:themeColor="text1"/>
          <w:szCs w:val="24"/>
        </w:rPr>
        <w:t>,</w:t>
      </w:r>
      <w:r w:rsidR="00F106C6">
        <w:rPr>
          <w:rFonts w:cs="Times New Roman"/>
          <w:bCs/>
          <w:color w:val="000000" w:themeColor="text1"/>
          <w:szCs w:val="24"/>
        </w:rPr>
        <w:t xml:space="preserve"> Roshe E</w:t>
      </w:r>
      <w:r w:rsidR="009B3967">
        <w:rPr>
          <w:rFonts w:cs="Times New Roman"/>
          <w:bCs/>
          <w:color w:val="000000" w:themeColor="text1"/>
          <w:szCs w:val="24"/>
        </w:rPr>
        <w:t>rioluwa</w:t>
      </w:r>
      <w:r w:rsidR="001A0138">
        <w:rPr>
          <w:rFonts w:cs="Times New Roman"/>
          <w:bCs/>
          <w:color w:val="000000" w:themeColor="text1"/>
          <w:szCs w:val="24"/>
        </w:rPr>
        <w:t xml:space="preserve"> and</w:t>
      </w:r>
      <w:r w:rsidR="009B3967">
        <w:rPr>
          <w:rFonts w:cs="Times New Roman"/>
          <w:bCs/>
          <w:color w:val="000000" w:themeColor="text1"/>
          <w:szCs w:val="24"/>
        </w:rPr>
        <w:t xml:space="preserve"> </w:t>
      </w:r>
      <w:r w:rsidR="001A0138">
        <w:rPr>
          <w:rFonts w:cs="Times New Roman"/>
          <w:bCs/>
          <w:color w:val="000000" w:themeColor="text1"/>
          <w:szCs w:val="24"/>
        </w:rPr>
        <w:t>Prince A</w:t>
      </w:r>
      <w:r w:rsidR="009B3967">
        <w:rPr>
          <w:rFonts w:cs="Times New Roman"/>
          <w:bCs/>
          <w:color w:val="000000" w:themeColor="text1"/>
          <w:szCs w:val="24"/>
        </w:rPr>
        <w:t>raoluwa</w:t>
      </w:r>
      <w:r w:rsidR="00DF1A5D">
        <w:rPr>
          <w:rFonts w:cs="Times New Roman"/>
          <w:bCs/>
          <w:color w:val="000000" w:themeColor="text1"/>
          <w:szCs w:val="24"/>
        </w:rPr>
        <w:t>, t</w:t>
      </w:r>
      <w:r w:rsidR="001A0138">
        <w:rPr>
          <w:rFonts w:cs="Times New Roman"/>
          <w:bCs/>
          <w:color w:val="000000" w:themeColor="text1"/>
          <w:szCs w:val="24"/>
        </w:rPr>
        <w:t>hanks for your understanding</w:t>
      </w:r>
      <w:r w:rsidR="007A74A2">
        <w:rPr>
          <w:rFonts w:cs="Times New Roman"/>
          <w:bCs/>
          <w:color w:val="000000" w:themeColor="text1"/>
          <w:szCs w:val="24"/>
        </w:rPr>
        <w:t xml:space="preserve"> </w:t>
      </w:r>
      <w:r w:rsidR="001A0138">
        <w:rPr>
          <w:rFonts w:cs="Times New Roman"/>
          <w:bCs/>
          <w:color w:val="000000" w:themeColor="text1"/>
          <w:szCs w:val="24"/>
        </w:rPr>
        <w:t xml:space="preserve">and help in no small measure. </w:t>
      </w:r>
      <w:r w:rsidR="00E61F87">
        <w:rPr>
          <w:rFonts w:cs="Times New Roman"/>
          <w:bCs/>
          <w:color w:val="000000" w:themeColor="text1"/>
          <w:szCs w:val="24"/>
        </w:rPr>
        <w:t>To m</w:t>
      </w:r>
      <w:r w:rsidR="007A74A2">
        <w:rPr>
          <w:rFonts w:cs="Times New Roman"/>
          <w:bCs/>
          <w:color w:val="000000" w:themeColor="text1"/>
          <w:szCs w:val="24"/>
        </w:rPr>
        <w:t xml:space="preserve">y Siblings: </w:t>
      </w:r>
      <w:r w:rsidR="001A0138">
        <w:rPr>
          <w:rFonts w:cs="Times New Roman"/>
          <w:bCs/>
          <w:color w:val="000000" w:themeColor="text1"/>
          <w:szCs w:val="24"/>
        </w:rPr>
        <w:t>Japheth</w:t>
      </w:r>
      <w:r w:rsidR="00831C19">
        <w:rPr>
          <w:rFonts w:cs="Times New Roman"/>
          <w:bCs/>
          <w:color w:val="000000" w:themeColor="text1"/>
          <w:szCs w:val="24"/>
        </w:rPr>
        <w:t xml:space="preserve"> Olaoluwa</w:t>
      </w:r>
      <w:r w:rsidR="001A0138">
        <w:rPr>
          <w:rFonts w:cs="Times New Roman"/>
          <w:bCs/>
          <w:color w:val="000000" w:themeColor="text1"/>
          <w:szCs w:val="24"/>
        </w:rPr>
        <w:t>,</w:t>
      </w:r>
      <w:r w:rsidR="00390DFD">
        <w:rPr>
          <w:rFonts w:cs="Times New Roman"/>
          <w:bCs/>
          <w:color w:val="000000" w:themeColor="text1"/>
          <w:szCs w:val="24"/>
        </w:rPr>
        <w:t xml:space="preserve"> Lauretta Eloho,</w:t>
      </w:r>
      <w:r w:rsidR="001A0138">
        <w:rPr>
          <w:rFonts w:cs="Times New Roman"/>
          <w:bCs/>
          <w:color w:val="000000" w:themeColor="text1"/>
          <w:szCs w:val="24"/>
        </w:rPr>
        <w:t xml:space="preserve"> </w:t>
      </w:r>
      <w:r w:rsidR="00390DFD">
        <w:rPr>
          <w:rFonts w:cs="Times New Roman"/>
          <w:bCs/>
          <w:color w:val="000000" w:themeColor="text1"/>
          <w:szCs w:val="24"/>
        </w:rPr>
        <w:t>Micheal</w:t>
      </w:r>
      <w:r w:rsidR="00EC1754">
        <w:rPr>
          <w:rFonts w:cs="Times New Roman"/>
          <w:bCs/>
          <w:color w:val="000000" w:themeColor="text1"/>
          <w:szCs w:val="24"/>
        </w:rPr>
        <w:t xml:space="preserve"> Damilola</w:t>
      </w:r>
      <w:r w:rsidR="00390DFD">
        <w:rPr>
          <w:rFonts w:cs="Times New Roman"/>
          <w:bCs/>
          <w:color w:val="000000" w:themeColor="text1"/>
          <w:szCs w:val="24"/>
        </w:rPr>
        <w:t xml:space="preserve">, </w:t>
      </w:r>
      <w:r w:rsidR="001A0138">
        <w:rPr>
          <w:rFonts w:cs="Times New Roman"/>
          <w:bCs/>
          <w:color w:val="000000" w:themeColor="text1"/>
          <w:szCs w:val="24"/>
        </w:rPr>
        <w:t>Opeyemi</w:t>
      </w:r>
      <w:r w:rsidR="00831C19">
        <w:rPr>
          <w:rFonts w:cs="Times New Roman"/>
          <w:bCs/>
          <w:color w:val="000000" w:themeColor="text1"/>
          <w:szCs w:val="24"/>
        </w:rPr>
        <w:t xml:space="preserve"> Haddassah</w:t>
      </w:r>
      <w:r w:rsidR="00390DFD">
        <w:rPr>
          <w:rFonts w:cs="Times New Roman"/>
          <w:bCs/>
          <w:color w:val="000000" w:themeColor="text1"/>
          <w:szCs w:val="24"/>
        </w:rPr>
        <w:t xml:space="preserve">, David </w:t>
      </w:r>
      <w:r w:rsidR="00151558">
        <w:rPr>
          <w:rFonts w:cs="Times New Roman"/>
          <w:bCs/>
          <w:color w:val="000000" w:themeColor="text1"/>
          <w:szCs w:val="24"/>
        </w:rPr>
        <w:t xml:space="preserve">Rotimi </w:t>
      </w:r>
      <w:r w:rsidR="001A0138">
        <w:rPr>
          <w:rFonts w:cs="Times New Roman"/>
          <w:bCs/>
          <w:color w:val="000000" w:themeColor="text1"/>
          <w:szCs w:val="24"/>
        </w:rPr>
        <w:t xml:space="preserve">and Ibuore Hedva, thanks for not </w:t>
      </w:r>
      <w:r w:rsidR="00E61F87">
        <w:rPr>
          <w:rFonts w:cs="Times New Roman"/>
          <w:bCs/>
          <w:color w:val="000000" w:themeColor="text1"/>
          <w:szCs w:val="24"/>
        </w:rPr>
        <w:t xml:space="preserve">allowing </w:t>
      </w:r>
      <w:r w:rsidR="001A0138">
        <w:rPr>
          <w:rFonts w:cs="Times New Roman"/>
          <w:bCs/>
          <w:color w:val="000000" w:themeColor="text1"/>
          <w:szCs w:val="24"/>
        </w:rPr>
        <w:t>me</w:t>
      </w:r>
      <w:r w:rsidR="00E61F87">
        <w:rPr>
          <w:rFonts w:cs="Times New Roman"/>
          <w:bCs/>
          <w:color w:val="000000" w:themeColor="text1"/>
          <w:szCs w:val="24"/>
        </w:rPr>
        <w:t xml:space="preserve"> to</w:t>
      </w:r>
      <w:r w:rsidR="001A0138">
        <w:rPr>
          <w:rFonts w:cs="Times New Roman"/>
          <w:bCs/>
          <w:color w:val="000000" w:themeColor="text1"/>
          <w:szCs w:val="24"/>
        </w:rPr>
        <w:t xml:space="preserve"> give up. </w:t>
      </w:r>
      <w:r w:rsidR="00946867">
        <w:rPr>
          <w:rFonts w:cs="Times New Roman"/>
          <w:bCs/>
          <w:color w:val="000000" w:themeColor="text1"/>
          <w:szCs w:val="24"/>
        </w:rPr>
        <w:t xml:space="preserve">Many thanks also to my In-laws for </w:t>
      </w:r>
      <w:r w:rsidR="00E61F87">
        <w:rPr>
          <w:rFonts w:cs="Times New Roman"/>
          <w:bCs/>
          <w:color w:val="000000" w:themeColor="text1"/>
          <w:szCs w:val="24"/>
        </w:rPr>
        <w:t>their great love</w:t>
      </w:r>
      <w:r w:rsidR="0044395E">
        <w:rPr>
          <w:rFonts w:cs="Times New Roman"/>
          <w:bCs/>
          <w:color w:val="000000" w:themeColor="text1"/>
          <w:szCs w:val="24"/>
        </w:rPr>
        <w:t>.</w:t>
      </w:r>
      <w:r w:rsidR="00946867">
        <w:rPr>
          <w:rFonts w:cs="Times New Roman"/>
          <w:bCs/>
          <w:color w:val="000000" w:themeColor="text1"/>
          <w:szCs w:val="24"/>
        </w:rPr>
        <w:t xml:space="preserve"> I am most grateful.</w:t>
      </w:r>
    </w:p>
    <w:p w:rsidR="007A74A2" w:rsidRDefault="007A74A2" w:rsidP="007A74A2">
      <w:pPr>
        <w:spacing w:before="240"/>
      </w:pPr>
      <w:r>
        <w:t>Special thanks to my good friends</w:t>
      </w:r>
      <w:r w:rsidR="00831C19">
        <w:t>: Abiodun Soretire, Aanuoluwapo Soretire, Danie</w:t>
      </w:r>
      <w:r w:rsidR="00946867">
        <w:t>l</w:t>
      </w:r>
      <w:r w:rsidR="00831C19">
        <w:t xml:space="preserve"> Adeoye, Doyin Adeoye, Isaac Ekere, Dunsin Ogunsakin, Sogo Owolabi, Silas Babatunde</w:t>
      </w:r>
      <w:r w:rsidR="00DC7C0F">
        <w:t xml:space="preserve"> and </w:t>
      </w:r>
      <w:r w:rsidR="00831C19">
        <w:t>Steph</w:t>
      </w:r>
      <w:r w:rsidR="0033339D">
        <w:t>an</w:t>
      </w:r>
      <w:r w:rsidR="00831C19">
        <w:t>y Abidoye</w:t>
      </w:r>
      <w:r w:rsidR="00946867">
        <w:t xml:space="preserve">. Thank you all for being there. </w:t>
      </w:r>
    </w:p>
    <w:p w:rsidR="00F605A1" w:rsidRDefault="00946867">
      <w:r>
        <w:t>My biggest thanks to the father of all flesh who has made this feat achievable.</w:t>
      </w:r>
    </w:p>
    <w:p w:rsidR="00D521D4" w:rsidRDefault="00D521D4"/>
    <w:p w:rsidR="003F71F1" w:rsidRDefault="003F71F1"/>
    <w:p w:rsidR="003F71F1" w:rsidRDefault="003F71F1"/>
    <w:p w:rsidR="003F71F1" w:rsidRDefault="003F71F1"/>
    <w:p w:rsidR="003F71F1" w:rsidRDefault="003F71F1"/>
    <w:p w:rsidR="003F71F1" w:rsidRDefault="003F71F1"/>
    <w:p w:rsidR="003F71F1" w:rsidRDefault="003F71F1"/>
    <w:p w:rsidR="003F71F1" w:rsidRDefault="003F71F1"/>
    <w:p w:rsidR="003F71F1" w:rsidRDefault="003F71F1"/>
    <w:p w:rsidR="003F71F1" w:rsidRDefault="003F71F1"/>
    <w:p w:rsidR="006F371E" w:rsidRDefault="006F371E" w:rsidP="009B76E2">
      <w:pPr>
        <w:rPr>
          <w:b/>
          <w:bCs/>
        </w:rPr>
      </w:pPr>
      <w:r w:rsidRPr="009B76E2">
        <w:rPr>
          <w:b/>
          <w:bCs/>
        </w:rPr>
        <w:lastRenderedPageBreak/>
        <w:t>TABLE OF CONTENT</w:t>
      </w:r>
      <w:r w:rsidR="009B76E2" w:rsidRPr="009B76E2">
        <w:rPr>
          <w:b/>
          <w:bCs/>
        </w:rPr>
        <w:tab/>
      </w:r>
      <w:r w:rsidR="009B76E2" w:rsidRPr="009B76E2">
        <w:rPr>
          <w:b/>
          <w:bCs/>
        </w:rPr>
        <w:tab/>
      </w:r>
      <w:r w:rsidR="009B76E2" w:rsidRPr="009B76E2">
        <w:rPr>
          <w:b/>
          <w:bCs/>
        </w:rPr>
        <w:tab/>
      </w:r>
      <w:r w:rsidR="009B76E2" w:rsidRPr="009B76E2">
        <w:rPr>
          <w:b/>
          <w:bCs/>
        </w:rPr>
        <w:tab/>
      </w:r>
      <w:r w:rsidR="009B76E2" w:rsidRPr="009B76E2">
        <w:rPr>
          <w:b/>
          <w:bCs/>
        </w:rPr>
        <w:tab/>
      </w:r>
      <w:r w:rsidR="009B76E2" w:rsidRPr="009B76E2">
        <w:rPr>
          <w:b/>
          <w:bCs/>
        </w:rPr>
        <w:tab/>
      </w:r>
      <w:r w:rsidR="009B76E2" w:rsidRPr="009B76E2">
        <w:rPr>
          <w:b/>
          <w:bCs/>
        </w:rPr>
        <w:tab/>
      </w:r>
      <w:r w:rsidR="009B76E2" w:rsidRPr="009B76E2">
        <w:rPr>
          <w:b/>
          <w:bCs/>
        </w:rPr>
        <w:tab/>
        <w:t>Pages</w:t>
      </w:r>
    </w:p>
    <w:p w:rsidR="00047613" w:rsidRPr="00047613" w:rsidRDefault="00047613" w:rsidP="009B76E2">
      <w:r>
        <w:t>TITLE PAGE</w:t>
      </w:r>
      <w:r>
        <w:tab/>
      </w:r>
      <w:r>
        <w:tab/>
      </w:r>
      <w:r>
        <w:tab/>
      </w:r>
      <w:r>
        <w:tab/>
      </w:r>
      <w:r>
        <w:tab/>
      </w:r>
      <w:r>
        <w:tab/>
      </w:r>
      <w:r>
        <w:tab/>
      </w:r>
      <w:r>
        <w:tab/>
      </w:r>
      <w:r>
        <w:tab/>
      </w:r>
      <w:r>
        <w:tab/>
        <w:t xml:space="preserve">          i</w:t>
      </w:r>
    </w:p>
    <w:p w:rsidR="00FF531F" w:rsidRDefault="006F371E">
      <w:pPr>
        <w:pStyle w:val="TOC1"/>
        <w:rPr>
          <w:rFonts w:asciiTheme="minorHAnsi" w:eastAsiaTheme="minorEastAsia" w:hAnsiTheme="minorHAnsi"/>
          <w:sz w:val="22"/>
        </w:rPr>
      </w:pPr>
      <w:r>
        <w:fldChar w:fldCharType="begin"/>
      </w:r>
      <w:r>
        <w:instrText xml:space="preserve"> TOC \o "1-3" \h \z \u </w:instrText>
      </w:r>
      <w:r>
        <w:fldChar w:fldCharType="separate"/>
      </w:r>
      <w:hyperlink w:anchor="_Toc120738017" w:history="1">
        <w:r w:rsidR="00FF531F" w:rsidRPr="006D5341">
          <w:rPr>
            <w:rStyle w:val="Hyperlink"/>
          </w:rPr>
          <w:t>DECLARATION</w:t>
        </w:r>
        <w:r w:rsidR="00FF531F">
          <w:rPr>
            <w:webHidden/>
          </w:rPr>
          <w:tab/>
        </w:r>
        <w:r w:rsidR="00FF531F">
          <w:rPr>
            <w:webHidden/>
          </w:rPr>
          <w:fldChar w:fldCharType="begin"/>
        </w:r>
        <w:r w:rsidR="00FF531F">
          <w:rPr>
            <w:webHidden/>
          </w:rPr>
          <w:instrText xml:space="preserve"> PAGEREF _Toc120738017 \h </w:instrText>
        </w:r>
        <w:r w:rsidR="00FF531F">
          <w:rPr>
            <w:webHidden/>
          </w:rPr>
        </w:r>
        <w:r w:rsidR="00FF531F">
          <w:rPr>
            <w:webHidden/>
          </w:rPr>
          <w:fldChar w:fldCharType="separate"/>
        </w:r>
        <w:r w:rsidR="00173D76">
          <w:rPr>
            <w:webHidden/>
          </w:rPr>
          <w:t>ii</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18" w:history="1">
        <w:r w:rsidR="00FF531F" w:rsidRPr="006D5341">
          <w:rPr>
            <w:rStyle w:val="Hyperlink"/>
          </w:rPr>
          <w:t>CERTIFICATION</w:t>
        </w:r>
        <w:r w:rsidR="00FF531F">
          <w:rPr>
            <w:webHidden/>
          </w:rPr>
          <w:tab/>
        </w:r>
        <w:r w:rsidR="00FF531F">
          <w:rPr>
            <w:webHidden/>
          </w:rPr>
          <w:fldChar w:fldCharType="begin"/>
        </w:r>
        <w:r w:rsidR="00FF531F">
          <w:rPr>
            <w:webHidden/>
          </w:rPr>
          <w:instrText xml:space="preserve"> PAGEREF _Toc120738018 \h </w:instrText>
        </w:r>
        <w:r w:rsidR="00FF531F">
          <w:rPr>
            <w:webHidden/>
          </w:rPr>
        </w:r>
        <w:r w:rsidR="00FF531F">
          <w:rPr>
            <w:webHidden/>
          </w:rPr>
          <w:fldChar w:fldCharType="separate"/>
        </w:r>
        <w:r w:rsidR="00173D76">
          <w:rPr>
            <w:webHidden/>
          </w:rPr>
          <w:t>iii</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19" w:history="1">
        <w:r w:rsidR="00FF531F" w:rsidRPr="006D5341">
          <w:rPr>
            <w:rStyle w:val="Hyperlink"/>
          </w:rPr>
          <w:t>ABSTRACT</w:t>
        </w:r>
        <w:r w:rsidR="00FF531F">
          <w:rPr>
            <w:webHidden/>
          </w:rPr>
          <w:tab/>
        </w:r>
        <w:r w:rsidR="00FF531F">
          <w:rPr>
            <w:webHidden/>
          </w:rPr>
          <w:fldChar w:fldCharType="begin"/>
        </w:r>
        <w:r w:rsidR="00FF531F">
          <w:rPr>
            <w:webHidden/>
          </w:rPr>
          <w:instrText xml:space="preserve"> PAGEREF _Toc120738019 \h </w:instrText>
        </w:r>
        <w:r w:rsidR="00FF531F">
          <w:rPr>
            <w:webHidden/>
          </w:rPr>
        </w:r>
        <w:r w:rsidR="00FF531F">
          <w:rPr>
            <w:webHidden/>
          </w:rPr>
          <w:fldChar w:fldCharType="separate"/>
        </w:r>
        <w:r w:rsidR="00173D76">
          <w:rPr>
            <w:webHidden/>
          </w:rPr>
          <w:t>iv</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20" w:history="1">
        <w:r w:rsidR="00FF531F" w:rsidRPr="006D5341">
          <w:rPr>
            <w:rStyle w:val="Hyperlink"/>
          </w:rPr>
          <w:t>DEDICATION</w:t>
        </w:r>
        <w:r w:rsidR="00FF531F">
          <w:rPr>
            <w:webHidden/>
          </w:rPr>
          <w:tab/>
        </w:r>
        <w:r w:rsidR="00FF531F">
          <w:rPr>
            <w:webHidden/>
          </w:rPr>
          <w:fldChar w:fldCharType="begin"/>
        </w:r>
        <w:r w:rsidR="00FF531F">
          <w:rPr>
            <w:webHidden/>
          </w:rPr>
          <w:instrText xml:space="preserve"> PAGEREF _Toc120738020 \h </w:instrText>
        </w:r>
        <w:r w:rsidR="00FF531F">
          <w:rPr>
            <w:webHidden/>
          </w:rPr>
        </w:r>
        <w:r w:rsidR="00FF531F">
          <w:rPr>
            <w:webHidden/>
          </w:rPr>
          <w:fldChar w:fldCharType="separate"/>
        </w:r>
        <w:r w:rsidR="00173D76">
          <w:rPr>
            <w:webHidden/>
          </w:rPr>
          <w:t>vi</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21" w:history="1">
        <w:r w:rsidR="00FF531F" w:rsidRPr="006D5341">
          <w:rPr>
            <w:rStyle w:val="Hyperlink"/>
          </w:rPr>
          <w:t>ACKNOWLEDGEMENTS</w:t>
        </w:r>
        <w:r w:rsidR="00FF531F">
          <w:rPr>
            <w:webHidden/>
          </w:rPr>
          <w:tab/>
        </w:r>
        <w:r w:rsidR="00FF531F">
          <w:rPr>
            <w:webHidden/>
          </w:rPr>
          <w:fldChar w:fldCharType="begin"/>
        </w:r>
        <w:r w:rsidR="00FF531F">
          <w:rPr>
            <w:webHidden/>
          </w:rPr>
          <w:instrText xml:space="preserve"> PAGEREF _Toc120738021 \h </w:instrText>
        </w:r>
        <w:r w:rsidR="00FF531F">
          <w:rPr>
            <w:webHidden/>
          </w:rPr>
        </w:r>
        <w:r w:rsidR="00FF531F">
          <w:rPr>
            <w:webHidden/>
          </w:rPr>
          <w:fldChar w:fldCharType="separate"/>
        </w:r>
        <w:r w:rsidR="00173D76">
          <w:rPr>
            <w:webHidden/>
          </w:rPr>
          <w:t>vii</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22" w:history="1">
        <w:r w:rsidR="00FF531F" w:rsidRPr="006D5341">
          <w:rPr>
            <w:rStyle w:val="Hyperlink"/>
          </w:rPr>
          <w:t>LIST OF ABBREVATION</w:t>
        </w:r>
        <w:r w:rsidR="00FF531F">
          <w:rPr>
            <w:webHidden/>
          </w:rPr>
          <w:tab/>
        </w:r>
        <w:r w:rsidR="00FF531F">
          <w:rPr>
            <w:webHidden/>
          </w:rPr>
          <w:fldChar w:fldCharType="begin"/>
        </w:r>
        <w:r w:rsidR="00FF531F">
          <w:rPr>
            <w:webHidden/>
          </w:rPr>
          <w:instrText xml:space="preserve"> PAGEREF _Toc120738022 \h </w:instrText>
        </w:r>
        <w:r w:rsidR="00FF531F">
          <w:rPr>
            <w:webHidden/>
          </w:rPr>
        </w:r>
        <w:r w:rsidR="00FF531F">
          <w:rPr>
            <w:webHidden/>
          </w:rPr>
          <w:fldChar w:fldCharType="separate"/>
        </w:r>
        <w:r w:rsidR="00173D76">
          <w:rPr>
            <w:webHidden/>
          </w:rPr>
          <w:t>xx</w:t>
        </w:r>
        <w:r w:rsidR="00FF531F">
          <w:rPr>
            <w:webHidden/>
          </w:rPr>
          <w:fldChar w:fldCharType="end"/>
        </w:r>
      </w:hyperlink>
    </w:p>
    <w:p w:rsidR="00FF531F" w:rsidRPr="00E11B65" w:rsidRDefault="000A3EE6">
      <w:pPr>
        <w:pStyle w:val="TOC1"/>
        <w:rPr>
          <w:rFonts w:asciiTheme="minorHAnsi" w:eastAsiaTheme="minorEastAsia" w:hAnsiTheme="minorHAnsi"/>
          <w:b/>
          <w:bCs/>
          <w:sz w:val="22"/>
        </w:rPr>
      </w:pPr>
      <w:hyperlink w:anchor="_Toc120738023" w:history="1">
        <w:r w:rsidR="00FF531F" w:rsidRPr="00E11B65">
          <w:rPr>
            <w:rStyle w:val="Hyperlink"/>
            <w:b/>
            <w:bCs/>
            <w:caps/>
          </w:rPr>
          <w:t>Chapter One</w:t>
        </w:r>
        <w:r w:rsidR="00FF531F" w:rsidRPr="00E11B65">
          <w:rPr>
            <w:b/>
            <w:bCs/>
            <w:webHidden/>
          </w:rPr>
          <w:tab/>
        </w:r>
        <w:r w:rsidR="00FF531F" w:rsidRPr="00E11B65">
          <w:rPr>
            <w:webHidden/>
          </w:rPr>
          <w:fldChar w:fldCharType="begin"/>
        </w:r>
        <w:r w:rsidR="00FF531F" w:rsidRPr="00E11B65">
          <w:rPr>
            <w:webHidden/>
          </w:rPr>
          <w:instrText xml:space="preserve"> PAGEREF _Toc120738023 \h </w:instrText>
        </w:r>
        <w:r w:rsidR="00FF531F" w:rsidRPr="00E11B65">
          <w:rPr>
            <w:webHidden/>
          </w:rPr>
        </w:r>
        <w:r w:rsidR="00FF531F" w:rsidRPr="00E11B65">
          <w:rPr>
            <w:webHidden/>
          </w:rPr>
          <w:fldChar w:fldCharType="separate"/>
        </w:r>
        <w:r w:rsidR="00173D76">
          <w:rPr>
            <w:webHidden/>
          </w:rPr>
          <w:t>- 1 -</w:t>
        </w:r>
        <w:r w:rsidR="00FF531F" w:rsidRPr="00E11B65">
          <w:rPr>
            <w:webHidden/>
          </w:rPr>
          <w:fldChar w:fldCharType="end"/>
        </w:r>
      </w:hyperlink>
    </w:p>
    <w:p w:rsidR="00FF531F" w:rsidRDefault="000A3EE6">
      <w:pPr>
        <w:pStyle w:val="TOC1"/>
        <w:rPr>
          <w:rFonts w:asciiTheme="minorHAnsi" w:eastAsiaTheme="minorEastAsia" w:hAnsiTheme="minorHAnsi"/>
          <w:sz w:val="22"/>
        </w:rPr>
      </w:pPr>
      <w:hyperlink w:anchor="_Toc120738024" w:history="1">
        <w:r w:rsidR="00FF531F" w:rsidRPr="006D5341">
          <w:rPr>
            <w:rStyle w:val="Hyperlink"/>
          </w:rPr>
          <w:t>GENERAL INTRODUCTION</w:t>
        </w:r>
        <w:r w:rsidR="00FF531F">
          <w:rPr>
            <w:webHidden/>
          </w:rPr>
          <w:tab/>
        </w:r>
        <w:r w:rsidR="00FF531F">
          <w:rPr>
            <w:webHidden/>
          </w:rPr>
          <w:fldChar w:fldCharType="begin"/>
        </w:r>
        <w:r w:rsidR="00FF531F">
          <w:rPr>
            <w:webHidden/>
          </w:rPr>
          <w:instrText xml:space="preserve"> PAGEREF _Toc120738024 \h </w:instrText>
        </w:r>
        <w:r w:rsidR="00FF531F">
          <w:rPr>
            <w:webHidden/>
          </w:rPr>
        </w:r>
        <w:r w:rsidR="00FF531F">
          <w:rPr>
            <w:webHidden/>
          </w:rPr>
          <w:fldChar w:fldCharType="separate"/>
        </w:r>
        <w:r w:rsidR="00173D76">
          <w:rPr>
            <w:webHidden/>
          </w:rPr>
          <w:t>- 1 -</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25" w:history="1">
        <w:r w:rsidR="00FF531F" w:rsidRPr="006D5341">
          <w:rPr>
            <w:rStyle w:val="Hyperlink"/>
          </w:rPr>
          <w:t>1.0</w:t>
        </w:r>
        <w:r w:rsidR="00FF531F">
          <w:rPr>
            <w:rFonts w:asciiTheme="minorHAnsi" w:eastAsiaTheme="minorEastAsia" w:hAnsiTheme="minorHAnsi"/>
            <w:sz w:val="22"/>
          </w:rPr>
          <w:tab/>
        </w:r>
        <w:r w:rsidR="00FF531F" w:rsidRPr="006D5341">
          <w:rPr>
            <w:rStyle w:val="Hyperlink"/>
          </w:rPr>
          <w:t>Introduction</w:t>
        </w:r>
        <w:r w:rsidR="00FF531F">
          <w:rPr>
            <w:webHidden/>
          </w:rPr>
          <w:tab/>
        </w:r>
        <w:r w:rsidR="00FF531F">
          <w:rPr>
            <w:webHidden/>
          </w:rPr>
          <w:fldChar w:fldCharType="begin"/>
        </w:r>
        <w:r w:rsidR="00FF531F">
          <w:rPr>
            <w:webHidden/>
          </w:rPr>
          <w:instrText xml:space="preserve"> PAGEREF _Toc120738025 \h </w:instrText>
        </w:r>
        <w:r w:rsidR="00FF531F">
          <w:rPr>
            <w:webHidden/>
          </w:rPr>
        </w:r>
        <w:r w:rsidR="00FF531F">
          <w:rPr>
            <w:webHidden/>
          </w:rPr>
          <w:fldChar w:fldCharType="separate"/>
        </w:r>
        <w:r w:rsidR="00173D76">
          <w:rPr>
            <w:webHidden/>
          </w:rPr>
          <w:t>- 1 -</w:t>
        </w:r>
        <w:r w:rsidR="00FF531F">
          <w:rPr>
            <w:webHidden/>
          </w:rPr>
          <w:fldChar w:fldCharType="end"/>
        </w:r>
      </w:hyperlink>
    </w:p>
    <w:p w:rsidR="00FF531F" w:rsidRDefault="000A3EE6">
      <w:pPr>
        <w:pStyle w:val="TOC2"/>
        <w:rPr>
          <w:rFonts w:asciiTheme="minorHAnsi" w:eastAsiaTheme="minorEastAsia" w:hAnsiTheme="minorHAnsi"/>
          <w:noProof/>
          <w:sz w:val="22"/>
        </w:rPr>
      </w:pPr>
      <w:hyperlink w:anchor="_Toc120738026" w:history="1">
        <w:r w:rsidR="00FF531F" w:rsidRPr="006D5341">
          <w:rPr>
            <w:rStyle w:val="Hyperlink"/>
            <w:noProof/>
          </w:rPr>
          <w:t>1.1</w:t>
        </w:r>
        <w:r w:rsidR="00FF531F">
          <w:rPr>
            <w:rFonts w:asciiTheme="minorHAnsi" w:eastAsiaTheme="minorEastAsia" w:hAnsiTheme="minorHAnsi"/>
            <w:noProof/>
            <w:sz w:val="22"/>
          </w:rPr>
          <w:tab/>
        </w:r>
        <w:r w:rsidR="00FF531F" w:rsidRPr="006D5341">
          <w:rPr>
            <w:rStyle w:val="Hyperlink"/>
            <w:noProof/>
          </w:rPr>
          <w:t>Background to the Study</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_Toc120738026 \h </w:instrText>
        </w:r>
        <w:r w:rsidR="00FF531F">
          <w:rPr>
            <w:noProof/>
            <w:webHidden/>
          </w:rPr>
        </w:r>
        <w:r w:rsidR="00FF531F">
          <w:rPr>
            <w:noProof/>
            <w:webHidden/>
          </w:rPr>
          <w:fldChar w:fldCharType="separate"/>
        </w:r>
        <w:r w:rsidR="00173D76">
          <w:rPr>
            <w:noProof/>
            <w:webHidden/>
          </w:rPr>
          <w:t>- 1 -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27" w:history="1">
        <w:r w:rsidR="00FF531F" w:rsidRPr="006D5341">
          <w:rPr>
            <w:rStyle w:val="Hyperlink"/>
            <w:noProof/>
          </w:rPr>
          <w:t>1.1.1</w:t>
        </w:r>
        <w:r w:rsidR="00FF531F">
          <w:rPr>
            <w:rFonts w:asciiTheme="minorHAnsi" w:eastAsiaTheme="minorEastAsia" w:hAnsiTheme="minorHAnsi"/>
            <w:noProof/>
            <w:sz w:val="22"/>
          </w:rPr>
          <w:tab/>
        </w:r>
        <w:r w:rsidR="00FF531F" w:rsidRPr="006D5341">
          <w:rPr>
            <w:rStyle w:val="Hyperlink"/>
            <w:noProof/>
          </w:rPr>
          <w:t>The Simple Linear Regression Model</w:t>
        </w:r>
        <w:r w:rsidR="00FF531F">
          <w:rPr>
            <w:noProof/>
            <w:webHidden/>
          </w:rPr>
          <w:tab/>
        </w:r>
        <w:r w:rsidR="00FF531F">
          <w:rPr>
            <w:noProof/>
            <w:webHidden/>
          </w:rPr>
          <w:fldChar w:fldCharType="begin"/>
        </w:r>
        <w:r w:rsidR="00FF531F">
          <w:rPr>
            <w:noProof/>
            <w:webHidden/>
          </w:rPr>
          <w:instrText xml:space="preserve"> PAGEREF _Toc120738027 \h </w:instrText>
        </w:r>
        <w:r w:rsidR="00FF531F">
          <w:rPr>
            <w:noProof/>
            <w:webHidden/>
          </w:rPr>
        </w:r>
        <w:r w:rsidR="00FF531F">
          <w:rPr>
            <w:noProof/>
            <w:webHidden/>
          </w:rPr>
          <w:fldChar w:fldCharType="separate"/>
        </w:r>
        <w:r w:rsidR="00173D76">
          <w:rPr>
            <w:noProof/>
            <w:webHidden/>
          </w:rPr>
          <w:t>- 3 -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28" w:history="1">
        <w:r w:rsidR="00FF531F" w:rsidRPr="006D5341">
          <w:rPr>
            <w:rStyle w:val="Hyperlink"/>
            <w:noProof/>
          </w:rPr>
          <w:t>1.1.2</w:t>
        </w:r>
        <w:r w:rsidR="00FF531F">
          <w:rPr>
            <w:rFonts w:asciiTheme="minorHAnsi" w:eastAsiaTheme="minorEastAsia" w:hAnsiTheme="minorHAnsi"/>
            <w:noProof/>
            <w:sz w:val="22"/>
          </w:rPr>
          <w:tab/>
        </w:r>
        <w:r w:rsidR="00FF531F" w:rsidRPr="006D5341">
          <w:rPr>
            <w:rStyle w:val="Hyperlink"/>
            <w:noProof/>
          </w:rPr>
          <w:t>The Multiple Linear Regression Model</w:t>
        </w:r>
        <w:r w:rsidR="00FF531F">
          <w:rPr>
            <w:noProof/>
            <w:webHidden/>
          </w:rPr>
          <w:tab/>
        </w:r>
        <w:r w:rsidR="00FF531F">
          <w:rPr>
            <w:noProof/>
            <w:webHidden/>
          </w:rPr>
          <w:fldChar w:fldCharType="begin"/>
        </w:r>
        <w:r w:rsidR="00FF531F">
          <w:rPr>
            <w:noProof/>
            <w:webHidden/>
          </w:rPr>
          <w:instrText xml:space="preserve"> PAGEREF _Toc120738028 \h </w:instrText>
        </w:r>
        <w:r w:rsidR="00FF531F">
          <w:rPr>
            <w:noProof/>
            <w:webHidden/>
          </w:rPr>
        </w:r>
        <w:r w:rsidR="00FF531F">
          <w:rPr>
            <w:noProof/>
            <w:webHidden/>
          </w:rPr>
          <w:fldChar w:fldCharType="separate"/>
        </w:r>
        <w:r w:rsidR="00173D76">
          <w:rPr>
            <w:noProof/>
            <w:webHidden/>
          </w:rPr>
          <w:t>- 3 -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29" w:history="1">
        <w:r w:rsidR="00FF531F" w:rsidRPr="006D5341">
          <w:rPr>
            <w:rStyle w:val="Hyperlink"/>
            <w:noProof/>
          </w:rPr>
          <w:t>1.1.3</w:t>
        </w:r>
        <w:r w:rsidR="00FF531F">
          <w:rPr>
            <w:rFonts w:asciiTheme="minorHAnsi" w:eastAsiaTheme="minorEastAsia" w:hAnsiTheme="minorHAnsi"/>
            <w:noProof/>
            <w:sz w:val="22"/>
          </w:rPr>
          <w:tab/>
        </w:r>
        <w:r w:rsidR="00FF531F" w:rsidRPr="006D5341">
          <w:rPr>
            <w:rStyle w:val="Hyperlink"/>
            <w:noProof/>
          </w:rPr>
          <w:t>Assumptions of the Linear Regression Model</w:t>
        </w:r>
        <w:r w:rsidR="00FF531F">
          <w:rPr>
            <w:noProof/>
            <w:webHidden/>
          </w:rPr>
          <w:tab/>
        </w:r>
        <w:r w:rsidR="00FF531F">
          <w:rPr>
            <w:noProof/>
            <w:webHidden/>
          </w:rPr>
          <w:fldChar w:fldCharType="begin"/>
        </w:r>
        <w:r w:rsidR="00FF531F">
          <w:rPr>
            <w:noProof/>
            <w:webHidden/>
          </w:rPr>
          <w:instrText xml:space="preserve"> PAGEREF _Toc120738029 \h </w:instrText>
        </w:r>
        <w:r w:rsidR="00FF531F">
          <w:rPr>
            <w:noProof/>
            <w:webHidden/>
          </w:rPr>
        </w:r>
        <w:r w:rsidR="00FF531F">
          <w:rPr>
            <w:noProof/>
            <w:webHidden/>
          </w:rPr>
          <w:fldChar w:fldCharType="separate"/>
        </w:r>
        <w:r w:rsidR="00173D76">
          <w:rPr>
            <w:noProof/>
            <w:webHidden/>
          </w:rPr>
          <w:t>- 4 -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30" w:history="1">
        <w:r w:rsidR="00FF531F" w:rsidRPr="006D5341">
          <w:rPr>
            <w:rStyle w:val="Hyperlink"/>
            <w:noProof/>
          </w:rPr>
          <w:t>1.1.4</w:t>
        </w:r>
        <w:r w:rsidR="00FF531F">
          <w:rPr>
            <w:rFonts w:asciiTheme="minorHAnsi" w:eastAsiaTheme="minorEastAsia" w:hAnsiTheme="minorHAnsi"/>
            <w:noProof/>
            <w:sz w:val="22"/>
          </w:rPr>
          <w:tab/>
        </w:r>
        <w:r w:rsidR="00FF531F" w:rsidRPr="006D5341">
          <w:rPr>
            <w:rStyle w:val="Hyperlink"/>
            <w:noProof/>
          </w:rPr>
          <w:t>Non-Linear Regression Models</w:t>
        </w:r>
        <w:r w:rsidR="00FF531F">
          <w:rPr>
            <w:noProof/>
            <w:webHidden/>
          </w:rPr>
          <w:tab/>
        </w:r>
        <w:r w:rsidR="00FF531F">
          <w:rPr>
            <w:noProof/>
            <w:webHidden/>
          </w:rPr>
          <w:fldChar w:fldCharType="begin"/>
        </w:r>
        <w:r w:rsidR="00FF531F">
          <w:rPr>
            <w:noProof/>
            <w:webHidden/>
          </w:rPr>
          <w:instrText xml:space="preserve"> PAGEREF _Toc120738030 \h </w:instrText>
        </w:r>
        <w:r w:rsidR="00FF531F">
          <w:rPr>
            <w:noProof/>
            <w:webHidden/>
          </w:rPr>
        </w:r>
        <w:r w:rsidR="00FF531F">
          <w:rPr>
            <w:noProof/>
            <w:webHidden/>
          </w:rPr>
          <w:fldChar w:fldCharType="separate"/>
        </w:r>
        <w:r w:rsidR="00173D76">
          <w:rPr>
            <w:noProof/>
            <w:webHidden/>
          </w:rPr>
          <w:t>- 5 -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31" w:history="1">
        <w:r w:rsidR="00FF531F" w:rsidRPr="006D5341">
          <w:rPr>
            <w:rStyle w:val="Hyperlink"/>
            <w:noProof/>
          </w:rPr>
          <w:t>1.1.5</w:t>
        </w:r>
        <w:r w:rsidR="00FF531F">
          <w:rPr>
            <w:rFonts w:asciiTheme="minorHAnsi" w:eastAsiaTheme="minorEastAsia" w:hAnsiTheme="minorHAnsi"/>
            <w:noProof/>
            <w:sz w:val="22"/>
          </w:rPr>
          <w:tab/>
        </w:r>
        <w:r w:rsidR="00FF531F" w:rsidRPr="006D5341">
          <w:rPr>
            <w:rStyle w:val="Hyperlink"/>
            <w:noProof/>
          </w:rPr>
          <w:t>Generalized Linear Models</w:t>
        </w:r>
        <w:r w:rsidR="00FF531F">
          <w:rPr>
            <w:noProof/>
            <w:webHidden/>
          </w:rPr>
          <w:tab/>
        </w:r>
        <w:r w:rsidR="00FF531F">
          <w:rPr>
            <w:noProof/>
            <w:webHidden/>
          </w:rPr>
          <w:fldChar w:fldCharType="begin"/>
        </w:r>
        <w:r w:rsidR="00FF531F">
          <w:rPr>
            <w:noProof/>
            <w:webHidden/>
          </w:rPr>
          <w:instrText xml:space="preserve"> PAGEREF _Toc120738031 \h </w:instrText>
        </w:r>
        <w:r w:rsidR="00FF531F">
          <w:rPr>
            <w:noProof/>
            <w:webHidden/>
          </w:rPr>
        </w:r>
        <w:r w:rsidR="00FF531F">
          <w:rPr>
            <w:noProof/>
            <w:webHidden/>
          </w:rPr>
          <w:fldChar w:fldCharType="separate"/>
        </w:r>
        <w:r w:rsidR="00173D76">
          <w:rPr>
            <w:noProof/>
            <w:webHidden/>
          </w:rPr>
          <w:t>- 5 -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32" w:history="1">
        <w:r w:rsidR="00FF531F" w:rsidRPr="006D5341">
          <w:rPr>
            <w:rStyle w:val="Hyperlink"/>
            <w:noProof/>
          </w:rPr>
          <w:t>1.1.6</w:t>
        </w:r>
        <w:r w:rsidR="00FF531F">
          <w:rPr>
            <w:rFonts w:asciiTheme="minorHAnsi" w:eastAsiaTheme="minorEastAsia" w:hAnsiTheme="minorHAnsi"/>
            <w:noProof/>
            <w:sz w:val="22"/>
          </w:rPr>
          <w:tab/>
        </w:r>
        <w:r w:rsidR="00FF531F" w:rsidRPr="006D5341">
          <w:rPr>
            <w:rStyle w:val="Hyperlink"/>
            <w:noProof/>
          </w:rPr>
          <w:t>Assumptions of the Generalized Linear Model</w:t>
        </w:r>
        <w:r w:rsidR="00FF531F">
          <w:rPr>
            <w:noProof/>
            <w:webHidden/>
          </w:rPr>
          <w:tab/>
        </w:r>
        <w:r w:rsidR="00FF531F">
          <w:rPr>
            <w:noProof/>
            <w:webHidden/>
          </w:rPr>
          <w:fldChar w:fldCharType="begin"/>
        </w:r>
        <w:r w:rsidR="00FF531F">
          <w:rPr>
            <w:noProof/>
            <w:webHidden/>
          </w:rPr>
          <w:instrText xml:space="preserve"> PAGEREF _Toc120738032 \h </w:instrText>
        </w:r>
        <w:r w:rsidR="00FF531F">
          <w:rPr>
            <w:noProof/>
            <w:webHidden/>
          </w:rPr>
        </w:r>
        <w:r w:rsidR="00FF531F">
          <w:rPr>
            <w:noProof/>
            <w:webHidden/>
          </w:rPr>
          <w:fldChar w:fldCharType="separate"/>
        </w:r>
        <w:r w:rsidR="00173D76">
          <w:rPr>
            <w:noProof/>
            <w:webHidden/>
          </w:rPr>
          <w:t>- 9 -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33" w:history="1">
        <w:r w:rsidR="00FF531F" w:rsidRPr="006D5341">
          <w:rPr>
            <w:rStyle w:val="Hyperlink"/>
            <w:rFonts w:eastAsia="Times New Roman"/>
            <w:noProof/>
          </w:rPr>
          <w:t>1.1.7</w:t>
        </w:r>
        <w:r w:rsidR="00FF531F">
          <w:rPr>
            <w:rFonts w:asciiTheme="minorHAnsi" w:eastAsiaTheme="minorEastAsia" w:hAnsiTheme="minorHAnsi"/>
            <w:noProof/>
            <w:sz w:val="22"/>
          </w:rPr>
          <w:tab/>
        </w:r>
        <w:r w:rsidR="00FF531F" w:rsidRPr="006D5341">
          <w:rPr>
            <w:rStyle w:val="Hyperlink"/>
            <w:rFonts w:eastAsia="Times New Roman"/>
            <w:noProof/>
          </w:rPr>
          <w:t>Properties of the OLS and GLM</w:t>
        </w:r>
        <w:r w:rsidR="00FF531F">
          <w:rPr>
            <w:noProof/>
            <w:webHidden/>
          </w:rPr>
          <w:tab/>
        </w:r>
        <w:r w:rsidR="00FF531F">
          <w:rPr>
            <w:noProof/>
            <w:webHidden/>
          </w:rPr>
          <w:fldChar w:fldCharType="begin"/>
        </w:r>
        <w:r w:rsidR="00FF531F">
          <w:rPr>
            <w:noProof/>
            <w:webHidden/>
          </w:rPr>
          <w:instrText xml:space="preserve"> PAGEREF _Toc120738033 \h </w:instrText>
        </w:r>
        <w:r w:rsidR="00FF531F">
          <w:rPr>
            <w:noProof/>
            <w:webHidden/>
          </w:rPr>
        </w:r>
        <w:r w:rsidR="00FF531F">
          <w:rPr>
            <w:noProof/>
            <w:webHidden/>
          </w:rPr>
          <w:fldChar w:fldCharType="separate"/>
        </w:r>
        <w:r w:rsidR="00173D76">
          <w:rPr>
            <w:noProof/>
            <w:webHidden/>
          </w:rPr>
          <w:t>- 9 -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34" w:history="1">
        <w:r w:rsidR="00FF531F" w:rsidRPr="006D5341">
          <w:rPr>
            <w:rStyle w:val="Hyperlink"/>
            <w:noProof/>
          </w:rPr>
          <w:t>1.1.8</w:t>
        </w:r>
        <w:r w:rsidR="00FF531F">
          <w:rPr>
            <w:rFonts w:asciiTheme="minorHAnsi" w:eastAsiaTheme="minorEastAsia" w:hAnsiTheme="minorHAnsi"/>
            <w:noProof/>
            <w:sz w:val="22"/>
          </w:rPr>
          <w:tab/>
        </w:r>
        <w:r w:rsidR="00FF531F" w:rsidRPr="006D5341">
          <w:rPr>
            <w:rStyle w:val="Hyperlink"/>
            <w:noProof/>
          </w:rPr>
          <w:t>Violations of the Assumptions of the Linear Regression Models</w:t>
        </w:r>
        <w:r w:rsidR="00FF531F">
          <w:rPr>
            <w:noProof/>
            <w:webHidden/>
          </w:rPr>
          <w:tab/>
        </w:r>
        <w:r w:rsidR="00FF531F">
          <w:rPr>
            <w:noProof/>
            <w:webHidden/>
          </w:rPr>
          <w:fldChar w:fldCharType="begin"/>
        </w:r>
        <w:r w:rsidR="00FF531F">
          <w:rPr>
            <w:noProof/>
            <w:webHidden/>
          </w:rPr>
          <w:instrText xml:space="preserve"> PAGEREF _Toc120738034 \h </w:instrText>
        </w:r>
        <w:r w:rsidR="00FF531F">
          <w:rPr>
            <w:noProof/>
            <w:webHidden/>
          </w:rPr>
        </w:r>
        <w:r w:rsidR="00FF531F">
          <w:rPr>
            <w:noProof/>
            <w:webHidden/>
          </w:rPr>
          <w:fldChar w:fldCharType="separate"/>
        </w:r>
        <w:r w:rsidR="00173D76">
          <w:rPr>
            <w:noProof/>
            <w:webHidden/>
          </w:rPr>
          <w:t>- 10 -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35" w:history="1">
        <w:r w:rsidR="00FF531F" w:rsidRPr="006D5341">
          <w:rPr>
            <w:rStyle w:val="Hyperlink"/>
            <w:noProof/>
          </w:rPr>
          <w:t>1.1.9</w:t>
        </w:r>
        <w:r w:rsidR="00FF531F">
          <w:rPr>
            <w:rFonts w:asciiTheme="minorHAnsi" w:eastAsiaTheme="minorEastAsia" w:hAnsiTheme="minorHAnsi"/>
            <w:noProof/>
            <w:sz w:val="22"/>
          </w:rPr>
          <w:tab/>
        </w:r>
        <w:r w:rsidR="00FF531F" w:rsidRPr="006D5341">
          <w:rPr>
            <w:rStyle w:val="Hyperlink"/>
            <w:noProof/>
          </w:rPr>
          <w:t>Parameter Estimation of Linear Regression Models</w:t>
        </w:r>
        <w:r w:rsidR="00FF531F">
          <w:rPr>
            <w:noProof/>
            <w:webHidden/>
          </w:rPr>
          <w:tab/>
        </w:r>
        <w:r w:rsidR="00FF531F">
          <w:rPr>
            <w:noProof/>
            <w:webHidden/>
          </w:rPr>
          <w:fldChar w:fldCharType="begin"/>
        </w:r>
        <w:r w:rsidR="00FF531F">
          <w:rPr>
            <w:noProof/>
            <w:webHidden/>
          </w:rPr>
          <w:instrText xml:space="preserve"> PAGEREF _Toc120738035 \h </w:instrText>
        </w:r>
        <w:r w:rsidR="00FF531F">
          <w:rPr>
            <w:noProof/>
            <w:webHidden/>
          </w:rPr>
        </w:r>
        <w:r w:rsidR="00FF531F">
          <w:rPr>
            <w:noProof/>
            <w:webHidden/>
          </w:rPr>
          <w:fldChar w:fldCharType="separate"/>
        </w:r>
        <w:r w:rsidR="00173D76">
          <w:rPr>
            <w:noProof/>
            <w:webHidden/>
          </w:rPr>
          <w:t>- 13 -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36" w:history="1">
        <w:r w:rsidR="00FF531F" w:rsidRPr="006D5341">
          <w:rPr>
            <w:rStyle w:val="Hyperlink"/>
            <w:noProof/>
          </w:rPr>
          <w:t>1.1.10</w:t>
        </w:r>
        <w:r w:rsidR="00FF531F">
          <w:rPr>
            <w:rFonts w:asciiTheme="minorHAnsi" w:eastAsiaTheme="minorEastAsia" w:hAnsiTheme="minorHAnsi"/>
            <w:noProof/>
            <w:sz w:val="22"/>
          </w:rPr>
          <w:tab/>
        </w:r>
        <w:r w:rsidR="00FF531F" w:rsidRPr="006D5341">
          <w:rPr>
            <w:rStyle w:val="Hyperlink"/>
            <w:noProof/>
          </w:rPr>
          <w:t>Parameter Estimation for the Generalized Linear Regression Models</w:t>
        </w:r>
        <w:r w:rsidR="00FF531F">
          <w:rPr>
            <w:noProof/>
            <w:webHidden/>
          </w:rPr>
          <w:tab/>
        </w:r>
        <w:r w:rsidR="00FF531F">
          <w:rPr>
            <w:noProof/>
            <w:webHidden/>
          </w:rPr>
          <w:fldChar w:fldCharType="begin"/>
        </w:r>
        <w:r w:rsidR="00FF531F">
          <w:rPr>
            <w:noProof/>
            <w:webHidden/>
          </w:rPr>
          <w:instrText xml:space="preserve"> PAGEREF _Toc120738036 \h </w:instrText>
        </w:r>
        <w:r w:rsidR="00FF531F">
          <w:rPr>
            <w:noProof/>
            <w:webHidden/>
          </w:rPr>
        </w:r>
        <w:r w:rsidR="00FF531F">
          <w:rPr>
            <w:noProof/>
            <w:webHidden/>
          </w:rPr>
          <w:fldChar w:fldCharType="separate"/>
        </w:r>
        <w:r w:rsidR="00173D76">
          <w:rPr>
            <w:noProof/>
            <w:webHidden/>
          </w:rPr>
          <w:t>- 15 -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37" w:history="1">
        <w:r w:rsidR="00FF531F" w:rsidRPr="006D5341">
          <w:rPr>
            <w:rStyle w:val="Hyperlink"/>
            <w:noProof/>
          </w:rPr>
          <w:t>1.2</w:t>
        </w:r>
        <w:r w:rsidR="00FF531F">
          <w:rPr>
            <w:rFonts w:asciiTheme="minorHAnsi" w:eastAsiaTheme="minorEastAsia" w:hAnsiTheme="minorHAnsi"/>
            <w:noProof/>
            <w:sz w:val="22"/>
          </w:rPr>
          <w:tab/>
        </w:r>
        <w:r w:rsidR="00FF531F" w:rsidRPr="006D5341">
          <w:rPr>
            <w:rStyle w:val="Hyperlink"/>
            <w:noProof/>
          </w:rPr>
          <w:t>Statement of the Problem</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_Toc120738037 \h </w:instrText>
        </w:r>
        <w:r w:rsidR="00FF531F">
          <w:rPr>
            <w:noProof/>
            <w:webHidden/>
          </w:rPr>
        </w:r>
        <w:r w:rsidR="00FF531F">
          <w:rPr>
            <w:noProof/>
            <w:webHidden/>
          </w:rPr>
          <w:fldChar w:fldCharType="separate"/>
        </w:r>
        <w:r w:rsidR="00173D76">
          <w:rPr>
            <w:noProof/>
            <w:webHidden/>
          </w:rPr>
          <w:t>- 17 -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38" w:history="1">
        <w:r w:rsidR="00FF531F" w:rsidRPr="006D5341">
          <w:rPr>
            <w:rStyle w:val="Hyperlink"/>
            <w:noProof/>
          </w:rPr>
          <w:t>1.3</w:t>
        </w:r>
        <w:r w:rsidR="00FF531F">
          <w:rPr>
            <w:rFonts w:asciiTheme="minorHAnsi" w:eastAsiaTheme="minorEastAsia" w:hAnsiTheme="minorHAnsi"/>
            <w:noProof/>
            <w:sz w:val="22"/>
          </w:rPr>
          <w:tab/>
        </w:r>
        <w:r w:rsidR="00FF531F" w:rsidRPr="006D5341">
          <w:rPr>
            <w:rStyle w:val="Hyperlink"/>
            <w:noProof/>
          </w:rPr>
          <w:t>Justification of the Study</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_Toc120738038 \h </w:instrText>
        </w:r>
        <w:r w:rsidR="00FF531F">
          <w:rPr>
            <w:noProof/>
            <w:webHidden/>
          </w:rPr>
        </w:r>
        <w:r w:rsidR="00FF531F">
          <w:rPr>
            <w:noProof/>
            <w:webHidden/>
          </w:rPr>
          <w:fldChar w:fldCharType="separate"/>
        </w:r>
        <w:r w:rsidR="00173D76">
          <w:rPr>
            <w:noProof/>
            <w:webHidden/>
          </w:rPr>
          <w:t>- 17 -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39" w:history="1">
        <w:r w:rsidR="00FF531F" w:rsidRPr="006D5341">
          <w:rPr>
            <w:rStyle w:val="Hyperlink"/>
            <w:noProof/>
          </w:rPr>
          <w:t>1.4</w:t>
        </w:r>
        <w:r w:rsidR="00FF531F">
          <w:rPr>
            <w:rFonts w:asciiTheme="minorHAnsi" w:eastAsiaTheme="minorEastAsia" w:hAnsiTheme="minorHAnsi"/>
            <w:noProof/>
            <w:sz w:val="22"/>
          </w:rPr>
          <w:tab/>
        </w:r>
        <w:r w:rsidR="00FF531F" w:rsidRPr="006D5341">
          <w:rPr>
            <w:rStyle w:val="Hyperlink"/>
            <w:noProof/>
          </w:rPr>
          <w:t>Aim and Objectives</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_Toc120738039 \h </w:instrText>
        </w:r>
        <w:r w:rsidR="00FF531F">
          <w:rPr>
            <w:noProof/>
            <w:webHidden/>
          </w:rPr>
        </w:r>
        <w:r w:rsidR="00FF531F">
          <w:rPr>
            <w:noProof/>
            <w:webHidden/>
          </w:rPr>
          <w:fldChar w:fldCharType="separate"/>
        </w:r>
        <w:r w:rsidR="00173D76">
          <w:rPr>
            <w:noProof/>
            <w:webHidden/>
          </w:rPr>
          <w:t>- 18 -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40" w:history="1">
        <w:r w:rsidR="00FF531F" w:rsidRPr="006D5341">
          <w:rPr>
            <w:rStyle w:val="Hyperlink"/>
            <w:noProof/>
          </w:rPr>
          <w:t>1.5</w:t>
        </w:r>
        <w:r w:rsidR="00FF531F">
          <w:rPr>
            <w:rFonts w:asciiTheme="minorHAnsi" w:eastAsiaTheme="minorEastAsia" w:hAnsiTheme="minorHAnsi"/>
            <w:noProof/>
            <w:sz w:val="22"/>
          </w:rPr>
          <w:tab/>
        </w:r>
        <w:r w:rsidR="00FF531F" w:rsidRPr="006D5341">
          <w:rPr>
            <w:rStyle w:val="Hyperlink"/>
            <w:noProof/>
          </w:rPr>
          <w:t>Scope of the study</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_Toc120738040 \h </w:instrText>
        </w:r>
        <w:r w:rsidR="00FF531F">
          <w:rPr>
            <w:noProof/>
            <w:webHidden/>
          </w:rPr>
        </w:r>
        <w:r w:rsidR="00FF531F">
          <w:rPr>
            <w:noProof/>
            <w:webHidden/>
          </w:rPr>
          <w:fldChar w:fldCharType="separate"/>
        </w:r>
        <w:r w:rsidR="00173D76">
          <w:rPr>
            <w:noProof/>
            <w:webHidden/>
          </w:rPr>
          <w:t>- 18 -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41" w:history="1">
        <w:r w:rsidR="00FF531F" w:rsidRPr="006D5341">
          <w:rPr>
            <w:rStyle w:val="Hyperlink"/>
            <w:noProof/>
          </w:rPr>
          <w:t>1.6</w:t>
        </w:r>
        <w:r w:rsidR="00FF531F">
          <w:rPr>
            <w:rFonts w:asciiTheme="minorHAnsi" w:eastAsiaTheme="minorEastAsia" w:hAnsiTheme="minorHAnsi"/>
            <w:noProof/>
            <w:sz w:val="22"/>
          </w:rPr>
          <w:tab/>
        </w:r>
        <w:r w:rsidR="00FF531F" w:rsidRPr="006D5341">
          <w:rPr>
            <w:rStyle w:val="Hyperlink"/>
            <w:noProof/>
          </w:rPr>
          <w:t>Research questions</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_Toc120738041 \h </w:instrText>
        </w:r>
        <w:r w:rsidR="00FF531F">
          <w:rPr>
            <w:noProof/>
            <w:webHidden/>
          </w:rPr>
        </w:r>
        <w:r w:rsidR="00FF531F">
          <w:rPr>
            <w:noProof/>
            <w:webHidden/>
          </w:rPr>
          <w:fldChar w:fldCharType="separate"/>
        </w:r>
        <w:r w:rsidR="00173D76">
          <w:rPr>
            <w:noProof/>
            <w:webHidden/>
          </w:rPr>
          <w:t>- 18 -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42" w:history="1">
        <w:r w:rsidR="00FF531F" w:rsidRPr="006D5341">
          <w:rPr>
            <w:rStyle w:val="Hyperlink"/>
            <w:noProof/>
          </w:rPr>
          <w:t>1.7</w:t>
        </w:r>
        <w:r w:rsidR="00FF531F">
          <w:rPr>
            <w:rFonts w:asciiTheme="minorHAnsi" w:eastAsiaTheme="minorEastAsia" w:hAnsiTheme="minorHAnsi"/>
            <w:noProof/>
            <w:sz w:val="22"/>
          </w:rPr>
          <w:tab/>
        </w:r>
        <w:r w:rsidR="00FF531F" w:rsidRPr="006D5341">
          <w:rPr>
            <w:rStyle w:val="Hyperlink"/>
            <w:noProof/>
          </w:rPr>
          <w:t>Significance of the study</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_Toc120738042 \h </w:instrText>
        </w:r>
        <w:r w:rsidR="00FF531F">
          <w:rPr>
            <w:noProof/>
            <w:webHidden/>
          </w:rPr>
        </w:r>
        <w:r w:rsidR="00FF531F">
          <w:rPr>
            <w:noProof/>
            <w:webHidden/>
          </w:rPr>
          <w:fldChar w:fldCharType="separate"/>
        </w:r>
        <w:r w:rsidR="00173D76">
          <w:rPr>
            <w:noProof/>
            <w:webHidden/>
          </w:rPr>
          <w:t>- 19 -</w:t>
        </w:r>
        <w:r w:rsidR="00FF531F">
          <w:rPr>
            <w:noProof/>
            <w:webHidden/>
          </w:rPr>
          <w:fldChar w:fldCharType="end"/>
        </w:r>
      </w:hyperlink>
    </w:p>
    <w:p w:rsidR="00FF531F" w:rsidRPr="00E11B65" w:rsidRDefault="000A3EE6">
      <w:pPr>
        <w:pStyle w:val="TOC1"/>
        <w:rPr>
          <w:rFonts w:asciiTheme="minorHAnsi" w:eastAsiaTheme="minorEastAsia" w:hAnsiTheme="minorHAnsi"/>
          <w:b/>
          <w:bCs/>
          <w:sz w:val="22"/>
        </w:rPr>
      </w:pPr>
      <w:hyperlink w:anchor="_Toc120738043" w:history="1">
        <w:r w:rsidR="00FF531F" w:rsidRPr="00E11B65">
          <w:rPr>
            <w:rStyle w:val="Hyperlink"/>
            <w:b/>
            <w:bCs/>
            <w:caps/>
          </w:rPr>
          <w:t>Chapter Two</w:t>
        </w:r>
        <w:r w:rsidR="00FF531F" w:rsidRPr="00E11B65">
          <w:rPr>
            <w:b/>
            <w:bCs/>
            <w:webHidden/>
          </w:rPr>
          <w:tab/>
        </w:r>
        <w:r w:rsidR="00FF531F" w:rsidRPr="00E11B65">
          <w:rPr>
            <w:webHidden/>
          </w:rPr>
          <w:fldChar w:fldCharType="begin"/>
        </w:r>
        <w:r w:rsidR="00FF531F" w:rsidRPr="00E11B65">
          <w:rPr>
            <w:webHidden/>
          </w:rPr>
          <w:instrText xml:space="preserve"> PAGEREF _Toc120738043 \h </w:instrText>
        </w:r>
        <w:r w:rsidR="00FF531F" w:rsidRPr="00E11B65">
          <w:rPr>
            <w:webHidden/>
          </w:rPr>
        </w:r>
        <w:r w:rsidR="00FF531F" w:rsidRPr="00E11B65">
          <w:rPr>
            <w:webHidden/>
          </w:rPr>
          <w:fldChar w:fldCharType="separate"/>
        </w:r>
        <w:r w:rsidR="00173D76">
          <w:rPr>
            <w:webHidden/>
          </w:rPr>
          <w:t>- 20 -</w:t>
        </w:r>
        <w:r w:rsidR="00FF531F" w:rsidRPr="00E11B65">
          <w:rPr>
            <w:webHidden/>
          </w:rPr>
          <w:fldChar w:fldCharType="end"/>
        </w:r>
      </w:hyperlink>
    </w:p>
    <w:p w:rsidR="00FF531F" w:rsidRDefault="000A3EE6">
      <w:pPr>
        <w:pStyle w:val="TOC1"/>
        <w:rPr>
          <w:rFonts w:asciiTheme="minorHAnsi" w:eastAsiaTheme="minorEastAsia" w:hAnsiTheme="minorHAnsi"/>
          <w:sz w:val="22"/>
        </w:rPr>
      </w:pPr>
      <w:hyperlink w:anchor="_Toc120738044" w:history="1">
        <w:r w:rsidR="00FF531F" w:rsidRPr="006D5341">
          <w:rPr>
            <w:rStyle w:val="Hyperlink"/>
          </w:rPr>
          <w:t>LITERATURE REVIEW</w:t>
        </w:r>
        <w:r w:rsidR="00FF531F">
          <w:rPr>
            <w:webHidden/>
          </w:rPr>
          <w:tab/>
        </w:r>
        <w:r w:rsidR="00FF531F">
          <w:rPr>
            <w:webHidden/>
          </w:rPr>
          <w:fldChar w:fldCharType="begin"/>
        </w:r>
        <w:r w:rsidR="00FF531F">
          <w:rPr>
            <w:webHidden/>
          </w:rPr>
          <w:instrText xml:space="preserve"> PAGEREF _Toc120738044 \h </w:instrText>
        </w:r>
        <w:r w:rsidR="00FF531F">
          <w:rPr>
            <w:webHidden/>
          </w:rPr>
        </w:r>
        <w:r w:rsidR="00FF531F">
          <w:rPr>
            <w:webHidden/>
          </w:rPr>
          <w:fldChar w:fldCharType="separate"/>
        </w:r>
        <w:r w:rsidR="00173D76">
          <w:rPr>
            <w:webHidden/>
          </w:rPr>
          <w:t>- 20 -</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45" w:history="1">
        <w:r w:rsidR="00FF531F" w:rsidRPr="006D5341">
          <w:rPr>
            <w:rStyle w:val="Hyperlink"/>
          </w:rPr>
          <w:t>2.0</w:t>
        </w:r>
        <w:r w:rsidR="00FF531F">
          <w:rPr>
            <w:rFonts w:asciiTheme="minorHAnsi" w:eastAsiaTheme="minorEastAsia" w:hAnsiTheme="minorHAnsi"/>
            <w:sz w:val="22"/>
          </w:rPr>
          <w:tab/>
        </w:r>
        <w:r w:rsidR="00FF531F" w:rsidRPr="006D5341">
          <w:rPr>
            <w:rStyle w:val="Hyperlink"/>
          </w:rPr>
          <w:t>Introduction</w:t>
        </w:r>
        <w:r w:rsidR="00FF531F">
          <w:rPr>
            <w:webHidden/>
          </w:rPr>
          <w:tab/>
        </w:r>
        <w:r w:rsidR="00FF531F">
          <w:rPr>
            <w:webHidden/>
          </w:rPr>
          <w:fldChar w:fldCharType="begin"/>
        </w:r>
        <w:r w:rsidR="00FF531F">
          <w:rPr>
            <w:webHidden/>
          </w:rPr>
          <w:instrText xml:space="preserve"> PAGEREF _Toc120738045 \h </w:instrText>
        </w:r>
        <w:r w:rsidR="00FF531F">
          <w:rPr>
            <w:webHidden/>
          </w:rPr>
        </w:r>
        <w:r w:rsidR="00FF531F">
          <w:rPr>
            <w:webHidden/>
          </w:rPr>
          <w:fldChar w:fldCharType="separate"/>
        </w:r>
        <w:r w:rsidR="00173D76">
          <w:rPr>
            <w:webHidden/>
          </w:rPr>
          <w:t>- 20 -</w:t>
        </w:r>
        <w:r w:rsidR="00FF531F">
          <w:rPr>
            <w:webHidden/>
          </w:rPr>
          <w:fldChar w:fldCharType="end"/>
        </w:r>
      </w:hyperlink>
    </w:p>
    <w:p w:rsidR="00FF531F" w:rsidRDefault="000A3EE6">
      <w:pPr>
        <w:pStyle w:val="TOC2"/>
        <w:rPr>
          <w:rFonts w:asciiTheme="minorHAnsi" w:eastAsiaTheme="minorEastAsia" w:hAnsiTheme="minorHAnsi"/>
          <w:noProof/>
          <w:sz w:val="22"/>
        </w:rPr>
      </w:pPr>
      <w:hyperlink w:anchor="_Toc120738046" w:history="1">
        <w:r w:rsidR="00FF531F" w:rsidRPr="006D5341">
          <w:rPr>
            <w:rStyle w:val="Hyperlink"/>
            <w:noProof/>
          </w:rPr>
          <w:t>2.1</w:t>
        </w:r>
        <w:r w:rsidR="00FF531F">
          <w:rPr>
            <w:rFonts w:asciiTheme="minorHAnsi" w:eastAsiaTheme="minorEastAsia" w:hAnsiTheme="minorHAnsi"/>
            <w:noProof/>
            <w:sz w:val="22"/>
          </w:rPr>
          <w:tab/>
        </w:r>
        <w:r w:rsidR="00FF531F" w:rsidRPr="006D5341">
          <w:rPr>
            <w:rStyle w:val="Hyperlink"/>
            <w:noProof/>
          </w:rPr>
          <w:t>Multicollinearity Problems and its Detection</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_Toc120738046 \h </w:instrText>
        </w:r>
        <w:r w:rsidR="00FF531F">
          <w:rPr>
            <w:noProof/>
            <w:webHidden/>
          </w:rPr>
        </w:r>
        <w:r w:rsidR="00FF531F">
          <w:rPr>
            <w:noProof/>
            <w:webHidden/>
          </w:rPr>
          <w:fldChar w:fldCharType="separate"/>
        </w:r>
        <w:r w:rsidR="00173D76">
          <w:rPr>
            <w:noProof/>
            <w:webHidden/>
          </w:rPr>
          <w:t>- 20 -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47" w:history="1">
        <w:r w:rsidR="00FF531F" w:rsidRPr="006D5341">
          <w:rPr>
            <w:rStyle w:val="Hyperlink"/>
            <w:noProof/>
          </w:rPr>
          <w:t>2.1.1</w:t>
        </w:r>
        <w:r w:rsidR="00FF531F">
          <w:rPr>
            <w:rFonts w:asciiTheme="minorHAnsi" w:eastAsiaTheme="minorEastAsia" w:hAnsiTheme="minorHAnsi"/>
            <w:noProof/>
            <w:sz w:val="22"/>
          </w:rPr>
          <w:tab/>
        </w:r>
        <w:r w:rsidR="00FF531F" w:rsidRPr="006D5341">
          <w:rPr>
            <w:rStyle w:val="Hyperlink"/>
            <w:noProof/>
          </w:rPr>
          <w:t>Correlation Coefficient and Pairwise Scattered Plots</w:t>
        </w:r>
        <w:r w:rsidR="00FF531F">
          <w:rPr>
            <w:noProof/>
            <w:webHidden/>
          </w:rPr>
          <w:tab/>
        </w:r>
        <w:r w:rsidR="00FF531F">
          <w:rPr>
            <w:noProof/>
            <w:webHidden/>
          </w:rPr>
          <w:fldChar w:fldCharType="begin"/>
        </w:r>
        <w:r w:rsidR="00FF531F">
          <w:rPr>
            <w:noProof/>
            <w:webHidden/>
          </w:rPr>
          <w:instrText xml:space="preserve"> PAGEREF _Toc120738047 \h </w:instrText>
        </w:r>
        <w:r w:rsidR="00FF531F">
          <w:rPr>
            <w:noProof/>
            <w:webHidden/>
          </w:rPr>
        </w:r>
        <w:r w:rsidR="00FF531F">
          <w:rPr>
            <w:noProof/>
            <w:webHidden/>
          </w:rPr>
          <w:fldChar w:fldCharType="separate"/>
        </w:r>
        <w:r w:rsidR="00173D76">
          <w:rPr>
            <w:noProof/>
            <w:webHidden/>
          </w:rPr>
          <w:t>- 20 -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48" w:history="1">
        <w:r w:rsidR="00FF531F" w:rsidRPr="006D5341">
          <w:rPr>
            <w:rStyle w:val="Hyperlink"/>
            <w:noProof/>
          </w:rPr>
          <w:t>2.1.2</w:t>
        </w:r>
        <w:r w:rsidR="00FF531F">
          <w:rPr>
            <w:rFonts w:asciiTheme="minorHAnsi" w:eastAsiaTheme="minorEastAsia" w:hAnsiTheme="minorHAnsi"/>
            <w:noProof/>
            <w:sz w:val="22"/>
          </w:rPr>
          <w:tab/>
        </w:r>
        <w:r w:rsidR="00FF531F" w:rsidRPr="006D5341">
          <w:rPr>
            <w:rStyle w:val="Hyperlink"/>
            <w:noProof/>
          </w:rPr>
          <w:t>Variance Inflation Factor</w:t>
        </w:r>
        <w:r w:rsidR="00FF531F">
          <w:rPr>
            <w:noProof/>
            <w:webHidden/>
          </w:rPr>
          <w:tab/>
        </w:r>
        <w:r w:rsidR="00FF531F">
          <w:rPr>
            <w:noProof/>
            <w:webHidden/>
          </w:rPr>
          <w:fldChar w:fldCharType="begin"/>
        </w:r>
        <w:r w:rsidR="00FF531F">
          <w:rPr>
            <w:noProof/>
            <w:webHidden/>
          </w:rPr>
          <w:instrText xml:space="preserve"> PAGEREF _Toc120738048 \h </w:instrText>
        </w:r>
        <w:r w:rsidR="00FF531F">
          <w:rPr>
            <w:noProof/>
            <w:webHidden/>
          </w:rPr>
        </w:r>
        <w:r w:rsidR="00FF531F">
          <w:rPr>
            <w:noProof/>
            <w:webHidden/>
          </w:rPr>
          <w:fldChar w:fldCharType="separate"/>
        </w:r>
        <w:r w:rsidR="00173D76">
          <w:rPr>
            <w:noProof/>
            <w:webHidden/>
          </w:rPr>
          <w:t>- 21 -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49" w:history="1">
        <w:r w:rsidR="00FF531F" w:rsidRPr="006D5341">
          <w:rPr>
            <w:rStyle w:val="Hyperlink"/>
            <w:noProof/>
          </w:rPr>
          <w:t>2.1.3</w:t>
        </w:r>
        <w:r w:rsidR="00FF531F">
          <w:rPr>
            <w:rFonts w:asciiTheme="minorHAnsi" w:eastAsiaTheme="minorEastAsia" w:hAnsiTheme="minorHAnsi"/>
            <w:noProof/>
            <w:sz w:val="22"/>
          </w:rPr>
          <w:tab/>
        </w:r>
        <w:r w:rsidR="00FF531F" w:rsidRPr="006D5341">
          <w:rPr>
            <w:rStyle w:val="Hyperlink"/>
            <w:noProof/>
          </w:rPr>
          <w:t>The method of eigenvalue</w:t>
        </w:r>
        <w:r w:rsidR="00FF531F">
          <w:rPr>
            <w:noProof/>
            <w:webHidden/>
          </w:rPr>
          <w:tab/>
        </w:r>
        <w:r w:rsidR="00FF531F">
          <w:rPr>
            <w:noProof/>
            <w:webHidden/>
          </w:rPr>
          <w:fldChar w:fldCharType="begin"/>
        </w:r>
        <w:r w:rsidR="00FF531F">
          <w:rPr>
            <w:noProof/>
            <w:webHidden/>
          </w:rPr>
          <w:instrText xml:space="preserve"> PAGEREF _Toc120738049 \h </w:instrText>
        </w:r>
        <w:r w:rsidR="00FF531F">
          <w:rPr>
            <w:noProof/>
            <w:webHidden/>
          </w:rPr>
        </w:r>
        <w:r w:rsidR="00FF531F">
          <w:rPr>
            <w:noProof/>
            <w:webHidden/>
          </w:rPr>
          <w:fldChar w:fldCharType="separate"/>
        </w:r>
        <w:r w:rsidR="00173D76">
          <w:rPr>
            <w:noProof/>
            <w:webHidden/>
          </w:rPr>
          <w:t>- 21 -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50" w:history="1">
        <w:r w:rsidR="00FF531F" w:rsidRPr="006D5341">
          <w:rPr>
            <w:rStyle w:val="Hyperlink"/>
            <w:noProof/>
          </w:rPr>
          <w:t>2.2</w:t>
        </w:r>
        <w:r w:rsidR="00FF531F">
          <w:rPr>
            <w:rFonts w:asciiTheme="minorHAnsi" w:eastAsiaTheme="minorEastAsia" w:hAnsiTheme="minorHAnsi"/>
            <w:noProof/>
            <w:sz w:val="22"/>
          </w:rPr>
          <w:tab/>
        </w:r>
        <w:r w:rsidR="00FF531F" w:rsidRPr="006D5341">
          <w:rPr>
            <w:rStyle w:val="Hyperlink"/>
            <w:noProof/>
          </w:rPr>
          <w:t>Remedial Measures for Multicollinearity</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_Toc120738050 \h </w:instrText>
        </w:r>
        <w:r w:rsidR="00FF531F">
          <w:rPr>
            <w:noProof/>
            <w:webHidden/>
          </w:rPr>
        </w:r>
        <w:r w:rsidR="00FF531F">
          <w:rPr>
            <w:noProof/>
            <w:webHidden/>
          </w:rPr>
          <w:fldChar w:fldCharType="separate"/>
        </w:r>
        <w:r w:rsidR="00173D76">
          <w:rPr>
            <w:noProof/>
            <w:webHidden/>
          </w:rPr>
          <w:t>- 22 -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51" w:history="1">
        <w:r w:rsidR="00FF531F" w:rsidRPr="006D5341">
          <w:rPr>
            <w:rStyle w:val="Hyperlink"/>
            <w:noProof/>
          </w:rPr>
          <w:t>2.2.1</w:t>
        </w:r>
        <w:r w:rsidR="00FF531F">
          <w:rPr>
            <w:rFonts w:asciiTheme="minorHAnsi" w:eastAsiaTheme="minorEastAsia" w:hAnsiTheme="minorHAnsi"/>
            <w:noProof/>
            <w:sz w:val="22"/>
          </w:rPr>
          <w:tab/>
        </w:r>
        <w:r w:rsidR="00FF531F" w:rsidRPr="006D5341">
          <w:rPr>
            <w:rStyle w:val="Hyperlink"/>
            <w:noProof/>
          </w:rPr>
          <w:t>Re-specification of the model</w:t>
        </w:r>
        <w:r w:rsidR="00FF531F">
          <w:rPr>
            <w:noProof/>
            <w:webHidden/>
          </w:rPr>
          <w:tab/>
        </w:r>
        <w:r w:rsidR="00FF531F">
          <w:rPr>
            <w:noProof/>
            <w:webHidden/>
          </w:rPr>
          <w:fldChar w:fldCharType="begin"/>
        </w:r>
        <w:r w:rsidR="00FF531F">
          <w:rPr>
            <w:noProof/>
            <w:webHidden/>
          </w:rPr>
          <w:instrText xml:space="preserve"> PAGEREF _Toc120738051 \h </w:instrText>
        </w:r>
        <w:r w:rsidR="00FF531F">
          <w:rPr>
            <w:noProof/>
            <w:webHidden/>
          </w:rPr>
        </w:r>
        <w:r w:rsidR="00FF531F">
          <w:rPr>
            <w:noProof/>
            <w:webHidden/>
          </w:rPr>
          <w:fldChar w:fldCharType="separate"/>
        </w:r>
        <w:r w:rsidR="00173D76">
          <w:rPr>
            <w:noProof/>
            <w:webHidden/>
          </w:rPr>
          <w:t>- 22 -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52" w:history="1">
        <w:r w:rsidR="00FF531F" w:rsidRPr="006D5341">
          <w:rPr>
            <w:rStyle w:val="Hyperlink"/>
            <w:noProof/>
          </w:rPr>
          <w:t>2.2.2</w:t>
        </w:r>
        <w:r w:rsidR="00FF531F">
          <w:rPr>
            <w:rFonts w:asciiTheme="minorHAnsi" w:eastAsiaTheme="minorEastAsia" w:hAnsiTheme="minorHAnsi"/>
            <w:noProof/>
            <w:sz w:val="22"/>
          </w:rPr>
          <w:tab/>
        </w:r>
        <w:r w:rsidR="00FF531F" w:rsidRPr="006D5341">
          <w:rPr>
            <w:rStyle w:val="Hyperlink"/>
            <w:noProof/>
          </w:rPr>
          <w:t>Incorporating new data</w:t>
        </w:r>
        <w:r w:rsidR="00FF531F">
          <w:rPr>
            <w:noProof/>
            <w:webHidden/>
          </w:rPr>
          <w:tab/>
        </w:r>
        <w:r w:rsidR="00FF531F">
          <w:rPr>
            <w:noProof/>
            <w:webHidden/>
          </w:rPr>
          <w:fldChar w:fldCharType="begin"/>
        </w:r>
        <w:r w:rsidR="00FF531F">
          <w:rPr>
            <w:noProof/>
            <w:webHidden/>
          </w:rPr>
          <w:instrText xml:space="preserve"> PAGEREF _Toc120738052 \h </w:instrText>
        </w:r>
        <w:r w:rsidR="00FF531F">
          <w:rPr>
            <w:noProof/>
            <w:webHidden/>
          </w:rPr>
        </w:r>
        <w:r w:rsidR="00FF531F">
          <w:rPr>
            <w:noProof/>
            <w:webHidden/>
          </w:rPr>
          <w:fldChar w:fldCharType="separate"/>
        </w:r>
        <w:r w:rsidR="00173D76">
          <w:rPr>
            <w:noProof/>
            <w:webHidden/>
          </w:rPr>
          <w:t>- 23 -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53" w:history="1">
        <w:r w:rsidR="00FF531F" w:rsidRPr="006D5341">
          <w:rPr>
            <w:rStyle w:val="Hyperlink"/>
            <w:noProof/>
          </w:rPr>
          <w:t>2.2.3</w:t>
        </w:r>
        <w:r w:rsidR="00FF531F">
          <w:rPr>
            <w:rFonts w:asciiTheme="minorHAnsi" w:eastAsiaTheme="minorEastAsia" w:hAnsiTheme="minorHAnsi"/>
            <w:noProof/>
            <w:sz w:val="22"/>
          </w:rPr>
          <w:tab/>
        </w:r>
        <w:r w:rsidR="00FF531F" w:rsidRPr="006D5341">
          <w:rPr>
            <w:rStyle w:val="Hyperlink"/>
            <w:noProof/>
          </w:rPr>
          <w:t>Disaggregation of Data</w:t>
        </w:r>
        <w:r w:rsidR="00FF531F">
          <w:rPr>
            <w:noProof/>
            <w:webHidden/>
          </w:rPr>
          <w:tab/>
        </w:r>
        <w:r w:rsidR="00FF531F">
          <w:rPr>
            <w:noProof/>
            <w:webHidden/>
          </w:rPr>
          <w:fldChar w:fldCharType="begin"/>
        </w:r>
        <w:r w:rsidR="00FF531F">
          <w:rPr>
            <w:noProof/>
            <w:webHidden/>
          </w:rPr>
          <w:instrText xml:space="preserve"> PAGEREF _Toc120738053 \h </w:instrText>
        </w:r>
        <w:r w:rsidR="00FF531F">
          <w:rPr>
            <w:noProof/>
            <w:webHidden/>
          </w:rPr>
        </w:r>
        <w:r w:rsidR="00FF531F">
          <w:rPr>
            <w:noProof/>
            <w:webHidden/>
          </w:rPr>
          <w:fldChar w:fldCharType="separate"/>
        </w:r>
        <w:r w:rsidR="00173D76">
          <w:rPr>
            <w:noProof/>
            <w:webHidden/>
          </w:rPr>
          <w:t>- 23 -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54" w:history="1">
        <w:r w:rsidR="00FF531F" w:rsidRPr="006D5341">
          <w:rPr>
            <w:rStyle w:val="Hyperlink"/>
            <w:noProof/>
          </w:rPr>
          <w:t>2.2.4</w:t>
        </w:r>
        <w:r w:rsidR="00FF531F">
          <w:rPr>
            <w:rFonts w:asciiTheme="minorHAnsi" w:eastAsiaTheme="minorEastAsia" w:hAnsiTheme="minorHAnsi"/>
            <w:noProof/>
            <w:sz w:val="22"/>
          </w:rPr>
          <w:tab/>
        </w:r>
        <w:r w:rsidR="00FF531F" w:rsidRPr="006D5341">
          <w:rPr>
            <w:rStyle w:val="Hyperlink"/>
            <w:noProof/>
          </w:rPr>
          <w:t>Pooling data</w:t>
        </w:r>
        <w:r w:rsidR="00FF531F">
          <w:rPr>
            <w:noProof/>
            <w:webHidden/>
          </w:rPr>
          <w:tab/>
        </w:r>
        <w:r w:rsidR="00FF531F">
          <w:rPr>
            <w:noProof/>
            <w:webHidden/>
          </w:rPr>
          <w:fldChar w:fldCharType="begin"/>
        </w:r>
        <w:r w:rsidR="00FF531F">
          <w:rPr>
            <w:noProof/>
            <w:webHidden/>
          </w:rPr>
          <w:instrText xml:space="preserve"> PAGEREF _Toc120738054 \h </w:instrText>
        </w:r>
        <w:r w:rsidR="00FF531F">
          <w:rPr>
            <w:noProof/>
            <w:webHidden/>
          </w:rPr>
        </w:r>
        <w:r w:rsidR="00FF531F">
          <w:rPr>
            <w:noProof/>
            <w:webHidden/>
          </w:rPr>
          <w:fldChar w:fldCharType="separate"/>
        </w:r>
        <w:r w:rsidR="00173D76">
          <w:rPr>
            <w:noProof/>
            <w:webHidden/>
          </w:rPr>
          <w:t>- 23 -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55" w:history="1">
        <w:r w:rsidR="00FF531F" w:rsidRPr="006D5341">
          <w:rPr>
            <w:rStyle w:val="Hyperlink"/>
            <w:noProof/>
          </w:rPr>
          <w:t>2.2.5</w:t>
        </w:r>
        <w:r w:rsidR="00FF531F">
          <w:rPr>
            <w:rFonts w:asciiTheme="minorHAnsi" w:eastAsiaTheme="minorEastAsia" w:hAnsiTheme="minorHAnsi"/>
            <w:noProof/>
            <w:sz w:val="22"/>
          </w:rPr>
          <w:tab/>
        </w:r>
        <w:r w:rsidR="00FF531F" w:rsidRPr="006D5341">
          <w:rPr>
            <w:rStyle w:val="Hyperlink"/>
            <w:noProof/>
          </w:rPr>
          <w:t>Use of Biased Estimator</w:t>
        </w:r>
        <w:r w:rsidR="00FF531F">
          <w:rPr>
            <w:noProof/>
            <w:webHidden/>
          </w:rPr>
          <w:tab/>
        </w:r>
        <w:r w:rsidR="00FF531F">
          <w:rPr>
            <w:noProof/>
            <w:webHidden/>
          </w:rPr>
          <w:fldChar w:fldCharType="begin"/>
        </w:r>
        <w:r w:rsidR="00FF531F">
          <w:rPr>
            <w:noProof/>
            <w:webHidden/>
          </w:rPr>
          <w:instrText xml:space="preserve"> PAGEREF _Toc120738055 \h </w:instrText>
        </w:r>
        <w:r w:rsidR="00FF531F">
          <w:rPr>
            <w:noProof/>
            <w:webHidden/>
          </w:rPr>
        </w:r>
        <w:r w:rsidR="00FF531F">
          <w:rPr>
            <w:noProof/>
            <w:webHidden/>
          </w:rPr>
          <w:fldChar w:fldCharType="separate"/>
        </w:r>
        <w:r w:rsidR="00173D76">
          <w:rPr>
            <w:noProof/>
            <w:webHidden/>
          </w:rPr>
          <w:t>- 24 -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56" w:history="1">
        <w:r w:rsidR="00FF531F" w:rsidRPr="006D5341">
          <w:rPr>
            <w:rStyle w:val="Hyperlink"/>
            <w:noProof/>
          </w:rPr>
          <w:t>2.2.6</w:t>
        </w:r>
        <w:r w:rsidR="00FF531F">
          <w:rPr>
            <w:rFonts w:asciiTheme="minorHAnsi" w:eastAsiaTheme="minorEastAsia" w:hAnsiTheme="minorHAnsi"/>
            <w:noProof/>
            <w:sz w:val="22"/>
          </w:rPr>
          <w:tab/>
        </w:r>
        <w:r w:rsidR="00FF531F" w:rsidRPr="006D5341">
          <w:rPr>
            <w:rStyle w:val="Hyperlink"/>
            <w:noProof/>
          </w:rPr>
          <w:t>Estimation of the Ridge parameter k</w:t>
        </w:r>
        <w:r w:rsidR="00FF531F">
          <w:rPr>
            <w:noProof/>
            <w:webHidden/>
          </w:rPr>
          <w:tab/>
        </w:r>
        <w:r w:rsidR="00FF531F">
          <w:rPr>
            <w:noProof/>
            <w:webHidden/>
          </w:rPr>
          <w:fldChar w:fldCharType="begin"/>
        </w:r>
        <w:r w:rsidR="00FF531F">
          <w:rPr>
            <w:noProof/>
            <w:webHidden/>
          </w:rPr>
          <w:instrText xml:space="preserve"> PAGEREF _Toc120738056 \h </w:instrText>
        </w:r>
        <w:r w:rsidR="00FF531F">
          <w:rPr>
            <w:noProof/>
            <w:webHidden/>
          </w:rPr>
        </w:r>
        <w:r w:rsidR="00FF531F">
          <w:rPr>
            <w:noProof/>
            <w:webHidden/>
          </w:rPr>
          <w:fldChar w:fldCharType="separate"/>
        </w:r>
        <w:r w:rsidR="00173D76">
          <w:rPr>
            <w:noProof/>
            <w:webHidden/>
          </w:rPr>
          <w:t>- 35 -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57" w:history="1">
        <w:r w:rsidR="00FF531F" w:rsidRPr="006D5341">
          <w:rPr>
            <w:rStyle w:val="Hyperlink"/>
            <w:noProof/>
          </w:rPr>
          <w:t>2.3</w:t>
        </w:r>
        <w:r w:rsidR="00FF531F">
          <w:rPr>
            <w:rFonts w:asciiTheme="minorHAnsi" w:eastAsiaTheme="minorEastAsia" w:hAnsiTheme="minorHAnsi"/>
            <w:noProof/>
            <w:sz w:val="22"/>
          </w:rPr>
          <w:tab/>
        </w:r>
        <w:r w:rsidR="00FF531F" w:rsidRPr="006D5341">
          <w:rPr>
            <w:rStyle w:val="Hyperlink"/>
            <w:noProof/>
          </w:rPr>
          <w:t>Monte-Carlo Simulation</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_Toc120738057 \h </w:instrText>
        </w:r>
        <w:r w:rsidR="00FF531F">
          <w:rPr>
            <w:noProof/>
            <w:webHidden/>
          </w:rPr>
        </w:r>
        <w:r w:rsidR="00FF531F">
          <w:rPr>
            <w:noProof/>
            <w:webHidden/>
          </w:rPr>
          <w:fldChar w:fldCharType="separate"/>
        </w:r>
        <w:r w:rsidR="00173D76">
          <w:rPr>
            <w:noProof/>
            <w:webHidden/>
          </w:rPr>
          <w:t>- 38 -</w:t>
        </w:r>
        <w:r w:rsidR="00FF531F">
          <w:rPr>
            <w:noProof/>
            <w:webHidden/>
          </w:rPr>
          <w:fldChar w:fldCharType="end"/>
        </w:r>
      </w:hyperlink>
    </w:p>
    <w:p w:rsidR="00FF531F" w:rsidRPr="00E11B65" w:rsidRDefault="000A3EE6">
      <w:pPr>
        <w:pStyle w:val="TOC1"/>
        <w:rPr>
          <w:rFonts w:asciiTheme="minorHAnsi" w:eastAsiaTheme="minorEastAsia" w:hAnsiTheme="minorHAnsi"/>
          <w:b/>
          <w:bCs/>
          <w:sz w:val="22"/>
        </w:rPr>
      </w:pPr>
      <w:hyperlink w:anchor="_Toc120738058" w:history="1">
        <w:r w:rsidR="00FF531F" w:rsidRPr="00E11B65">
          <w:rPr>
            <w:rStyle w:val="Hyperlink"/>
            <w:b/>
            <w:bCs/>
            <w:caps/>
          </w:rPr>
          <w:t>Chapter Three</w:t>
        </w:r>
        <w:r w:rsidR="00FF531F" w:rsidRPr="00E11B65">
          <w:rPr>
            <w:b/>
            <w:bCs/>
            <w:webHidden/>
          </w:rPr>
          <w:tab/>
        </w:r>
        <w:r w:rsidR="00FF531F" w:rsidRPr="00E11B65">
          <w:rPr>
            <w:webHidden/>
          </w:rPr>
          <w:fldChar w:fldCharType="begin"/>
        </w:r>
        <w:r w:rsidR="00FF531F" w:rsidRPr="00E11B65">
          <w:rPr>
            <w:webHidden/>
          </w:rPr>
          <w:instrText xml:space="preserve"> PAGEREF _Toc120738058 \h </w:instrText>
        </w:r>
        <w:r w:rsidR="00FF531F" w:rsidRPr="00E11B65">
          <w:rPr>
            <w:webHidden/>
          </w:rPr>
        </w:r>
        <w:r w:rsidR="00FF531F" w:rsidRPr="00E11B65">
          <w:rPr>
            <w:webHidden/>
          </w:rPr>
          <w:fldChar w:fldCharType="separate"/>
        </w:r>
        <w:r w:rsidR="00173D76">
          <w:rPr>
            <w:webHidden/>
          </w:rPr>
          <w:t>- 41 -</w:t>
        </w:r>
        <w:r w:rsidR="00FF531F" w:rsidRPr="00E11B65">
          <w:rPr>
            <w:webHidden/>
          </w:rPr>
          <w:fldChar w:fldCharType="end"/>
        </w:r>
      </w:hyperlink>
    </w:p>
    <w:p w:rsidR="00FF531F" w:rsidRDefault="000A3EE6">
      <w:pPr>
        <w:pStyle w:val="TOC1"/>
        <w:rPr>
          <w:rFonts w:asciiTheme="minorHAnsi" w:eastAsiaTheme="minorEastAsia" w:hAnsiTheme="minorHAnsi"/>
          <w:sz w:val="22"/>
        </w:rPr>
      </w:pPr>
      <w:hyperlink w:anchor="_Toc120738059" w:history="1">
        <w:r w:rsidR="00FF531F" w:rsidRPr="006D5341">
          <w:rPr>
            <w:rStyle w:val="Hyperlink"/>
          </w:rPr>
          <w:t>METHODOLOGY</w:t>
        </w:r>
        <w:r w:rsidR="00FF531F">
          <w:rPr>
            <w:webHidden/>
          </w:rPr>
          <w:tab/>
        </w:r>
        <w:r w:rsidR="00FF531F">
          <w:rPr>
            <w:webHidden/>
          </w:rPr>
          <w:fldChar w:fldCharType="begin"/>
        </w:r>
        <w:r w:rsidR="00FF531F">
          <w:rPr>
            <w:webHidden/>
          </w:rPr>
          <w:instrText xml:space="preserve"> PAGEREF _Toc120738059 \h </w:instrText>
        </w:r>
        <w:r w:rsidR="00FF531F">
          <w:rPr>
            <w:webHidden/>
          </w:rPr>
        </w:r>
        <w:r w:rsidR="00FF531F">
          <w:rPr>
            <w:webHidden/>
          </w:rPr>
          <w:fldChar w:fldCharType="separate"/>
        </w:r>
        <w:r w:rsidR="00173D76">
          <w:rPr>
            <w:webHidden/>
          </w:rPr>
          <w:t>- 41 -</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60" w:history="1">
        <w:r w:rsidR="00FF531F" w:rsidRPr="006D5341">
          <w:rPr>
            <w:rStyle w:val="Hyperlink"/>
          </w:rPr>
          <w:t>3.0</w:t>
        </w:r>
        <w:r w:rsidR="00FF531F">
          <w:rPr>
            <w:rFonts w:asciiTheme="minorHAnsi" w:eastAsiaTheme="minorEastAsia" w:hAnsiTheme="minorHAnsi"/>
            <w:sz w:val="22"/>
          </w:rPr>
          <w:tab/>
        </w:r>
        <w:r w:rsidR="00FF531F" w:rsidRPr="006D5341">
          <w:rPr>
            <w:rStyle w:val="Hyperlink"/>
          </w:rPr>
          <w:t>Introduction</w:t>
        </w:r>
        <w:r w:rsidR="00FF531F">
          <w:rPr>
            <w:webHidden/>
          </w:rPr>
          <w:tab/>
        </w:r>
        <w:r w:rsidR="00FF531F">
          <w:rPr>
            <w:webHidden/>
          </w:rPr>
          <w:fldChar w:fldCharType="begin"/>
        </w:r>
        <w:r w:rsidR="00FF531F">
          <w:rPr>
            <w:webHidden/>
          </w:rPr>
          <w:instrText xml:space="preserve"> PAGEREF _Toc120738060 \h </w:instrText>
        </w:r>
        <w:r w:rsidR="00FF531F">
          <w:rPr>
            <w:webHidden/>
          </w:rPr>
        </w:r>
        <w:r w:rsidR="00FF531F">
          <w:rPr>
            <w:webHidden/>
          </w:rPr>
          <w:fldChar w:fldCharType="separate"/>
        </w:r>
        <w:r w:rsidR="00173D76">
          <w:rPr>
            <w:webHidden/>
          </w:rPr>
          <w:t>- 41 -</w:t>
        </w:r>
        <w:r w:rsidR="00FF531F">
          <w:rPr>
            <w:webHidden/>
          </w:rPr>
          <w:fldChar w:fldCharType="end"/>
        </w:r>
      </w:hyperlink>
    </w:p>
    <w:p w:rsidR="00FF531F" w:rsidRDefault="000A3EE6">
      <w:pPr>
        <w:pStyle w:val="TOC2"/>
        <w:rPr>
          <w:rFonts w:asciiTheme="minorHAnsi" w:eastAsiaTheme="minorEastAsia" w:hAnsiTheme="minorHAnsi"/>
          <w:noProof/>
          <w:sz w:val="22"/>
        </w:rPr>
      </w:pPr>
      <w:hyperlink w:anchor="_Toc120738061" w:history="1">
        <w:r w:rsidR="00FF531F" w:rsidRPr="006D5341">
          <w:rPr>
            <w:rStyle w:val="Hyperlink"/>
            <w:noProof/>
          </w:rPr>
          <w:t>3.1</w:t>
        </w:r>
        <w:r w:rsidR="00FF531F">
          <w:rPr>
            <w:rFonts w:asciiTheme="minorHAnsi" w:eastAsiaTheme="minorEastAsia" w:hAnsiTheme="minorHAnsi"/>
            <w:noProof/>
            <w:sz w:val="22"/>
          </w:rPr>
          <w:tab/>
        </w:r>
        <w:r w:rsidR="00FF531F" w:rsidRPr="006D5341">
          <w:rPr>
            <w:rStyle w:val="Hyperlink"/>
            <w:noProof/>
          </w:rPr>
          <w:t>The Ridge, KL and the Proposed Estimator in Multiple Linear Regression Model</w:t>
        </w:r>
        <w:r w:rsidR="00FF531F">
          <w:rPr>
            <w:noProof/>
            <w:webHidden/>
          </w:rPr>
          <w:tab/>
        </w:r>
        <w:r w:rsidR="00FF531F">
          <w:rPr>
            <w:noProof/>
            <w:webHidden/>
          </w:rPr>
          <w:fldChar w:fldCharType="begin"/>
        </w:r>
        <w:r w:rsidR="00FF531F">
          <w:rPr>
            <w:noProof/>
            <w:webHidden/>
          </w:rPr>
          <w:instrText xml:space="preserve"> PAGEREF _Toc120738061 \h </w:instrText>
        </w:r>
        <w:r w:rsidR="00FF531F">
          <w:rPr>
            <w:noProof/>
            <w:webHidden/>
          </w:rPr>
        </w:r>
        <w:r w:rsidR="00FF531F">
          <w:rPr>
            <w:noProof/>
            <w:webHidden/>
          </w:rPr>
          <w:fldChar w:fldCharType="separate"/>
        </w:r>
        <w:r w:rsidR="00173D76">
          <w:rPr>
            <w:noProof/>
            <w:webHidden/>
          </w:rPr>
          <w:t>- 41 -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62" w:history="1">
        <w:r w:rsidR="00FF531F" w:rsidRPr="006D5341">
          <w:rPr>
            <w:rStyle w:val="Hyperlink"/>
            <w:noProof/>
          </w:rPr>
          <w:t>3.1.1</w:t>
        </w:r>
        <w:r w:rsidR="00FF531F">
          <w:rPr>
            <w:rFonts w:asciiTheme="minorHAnsi" w:eastAsiaTheme="minorEastAsia" w:hAnsiTheme="minorHAnsi"/>
            <w:noProof/>
            <w:sz w:val="22"/>
          </w:rPr>
          <w:tab/>
        </w:r>
        <w:r w:rsidR="00FF531F" w:rsidRPr="006D5341">
          <w:rPr>
            <w:rStyle w:val="Hyperlink"/>
            <w:noProof/>
          </w:rPr>
          <w:t>The Ridge Estimator</w:t>
        </w:r>
        <w:r w:rsidR="00FF531F">
          <w:rPr>
            <w:noProof/>
            <w:webHidden/>
          </w:rPr>
          <w:tab/>
        </w:r>
        <w:r w:rsidR="00FF531F">
          <w:rPr>
            <w:noProof/>
            <w:webHidden/>
          </w:rPr>
          <w:fldChar w:fldCharType="begin"/>
        </w:r>
        <w:r w:rsidR="00FF531F">
          <w:rPr>
            <w:noProof/>
            <w:webHidden/>
          </w:rPr>
          <w:instrText xml:space="preserve"> PAGEREF _Toc120738062 \h </w:instrText>
        </w:r>
        <w:r w:rsidR="00FF531F">
          <w:rPr>
            <w:noProof/>
            <w:webHidden/>
          </w:rPr>
        </w:r>
        <w:r w:rsidR="00FF531F">
          <w:rPr>
            <w:noProof/>
            <w:webHidden/>
          </w:rPr>
          <w:fldChar w:fldCharType="separate"/>
        </w:r>
        <w:r w:rsidR="00173D76">
          <w:rPr>
            <w:noProof/>
            <w:webHidden/>
          </w:rPr>
          <w:t>- 41 -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63" w:history="1">
        <w:r w:rsidR="00FF531F" w:rsidRPr="006D5341">
          <w:rPr>
            <w:rStyle w:val="Hyperlink"/>
            <w:noProof/>
          </w:rPr>
          <w:t>3.1.2</w:t>
        </w:r>
        <w:r w:rsidR="00FF531F">
          <w:rPr>
            <w:rFonts w:asciiTheme="minorHAnsi" w:eastAsiaTheme="minorEastAsia" w:hAnsiTheme="minorHAnsi"/>
            <w:noProof/>
            <w:sz w:val="22"/>
          </w:rPr>
          <w:tab/>
        </w:r>
        <w:r w:rsidR="00FF531F" w:rsidRPr="006D5341">
          <w:rPr>
            <w:rStyle w:val="Hyperlink"/>
            <w:noProof/>
          </w:rPr>
          <w:t>The KL Estimator</w:t>
        </w:r>
        <w:r w:rsidR="00FF531F">
          <w:rPr>
            <w:noProof/>
            <w:webHidden/>
          </w:rPr>
          <w:tab/>
        </w:r>
        <w:r w:rsidR="00FF531F">
          <w:rPr>
            <w:noProof/>
            <w:webHidden/>
          </w:rPr>
          <w:fldChar w:fldCharType="begin"/>
        </w:r>
        <w:r w:rsidR="00FF531F">
          <w:rPr>
            <w:noProof/>
            <w:webHidden/>
          </w:rPr>
          <w:instrText xml:space="preserve"> PAGEREF _Toc120738063 \h </w:instrText>
        </w:r>
        <w:r w:rsidR="00FF531F">
          <w:rPr>
            <w:noProof/>
            <w:webHidden/>
          </w:rPr>
        </w:r>
        <w:r w:rsidR="00FF531F">
          <w:rPr>
            <w:noProof/>
            <w:webHidden/>
          </w:rPr>
          <w:fldChar w:fldCharType="separate"/>
        </w:r>
        <w:r w:rsidR="00173D76">
          <w:rPr>
            <w:noProof/>
            <w:webHidden/>
          </w:rPr>
          <w:t>- 43 -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64" w:history="1">
        <w:r w:rsidR="00FF531F" w:rsidRPr="006D5341">
          <w:rPr>
            <w:rStyle w:val="Hyperlink"/>
            <w:noProof/>
          </w:rPr>
          <w:t>3.1.3</w:t>
        </w:r>
        <w:r w:rsidR="00FF531F">
          <w:rPr>
            <w:rFonts w:asciiTheme="minorHAnsi" w:eastAsiaTheme="minorEastAsia" w:hAnsiTheme="minorHAnsi"/>
            <w:noProof/>
            <w:sz w:val="22"/>
          </w:rPr>
          <w:tab/>
        </w:r>
        <w:r w:rsidR="00FF531F" w:rsidRPr="006D5341">
          <w:rPr>
            <w:rStyle w:val="Hyperlink"/>
            <w:noProof/>
          </w:rPr>
          <w:t>The Modified KL Estimator (proposed estimator)</w:t>
        </w:r>
        <w:r w:rsidR="00FF531F">
          <w:rPr>
            <w:noProof/>
            <w:webHidden/>
          </w:rPr>
          <w:tab/>
        </w:r>
        <w:r w:rsidR="00FF531F">
          <w:rPr>
            <w:noProof/>
            <w:webHidden/>
          </w:rPr>
          <w:fldChar w:fldCharType="begin"/>
        </w:r>
        <w:r w:rsidR="00FF531F">
          <w:rPr>
            <w:noProof/>
            <w:webHidden/>
          </w:rPr>
          <w:instrText xml:space="preserve"> PAGEREF _Toc120738064 \h </w:instrText>
        </w:r>
        <w:r w:rsidR="00FF531F">
          <w:rPr>
            <w:noProof/>
            <w:webHidden/>
          </w:rPr>
        </w:r>
        <w:r w:rsidR="00FF531F">
          <w:rPr>
            <w:noProof/>
            <w:webHidden/>
          </w:rPr>
          <w:fldChar w:fldCharType="separate"/>
        </w:r>
        <w:r w:rsidR="00173D76">
          <w:rPr>
            <w:noProof/>
            <w:webHidden/>
          </w:rPr>
          <w:t>- 44 -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65" w:history="1">
        <w:r w:rsidR="00FF531F" w:rsidRPr="006D5341">
          <w:rPr>
            <w:rStyle w:val="Hyperlink"/>
            <w:noProof/>
          </w:rPr>
          <w:t>3.2</w:t>
        </w:r>
        <w:r w:rsidR="00FF531F">
          <w:rPr>
            <w:rFonts w:asciiTheme="minorHAnsi" w:eastAsiaTheme="minorEastAsia" w:hAnsiTheme="minorHAnsi"/>
            <w:noProof/>
            <w:sz w:val="22"/>
          </w:rPr>
          <w:tab/>
        </w:r>
        <w:r w:rsidR="00FF531F" w:rsidRPr="006D5341">
          <w:rPr>
            <w:rStyle w:val="Hyperlink"/>
            <w:noProof/>
          </w:rPr>
          <w:t>The Ridge, KL and MKL Estimators in Poisson Regression Model</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_Toc120738065 \h </w:instrText>
        </w:r>
        <w:r w:rsidR="00FF531F">
          <w:rPr>
            <w:noProof/>
            <w:webHidden/>
          </w:rPr>
        </w:r>
        <w:r w:rsidR="00FF531F">
          <w:rPr>
            <w:noProof/>
            <w:webHidden/>
          </w:rPr>
          <w:fldChar w:fldCharType="separate"/>
        </w:r>
        <w:r w:rsidR="00173D76">
          <w:rPr>
            <w:noProof/>
            <w:webHidden/>
          </w:rPr>
          <w:t>- 46 -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66" w:history="1">
        <w:r w:rsidR="00FF531F" w:rsidRPr="006D5341">
          <w:rPr>
            <w:rStyle w:val="Hyperlink"/>
            <w:noProof/>
          </w:rPr>
          <w:t>3.2.1</w:t>
        </w:r>
        <w:r w:rsidR="00FF531F">
          <w:rPr>
            <w:rFonts w:asciiTheme="minorHAnsi" w:eastAsiaTheme="minorEastAsia" w:hAnsiTheme="minorHAnsi"/>
            <w:noProof/>
            <w:sz w:val="22"/>
          </w:rPr>
          <w:tab/>
        </w:r>
        <w:r w:rsidR="00FF531F" w:rsidRPr="006D5341">
          <w:rPr>
            <w:rStyle w:val="Hyperlink"/>
            <w:noProof/>
          </w:rPr>
          <w:t>Poisson Ridge Estimator</w:t>
        </w:r>
        <w:r w:rsidR="00FF531F">
          <w:rPr>
            <w:noProof/>
            <w:webHidden/>
          </w:rPr>
          <w:tab/>
        </w:r>
        <w:r w:rsidR="00FF531F">
          <w:rPr>
            <w:noProof/>
            <w:webHidden/>
          </w:rPr>
          <w:fldChar w:fldCharType="begin"/>
        </w:r>
        <w:r w:rsidR="00FF531F">
          <w:rPr>
            <w:noProof/>
            <w:webHidden/>
          </w:rPr>
          <w:instrText xml:space="preserve"> PAGEREF _Toc120738066 \h </w:instrText>
        </w:r>
        <w:r w:rsidR="00FF531F">
          <w:rPr>
            <w:noProof/>
            <w:webHidden/>
          </w:rPr>
        </w:r>
        <w:r w:rsidR="00FF531F">
          <w:rPr>
            <w:noProof/>
            <w:webHidden/>
          </w:rPr>
          <w:fldChar w:fldCharType="separate"/>
        </w:r>
        <w:r w:rsidR="00173D76">
          <w:rPr>
            <w:noProof/>
            <w:webHidden/>
          </w:rPr>
          <w:t>- 47 -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67" w:history="1">
        <w:r w:rsidR="00FF531F" w:rsidRPr="006D5341">
          <w:rPr>
            <w:rStyle w:val="Hyperlink"/>
            <w:noProof/>
          </w:rPr>
          <w:t>3.2.2</w:t>
        </w:r>
        <w:r w:rsidR="00FF531F">
          <w:rPr>
            <w:rFonts w:asciiTheme="minorHAnsi" w:eastAsiaTheme="minorEastAsia" w:hAnsiTheme="minorHAnsi"/>
            <w:noProof/>
            <w:sz w:val="22"/>
          </w:rPr>
          <w:tab/>
        </w:r>
        <w:r w:rsidR="00FF531F" w:rsidRPr="006D5341">
          <w:rPr>
            <w:rStyle w:val="Hyperlink"/>
            <w:noProof/>
          </w:rPr>
          <w:t>Poisson KL Estimator</w:t>
        </w:r>
        <w:r w:rsidR="00FF531F">
          <w:rPr>
            <w:noProof/>
            <w:webHidden/>
          </w:rPr>
          <w:tab/>
        </w:r>
        <w:r w:rsidR="00FF531F">
          <w:rPr>
            <w:noProof/>
            <w:webHidden/>
          </w:rPr>
          <w:fldChar w:fldCharType="begin"/>
        </w:r>
        <w:r w:rsidR="00FF531F">
          <w:rPr>
            <w:noProof/>
            <w:webHidden/>
          </w:rPr>
          <w:instrText xml:space="preserve"> PAGEREF _Toc120738067 \h </w:instrText>
        </w:r>
        <w:r w:rsidR="00FF531F">
          <w:rPr>
            <w:noProof/>
            <w:webHidden/>
          </w:rPr>
        </w:r>
        <w:r w:rsidR="00FF531F">
          <w:rPr>
            <w:noProof/>
            <w:webHidden/>
          </w:rPr>
          <w:fldChar w:fldCharType="separate"/>
        </w:r>
        <w:r w:rsidR="00173D76">
          <w:rPr>
            <w:noProof/>
            <w:webHidden/>
          </w:rPr>
          <w:t>- 48 -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68" w:history="1">
        <w:r w:rsidR="00FF531F" w:rsidRPr="006D5341">
          <w:rPr>
            <w:rStyle w:val="Hyperlink"/>
            <w:noProof/>
          </w:rPr>
          <w:t>3.2.3</w:t>
        </w:r>
        <w:r w:rsidR="00FF531F">
          <w:rPr>
            <w:rFonts w:asciiTheme="minorHAnsi" w:eastAsiaTheme="minorEastAsia" w:hAnsiTheme="minorHAnsi"/>
            <w:noProof/>
            <w:sz w:val="22"/>
          </w:rPr>
          <w:tab/>
        </w:r>
        <w:r w:rsidR="00FF531F" w:rsidRPr="006D5341">
          <w:rPr>
            <w:rStyle w:val="Hyperlink"/>
            <w:noProof/>
          </w:rPr>
          <w:t>Poisson Modified KL Estimator (Proposed Estimator)</w:t>
        </w:r>
        <w:r w:rsidR="00FF531F">
          <w:rPr>
            <w:noProof/>
            <w:webHidden/>
          </w:rPr>
          <w:tab/>
        </w:r>
        <w:r w:rsidR="00FF531F">
          <w:rPr>
            <w:noProof/>
            <w:webHidden/>
          </w:rPr>
          <w:fldChar w:fldCharType="begin"/>
        </w:r>
        <w:r w:rsidR="00FF531F">
          <w:rPr>
            <w:noProof/>
            <w:webHidden/>
          </w:rPr>
          <w:instrText xml:space="preserve"> PAGEREF _Toc120738068 \h </w:instrText>
        </w:r>
        <w:r w:rsidR="00FF531F">
          <w:rPr>
            <w:noProof/>
            <w:webHidden/>
          </w:rPr>
        </w:r>
        <w:r w:rsidR="00FF531F">
          <w:rPr>
            <w:noProof/>
            <w:webHidden/>
          </w:rPr>
          <w:fldChar w:fldCharType="separate"/>
        </w:r>
        <w:r w:rsidR="00173D76">
          <w:rPr>
            <w:noProof/>
            <w:webHidden/>
          </w:rPr>
          <w:t>- 48 -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69" w:history="1">
        <w:r w:rsidR="00FF531F" w:rsidRPr="006D5341">
          <w:rPr>
            <w:rStyle w:val="Hyperlink"/>
            <w:noProof/>
          </w:rPr>
          <w:t>3.3</w:t>
        </w:r>
        <w:r w:rsidR="00FF531F">
          <w:rPr>
            <w:rFonts w:asciiTheme="minorHAnsi" w:eastAsiaTheme="minorEastAsia" w:hAnsiTheme="minorHAnsi"/>
            <w:noProof/>
            <w:sz w:val="22"/>
          </w:rPr>
          <w:tab/>
        </w:r>
        <w:r w:rsidR="00FF531F" w:rsidRPr="006D5341">
          <w:rPr>
            <w:rStyle w:val="Hyperlink"/>
            <w:noProof/>
          </w:rPr>
          <w:t>The Ridge, KL and the Modified KL Estimators in Logistic Regression Model</w:t>
        </w:r>
        <w:r w:rsidR="00FF531F">
          <w:rPr>
            <w:noProof/>
            <w:webHidden/>
          </w:rPr>
          <w:tab/>
        </w:r>
        <w:r w:rsidR="00E11B65">
          <w:rPr>
            <w:noProof/>
            <w:webHidden/>
          </w:rPr>
          <w:tab/>
        </w:r>
        <w:r w:rsidR="00FF531F">
          <w:rPr>
            <w:noProof/>
            <w:webHidden/>
          </w:rPr>
          <w:fldChar w:fldCharType="begin"/>
        </w:r>
        <w:r w:rsidR="00FF531F">
          <w:rPr>
            <w:noProof/>
            <w:webHidden/>
          </w:rPr>
          <w:instrText xml:space="preserve"> PAGEREF _Toc120738069 \h </w:instrText>
        </w:r>
        <w:r w:rsidR="00FF531F">
          <w:rPr>
            <w:noProof/>
            <w:webHidden/>
          </w:rPr>
        </w:r>
        <w:r w:rsidR="00FF531F">
          <w:rPr>
            <w:noProof/>
            <w:webHidden/>
          </w:rPr>
          <w:fldChar w:fldCharType="separate"/>
        </w:r>
        <w:r w:rsidR="00173D76">
          <w:rPr>
            <w:noProof/>
            <w:webHidden/>
          </w:rPr>
          <w:t>- 48 -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0" w:history="1">
        <w:r w:rsidR="00FF531F" w:rsidRPr="006D5341">
          <w:rPr>
            <w:rStyle w:val="Hyperlink"/>
            <w:noProof/>
          </w:rPr>
          <w:t>3.3.1</w:t>
        </w:r>
        <w:r w:rsidR="00FF531F">
          <w:rPr>
            <w:rFonts w:asciiTheme="minorHAnsi" w:eastAsiaTheme="minorEastAsia" w:hAnsiTheme="minorHAnsi"/>
            <w:noProof/>
            <w:sz w:val="22"/>
          </w:rPr>
          <w:tab/>
        </w:r>
        <w:r w:rsidR="00FF531F" w:rsidRPr="006D5341">
          <w:rPr>
            <w:rStyle w:val="Hyperlink"/>
            <w:noProof/>
          </w:rPr>
          <w:t>Logistic Ridge Estimator</w:t>
        </w:r>
        <w:r w:rsidR="00FF531F">
          <w:rPr>
            <w:noProof/>
            <w:webHidden/>
          </w:rPr>
          <w:tab/>
        </w:r>
        <w:r w:rsidR="00FF531F">
          <w:rPr>
            <w:noProof/>
            <w:webHidden/>
          </w:rPr>
          <w:fldChar w:fldCharType="begin"/>
        </w:r>
        <w:r w:rsidR="00FF531F">
          <w:rPr>
            <w:noProof/>
            <w:webHidden/>
          </w:rPr>
          <w:instrText xml:space="preserve"> PAGEREF _Toc120738070 \h </w:instrText>
        </w:r>
        <w:r w:rsidR="00FF531F">
          <w:rPr>
            <w:noProof/>
            <w:webHidden/>
          </w:rPr>
        </w:r>
        <w:r w:rsidR="00FF531F">
          <w:rPr>
            <w:noProof/>
            <w:webHidden/>
          </w:rPr>
          <w:fldChar w:fldCharType="separate"/>
        </w:r>
        <w:r w:rsidR="00173D76">
          <w:rPr>
            <w:noProof/>
            <w:webHidden/>
          </w:rPr>
          <w:t>- 49 -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1" w:history="1">
        <w:r w:rsidR="00FF531F" w:rsidRPr="006D5341">
          <w:rPr>
            <w:rStyle w:val="Hyperlink"/>
            <w:noProof/>
          </w:rPr>
          <w:t>3.3.2</w:t>
        </w:r>
        <w:r w:rsidR="00FF531F">
          <w:rPr>
            <w:rFonts w:asciiTheme="minorHAnsi" w:eastAsiaTheme="minorEastAsia" w:hAnsiTheme="minorHAnsi"/>
            <w:noProof/>
            <w:sz w:val="22"/>
          </w:rPr>
          <w:tab/>
        </w:r>
        <w:r w:rsidR="00FF531F" w:rsidRPr="006D5341">
          <w:rPr>
            <w:rStyle w:val="Hyperlink"/>
            <w:noProof/>
          </w:rPr>
          <w:t>Logistic KL Estimator</w:t>
        </w:r>
        <w:r w:rsidR="00FF531F">
          <w:rPr>
            <w:noProof/>
            <w:webHidden/>
          </w:rPr>
          <w:tab/>
        </w:r>
        <w:r w:rsidR="00FF531F">
          <w:rPr>
            <w:noProof/>
            <w:webHidden/>
          </w:rPr>
          <w:fldChar w:fldCharType="begin"/>
        </w:r>
        <w:r w:rsidR="00FF531F">
          <w:rPr>
            <w:noProof/>
            <w:webHidden/>
          </w:rPr>
          <w:instrText xml:space="preserve"> PAGEREF _Toc120738071 \h </w:instrText>
        </w:r>
        <w:r w:rsidR="00FF531F">
          <w:rPr>
            <w:noProof/>
            <w:webHidden/>
          </w:rPr>
        </w:r>
        <w:r w:rsidR="00FF531F">
          <w:rPr>
            <w:noProof/>
            <w:webHidden/>
          </w:rPr>
          <w:fldChar w:fldCharType="separate"/>
        </w:r>
        <w:r w:rsidR="00173D76">
          <w:rPr>
            <w:noProof/>
            <w:webHidden/>
          </w:rPr>
          <w:t>- 50 -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2" w:history="1">
        <w:r w:rsidR="00FF531F" w:rsidRPr="006D5341">
          <w:rPr>
            <w:rStyle w:val="Hyperlink"/>
            <w:noProof/>
          </w:rPr>
          <w:t>3.3.3</w:t>
        </w:r>
        <w:r w:rsidR="00FF531F">
          <w:rPr>
            <w:rFonts w:asciiTheme="minorHAnsi" w:eastAsiaTheme="minorEastAsia" w:hAnsiTheme="minorHAnsi"/>
            <w:noProof/>
            <w:sz w:val="22"/>
          </w:rPr>
          <w:tab/>
        </w:r>
        <w:r w:rsidR="00FF531F" w:rsidRPr="006D5341">
          <w:rPr>
            <w:rStyle w:val="Hyperlink"/>
            <w:noProof/>
          </w:rPr>
          <w:t>Logistic Modified KL Estimator (Proposed Estimator)</w:t>
        </w:r>
        <w:r w:rsidR="00FF531F">
          <w:rPr>
            <w:noProof/>
            <w:webHidden/>
          </w:rPr>
          <w:tab/>
        </w:r>
        <w:r w:rsidR="00FF531F">
          <w:rPr>
            <w:noProof/>
            <w:webHidden/>
          </w:rPr>
          <w:fldChar w:fldCharType="begin"/>
        </w:r>
        <w:r w:rsidR="00FF531F">
          <w:rPr>
            <w:noProof/>
            <w:webHidden/>
          </w:rPr>
          <w:instrText xml:space="preserve"> PAGEREF _Toc120738072 \h </w:instrText>
        </w:r>
        <w:r w:rsidR="00FF531F">
          <w:rPr>
            <w:noProof/>
            <w:webHidden/>
          </w:rPr>
        </w:r>
        <w:r w:rsidR="00FF531F">
          <w:rPr>
            <w:noProof/>
            <w:webHidden/>
          </w:rPr>
          <w:fldChar w:fldCharType="separate"/>
        </w:r>
        <w:r w:rsidR="00173D76">
          <w:rPr>
            <w:noProof/>
            <w:webHidden/>
          </w:rPr>
          <w:t>- 50 -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73" w:history="1">
        <w:r w:rsidR="00FF531F" w:rsidRPr="006D5341">
          <w:rPr>
            <w:rStyle w:val="Hyperlink"/>
            <w:noProof/>
          </w:rPr>
          <w:t>3.4</w:t>
        </w:r>
        <w:r w:rsidR="00FF531F">
          <w:rPr>
            <w:rFonts w:asciiTheme="minorHAnsi" w:eastAsiaTheme="minorEastAsia" w:hAnsiTheme="minorHAnsi"/>
            <w:noProof/>
            <w:sz w:val="22"/>
          </w:rPr>
          <w:tab/>
        </w:r>
        <w:r w:rsidR="00FF531F" w:rsidRPr="006D5341">
          <w:rPr>
            <w:rStyle w:val="Hyperlink"/>
            <w:noProof/>
          </w:rPr>
          <w:t>Theoretical Comparison</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_Toc120738073 \h </w:instrText>
        </w:r>
        <w:r w:rsidR="00FF531F">
          <w:rPr>
            <w:noProof/>
            <w:webHidden/>
          </w:rPr>
        </w:r>
        <w:r w:rsidR="00FF531F">
          <w:rPr>
            <w:noProof/>
            <w:webHidden/>
          </w:rPr>
          <w:fldChar w:fldCharType="separate"/>
        </w:r>
        <w:r w:rsidR="00173D76">
          <w:rPr>
            <w:noProof/>
            <w:webHidden/>
          </w:rPr>
          <w:t>- 50 -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4" w:history="1">
        <w:r w:rsidR="00FF531F" w:rsidRPr="006D5341">
          <w:rPr>
            <w:rStyle w:val="Hyperlink"/>
            <w:noProof/>
          </w:rPr>
          <w:t>3.4.1</w:t>
        </w:r>
        <w:r w:rsidR="00FF531F">
          <w:rPr>
            <w:rFonts w:asciiTheme="minorHAnsi" w:eastAsiaTheme="minorEastAsia" w:hAnsiTheme="minorHAnsi"/>
            <w:noProof/>
            <w:sz w:val="22"/>
          </w:rPr>
          <w:tab/>
        </w:r>
        <w:r w:rsidR="00FF531F" w:rsidRPr="006D5341">
          <w:rPr>
            <w:rStyle w:val="Hyperlink"/>
            <w:noProof/>
          </w:rPr>
          <w:t>Comparison in Linear Regression Model</w:t>
        </w:r>
        <w:r w:rsidR="00FF531F">
          <w:rPr>
            <w:noProof/>
            <w:webHidden/>
          </w:rPr>
          <w:tab/>
        </w:r>
        <w:r w:rsidR="00FF531F">
          <w:rPr>
            <w:noProof/>
            <w:webHidden/>
          </w:rPr>
          <w:fldChar w:fldCharType="begin"/>
        </w:r>
        <w:r w:rsidR="00FF531F">
          <w:rPr>
            <w:noProof/>
            <w:webHidden/>
          </w:rPr>
          <w:instrText xml:space="preserve"> PAGEREF _Toc120738074 \h </w:instrText>
        </w:r>
        <w:r w:rsidR="00FF531F">
          <w:rPr>
            <w:noProof/>
            <w:webHidden/>
          </w:rPr>
        </w:r>
        <w:r w:rsidR="00FF531F">
          <w:rPr>
            <w:noProof/>
            <w:webHidden/>
          </w:rPr>
          <w:fldChar w:fldCharType="separate"/>
        </w:r>
        <w:r w:rsidR="00173D76">
          <w:rPr>
            <w:noProof/>
            <w:webHidden/>
          </w:rPr>
          <w:t>- 52 -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5" w:history="1">
        <w:r w:rsidR="00FF531F" w:rsidRPr="006D5341">
          <w:rPr>
            <w:rStyle w:val="Hyperlink"/>
            <w:noProof/>
          </w:rPr>
          <w:t>3.4.2</w:t>
        </w:r>
        <w:r w:rsidR="00FF531F">
          <w:rPr>
            <w:rFonts w:asciiTheme="minorHAnsi" w:eastAsiaTheme="minorEastAsia" w:hAnsiTheme="minorHAnsi"/>
            <w:noProof/>
            <w:sz w:val="22"/>
          </w:rPr>
          <w:tab/>
        </w:r>
        <w:r w:rsidR="00FF531F" w:rsidRPr="006D5341">
          <w:rPr>
            <w:rStyle w:val="Hyperlink"/>
            <w:noProof/>
          </w:rPr>
          <w:t>Comparison in Poisson Regression Model</w:t>
        </w:r>
        <w:r w:rsidR="00FF531F">
          <w:rPr>
            <w:noProof/>
            <w:webHidden/>
          </w:rPr>
          <w:tab/>
        </w:r>
        <w:r w:rsidR="00FF531F">
          <w:rPr>
            <w:noProof/>
            <w:webHidden/>
          </w:rPr>
          <w:fldChar w:fldCharType="begin"/>
        </w:r>
        <w:r w:rsidR="00FF531F">
          <w:rPr>
            <w:noProof/>
            <w:webHidden/>
          </w:rPr>
          <w:instrText xml:space="preserve"> PAGEREF _Toc120738075 \h </w:instrText>
        </w:r>
        <w:r w:rsidR="00FF531F">
          <w:rPr>
            <w:noProof/>
            <w:webHidden/>
          </w:rPr>
        </w:r>
        <w:r w:rsidR="00FF531F">
          <w:rPr>
            <w:noProof/>
            <w:webHidden/>
          </w:rPr>
          <w:fldChar w:fldCharType="separate"/>
        </w:r>
        <w:r w:rsidR="00173D76">
          <w:rPr>
            <w:noProof/>
            <w:webHidden/>
          </w:rPr>
          <w:t>- 54 -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6" w:history="1">
        <w:r w:rsidR="00FF531F" w:rsidRPr="006D5341">
          <w:rPr>
            <w:rStyle w:val="Hyperlink"/>
            <w:noProof/>
          </w:rPr>
          <w:t>3.4.3</w:t>
        </w:r>
        <w:r w:rsidR="00FF531F">
          <w:rPr>
            <w:rFonts w:asciiTheme="minorHAnsi" w:eastAsiaTheme="minorEastAsia" w:hAnsiTheme="minorHAnsi"/>
            <w:noProof/>
            <w:sz w:val="22"/>
          </w:rPr>
          <w:tab/>
        </w:r>
        <w:r w:rsidR="00FF531F" w:rsidRPr="006D5341">
          <w:rPr>
            <w:rStyle w:val="Hyperlink"/>
            <w:noProof/>
          </w:rPr>
          <w:t>Comparison in Logistic Regression Model</w:t>
        </w:r>
        <w:r w:rsidR="00FF531F">
          <w:rPr>
            <w:noProof/>
            <w:webHidden/>
          </w:rPr>
          <w:tab/>
        </w:r>
        <w:r w:rsidR="00FF531F">
          <w:rPr>
            <w:noProof/>
            <w:webHidden/>
          </w:rPr>
          <w:fldChar w:fldCharType="begin"/>
        </w:r>
        <w:r w:rsidR="00FF531F">
          <w:rPr>
            <w:noProof/>
            <w:webHidden/>
          </w:rPr>
          <w:instrText xml:space="preserve"> PAGEREF _Toc120738076 \h </w:instrText>
        </w:r>
        <w:r w:rsidR="00FF531F">
          <w:rPr>
            <w:noProof/>
            <w:webHidden/>
          </w:rPr>
        </w:r>
        <w:r w:rsidR="00FF531F">
          <w:rPr>
            <w:noProof/>
            <w:webHidden/>
          </w:rPr>
          <w:fldChar w:fldCharType="separate"/>
        </w:r>
        <w:r w:rsidR="00173D76">
          <w:rPr>
            <w:noProof/>
            <w:webHidden/>
          </w:rPr>
          <w:t>- 55 -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77" w:history="1">
        <w:r w:rsidR="00FF531F" w:rsidRPr="006D5341">
          <w:rPr>
            <w:rStyle w:val="Hyperlink"/>
            <w:noProof/>
          </w:rPr>
          <w:t>3.5</w:t>
        </w:r>
        <w:r w:rsidR="00FF531F">
          <w:rPr>
            <w:rFonts w:asciiTheme="minorHAnsi" w:eastAsiaTheme="minorEastAsia" w:hAnsiTheme="minorHAnsi"/>
            <w:noProof/>
            <w:sz w:val="22"/>
          </w:rPr>
          <w:tab/>
        </w:r>
        <w:r w:rsidR="00FF531F" w:rsidRPr="006D5341">
          <w:rPr>
            <w:rStyle w:val="Hyperlink"/>
            <w:noProof/>
          </w:rPr>
          <w:t>Selection of the Shrinkage Parameter k</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_Toc120738077 \h </w:instrText>
        </w:r>
        <w:r w:rsidR="00FF531F">
          <w:rPr>
            <w:noProof/>
            <w:webHidden/>
          </w:rPr>
        </w:r>
        <w:r w:rsidR="00FF531F">
          <w:rPr>
            <w:noProof/>
            <w:webHidden/>
          </w:rPr>
          <w:fldChar w:fldCharType="separate"/>
        </w:r>
        <w:r w:rsidR="00173D76">
          <w:rPr>
            <w:noProof/>
            <w:webHidden/>
          </w:rPr>
          <w:t>- 56 -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8" w:history="1">
        <w:r w:rsidR="00FF531F" w:rsidRPr="006D5341">
          <w:rPr>
            <w:rStyle w:val="Hyperlink"/>
            <w:noProof/>
          </w:rPr>
          <w:t>3.5.1</w:t>
        </w:r>
        <w:r w:rsidR="00FF531F">
          <w:rPr>
            <w:rFonts w:asciiTheme="minorHAnsi" w:eastAsiaTheme="minorEastAsia" w:hAnsiTheme="minorHAnsi"/>
            <w:noProof/>
            <w:sz w:val="22"/>
          </w:rPr>
          <w:tab/>
        </w:r>
        <w:r w:rsidR="00FF531F" w:rsidRPr="006D5341">
          <w:rPr>
            <w:rStyle w:val="Hyperlink"/>
            <w:noProof/>
          </w:rPr>
          <w:t>Ridge Parameters Based on Hoerl and Kennard</w:t>
        </w:r>
        <w:r w:rsidR="00FF531F">
          <w:rPr>
            <w:noProof/>
            <w:webHidden/>
          </w:rPr>
          <w:tab/>
        </w:r>
        <w:r w:rsidR="00FF531F">
          <w:rPr>
            <w:noProof/>
            <w:webHidden/>
          </w:rPr>
          <w:fldChar w:fldCharType="begin"/>
        </w:r>
        <w:r w:rsidR="00FF531F">
          <w:rPr>
            <w:noProof/>
            <w:webHidden/>
          </w:rPr>
          <w:instrText xml:space="preserve"> PAGEREF _Toc120738078 \h </w:instrText>
        </w:r>
        <w:r w:rsidR="00FF531F">
          <w:rPr>
            <w:noProof/>
            <w:webHidden/>
          </w:rPr>
        </w:r>
        <w:r w:rsidR="00FF531F">
          <w:rPr>
            <w:noProof/>
            <w:webHidden/>
          </w:rPr>
          <w:fldChar w:fldCharType="separate"/>
        </w:r>
        <w:r w:rsidR="00173D76">
          <w:rPr>
            <w:noProof/>
            <w:webHidden/>
          </w:rPr>
          <w:t>- 57 -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79" w:history="1">
        <w:r w:rsidR="00FF531F" w:rsidRPr="006D5341">
          <w:rPr>
            <w:rStyle w:val="Hyperlink"/>
            <w:i/>
            <w:iCs/>
            <w:noProof/>
          </w:rPr>
          <w:t>3.5.2</w:t>
        </w:r>
        <w:r w:rsidR="00FF531F">
          <w:rPr>
            <w:rFonts w:asciiTheme="minorHAnsi" w:eastAsiaTheme="minorEastAsia" w:hAnsiTheme="minorHAnsi"/>
            <w:noProof/>
            <w:sz w:val="22"/>
          </w:rPr>
          <w:tab/>
        </w:r>
        <w:r w:rsidR="00FF531F" w:rsidRPr="006D5341">
          <w:rPr>
            <w:rStyle w:val="Hyperlink"/>
            <w:noProof/>
          </w:rPr>
          <w:t xml:space="preserve">Ridge Parameters Based on Alkhamisi </w:t>
        </w:r>
        <w:r w:rsidR="00FF531F" w:rsidRPr="006D5341">
          <w:rPr>
            <w:rStyle w:val="Hyperlink"/>
            <w:i/>
            <w:iCs/>
            <w:noProof/>
          </w:rPr>
          <w:t xml:space="preserve">et al. </w:t>
        </w:r>
        <w:r w:rsidR="00FF531F" w:rsidRPr="006D5341">
          <w:rPr>
            <w:rStyle w:val="Hyperlink"/>
            <w:noProof/>
          </w:rPr>
          <w:t>(2006)</w:t>
        </w:r>
        <w:r w:rsidR="00FF531F">
          <w:rPr>
            <w:noProof/>
            <w:webHidden/>
          </w:rPr>
          <w:tab/>
        </w:r>
        <w:r w:rsidR="00FF531F">
          <w:rPr>
            <w:noProof/>
            <w:webHidden/>
          </w:rPr>
          <w:fldChar w:fldCharType="begin"/>
        </w:r>
        <w:r w:rsidR="00FF531F">
          <w:rPr>
            <w:noProof/>
            <w:webHidden/>
          </w:rPr>
          <w:instrText xml:space="preserve"> PAGEREF _Toc120738079 \h </w:instrText>
        </w:r>
        <w:r w:rsidR="00FF531F">
          <w:rPr>
            <w:noProof/>
            <w:webHidden/>
          </w:rPr>
        </w:r>
        <w:r w:rsidR="00FF531F">
          <w:rPr>
            <w:noProof/>
            <w:webHidden/>
          </w:rPr>
          <w:fldChar w:fldCharType="separate"/>
        </w:r>
        <w:r w:rsidR="00173D76">
          <w:rPr>
            <w:noProof/>
            <w:webHidden/>
          </w:rPr>
          <w:t>- 58 -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0" w:history="1">
        <w:r w:rsidR="00FF531F" w:rsidRPr="006D5341">
          <w:rPr>
            <w:rStyle w:val="Hyperlink"/>
            <w:i/>
            <w:iCs/>
            <w:noProof/>
          </w:rPr>
          <w:t>3.5.3</w:t>
        </w:r>
        <w:r w:rsidR="00FF531F">
          <w:rPr>
            <w:rFonts w:asciiTheme="minorHAnsi" w:eastAsiaTheme="minorEastAsia" w:hAnsiTheme="minorHAnsi"/>
            <w:noProof/>
            <w:sz w:val="22"/>
          </w:rPr>
          <w:tab/>
        </w:r>
        <w:r w:rsidR="00FF531F" w:rsidRPr="006D5341">
          <w:rPr>
            <w:rStyle w:val="Hyperlink"/>
            <w:noProof/>
          </w:rPr>
          <w:t xml:space="preserve">Ridge Parameters Based on Muniz </w:t>
        </w:r>
        <w:r w:rsidR="00FF531F" w:rsidRPr="006D5341">
          <w:rPr>
            <w:rStyle w:val="Hyperlink"/>
            <w:i/>
            <w:iCs/>
            <w:noProof/>
          </w:rPr>
          <w:t xml:space="preserve">et al. </w:t>
        </w:r>
        <w:r w:rsidR="00FF531F" w:rsidRPr="006D5341">
          <w:rPr>
            <w:rStyle w:val="Hyperlink"/>
            <w:noProof/>
          </w:rPr>
          <w:t>(2012)</w:t>
        </w:r>
        <w:r w:rsidR="00FF531F">
          <w:rPr>
            <w:noProof/>
            <w:webHidden/>
          </w:rPr>
          <w:tab/>
        </w:r>
        <w:r w:rsidR="00FF531F">
          <w:rPr>
            <w:noProof/>
            <w:webHidden/>
          </w:rPr>
          <w:fldChar w:fldCharType="begin"/>
        </w:r>
        <w:r w:rsidR="00FF531F">
          <w:rPr>
            <w:noProof/>
            <w:webHidden/>
          </w:rPr>
          <w:instrText xml:space="preserve"> PAGEREF _Toc120738080 \h </w:instrText>
        </w:r>
        <w:r w:rsidR="00FF531F">
          <w:rPr>
            <w:noProof/>
            <w:webHidden/>
          </w:rPr>
        </w:r>
        <w:r w:rsidR="00FF531F">
          <w:rPr>
            <w:noProof/>
            <w:webHidden/>
          </w:rPr>
          <w:fldChar w:fldCharType="separate"/>
        </w:r>
        <w:r w:rsidR="00173D76">
          <w:rPr>
            <w:noProof/>
            <w:webHidden/>
          </w:rPr>
          <w:t>- 58 -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1" w:history="1">
        <w:r w:rsidR="00FF531F" w:rsidRPr="006D5341">
          <w:rPr>
            <w:rStyle w:val="Hyperlink"/>
            <w:noProof/>
          </w:rPr>
          <w:t>3.5.4</w:t>
        </w:r>
        <w:r w:rsidR="00FF531F">
          <w:rPr>
            <w:rFonts w:asciiTheme="minorHAnsi" w:eastAsiaTheme="minorEastAsia" w:hAnsiTheme="minorHAnsi"/>
            <w:noProof/>
            <w:sz w:val="22"/>
          </w:rPr>
          <w:tab/>
        </w:r>
        <w:r w:rsidR="00FF531F" w:rsidRPr="006D5341">
          <w:rPr>
            <w:rStyle w:val="Hyperlink"/>
            <w:noProof/>
          </w:rPr>
          <w:t>Other Forms of Shrinkage Parameters</w:t>
        </w:r>
        <w:r w:rsidR="00FF531F">
          <w:rPr>
            <w:noProof/>
            <w:webHidden/>
          </w:rPr>
          <w:tab/>
        </w:r>
        <w:r w:rsidR="00FF531F">
          <w:rPr>
            <w:noProof/>
            <w:webHidden/>
          </w:rPr>
          <w:fldChar w:fldCharType="begin"/>
        </w:r>
        <w:r w:rsidR="00FF531F">
          <w:rPr>
            <w:noProof/>
            <w:webHidden/>
          </w:rPr>
          <w:instrText xml:space="preserve"> PAGEREF _Toc120738081 \h </w:instrText>
        </w:r>
        <w:r w:rsidR="00FF531F">
          <w:rPr>
            <w:noProof/>
            <w:webHidden/>
          </w:rPr>
        </w:r>
        <w:r w:rsidR="00FF531F">
          <w:rPr>
            <w:noProof/>
            <w:webHidden/>
          </w:rPr>
          <w:fldChar w:fldCharType="separate"/>
        </w:r>
        <w:r w:rsidR="00173D76">
          <w:rPr>
            <w:noProof/>
            <w:webHidden/>
          </w:rPr>
          <w:t>- 58 -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2" w:history="1">
        <w:r w:rsidR="00FF531F" w:rsidRPr="006D5341">
          <w:rPr>
            <w:rStyle w:val="Hyperlink"/>
            <w:noProof/>
          </w:rPr>
          <w:t>3.5.5</w:t>
        </w:r>
        <w:r w:rsidR="00FF531F">
          <w:rPr>
            <w:rFonts w:asciiTheme="minorHAnsi" w:eastAsiaTheme="minorEastAsia" w:hAnsiTheme="minorHAnsi"/>
            <w:noProof/>
            <w:sz w:val="22"/>
          </w:rPr>
          <w:tab/>
        </w:r>
        <w:r w:rsidR="00FF531F" w:rsidRPr="006D5341">
          <w:rPr>
            <w:rStyle w:val="Hyperlink"/>
            <w:noProof/>
          </w:rPr>
          <w:t>Proposed Ridge Parameters</w:t>
        </w:r>
        <w:r w:rsidR="00FF531F">
          <w:rPr>
            <w:noProof/>
            <w:webHidden/>
          </w:rPr>
          <w:tab/>
        </w:r>
        <w:r w:rsidR="00FF531F">
          <w:rPr>
            <w:noProof/>
            <w:webHidden/>
          </w:rPr>
          <w:fldChar w:fldCharType="begin"/>
        </w:r>
        <w:r w:rsidR="00FF531F">
          <w:rPr>
            <w:noProof/>
            <w:webHidden/>
          </w:rPr>
          <w:instrText xml:space="preserve"> PAGEREF _Toc120738082 \h </w:instrText>
        </w:r>
        <w:r w:rsidR="00FF531F">
          <w:rPr>
            <w:noProof/>
            <w:webHidden/>
          </w:rPr>
        </w:r>
        <w:r w:rsidR="00FF531F">
          <w:rPr>
            <w:noProof/>
            <w:webHidden/>
          </w:rPr>
          <w:fldChar w:fldCharType="separate"/>
        </w:r>
        <w:r w:rsidR="00173D76">
          <w:rPr>
            <w:noProof/>
            <w:webHidden/>
          </w:rPr>
          <w:t>- 59 -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3" w:history="1">
        <w:r w:rsidR="00FF531F" w:rsidRPr="006D5341">
          <w:rPr>
            <w:rStyle w:val="Hyperlink"/>
            <w:noProof/>
          </w:rPr>
          <w:t>3.5.6</w:t>
        </w:r>
        <w:r w:rsidR="00FF531F">
          <w:rPr>
            <w:rFonts w:asciiTheme="minorHAnsi" w:eastAsiaTheme="minorEastAsia" w:hAnsiTheme="minorHAnsi"/>
            <w:noProof/>
            <w:sz w:val="22"/>
          </w:rPr>
          <w:tab/>
        </w:r>
        <w:r w:rsidR="00FF531F" w:rsidRPr="006D5341">
          <w:rPr>
            <w:rStyle w:val="Hyperlink"/>
            <w:noProof/>
          </w:rPr>
          <w:t>Ridge Parameter Based on Modified KL Estimator</w:t>
        </w:r>
        <w:r w:rsidR="00FF531F">
          <w:rPr>
            <w:noProof/>
            <w:webHidden/>
          </w:rPr>
          <w:tab/>
        </w:r>
        <w:r w:rsidR="00FF531F">
          <w:rPr>
            <w:noProof/>
            <w:webHidden/>
          </w:rPr>
          <w:fldChar w:fldCharType="begin"/>
        </w:r>
        <w:r w:rsidR="00FF531F">
          <w:rPr>
            <w:noProof/>
            <w:webHidden/>
          </w:rPr>
          <w:instrText xml:space="preserve"> PAGEREF _Toc120738083 \h </w:instrText>
        </w:r>
        <w:r w:rsidR="00FF531F">
          <w:rPr>
            <w:noProof/>
            <w:webHidden/>
          </w:rPr>
        </w:r>
        <w:r w:rsidR="00FF531F">
          <w:rPr>
            <w:noProof/>
            <w:webHidden/>
          </w:rPr>
          <w:fldChar w:fldCharType="separate"/>
        </w:r>
        <w:r w:rsidR="00173D76">
          <w:rPr>
            <w:noProof/>
            <w:webHidden/>
          </w:rPr>
          <w:t>- 64 -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84" w:history="1">
        <w:r w:rsidR="00FF531F" w:rsidRPr="006D5341">
          <w:rPr>
            <w:rStyle w:val="Hyperlink"/>
            <w:noProof/>
          </w:rPr>
          <w:t>3.6</w:t>
        </w:r>
        <w:r w:rsidR="00FF531F">
          <w:rPr>
            <w:rFonts w:asciiTheme="minorHAnsi" w:eastAsiaTheme="minorEastAsia" w:hAnsiTheme="minorHAnsi"/>
            <w:noProof/>
            <w:sz w:val="22"/>
          </w:rPr>
          <w:tab/>
        </w:r>
        <w:r w:rsidR="00FF531F" w:rsidRPr="006D5341">
          <w:rPr>
            <w:rStyle w:val="Hyperlink"/>
            <w:noProof/>
          </w:rPr>
          <w:t>Simulation Study</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_Toc120738084 \h </w:instrText>
        </w:r>
        <w:r w:rsidR="00FF531F">
          <w:rPr>
            <w:noProof/>
            <w:webHidden/>
          </w:rPr>
        </w:r>
        <w:r w:rsidR="00FF531F">
          <w:rPr>
            <w:noProof/>
            <w:webHidden/>
          </w:rPr>
          <w:fldChar w:fldCharType="separate"/>
        </w:r>
        <w:r w:rsidR="00173D76">
          <w:rPr>
            <w:noProof/>
            <w:webHidden/>
          </w:rPr>
          <w:t>- 69 -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5" w:history="1">
        <w:r w:rsidR="00FF531F" w:rsidRPr="006D5341">
          <w:rPr>
            <w:rStyle w:val="Hyperlink"/>
            <w:noProof/>
          </w:rPr>
          <w:t>3.6.1</w:t>
        </w:r>
        <w:r w:rsidR="00FF531F">
          <w:rPr>
            <w:rFonts w:asciiTheme="minorHAnsi" w:eastAsiaTheme="minorEastAsia" w:hAnsiTheme="minorHAnsi"/>
            <w:noProof/>
            <w:sz w:val="22"/>
          </w:rPr>
          <w:tab/>
        </w:r>
        <w:r w:rsidR="00FF531F" w:rsidRPr="006D5341">
          <w:rPr>
            <w:rStyle w:val="Hyperlink"/>
            <w:noProof/>
          </w:rPr>
          <w:t>Procedure for Generating the Explanatory Variable</w:t>
        </w:r>
        <w:r w:rsidR="00FF531F">
          <w:rPr>
            <w:noProof/>
            <w:webHidden/>
          </w:rPr>
          <w:tab/>
        </w:r>
        <w:r w:rsidR="00FF531F">
          <w:rPr>
            <w:noProof/>
            <w:webHidden/>
          </w:rPr>
          <w:fldChar w:fldCharType="begin"/>
        </w:r>
        <w:r w:rsidR="00FF531F">
          <w:rPr>
            <w:noProof/>
            <w:webHidden/>
          </w:rPr>
          <w:instrText xml:space="preserve"> PAGEREF _Toc120738085 \h </w:instrText>
        </w:r>
        <w:r w:rsidR="00FF531F">
          <w:rPr>
            <w:noProof/>
            <w:webHidden/>
          </w:rPr>
        </w:r>
        <w:r w:rsidR="00FF531F">
          <w:rPr>
            <w:noProof/>
            <w:webHidden/>
          </w:rPr>
          <w:fldChar w:fldCharType="separate"/>
        </w:r>
        <w:r w:rsidR="00173D76">
          <w:rPr>
            <w:noProof/>
            <w:webHidden/>
          </w:rPr>
          <w:t>- 69 -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6" w:history="1">
        <w:r w:rsidR="00FF531F" w:rsidRPr="006D5341">
          <w:rPr>
            <w:rStyle w:val="Hyperlink"/>
            <w:noProof/>
          </w:rPr>
          <w:t>3.6.2</w:t>
        </w:r>
        <w:r w:rsidR="00FF531F">
          <w:rPr>
            <w:rFonts w:asciiTheme="minorHAnsi" w:eastAsiaTheme="minorEastAsia" w:hAnsiTheme="minorHAnsi"/>
            <w:noProof/>
            <w:sz w:val="22"/>
          </w:rPr>
          <w:tab/>
        </w:r>
        <w:r w:rsidR="00FF531F" w:rsidRPr="006D5341">
          <w:rPr>
            <w:rStyle w:val="Hyperlink"/>
            <w:noProof/>
          </w:rPr>
          <w:t>Procedure for Generating the Dependent Variable</w:t>
        </w:r>
        <w:r w:rsidR="00FF531F">
          <w:rPr>
            <w:noProof/>
            <w:webHidden/>
          </w:rPr>
          <w:tab/>
        </w:r>
        <w:r w:rsidR="00FF531F">
          <w:rPr>
            <w:noProof/>
            <w:webHidden/>
          </w:rPr>
          <w:fldChar w:fldCharType="begin"/>
        </w:r>
        <w:r w:rsidR="00FF531F">
          <w:rPr>
            <w:noProof/>
            <w:webHidden/>
          </w:rPr>
          <w:instrText xml:space="preserve"> PAGEREF _Toc120738086 \h </w:instrText>
        </w:r>
        <w:r w:rsidR="00FF531F">
          <w:rPr>
            <w:noProof/>
            <w:webHidden/>
          </w:rPr>
        </w:r>
        <w:r w:rsidR="00FF531F">
          <w:rPr>
            <w:noProof/>
            <w:webHidden/>
          </w:rPr>
          <w:fldChar w:fldCharType="separate"/>
        </w:r>
        <w:r w:rsidR="00173D76">
          <w:rPr>
            <w:noProof/>
            <w:webHidden/>
          </w:rPr>
          <w:t>- 69 -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7" w:history="1">
        <w:r w:rsidR="00FF531F" w:rsidRPr="006D5341">
          <w:rPr>
            <w:rStyle w:val="Hyperlink"/>
            <w:noProof/>
          </w:rPr>
          <w:t>3.6.3</w:t>
        </w:r>
        <w:r w:rsidR="00FF531F">
          <w:rPr>
            <w:rFonts w:asciiTheme="minorHAnsi" w:eastAsiaTheme="minorEastAsia" w:hAnsiTheme="minorHAnsi"/>
            <w:noProof/>
            <w:sz w:val="22"/>
          </w:rPr>
          <w:tab/>
        </w:r>
        <w:r w:rsidR="00FF531F" w:rsidRPr="006D5341">
          <w:rPr>
            <w:rStyle w:val="Hyperlink"/>
            <w:noProof/>
          </w:rPr>
          <w:t>Criterion for Investigating the Performance of the Ridge Parameters</w:t>
        </w:r>
        <w:r w:rsidR="00FF531F">
          <w:rPr>
            <w:noProof/>
            <w:webHidden/>
          </w:rPr>
          <w:tab/>
        </w:r>
        <w:r w:rsidR="00FF531F">
          <w:rPr>
            <w:noProof/>
            <w:webHidden/>
          </w:rPr>
          <w:fldChar w:fldCharType="begin"/>
        </w:r>
        <w:r w:rsidR="00FF531F">
          <w:rPr>
            <w:noProof/>
            <w:webHidden/>
          </w:rPr>
          <w:instrText xml:space="preserve"> PAGEREF _Toc120738087 \h </w:instrText>
        </w:r>
        <w:r w:rsidR="00FF531F">
          <w:rPr>
            <w:noProof/>
            <w:webHidden/>
          </w:rPr>
        </w:r>
        <w:r w:rsidR="00FF531F">
          <w:rPr>
            <w:noProof/>
            <w:webHidden/>
          </w:rPr>
          <w:fldChar w:fldCharType="separate"/>
        </w:r>
        <w:r w:rsidR="00173D76">
          <w:rPr>
            <w:noProof/>
            <w:webHidden/>
          </w:rPr>
          <w:t>- 70 -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088" w:history="1">
        <w:r w:rsidR="00FF531F" w:rsidRPr="006D5341">
          <w:rPr>
            <w:rStyle w:val="Hyperlink"/>
            <w:noProof/>
          </w:rPr>
          <w:t>3.7</w:t>
        </w:r>
        <w:r w:rsidR="00FF531F">
          <w:rPr>
            <w:rFonts w:asciiTheme="minorHAnsi" w:eastAsiaTheme="minorEastAsia" w:hAnsiTheme="minorHAnsi"/>
            <w:noProof/>
            <w:sz w:val="22"/>
          </w:rPr>
          <w:tab/>
        </w:r>
        <w:r w:rsidR="00FF531F" w:rsidRPr="006D5341">
          <w:rPr>
            <w:rStyle w:val="Hyperlink"/>
            <w:noProof/>
          </w:rPr>
          <w:t>Real Life Data Application</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_Toc120738088 \h </w:instrText>
        </w:r>
        <w:r w:rsidR="00FF531F">
          <w:rPr>
            <w:noProof/>
            <w:webHidden/>
          </w:rPr>
        </w:r>
        <w:r w:rsidR="00FF531F">
          <w:rPr>
            <w:noProof/>
            <w:webHidden/>
          </w:rPr>
          <w:fldChar w:fldCharType="separate"/>
        </w:r>
        <w:r w:rsidR="00173D76">
          <w:rPr>
            <w:noProof/>
            <w:webHidden/>
          </w:rPr>
          <w:t>- 71 -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89" w:history="1">
        <w:r w:rsidR="00FF531F" w:rsidRPr="006D5341">
          <w:rPr>
            <w:rStyle w:val="Hyperlink"/>
            <w:noProof/>
          </w:rPr>
          <w:t>3.7.1</w:t>
        </w:r>
        <w:r w:rsidR="00FF531F">
          <w:rPr>
            <w:rFonts w:asciiTheme="minorHAnsi" w:eastAsiaTheme="minorEastAsia" w:hAnsiTheme="minorHAnsi"/>
            <w:noProof/>
            <w:sz w:val="22"/>
          </w:rPr>
          <w:tab/>
        </w:r>
        <w:r w:rsidR="00FF531F" w:rsidRPr="006D5341">
          <w:rPr>
            <w:rStyle w:val="Hyperlink"/>
            <w:noProof/>
          </w:rPr>
          <w:t>Data for Linear Regression Model</w:t>
        </w:r>
        <w:r w:rsidR="00FF531F">
          <w:rPr>
            <w:noProof/>
            <w:webHidden/>
          </w:rPr>
          <w:tab/>
        </w:r>
        <w:r w:rsidR="00FF531F">
          <w:rPr>
            <w:noProof/>
            <w:webHidden/>
          </w:rPr>
          <w:fldChar w:fldCharType="begin"/>
        </w:r>
        <w:r w:rsidR="00FF531F">
          <w:rPr>
            <w:noProof/>
            <w:webHidden/>
          </w:rPr>
          <w:instrText xml:space="preserve"> PAGEREF _Toc120738089 \h </w:instrText>
        </w:r>
        <w:r w:rsidR="00FF531F">
          <w:rPr>
            <w:noProof/>
            <w:webHidden/>
          </w:rPr>
        </w:r>
        <w:r w:rsidR="00FF531F">
          <w:rPr>
            <w:noProof/>
            <w:webHidden/>
          </w:rPr>
          <w:fldChar w:fldCharType="separate"/>
        </w:r>
        <w:r w:rsidR="00173D76">
          <w:rPr>
            <w:noProof/>
            <w:webHidden/>
          </w:rPr>
          <w:t>- 71 -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90" w:history="1">
        <w:r w:rsidR="00FF531F" w:rsidRPr="006D5341">
          <w:rPr>
            <w:rStyle w:val="Hyperlink"/>
            <w:noProof/>
          </w:rPr>
          <w:t>3.7.2</w:t>
        </w:r>
        <w:r w:rsidR="00FF531F">
          <w:rPr>
            <w:rFonts w:asciiTheme="minorHAnsi" w:eastAsiaTheme="minorEastAsia" w:hAnsiTheme="minorHAnsi"/>
            <w:noProof/>
            <w:sz w:val="22"/>
          </w:rPr>
          <w:tab/>
        </w:r>
        <w:r w:rsidR="00FF531F" w:rsidRPr="006D5341">
          <w:rPr>
            <w:rStyle w:val="Hyperlink"/>
            <w:noProof/>
          </w:rPr>
          <w:t>Real-Life Application for Logistic Regression Model</w:t>
        </w:r>
        <w:r w:rsidR="00FF531F">
          <w:rPr>
            <w:noProof/>
            <w:webHidden/>
          </w:rPr>
          <w:tab/>
        </w:r>
        <w:r w:rsidR="00FF531F">
          <w:rPr>
            <w:noProof/>
            <w:webHidden/>
          </w:rPr>
          <w:fldChar w:fldCharType="begin"/>
        </w:r>
        <w:r w:rsidR="00FF531F">
          <w:rPr>
            <w:noProof/>
            <w:webHidden/>
          </w:rPr>
          <w:instrText xml:space="preserve"> PAGEREF _Toc120738090 \h </w:instrText>
        </w:r>
        <w:r w:rsidR="00FF531F">
          <w:rPr>
            <w:noProof/>
            <w:webHidden/>
          </w:rPr>
        </w:r>
        <w:r w:rsidR="00FF531F">
          <w:rPr>
            <w:noProof/>
            <w:webHidden/>
          </w:rPr>
          <w:fldChar w:fldCharType="separate"/>
        </w:r>
        <w:r w:rsidR="00173D76">
          <w:rPr>
            <w:noProof/>
            <w:webHidden/>
          </w:rPr>
          <w:t>- 72 -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91" w:history="1">
        <w:r w:rsidR="00FF531F" w:rsidRPr="006D5341">
          <w:rPr>
            <w:rStyle w:val="Hyperlink"/>
            <w:noProof/>
          </w:rPr>
          <w:t>3.7.3</w:t>
        </w:r>
        <w:r w:rsidR="00FF531F">
          <w:rPr>
            <w:rFonts w:asciiTheme="minorHAnsi" w:eastAsiaTheme="minorEastAsia" w:hAnsiTheme="minorHAnsi"/>
            <w:noProof/>
            <w:sz w:val="22"/>
          </w:rPr>
          <w:tab/>
        </w:r>
        <w:r w:rsidR="00FF531F" w:rsidRPr="006D5341">
          <w:rPr>
            <w:rStyle w:val="Hyperlink"/>
            <w:noProof/>
          </w:rPr>
          <w:t>Real-Life Application for Poisson Regression Model</w:t>
        </w:r>
        <w:r w:rsidR="00FF531F">
          <w:rPr>
            <w:noProof/>
            <w:webHidden/>
          </w:rPr>
          <w:tab/>
        </w:r>
        <w:r w:rsidR="00FF531F">
          <w:rPr>
            <w:noProof/>
            <w:webHidden/>
          </w:rPr>
          <w:fldChar w:fldCharType="begin"/>
        </w:r>
        <w:r w:rsidR="00FF531F">
          <w:rPr>
            <w:noProof/>
            <w:webHidden/>
          </w:rPr>
          <w:instrText xml:space="preserve"> PAGEREF _Toc120738091 \h </w:instrText>
        </w:r>
        <w:r w:rsidR="00FF531F">
          <w:rPr>
            <w:noProof/>
            <w:webHidden/>
          </w:rPr>
        </w:r>
        <w:r w:rsidR="00FF531F">
          <w:rPr>
            <w:noProof/>
            <w:webHidden/>
          </w:rPr>
          <w:fldChar w:fldCharType="separate"/>
        </w:r>
        <w:r w:rsidR="00173D76">
          <w:rPr>
            <w:noProof/>
            <w:webHidden/>
          </w:rPr>
          <w:t>- 72 -</w:t>
        </w:r>
        <w:r w:rsidR="00FF531F">
          <w:rPr>
            <w:noProof/>
            <w:webHidden/>
          </w:rPr>
          <w:fldChar w:fldCharType="end"/>
        </w:r>
      </w:hyperlink>
    </w:p>
    <w:p w:rsidR="00FF531F" w:rsidRPr="00E11B65" w:rsidRDefault="000A3EE6">
      <w:pPr>
        <w:pStyle w:val="TOC1"/>
        <w:rPr>
          <w:rFonts w:asciiTheme="minorHAnsi" w:eastAsiaTheme="minorEastAsia" w:hAnsiTheme="minorHAnsi"/>
          <w:b/>
          <w:bCs/>
          <w:sz w:val="22"/>
        </w:rPr>
      </w:pPr>
      <w:hyperlink w:anchor="_Toc120738092" w:history="1">
        <w:r w:rsidR="00FF531F" w:rsidRPr="00E11B65">
          <w:rPr>
            <w:rStyle w:val="Hyperlink"/>
            <w:b/>
            <w:bCs/>
            <w:caps/>
          </w:rPr>
          <w:t>Chapter Four</w:t>
        </w:r>
        <w:r w:rsidR="00FF531F" w:rsidRPr="00E11B65">
          <w:rPr>
            <w:b/>
            <w:bCs/>
            <w:webHidden/>
          </w:rPr>
          <w:tab/>
        </w:r>
        <w:r w:rsidR="00FF531F" w:rsidRPr="00E11B65">
          <w:rPr>
            <w:webHidden/>
          </w:rPr>
          <w:fldChar w:fldCharType="begin"/>
        </w:r>
        <w:r w:rsidR="00FF531F" w:rsidRPr="00E11B65">
          <w:rPr>
            <w:webHidden/>
          </w:rPr>
          <w:instrText xml:space="preserve"> PAGEREF _Toc120738092 \h </w:instrText>
        </w:r>
        <w:r w:rsidR="00FF531F" w:rsidRPr="00E11B65">
          <w:rPr>
            <w:webHidden/>
          </w:rPr>
        </w:r>
        <w:r w:rsidR="00FF531F" w:rsidRPr="00E11B65">
          <w:rPr>
            <w:webHidden/>
          </w:rPr>
          <w:fldChar w:fldCharType="separate"/>
        </w:r>
        <w:r w:rsidR="00173D76">
          <w:rPr>
            <w:webHidden/>
          </w:rPr>
          <w:t>- 74 -</w:t>
        </w:r>
        <w:r w:rsidR="00FF531F" w:rsidRPr="00E11B65">
          <w:rPr>
            <w:webHidden/>
          </w:rPr>
          <w:fldChar w:fldCharType="end"/>
        </w:r>
      </w:hyperlink>
    </w:p>
    <w:p w:rsidR="00FF531F" w:rsidRDefault="000A3EE6">
      <w:pPr>
        <w:pStyle w:val="TOC1"/>
        <w:rPr>
          <w:rFonts w:asciiTheme="minorHAnsi" w:eastAsiaTheme="minorEastAsia" w:hAnsiTheme="minorHAnsi"/>
          <w:sz w:val="22"/>
        </w:rPr>
      </w:pPr>
      <w:hyperlink w:anchor="_Toc120738093" w:history="1">
        <w:r w:rsidR="00FF531F" w:rsidRPr="006D5341">
          <w:rPr>
            <w:rStyle w:val="Hyperlink"/>
          </w:rPr>
          <w:t>RESULTS AND DISCUSSION</w:t>
        </w:r>
        <w:r w:rsidR="00FF531F">
          <w:rPr>
            <w:webHidden/>
          </w:rPr>
          <w:tab/>
        </w:r>
        <w:r w:rsidR="00FF531F">
          <w:rPr>
            <w:webHidden/>
          </w:rPr>
          <w:fldChar w:fldCharType="begin"/>
        </w:r>
        <w:r w:rsidR="00FF531F">
          <w:rPr>
            <w:webHidden/>
          </w:rPr>
          <w:instrText xml:space="preserve"> PAGEREF _Toc120738093 \h </w:instrText>
        </w:r>
        <w:r w:rsidR="00FF531F">
          <w:rPr>
            <w:webHidden/>
          </w:rPr>
        </w:r>
        <w:r w:rsidR="00FF531F">
          <w:rPr>
            <w:webHidden/>
          </w:rPr>
          <w:fldChar w:fldCharType="separate"/>
        </w:r>
        <w:r w:rsidR="00173D76">
          <w:rPr>
            <w:webHidden/>
          </w:rPr>
          <w:t>- 74 -</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094" w:history="1">
        <w:r w:rsidR="00FF531F" w:rsidRPr="006D5341">
          <w:rPr>
            <w:rStyle w:val="Hyperlink"/>
          </w:rPr>
          <w:t>4.0</w:t>
        </w:r>
        <w:r w:rsidR="00FF531F">
          <w:rPr>
            <w:rFonts w:asciiTheme="minorHAnsi" w:eastAsiaTheme="minorEastAsia" w:hAnsiTheme="minorHAnsi"/>
            <w:sz w:val="22"/>
          </w:rPr>
          <w:tab/>
        </w:r>
        <w:r w:rsidR="00FF531F" w:rsidRPr="006D5341">
          <w:rPr>
            <w:rStyle w:val="Hyperlink"/>
          </w:rPr>
          <w:t>Introduction</w:t>
        </w:r>
        <w:r w:rsidR="00FF531F">
          <w:rPr>
            <w:webHidden/>
          </w:rPr>
          <w:tab/>
        </w:r>
        <w:r w:rsidR="00FF531F">
          <w:rPr>
            <w:webHidden/>
          </w:rPr>
          <w:fldChar w:fldCharType="begin"/>
        </w:r>
        <w:r w:rsidR="00FF531F">
          <w:rPr>
            <w:webHidden/>
          </w:rPr>
          <w:instrText xml:space="preserve"> PAGEREF _Toc120738094 \h </w:instrText>
        </w:r>
        <w:r w:rsidR="00FF531F">
          <w:rPr>
            <w:webHidden/>
          </w:rPr>
        </w:r>
        <w:r w:rsidR="00FF531F">
          <w:rPr>
            <w:webHidden/>
          </w:rPr>
          <w:fldChar w:fldCharType="separate"/>
        </w:r>
        <w:r w:rsidR="00173D76">
          <w:rPr>
            <w:webHidden/>
          </w:rPr>
          <w:t>- 74 -</w:t>
        </w:r>
        <w:r w:rsidR="00FF531F">
          <w:rPr>
            <w:webHidden/>
          </w:rPr>
          <w:fldChar w:fldCharType="end"/>
        </w:r>
      </w:hyperlink>
    </w:p>
    <w:p w:rsidR="00FF531F" w:rsidRDefault="000A3EE6">
      <w:pPr>
        <w:pStyle w:val="TOC2"/>
        <w:rPr>
          <w:rFonts w:asciiTheme="minorHAnsi" w:eastAsiaTheme="minorEastAsia" w:hAnsiTheme="minorHAnsi"/>
          <w:noProof/>
          <w:sz w:val="22"/>
        </w:rPr>
      </w:pPr>
      <w:hyperlink w:anchor="_Toc120738095" w:history="1">
        <w:r w:rsidR="00FF531F" w:rsidRPr="006D5341">
          <w:rPr>
            <w:rStyle w:val="Hyperlink"/>
            <w:noProof/>
          </w:rPr>
          <w:t>4.1</w:t>
        </w:r>
        <w:r w:rsidR="00FF531F">
          <w:rPr>
            <w:rFonts w:asciiTheme="minorHAnsi" w:eastAsiaTheme="minorEastAsia" w:hAnsiTheme="minorHAnsi"/>
            <w:noProof/>
            <w:sz w:val="22"/>
          </w:rPr>
          <w:tab/>
        </w:r>
        <w:r w:rsidR="00FF531F" w:rsidRPr="006D5341">
          <w:rPr>
            <w:rStyle w:val="Hyperlink"/>
            <w:noProof/>
          </w:rPr>
          <w:t>Summary of Results of the Estimators with Linear Regression Model</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_Toc120738095 \h </w:instrText>
        </w:r>
        <w:r w:rsidR="00FF531F">
          <w:rPr>
            <w:noProof/>
            <w:webHidden/>
          </w:rPr>
        </w:r>
        <w:r w:rsidR="00FF531F">
          <w:rPr>
            <w:noProof/>
            <w:webHidden/>
          </w:rPr>
          <w:fldChar w:fldCharType="separate"/>
        </w:r>
        <w:r w:rsidR="00173D76">
          <w:rPr>
            <w:noProof/>
            <w:webHidden/>
          </w:rPr>
          <w:t>- 74 -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96" w:history="1">
        <w:r w:rsidR="00FF531F" w:rsidRPr="006D5341">
          <w:rPr>
            <w:rStyle w:val="Hyperlink"/>
            <w:noProof/>
          </w:rPr>
          <w:t>4.1.1</w:t>
        </w:r>
        <w:r w:rsidR="00FF531F">
          <w:rPr>
            <w:rFonts w:asciiTheme="minorHAnsi" w:eastAsiaTheme="minorEastAsia" w:hAnsiTheme="minorHAnsi"/>
            <w:noProof/>
            <w:sz w:val="22"/>
          </w:rPr>
          <w:tab/>
        </w:r>
        <w:r w:rsidR="00FF531F" w:rsidRPr="006D5341">
          <w:rPr>
            <w:rStyle w:val="Hyperlink"/>
            <w:noProof/>
          </w:rPr>
          <w:t>KL Result with Linear Regression Model</w:t>
        </w:r>
        <w:r w:rsidR="00FF531F">
          <w:rPr>
            <w:noProof/>
            <w:webHidden/>
          </w:rPr>
          <w:tab/>
        </w:r>
        <w:r w:rsidR="00FF531F">
          <w:rPr>
            <w:noProof/>
            <w:webHidden/>
          </w:rPr>
          <w:fldChar w:fldCharType="begin"/>
        </w:r>
        <w:r w:rsidR="00FF531F">
          <w:rPr>
            <w:noProof/>
            <w:webHidden/>
          </w:rPr>
          <w:instrText xml:space="preserve"> PAGEREF _Toc120738096 \h </w:instrText>
        </w:r>
        <w:r w:rsidR="00FF531F">
          <w:rPr>
            <w:noProof/>
            <w:webHidden/>
          </w:rPr>
        </w:r>
        <w:r w:rsidR="00FF531F">
          <w:rPr>
            <w:noProof/>
            <w:webHidden/>
          </w:rPr>
          <w:fldChar w:fldCharType="separate"/>
        </w:r>
        <w:r w:rsidR="00173D76">
          <w:rPr>
            <w:noProof/>
            <w:webHidden/>
          </w:rPr>
          <w:t>- 74 -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97" w:history="1">
        <w:r w:rsidR="00FF531F" w:rsidRPr="006D5341">
          <w:rPr>
            <w:rStyle w:val="Hyperlink"/>
            <w:rFonts w:cs="Times New Roman"/>
            <w:noProof/>
          </w:rPr>
          <w:t>4.1.2</w:t>
        </w:r>
        <w:r w:rsidR="00FF531F">
          <w:rPr>
            <w:rFonts w:asciiTheme="minorHAnsi" w:eastAsiaTheme="minorEastAsia" w:hAnsiTheme="minorHAnsi"/>
            <w:noProof/>
            <w:sz w:val="22"/>
          </w:rPr>
          <w:tab/>
        </w:r>
        <w:r w:rsidR="00FF531F" w:rsidRPr="006D5341">
          <w:rPr>
            <w:rStyle w:val="Hyperlink"/>
            <w:noProof/>
          </w:rPr>
          <w:t>MKL1 Results with Linear Regression Model</w:t>
        </w:r>
        <w:r w:rsidR="00FF531F">
          <w:rPr>
            <w:noProof/>
            <w:webHidden/>
          </w:rPr>
          <w:tab/>
        </w:r>
        <w:r w:rsidR="00FF531F">
          <w:rPr>
            <w:noProof/>
            <w:webHidden/>
          </w:rPr>
          <w:fldChar w:fldCharType="begin"/>
        </w:r>
        <w:r w:rsidR="00FF531F">
          <w:rPr>
            <w:noProof/>
            <w:webHidden/>
          </w:rPr>
          <w:instrText xml:space="preserve"> PAGEREF _Toc120738097 \h </w:instrText>
        </w:r>
        <w:r w:rsidR="00FF531F">
          <w:rPr>
            <w:noProof/>
            <w:webHidden/>
          </w:rPr>
        </w:r>
        <w:r w:rsidR="00FF531F">
          <w:rPr>
            <w:noProof/>
            <w:webHidden/>
          </w:rPr>
          <w:fldChar w:fldCharType="separate"/>
        </w:r>
        <w:r w:rsidR="00173D76">
          <w:rPr>
            <w:noProof/>
            <w:webHidden/>
          </w:rPr>
          <w:t>- 79 -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98" w:history="1">
        <w:r w:rsidR="00FF531F" w:rsidRPr="006D5341">
          <w:rPr>
            <w:rStyle w:val="Hyperlink"/>
            <w:noProof/>
          </w:rPr>
          <w:t>4.1.3</w:t>
        </w:r>
        <w:r w:rsidR="00FF531F">
          <w:rPr>
            <w:rFonts w:asciiTheme="minorHAnsi" w:eastAsiaTheme="minorEastAsia" w:hAnsiTheme="minorHAnsi"/>
            <w:noProof/>
            <w:sz w:val="22"/>
          </w:rPr>
          <w:tab/>
        </w:r>
        <w:r w:rsidR="00FF531F" w:rsidRPr="006D5341">
          <w:rPr>
            <w:rStyle w:val="Hyperlink"/>
            <w:noProof/>
          </w:rPr>
          <w:t>MKL2 Result with Linear Regression Model</w:t>
        </w:r>
        <w:r w:rsidR="00FF531F">
          <w:rPr>
            <w:noProof/>
            <w:webHidden/>
          </w:rPr>
          <w:tab/>
        </w:r>
        <w:r w:rsidR="00FF531F">
          <w:rPr>
            <w:noProof/>
            <w:webHidden/>
          </w:rPr>
          <w:fldChar w:fldCharType="begin"/>
        </w:r>
        <w:r w:rsidR="00FF531F">
          <w:rPr>
            <w:noProof/>
            <w:webHidden/>
          </w:rPr>
          <w:instrText xml:space="preserve"> PAGEREF _Toc120738098 \h </w:instrText>
        </w:r>
        <w:r w:rsidR="00FF531F">
          <w:rPr>
            <w:noProof/>
            <w:webHidden/>
          </w:rPr>
        </w:r>
        <w:r w:rsidR="00FF531F">
          <w:rPr>
            <w:noProof/>
            <w:webHidden/>
          </w:rPr>
          <w:fldChar w:fldCharType="separate"/>
        </w:r>
        <w:r w:rsidR="00173D76">
          <w:rPr>
            <w:noProof/>
            <w:webHidden/>
          </w:rPr>
          <w:t>- 85 -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099" w:history="1">
        <w:r w:rsidR="00FF531F" w:rsidRPr="006D5341">
          <w:rPr>
            <w:rStyle w:val="Hyperlink"/>
            <w:noProof/>
          </w:rPr>
          <w:t>4.1.4</w:t>
        </w:r>
        <w:r w:rsidR="00FF531F">
          <w:rPr>
            <w:rFonts w:asciiTheme="minorHAnsi" w:eastAsiaTheme="minorEastAsia" w:hAnsiTheme="minorHAnsi"/>
            <w:noProof/>
            <w:sz w:val="22"/>
          </w:rPr>
          <w:tab/>
        </w:r>
        <w:r w:rsidR="00FF531F" w:rsidRPr="006D5341">
          <w:rPr>
            <w:rStyle w:val="Hyperlink"/>
            <w:noProof/>
          </w:rPr>
          <w:t>Combined Result of KL, MKL1 and MKL2</w:t>
        </w:r>
        <w:r w:rsidR="00FF531F">
          <w:rPr>
            <w:noProof/>
            <w:webHidden/>
          </w:rPr>
          <w:tab/>
        </w:r>
        <w:r w:rsidR="00FF531F">
          <w:rPr>
            <w:noProof/>
            <w:webHidden/>
          </w:rPr>
          <w:fldChar w:fldCharType="begin"/>
        </w:r>
        <w:r w:rsidR="00FF531F">
          <w:rPr>
            <w:noProof/>
            <w:webHidden/>
          </w:rPr>
          <w:instrText xml:space="preserve"> PAGEREF _Toc120738099 \h </w:instrText>
        </w:r>
        <w:r w:rsidR="00FF531F">
          <w:rPr>
            <w:noProof/>
            <w:webHidden/>
          </w:rPr>
        </w:r>
        <w:r w:rsidR="00FF531F">
          <w:rPr>
            <w:noProof/>
            <w:webHidden/>
          </w:rPr>
          <w:fldChar w:fldCharType="separate"/>
        </w:r>
        <w:r w:rsidR="00173D76">
          <w:rPr>
            <w:noProof/>
            <w:webHidden/>
          </w:rPr>
          <w:t>- 89 -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0" w:history="1">
        <w:r w:rsidR="00FF531F" w:rsidRPr="006D5341">
          <w:rPr>
            <w:rStyle w:val="Hyperlink"/>
            <w:noProof/>
          </w:rPr>
          <w:t>4.1.5</w:t>
        </w:r>
        <w:r w:rsidR="00FF531F">
          <w:rPr>
            <w:rFonts w:asciiTheme="minorHAnsi" w:eastAsiaTheme="minorEastAsia" w:hAnsiTheme="minorHAnsi"/>
            <w:noProof/>
            <w:sz w:val="22"/>
          </w:rPr>
          <w:tab/>
        </w:r>
        <w:r w:rsidR="00FF531F" w:rsidRPr="006D5341">
          <w:rPr>
            <w:rStyle w:val="Hyperlink"/>
            <w:noProof/>
          </w:rPr>
          <w:t>Comparison of Selected Best Parameters in Linear Regression Model with Existing Parameters</w:t>
        </w:r>
        <w:r w:rsidR="00FF531F">
          <w:rPr>
            <w:noProof/>
            <w:webHidden/>
          </w:rPr>
          <w:tab/>
        </w:r>
        <w:r w:rsidR="00FF531F">
          <w:rPr>
            <w:noProof/>
            <w:webHidden/>
          </w:rPr>
          <w:fldChar w:fldCharType="begin"/>
        </w:r>
        <w:r w:rsidR="00FF531F">
          <w:rPr>
            <w:noProof/>
            <w:webHidden/>
          </w:rPr>
          <w:instrText xml:space="preserve"> PAGEREF _Toc120738100 \h </w:instrText>
        </w:r>
        <w:r w:rsidR="00FF531F">
          <w:rPr>
            <w:noProof/>
            <w:webHidden/>
          </w:rPr>
        </w:r>
        <w:r w:rsidR="00FF531F">
          <w:rPr>
            <w:noProof/>
            <w:webHidden/>
          </w:rPr>
          <w:fldChar w:fldCharType="separate"/>
        </w:r>
        <w:r w:rsidR="00173D76">
          <w:rPr>
            <w:noProof/>
            <w:webHidden/>
          </w:rPr>
          <w:t>- 92 -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1" w:history="1">
        <w:r w:rsidR="00FF531F" w:rsidRPr="006D5341">
          <w:rPr>
            <w:rStyle w:val="Hyperlink"/>
            <w:noProof/>
          </w:rPr>
          <w:t>4.1.6</w:t>
        </w:r>
        <w:r w:rsidR="00FF531F">
          <w:rPr>
            <w:rFonts w:asciiTheme="minorHAnsi" w:eastAsiaTheme="minorEastAsia" w:hAnsiTheme="minorHAnsi"/>
            <w:noProof/>
            <w:sz w:val="22"/>
          </w:rPr>
          <w:tab/>
        </w:r>
        <w:r w:rsidR="00FF531F" w:rsidRPr="006D5341">
          <w:rPr>
            <w:rStyle w:val="Hyperlink"/>
            <w:noProof/>
          </w:rPr>
          <w:t>Real Life Application for Linear Regression</w:t>
        </w:r>
        <w:r w:rsidR="00FF531F">
          <w:rPr>
            <w:noProof/>
            <w:webHidden/>
          </w:rPr>
          <w:tab/>
        </w:r>
        <w:r w:rsidR="00FF531F">
          <w:rPr>
            <w:noProof/>
            <w:webHidden/>
          </w:rPr>
          <w:fldChar w:fldCharType="begin"/>
        </w:r>
        <w:r w:rsidR="00FF531F">
          <w:rPr>
            <w:noProof/>
            <w:webHidden/>
          </w:rPr>
          <w:instrText xml:space="preserve"> PAGEREF _Toc120738101 \h </w:instrText>
        </w:r>
        <w:r w:rsidR="00FF531F">
          <w:rPr>
            <w:noProof/>
            <w:webHidden/>
          </w:rPr>
        </w:r>
        <w:r w:rsidR="00FF531F">
          <w:rPr>
            <w:noProof/>
            <w:webHidden/>
          </w:rPr>
          <w:fldChar w:fldCharType="separate"/>
        </w:r>
        <w:r w:rsidR="00173D76">
          <w:rPr>
            <w:noProof/>
            <w:webHidden/>
          </w:rPr>
          <w:t>- 94 -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102" w:history="1">
        <w:r w:rsidR="00FF531F" w:rsidRPr="006D5341">
          <w:rPr>
            <w:rStyle w:val="Hyperlink"/>
            <w:noProof/>
          </w:rPr>
          <w:t>4.2</w:t>
        </w:r>
        <w:r w:rsidR="00FF531F">
          <w:rPr>
            <w:rFonts w:asciiTheme="minorHAnsi" w:eastAsiaTheme="minorEastAsia" w:hAnsiTheme="minorHAnsi"/>
            <w:noProof/>
            <w:sz w:val="22"/>
          </w:rPr>
          <w:tab/>
        </w:r>
        <w:r w:rsidR="00FF531F" w:rsidRPr="006D5341">
          <w:rPr>
            <w:rStyle w:val="Hyperlink"/>
            <w:noProof/>
          </w:rPr>
          <w:t>Summary of Results of the Estimators with Poisson Regression Model</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_Toc120738102 \h </w:instrText>
        </w:r>
        <w:r w:rsidR="00FF531F">
          <w:rPr>
            <w:noProof/>
            <w:webHidden/>
          </w:rPr>
        </w:r>
        <w:r w:rsidR="00FF531F">
          <w:rPr>
            <w:noProof/>
            <w:webHidden/>
          </w:rPr>
          <w:fldChar w:fldCharType="separate"/>
        </w:r>
        <w:r w:rsidR="00173D76">
          <w:rPr>
            <w:noProof/>
            <w:webHidden/>
          </w:rPr>
          <w:t>- 95 -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3" w:history="1">
        <w:r w:rsidR="00FF531F" w:rsidRPr="006D5341">
          <w:rPr>
            <w:rStyle w:val="Hyperlink"/>
            <w:noProof/>
          </w:rPr>
          <w:t>4.2.1</w:t>
        </w:r>
        <w:r w:rsidR="00FF531F">
          <w:rPr>
            <w:rFonts w:asciiTheme="minorHAnsi" w:eastAsiaTheme="minorEastAsia" w:hAnsiTheme="minorHAnsi"/>
            <w:noProof/>
            <w:sz w:val="22"/>
          </w:rPr>
          <w:tab/>
        </w:r>
        <w:r w:rsidR="00FF531F" w:rsidRPr="006D5341">
          <w:rPr>
            <w:rStyle w:val="Hyperlink"/>
            <w:noProof/>
          </w:rPr>
          <w:t>KL Result with Poison Regression Model</w:t>
        </w:r>
        <w:r w:rsidR="00FF531F">
          <w:rPr>
            <w:noProof/>
            <w:webHidden/>
          </w:rPr>
          <w:tab/>
        </w:r>
        <w:r w:rsidR="00FF531F">
          <w:rPr>
            <w:noProof/>
            <w:webHidden/>
          </w:rPr>
          <w:fldChar w:fldCharType="begin"/>
        </w:r>
        <w:r w:rsidR="00FF531F">
          <w:rPr>
            <w:noProof/>
            <w:webHidden/>
          </w:rPr>
          <w:instrText xml:space="preserve"> PAGEREF _Toc120738103 \h </w:instrText>
        </w:r>
        <w:r w:rsidR="00FF531F">
          <w:rPr>
            <w:noProof/>
            <w:webHidden/>
          </w:rPr>
        </w:r>
        <w:r w:rsidR="00FF531F">
          <w:rPr>
            <w:noProof/>
            <w:webHidden/>
          </w:rPr>
          <w:fldChar w:fldCharType="separate"/>
        </w:r>
        <w:r w:rsidR="00173D76">
          <w:rPr>
            <w:noProof/>
            <w:webHidden/>
          </w:rPr>
          <w:t>- 95 -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4" w:history="1">
        <w:r w:rsidR="00FF531F" w:rsidRPr="006D5341">
          <w:rPr>
            <w:rStyle w:val="Hyperlink"/>
            <w:noProof/>
          </w:rPr>
          <w:t>4.2.2</w:t>
        </w:r>
        <w:r w:rsidR="00FF531F">
          <w:rPr>
            <w:rFonts w:asciiTheme="minorHAnsi" w:eastAsiaTheme="minorEastAsia" w:hAnsiTheme="minorHAnsi"/>
            <w:noProof/>
            <w:sz w:val="22"/>
          </w:rPr>
          <w:tab/>
        </w:r>
        <w:r w:rsidR="00FF531F" w:rsidRPr="006D5341">
          <w:rPr>
            <w:rStyle w:val="Hyperlink"/>
            <w:noProof/>
          </w:rPr>
          <w:t>MKL1 Result with Poisson Regression Model</w:t>
        </w:r>
        <w:r w:rsidR="00FF531F">
          <w:rPr>
            <w:noProof/>
            <w:webHidden/>
          </w:rPr>
          <w:tab/>
        </w:r>
        <w:r w:rsidR="00FF531F">
          <w:rPr>
            <w:noProof/>
            <w:webHidden/>
          </w:rPr>
          <w:fldChar w:fldCharType="begin"/>
        </w:r>
        <w:r w:rsidR="00FF531F">
          <w:rPr>
            <w:noProof/>
            <w:webHidden/>
          </w:rPr>
          <w:instrText xml:space="preserve"> PAGEREF _Toc120738104 \h </w:instrText>
        </w:r>
        <w:r w:rsidR="00FF531F">
          <w:rPr>
            <w:noProof/>
            <w:webHidden/>
          </w:rPr>
        </w:r>
        <w:r w:rsidR="00FF531F">
          <w:rPr>
            <w:noProof/>
            <w:webHidden/>
          </w:rPr>
          <w:fldChar w:fldCharType="separate"/>
        </w:r>
        <w:r w:rsidR="00173D76">
          <w:rPr>
            <w:noProof/>
            <w:webHidden/>
          </w:rPr>
          <w:t>- 100 -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5" w:history="1">
        <w:r w:rsidR="00FF531F" w:rsidRPr="006D5341">
          <w:rPr>
            <w:rStyle w:val="Hyperlink"/>
            <w:rFonts w:eastAsia="Times New Roman"/>
            <w:noProof/>
          </w:rPr>
          <w:t>4.2.3</w:t>
        </w:r>
        <w:r w:rsidR="00FF531F">
          <w:rPr>
            <w:rFonts w:asciiTheme="minorHAnsi" w:eastAsiaTheme="minorEastAsia" w:hAnsiTheme="minorHAnsi"/>
            <w:noProof/>
            <w:sz w:val="22"/>
          </w:rPr>
          <w:tab/>
        </w:r>
        <w:r w:rsidR="00FF531F" w:rsidRPr="006D5341">
          <w:rPr>
            <w:rStyle w:val="Hyperlink"/>
            <w:rFonts w:eastAsia="Times New Roman"/>
            <w:noProof/>
          </w:rPr>
          <w:t>MKL2 Result with Poisson Regression Model</w:t>
        </w:r>
        <w:r w:rsidR="00FF531F">
          <w:rPr>
            <w:noProof/>
            <w:webHidden/>
          </w:rPr>
          <w:tab/>
        </w:r>
        <w:r w:rsidR="00FF531F">
          <w:rPr>
            <w:noProof/>
            <w:webHidden/>
          </w:rPr>
          <w:fldChar w:fldCharType="begin"/>
        </w:r>
        <w:r w:rsidR="00FF531F">
          <w:rPr>
            <w:noProof/>
            <w:webHidden/>
          </w:rPr>
          <w:instrText xml:space="preserve"> PAGEREF _Toc120738105 \h </w:instrText>
        </w:r>
        <w:r w:rsidR="00FF531F">
          <w:rPr>
            <w:noProof/>
            <w:webHidden/>
          </w:rPr>
        </w:r>
        <w:r w:rsidR="00FF531F">
          <w:rPr>
            <w:noProof/>
            <w:webHidden/>
          </w:rPr>
          <w:fldChar w:fldCharType="separate"/>
        </w:r>
        <w:r w:rsidR="00173D76">
          <w:rPr>
            <w:noProof/>
            <w:webHidden/>
          </w:rPr>
          <w:t>- 104 -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6" w:history="1">
        <w:r w:rsidR="00FF531F" w:rsidRPr="006D5341">
          <w:rPr>
            <w:rStyle w:val="Hyperlink"/>
            <w:noProof/>
          </w:rPr>
          <w:t>4.2.4</w:t>
        </w:r>
        <w:r w:rsidR="00FF531F">
          <w:rPr>
            <w:rFonts w:asciiTheme="minorHAnsi" w:eastAsiaTheme="minorEastAsia" w:hAnsiTheme="minorHAnsi"/>
            <w:noProof/>
            <w:sz w:val="22"/>
          </w:rPr>
          <w:tab/>
        </w:r>
        <w:r w:rsidR="00FF531F" w:rsidRPr="006D5341">
          <w:rPr>
            <w:rStyle w:val="Hyperlink"/>
            <w:noProof/>
          </w:rPr>
          <w:t>Combined Result of KL, MKL1 and MKL2 for Poisson Regression Model</w:t>
        </w:r>
        <w:r w:rsidR="00FF531F">
          <w:rPr>
            <w:noProof/>
            <w:webHidden/>
          </w:rPr>
          <w:tab/>
        </w:r>
        <w:r w:rsidR="00E11B65">
          <w:rPr>
            <w:noProof/>
            <w:webHidden/>
          </w:rPr>
          <w:tab/>
        </w:r>
        <w:r w:rsidR="00FF531F">
          <w:rPr>
            <w:noProof/>
            <w:webHidden/>
          </w:rPr>
          <w:fldChar w:fldCharType="begin"/>
        </w:r>
        <w:r w:rsidR="00FF531F">
          <w:rPr>
            <w:noProof/>
            <w:webHidden/>
          </w:rPr>
          <w:instrText xml:space="preserve"> PAGEREF _Toc120738106 \h </w:instrText>
        </w:r>
        <w:r w:rsidR="00FF531F">
          <w:rPr>
            <w:noProof/>
            <w:webHidden/>
          </w:rPr>
        </w:r>
        <w:r w:rsidR="00FF531F">
          <w:rPr>
            <w:noProof/>
            <w:webHidden/>
          </w:rPr>
          <w:fldChar w:fldCharType="separate"/>
        </w:r>
        <w:r w:rsidR="00173D76">
          <w:rPr>
            <w:noProof/>
            <w:webHidden/>
          </w:rPr>
          <w:t>- 109 -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7" w:history="1">
        <w:r w:rsidR="00FF531F" w:rsidRPr="006D5341">
          <w:rPr>
            <w:rStyle w:val="Hyperlink"/>
            <w:noProof/>
          </w:rPr>
          <w:t>4.2.5</w:t>
        </w:r>
        <w:r w:rsidR="00FF531F">
          <w:rPr>
            <w:rFonts w:asciiTheme="minorHAnsi" w:eastAsiaTheme="minorEastAsia" w:hAnsiTheme="minorHAnsi"/>
            <w:noProof/>
            <w:sz w:val="22"/>
          </w:rPr>
          <w:tab/>
        </w:r>
        <w:r w:rsidR="00FF531F" w:rsidRPr="006D5341">
          <w:rPr>
            <w:rStyle w:val="Hyperlink"/>
            <w:noProof/>
          </w:rPr>
          <w:t>Comparison of Selected Best Parameters with Existing Parameters in Poisson Regression Model</w:t>
        </w:r>
        <w:r w:rsidR="00FF531F">
          <w:rPr>
            <w:noProof/>
            <w:webHidden/>
          </w:rPr>
          <w:tab/>
        </w:r>
        <w:r w:rsidR="00FF531F">
          <w:rPr>
            <w:noProof/>
            <w:webHidden/>
          </w:rPr>
          <w:fldChar w:fldCharType="begin"/>
        </w:r>
        <w:r w:rsidR="00FF531F">
          <w:rPr>
            <w:noProof/>
            <w:webHidden/>
          </w:rPr>
          <w:instrText xml:space="preserve"> PAGEREF _Toc120738107 \h </w:instrText>
        </w:r>
        <w:r w:rsidR="00FF531F">
          <w:rPr>
            <w:noProof/>
            <w:webHidden/>
          </w:rPr>
        </w:r>
        <w:r w:rsidR="00FF531F">
          <w:rPr>
            <w:noProof/>
            <w:webHidden/>
          </w:rPr>
          <w:fldChar w:fldCharType="separate"/>
        </w:r>
        <w:r w:rsidR="00173D76">
          <w:rPr>
            <w:noProof/>
            <w:webHidden/>
          </w:rPr>
          <w:t>- 114 -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08" w:history="1">
        <w:r w:rsidR="00FF531F" w:rsidRPr="006D5341">
          <w:rPr>
            <w:rStyle w:val="Hyperlink"/>
            <w:noProof/>
          </w:rPr>
          <w:t>4.2.6</w:t>
        </w:r>
        <w:r w:rsidR="00FF531F">
          <w:rPr>
            <w:rFonts w:asciiTheme="minorHAnsi" w:eastAsiaTheme="minorEastAsia" w:hAnsiTheme="minorHAnsi"/>
            <w:noProof/>
            <w:sz w:val="22"/>
          </w:rPr>
          <w:tab/>
        </w:r>
        <w:r w:rsidR="00FF531F" w:rsidRPr="006D5341">
          <w:rPr>
            <w:rStyle w:val="Hyperlink"/>
            <w:noProof/>
          </w:rPr>
          <w:t>Real Life Application for the Poisson Regression Model</w:t>
        </w:r>
        <w:r w:rsidR="00FF531F">
          <w:rPr>
            <w:noProof/>
            <w:webHidden/>
          </w:rPr>
          <w:tab/>
        </w:r>
        <w:r w:rsidR="00FF531F">
          <w:rPr>
            <w:noProof/>
            <w:webHidden/>
          </w:rPr>
          <w:fldChar w:fldCharType="begin"/>
        </w:r>
        <w:r w:rsidR="00FF531F">
          <w:rPr>
            <w:noProof/>
            <w:webHidden/>
          </w:rPr>
          <w:instrText xml:space="preserve"> PAGEREF _Toc120738108 \h </w:instrText>
        </w:r>
        <w:r w:rsidR="00FF531F">
          <w:rPr>
            <w:noProof/>
            <w:webHidden/>
          </w:rPr>
        </w:r>
        <w:r w:rsidR="00FF531F">
          <w:rPr>
            <w:noProof/>
            <w:webHidden/>
          </w:rPr>
          <w:fldChar w:fldCharType="separate"/>
        </w:r>
        <w:r w:rsidR="00173D76">
          <w:rPr>
            <w:noProof/>
            <w:webHidden/>
          </w:rPr>
          <w:t>- 114 -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109" w:history="1">
        <w:r w:rsidR="00FF531F" w:rsidRPr="006D5341">
          <w:rPr>
            <w:rStyle w:val="Hyperlink"/>
            <w:noProof/>
          </w:rPr>
          <w:t>4.3</w:t>
        </w:r>
        <w:r w:rsidR="00FF531F">
          <w:rPr>
            <w:rFonts w:asciiTheme="minorHAnsi" w:eastAsiaTheme="minorEastAsia" w:hAnsiTheme="minorHAnsi"/>
            <w:noProof/>
            <w:sz w:val="22"/>
          </w:rPr>
          <w:tab/>
        </w:r>
        <w:r w:rsidR="00FF531F" w:rsidRPr="006D5341">
          <w:rPr>
            <w:rStyle w:val="Hyperlink"/>
            <w:noProof/>
          </w:rPr>
          <w:t>Summary of Results of the Estimators with Logistic Regression Model</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_Toc120738109 \h </w:instrText>
        </w:r>
        <w:r w:rsidR="00FF531F">
          <w:rPr>
            <w:noProof/>
            <w:webHidden/>
          </w:rPr>
        </w:r>
        <w:r w:rsidR="00FF531F">
          <w:rPr>
            <w:noProof/>
            <w:webHidden/>
          </w:rPr>
          <w:fldChar w:fldCharType="separate"/>
        </w:r>
        <w:r w:rsidR="00173D76">
          <w:rPr>
            <w:noProof/>
            <w:webHidden/>
          </w:rPr>
          <w:t>- 117 -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10" w:history="1">
        <w:r w:rsidR="00FF531F" w:rsidRPr="006D5341">
          <w:rPr>
            <w:rStyle w:val="Hyperlink"/>
            <w:noProof/>
          </w:rPr>
          <w:t>4.3.1</w:t>
        </w:r>
        <w:r w:rsidR="00FF531F">
          <w:rPr>
            <w:rFonts w:asciiTheme="minorHAnsi" w:eastAsiaTheme="minorEastAsia" w:hAnsiTheme="minorHAnsi"/>
            <w:noProof/>
            <w:sz w:val="22"/>
          </w:rPr>
          <w:tab/>
        </w:r>
        <w:r w:rsidR="00FF531F" w:rsidRPr="006D5341">
          <w:rPr>
            <w:rStyle w:val="Hyperlink"/>
            <w:noProof/>
          </w:rPr>
          <w:t>KL Result with Logistic Regression Model</w:t>
        </w:r>
        <w:r w:rsidR="00FF531F">
          <w:rPr>
            <w:noProof/>
            <w:webHidden/>
          </w:rPr>
          <w:tab/>
        </w:r>
        <w:r w:rsidR="00FF531F">
          <w:rPr>
            <w:noProof/>
            <w:webHidden/>
          </w:rPr>
          <w:fldChar w:fldCharType="begin"/>
        </w:r>
        <w:r w:rsidR="00FF531F">
          <w:rPr>
            <w:noProof/>
            <w:webHidden/>
          </w:rPr>
          <w:instrText xml:space="preserve"> PAGEREF _Toc120738110 \h </w:instrText>
        </w:r>
        <w:r w:rsidR="00FF531F">
          <w:rPr>
            <w:noProof/>
            <w:webHidden/>
          </w:rPr>
        </w:r>
        <w:r w:rsidR="00FF531F">
          <w:rPr>
            <w:noProof/>
            <w:webHidden/>
          </w:rPr>
          <w:fldChar w:fldCharType="separate"/>
        </w:r>
        <w:r w:rsidR="00173D76">
          <w:rPr>
            <w:noProof/>
            <w:webHidden/>
          </w:rPr>
          <w:t>- 117 -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11" w:history="1">
        <w:r w:rsidR="00FF531F" w:rsidRPr="006D5341">
          <w:rPr>
            <w:rStyle w:val="Hyperlink"/>
            <w:noProof/>
          </w:rPr>
          <w:t>4.3.2</w:t>
        </w:r>
        <w:r w:rsidR="00FF531F">
          <w:rPr>
            <w:rFonts w:asciiTheme="minorHAnsi" w:eastAsiaTheme="minorEastAsia" w:hAnsiTheme="minorHAnsi"/>
            <w:noProof/>
            <w:sz w:val="22"/>
          </w:rPr>
          <w:tab/>
        </w:r>
        <w:r w:rsidR="00FF531F" w:rsidRPr="006D5341">
          <w:rPr>
            <w:rStyle w:val="Hyperlink"/>
            <w:noProof/>
          </w:rPr>
          <w:t>MKL1 Result with Logistic Regression Model</w:t>
        </w:r>
        <w:r w:rsidR="00FF531F">
          <w:rPr>
            <w:noProof/>
            <w:webHidden/>
          </w:rPr>
          <w:tab/>
        </w:r>
        <w:r w:rsidR="00FF531F">
          <w:rPr>
            <w:noProof/>
            <w:webHidden/>
          </w:rPr>
          <w:fldChar w:fldCharType="begin"/>
        </w:r>
        <w:r w:rsidR="00FF531F">
          <w:rPr>
            <w:noProof/>
            <w:webHidden/>
          </w:rPr>
          <w:instrText xml:space="preserve"> PAGEREF _Toc120738111 \h </w:instrText>
        </w:r>
        <w:r w:rsidR="00FF531F">
          <w:rPr>
            <w:noProof/>
            <w:webHidden/>
          </w:rPr>
        </w:r>
        <w:r w:rsidR="00FF531F">
          <w:rPr>
            <w:noProof/>
            <w:webHidden/>
          </w:rPr>
          <w:fldChar w:fldCharType="separate"/>
        </w:r>
        <w:r w:rsidR="00173D76">
          <w:rPr>
            <w:noProof/>
            <w:webHidden/>
          </w:rPr>
          <w:t>- 121 -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12" w:history="1">
        <w:r w:rsidR="00FF531F" w:rsidRPr="006D5341">
          <w:rPr>
            <w:rStyle w:val="Hyperlink"/>
            <w:noProof/>
          </w:rPr>
          <w:t>4.3.3</w:t>
        </w:r>
        <w:r w:rsidR="00FF531F">
          <w:rPr>
            <w:rFonts w:asciiTheme="minorHAnsi" w:eastAsiaTheme="minorEastAsia" w:hAnsiTheme="minorHAnsi"/>
            <w:noProof/>
            <w:sz w:val="22"/>
          </w:rPr>
          <w:tab/>
        </w:r>
        <w:r w:rsidR="00FF531F" w:rsidRPr="006D5341">
          <w:rPr>
            <w:rStyle w:val="Hyperlink"/>
            <w:noProof/>
          </w:rPr>
          <w:t>MKL2 Result with Logistic Regression Model</w:t>
        </w:r>
        <w:r w:rsidR="00FF531F">
          <w:rPr>
            <w:noProof/>
            <w:webHidden/>
          </w:rPr>
          <w:tab/>
        </w:r>
        <w:r w:rsidR="00FF531F">
          <w:rPr>
            <w:noProof/>
            <w:webHidden/>
          </w:rPr>
          <w:fldChar w:fldCharType="begin"/>
        </w:r>
        <w:r w:rsidR="00FF531F">
          <w:rPr>
            <w:noProof/>
            <w:webHidden/>
          </w:rPr>
          <w:instrText xml:space="preserve"> PAGEREF _Toc120738112 \h </w:instrText>
        </w:r>
        <w:r w:rsidR="00FF531F">
          <w:rPr>
            <w:noProof/>
            <w:webHidden/>
          </w:rPr>
        </w:r>
        <w:r w:rsidR="00FF531F">
          <w:rPr>
            <w:noProof/>
            <w:webHidden/>
          </w:rPr>
          <w:fldChar w:fldCharType="separate"/>
        </w:r>
        <w:r w:rsidR="00173D76">
          <w:rPr>
            <w:noProof/>
            <w:webHidden/>
          </w:rPr>
          <w:t>- 124 -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13" w:history="1">
        <w:r w:rsidR="00FF531F" w:rsidRPr="006D5341">
          <w:rPr>
            <w:rStyle w:val="Hyperlink"/>
            <w:noProof/>
          </w:rPr>
          <w:t>4.3.4</w:t>
        </w:r>
        <w:r w:rsidR="00FF531F">
          <w:rPr>
            <w:rFonts w:asciiTheme="minorHAnsi" w:eastAsiaTheme="minorEastAsia" w:hAnsiTheme="minorHAnsi"/>
            <w:noProof/>
            <w:sz w:val="22"/>
          </w:rPr>
          <w:tab/>
        </w:r>
        <w:r w:rsidR="00FF531F" w:rsidRPr="006D5341">
          <w:rPr>
            <w:rStyle w:val="Hyperlink"/>
            <w:noProof/>
          </w:rPr>
          <w:t>Combined result of KL, MKL1 and MKL2 for Logistic Regression Model</w:t>
        </w:r>
        <w:r w:rsidR="00FF531F">
          <w:rPr>
            <w:noProof/>
            <w:webHidden/>
          </w:rPr>
          <w:tab/>
        </w:r>
        <w:r w:rsidR="00E11B65">
          <w:rPr>
            <w:noProof/>
            <w:webHidden/>
          </w:rPr>
          <w:tab/>
        </w:r>
        <w:r w:rsidR="00FF531F">
          <w:rPr>
            <w:noProof/>
            <w:webHidden/>
          </w:rPr>
          <w:fldChar w:fldCharType="begin"/>
        </w:r>
        <w:r w:rsidR="00FF531F">
          <w:rPr>
            <w:noProof/>
            <w:webHidden/>
          </w:rPr>
          <w:instrText xml:space="preserve"> PAGEREF _Toc120738113 \h </w:instrText>
        </w:r>
        <w:r w:rsidR="00FF531F">
          <w:rPr>
            <w:noProof/>
            <w:webHidden/>
          </w:rPr>
        </w:r>
        <w:r w:rsidR="00FF531F">
          <w:rPr>
            <w:noProof/>
            <w:webHidden/>
          </w:rPr>
          <w:fldChar w:fldCharType="separate"/>
        </w:r>
        <w:r w:rsidR="00173D76">
          <w:rPr>
            <w:noProof/>
            <w:webHidden/>
          </w:rPr>
          <w:t>- 128 -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14" w:history="1">
        <w:r w:rsidR="00FF531F" w:rsidRPr="006D5341">
          <w:rPr>
            <w:rStyle w:val="Hyperlink"/>
            <w:noProof/>
          </w:rPr>
          <w:t>4.3.5</w:t>
        </w:r>
        <w:r w:rsidR="00FF531F">
          <w:rPr>
            <w:rFonts w:asciiTheme="minorHAnsi" w:eastAsiaTheme="minorEastAsia" w:hAnsiTheme="minorHAnsi"/>
            <w:noProof/>
            <w:sz w:val="22"/>
          </w:rPr>
          <w:tab/>
        </w:r>
        <w:r w:rsidR="00FF531F" w:rsidRPr="006D5341">
          <w:rPr>
            <w:rStyle w:val="Hyperlink"/>
            <w:noProof/>
          </w:rPr>
          <w:t>Comparison of Selected Best Parameter in Logistic Regression Model with Existing Parameters</w:t>
        </w:r>
        <w:r w:rsidR="00FF531F">
          <w:rPr>
            <w:noProof/>
            <w:webHidden/>
          </w:rPr>
          <w:tab/>
        </w:r>
        <w:r w:rsidR="00FF531F">
          <w:rPr>
            <w:noProof/>
            <w:webHidden/>
          </w:rPr>
          <w:fldChar w:fldCharType="begin"/>
        </w:r>
        <w:r w:rsidR="00FF531F">
          <w:rPr>
            <w:noProof/>
            <w:webHidden/>
          </w:rPr>
          <w:instrText xml:space="preserve"> PAGEREF _Toc120738114 \h </w:instrText>
        </w:r>
        <w:r w:rsidR="00FF531F">
          <w:rPr>
            <w:noProof/>
            <w:webHidden/>
          </w:rPr>
        </w:r>
        <w:r w:rsidR="00FF531F">
          <w:rPr>
            <w:noProof/>
            <w:webHidden/>
          </w:rPr>
          <w:fldChar w:fldCharType="separate"/>
        </w:r>
        <w:r w:rsidR="00173D76">
          <w:rPr>
            <w:noProof/>
            <w:webHidden/>
          </w:rPr>
          <w:t>- 132 -</w:t>
        </w:r>
        <w:r w:rsidR="00FF531F">
          <w:rPr>
            <w:noProof/>
            <w:webHidden/>
          </w:rPr>
          <w:fldChar w:fldCharType="end"/>
        </w:r>
      </w:hyperlink>
    </w:p>
    <w:p w:rsidR="00FF531F" w:rsidRDefault="000A3EE6">
      <w:pPr>
        <w:pStyle w:val="TOC3"/>
        <w:rPr>
          <w:rFonts w:asciiTheme="minorHAnsi" w:eastAsiaTheme="minorEastAsia" w:hAnsiTheme="minorHAnsi"/>
          <w:noProof/>
          <w:sz w:val="22"/>
        </w:rPr>
      </w:pPr>
      <w:hyperlink w:anchor="_Toc120738115" w:history="1">
        <w:r w:rsidR="00FF531F" w:rsidRPr="006D5341">
          <w:rPr>
            <w:rStyle w:val="Hyperlink"/>
            <w:noProof/>
          </w:rPr>
          <w:t>4.3.6</w:t>
        </w:r>
        <w:r w:rsidR="00FF531F">
          <w:rPr>
            <w:rFonts w:asciiTheme="minorHAnsi" w:eastAsiaTheme="minorEastAsia" w:hAnsiTheme="minorHAnsi"/>
            <w:noProof/>
            <w:sz w:val="22"/>
          </w:rPr>
          <w:tab/>
        </w:r>
        <w:r w:rsidR="00FF531F" w:rsidRPr="006D5341">
          <w:rPr>
            <w:rStyle w:val="Hyperlink"/>
            <w:noProof/>
          </w:rPr>
          <w:t>Real Life Application for Logistic Regression Model</w:t>
        </w:r>
        <w:r w:rsidR="00FF531F">
          <w:rPr>
            <w:noProof/>
            <w:webHidden/>
          </w:rPr>
          <w:tab/>
        </w:r>
        <w:r w:rsidR="00FF531F">
          <w:rPr>
            <w:noProof/>
            <w:webHidden/>
          </w:rPr>
          <w:fldChar w:fldCharType="begin"/>
        </w:r>
        <w:r w:rsidR="00FF531F">
          <w:rPr>
            <w:noProof/>
            <w:webHidden/>
          </w:rPr>
          <w:instrText xml:space="preserve"> PAGEREF _Toc120738115 \h </w:instrText>
        </w:r>
        <w:r w:rsidR="00FF531F">
          <w:rPr>
            <w:noProof/>
            <w:webHidden/>
          </w:rPr>
        </w:r>
        <w:r w:rsidR="00FF531F">
          <w:rPr>
            <w:noProof/>
            <w:webHidden/>
          </w:rPr>
          <w:fldChar w:fldCharType="separate"/>
        </w:r>
        <w:r w:rsidR="00173D76">
          <w:rPr>
            <w:noProof/>
            <w:webHidden/>
          </w:rPr>
          <w:t>- 135 -</w:t>
        </w:r>
        <w:r w:rsidR="00FF531F">
          <w:rPr>
            <w:noProof/>
            <w:webHidden/>
          </w:rPr>
          <w:fldChar w:fldCharType="end"/>
        </w:r>
      </w:hyperlink>
    </w:p>
    <w:p w:rsidR="00FF531F" w:rsidRPr="005379BA" w:rsidRDefault="000A3EE6">
      <w:pPr>
        <w:pStyle w:val="TOC1"/>
        <w:rPr>
          <w:rFonts w:asciiTheme="minorHAnsi" w:eastAsiaTheme="minorEastAsia" w:hAnsiTheme="minorHAnsi"/>
          <w:b/>
          <w:bCs/>
          <w:sz w:val="22"/>
        </w:rPr>
      </w:pPr>
      <w:hyperlink w:anchor="_Toc120738116" w:history="1">
        <w:r w:rsidR="00FF531F" w:rsidRPr="005379BA">
          <w:rPr>
            <w:rStyle w:val="Hyperlink"/>
            <w:b/>
            <w:bCs/>
            <w:caps/>
          </w:rPr>
          <w:t>Chapter Five</w:t>
        </w:r>
        <w:r w:rsidR="00FF531F" w:rsidRPr="005379BA">
          <w:rPr>
            <w:b/>
            <w:bCs/>
            <w:webHidden/>
          </w:rPr>
          <w:tab/>
        </w:r>
        <w:r w:rsidR="00FF531F" w:rsidRPr="005379BA">
          <w:rPr>
            <w:webHidden/>
          </w:rPr>
          <w:fldChar w:fldCharType="begin"/>
        </w:r>
        <w:r w:rsidR="00FF531F" w:rsidRPr="005379BA">
          <w:rPr>
            <w:webHidden/>
          </w:rPr>
          <w:instrText xml:space="preserve"> PAGEREF _Toc120738116 \h </w:instrText>
        </w:r>
        <w:r w:rsidR="00FF531F" w:rsidRPr="005379BA">
          <w:rPr>
            <w:webHidden/>
          </w:rPr>
        </w:r>
        <w:r w:rsidR="00FF531F" w:rsidRPr="005379BA">
          <w:rPr>
            <w:webHidden/>
          </w:rPr>
          <w:fldChar w:fldCharType="separate"/>
        </w:r>
        <w:r w:rsidR="00173D76">
          <w:rPr>
            <w:webHidden/>
          </w:rPr>
          <w:t>- 136 -</w:t>
        </w:r>
        <w:r w:rsidR="00FF531F" w:rsidRPr="005379BA">
          <w:rPr>
            <w:webHidden/>
          </w:rPr>
          <w:fldChar w:fldCharType="end"/>
        </w:r>
      </w:hyperlink>
    </w:p>
    <w:p w:rsidR="00FF531F" w:rsidRDefault="000A3EE6">
      <w:pPr>
        <w:pStyle w:val="TOC1"/>
        <w:rPr>
          <w:rFonts w:asciiTheme="minorHAnsi" w:eastAsiaTheme="minorEastAsia" w:hAnsiTheme="minorHAnsi"/>
          <w:sz w:val="22"/>
        </w:rPr>
      </w:pPr>
      <w:hyperlink w:anchor="_Toc120738117" w:history="1">
        <w:r w:rsidR="00FF531F" w:rsidRPr="006D5341">
          <w:rPr>
            <w:rStyle w:val="Hyperlink"/>
          </w:rPr>
          <w:t>SUMMARY, CONCLUSION AND RECOMMENDATIONS</w:t>
        </w:r>
        <w:r w:rsidR="00FF531F">
          <w:rPr>
            <w:webHidden/>
          </w:rPr>
          <w:tab/>
        </w:r>
        <w:r w:rsidR="00FF531F">
          <w:rPr>
            <w:webHidden/>
          </w:rPr>
          <w:fldChar w:fldCharType="begin"/>
        </w:r>
        <w:r w:rsidR="00FF531F">
          <w:rPr>
            <w:webHidden/>
          </w:rPr>
          <w:instrText xml:space="preserve"> PAGEREF _Toc120738117 \h </w:instrText>
        </w:r>
        <w:r w:rsidR="00FF531F">
          <w:rPr>
            <w:webHidden/>
          </w:rPr>
        </w:r>
        <w:r w:rsidR="00FF531F">
          <w:rPr>
            <w:webHidden/>
          </w:rPr>
          <w:fldChar w:fldCharType="separate"/>
        </w:r>
        <w:r w:rsidR="00173D76">
          <w:rPr>
            <w:webHidden/>
          </w:rPr>
          <w:t>- 136 -</w:t>
        </w:r>
        <w:r w:rsidR="00FF531F">
          <w:rPr>
            <w:webHidden/>
          </w:rPr>
          <w:fldChar w:fldCharType="end"/>
        </w:r>
      </w:hyperlink>
    </w:p>
    <w:p w:rsidR="00FF531F" w:rsidRDefault="000A3EE6">
      <w:pPr>
        <w:pStyle w:val="TOC1"/>
        <w:rPr>
          <w:rFonts w:asciiTheme="minorHAnsi" w:eastAsiaTheme="minorEastAsia" w:hAnsiTheme="minorHAnsi"/>
          <w:sz w:val="22"/>
        </w:rPr>
      </w:pPr>
      <w:hyperlink w:anchor="_Toc120738118" w:history="1">
        <w:r w:rsidR="00FF531F" w:rsidRPr="006D5341">
          <w:rPr>
            <w:rStyle w:val="Hyperlink"/>
          </w:rPr>
          <w:t>5.0</w:t>
        </w:r>
        <w:r w:rsidR="00FF531F">
          <w:rPr>
            <w:rFonts w:asciiTheme="minorHAnsi" w:eastAsiaTheme="minorEastAsia" w:hAnsiTheme="minorHAnsi"/>
            <w:sz w:val="22"/>
          </w:rPr>
          <w:tab/>
        </w:r>
        <w:r w:rsidR="00FF531F" w:rsidRPr="006D5341">
          <w:rPr>
            <w:rStyle w:val="Hyperlink"/>
          </w:rPr>
          <w:t>Introduction</w:t>
        </w:r>
        <w:r w:rsidR="00FF531F">
          <w:rPr>
            <w:webHidden/>
          </w:rPr>
          <w:tab/>
        </w:r>
        <w:r w:rsidR="00FF531F">
          <w:rPr>
            <w:webHidden/>
          </w:rPr>
          <w:fldChar w:fldCharType="begin"/>
        </w:r>
        <w:r w:rsidR="00FF531F">
          <w:rPr>
            <w:webHidden/>
          </w:rPr>
          <w:instrText xml:space="preserve"> PAGEREF _Toc120738118 \h </w:instrText>
        </w:r>
        <w:r w:rsidR="00FF531F">
          <w:rPr>
            <w:webHidden/>
          </w:rPr>
        </w:r>
        <w:r w:rsidR="00FF531F">
          <w:rPr>
            <w:webHidden/>
          </w:rPr>
          <w:fldChar w:fldCharType="separate"/>
        </w:r>
        <w:r w:rsidR="00173D76">
          <w:rPr>
            <w:webHidden/>
          </w:rPr>
          <w:t>- 136 -</w:t>
        </w:r>
        <w:r w:rsidR="00FF531F">
          <w:rPr>
            <w:webHidden/>
          </w:rPr>
          <w:fldChar w:fldCharType="end"/>
        </w:r>
      </w:hyperlink>
    </w:p>
    <w:p w:rsidR="00FF531F" w:rsidRDefault="000A3EE6">
      <w:pPr>
        <w:pStyle w:val="TOC2"/>
        <w:rPr>
          <w:rFonts w:asciiTheme="minorHAnsi" w:eastAsiaTheme="minorEastAsia" w:hAnsiTheme="minorHAnsi"/>
          <w:noProof/>
          <w:sz w:val="22"/>
        </w:rPr>
      </w:pPr>
      <w:hyperlink w:anchor="_Toc120738119" w:history="1">
        <w:r w:rsidR="00FF531F" w:rsidRPr="006D5341">
          <w:rPr>
            <w:rStyle w:val="Hyperlink"/>
            <w:noProof/>
          </w:rPr>
          <w:t>5.1</w:t>
        </w:r>
        <w:r w:rsidR="00FF531F">
          <w:rPr>
            <w:rFonts w:asciiTheme="minorHAnsi" w:eastAsiaTheme="minorEastAsia" w:hAnsiTheme="minorHAnsi"/>
            <w:noProof/>
            <w:sz w:val="22"/>
          </w:rPr>
          <w:tab/>
        </w:r>
        <w:r w:rsidR="00FF531F" w:rsidRPr="006D5341">
          <w:rPr>
            <w:rStyle w:val="Hyperlink"/>
            <w:noProof/>
          </w:rPr>
          <w:t>Summary</w:t>
        </w:r>
        <w:r w:rsidR="00FF531F">
          <w:rPr>
            <w:noProof/>
            <w:webHidden/>
          </w:rPr>
          <w:tab/>
        </w:r>
        <w:r w:rsidR="00E11B65">
          <w:rPr>
            <w:noProof/>
            <w:webHidden/>
          </w:rPr>
          <w:t xml:space="preserve">  </w:t>
        </w:r>
        <w:r w:rsidR="00FF531F">
          <w:rPr>
            <w:noProof/>
            <w:webHidden/>
          </w:rPr>
          <w:t xml:space="preserve"> </w:t>
        </w:r>
        <w:r w:rsidR="00FF531F">
          <w:rPr>
            <w:noProof/>
            <w:webHidden/>
          </w:rPr>
          <w:fldChar w:fldCharType="begin"/>
        </w:r>
        <w:r w:rsidR="00FF531F">
          <w:rPr>
            <w:noProof/>
            <w:webHidden/>
          </w:rPr>
          <w:instrText xml:space="preserve"> PAGEREF _Toc120738119 \h </w:instrText>
        </w:r>
        <w:r w:rsidR="00FF531F">
          <w:rPr>
            <w:noProof/>
            <w:webHidden/>
          </w:rPr>
        </w:r>
        <w:r w:rsidR="00FF531F">
          <w:rPr>
            <w:noProof/>
            <w:webHidden/>
          </w:rPr>
          <w:fldChar w:fldCharType="separate"/>
        </w:r>
        <w:r w:rsidR="00173D76">
          <w:rPr>
            <w:noProof/>
            <w:webHidden/>
          </w:rPr>
          <w:t>- 136 -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120" w:history="1">
        <w:r w:rsidR="00FF531F" w:rsidRPr="006D5341">
          <w:rPr>
            <w:rStyle w:val="Hyperlink"/>
            <w:noProof/>
          </w:rPr>
          <w:t>5.2</w:t>
        </w:r>
        <w:r w:rsidR="00FF531F">
          <w:rPr>
            <w:rFonts w:asciiTheme="minorHAnsi" w:eastAsiaTheme="minorEastAsia" w:hAnsiTheme="minorHAnsi"/>
            <w:noProof/>
            <w:sz w:val="22"/>
          </w:rPr>
          <w:tab/>
        </w:r>
        <w:r w:rsidR="00FF531F" w:rsidRPr="006D5341">
          <w:rPr>
            <w:rStyle w:val="Hyperlink"/>
            <w:noProof/>
          </w:rPr>
          <w:t>Conclusion</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_Toc120738120 \h </w:instrText>
        </w:r>
        <w:r w:rsidR="00FF531F">
          <w:rPr>
            <w:noProof/>
            <w:webHidden/>
          </w:rPr>
        </w:r>
        <w:r w:rsidR="00FF531F">
          <w:rPr>
            <w:noProof/>
            <w:webHidden/>
          </w:rPr>
          <w:fldChar w:fldCharType="separate"/>
        </w:r>
        <w:r w:rsidR="00173D76">
          <w:rPr>
            <w:noProof/>
            <w:webHidden/>
          </w:rPr>
          <w:t>- 137 -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121" w:history="1">
        <w:r w:rsidR="00FF531F" w:rsidRPr="006D5341">
          <w:rPr>
            <w:rStyle w:val="Hyperlink"/>
            <w:noProof/>
          </w:rPr>
          <w:t>5.3</w:t>
        </w:r>
        <w:r w:rsidR="00FF531F">
          <w:rPr>
            <w:rFonts w:asciiTheme="minorHAnsi" w:eastAsiaTheme="minorEastAsia" w:hAnsiTheme="minorHAnsi"/>
            <w:noProof/>
            <w:sz w:val="22"/>
          </w:rPr>
          <w:tab/>
        </w:r>
        <w:r w:rsidR="00FF531F" w:rsidRPr="006D5341">
          <w:rPr>
            <w:rStyle w:val="Hyperlink"/>
            <w:noProof/>
          </w:rPr>
          <w:t>Recommendations</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_Toc120738121 \h </w:instrText>
        </w:r>
        <w:r w:rsidR="00FF531F">
          <w:rPr>
            <w:noProof/>
            <w:webHidden/>
          </w:rPr>
        </w:r>
        <w:r w:rsidR="00FF531F">
          <w:rPr>
            <w:noProof/>
            <w:webHidden/>
          </w:rPr>
          <w:fldChar w:fldCharType="separate"/>
        </w:r>
        <w:r w:rsidR="00173D76">
          <w:rPr>
            <w:noProof/>
            <w:webHidden/>
          </w:rPr>
          <w:t>- 138 -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122" w:history="1">
        <w:r w:rsidR="00FF531F" w:rsidRPr="006D5341">
          <w:rPr>
            <w:rStyle w:val="Hyperlink"/>
            <w:noProof/>
          </w:rPr>
          <w:t>5.4</w:t>
        </w:r>
        <w:r w:rsidR="00FF531F">
          <w:rPr>
            <w:rFonts w:asciiTheme="minorHAnsi" w:eastAsiaTheme="minorEastAsia" w:hAnsiTheme="minorHAnsi"/>
            <w:noProof/>
            <w:sz w:val="22"/>
          </w:rPr>
          <w:tab/>
        </w:r>
        <w:r w:rsidR="00FF531F" w:rsidRPr="006D5341">
          <w:rPr>
            <w:rStyle w:val="Hyperlink"/>
            <w:noProof/>
          </w:rPr>
          <w:t>Contributions to Knowledge</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_Toc120738122 \h </w:instrText>
        </w:r>
        <w:r w:rsidR="00FF531F">
          <w:rPr>
            <w:noProof/>
            <w:webHidden/>
          </w:rPr>
        </w:r>
        <w:r w:rsidR="00FF531F">
          <w:rPr>
            <w:noProof/>
            <w:webHidden/>
          </w:rPr>
          <w:fldChar w:fldCharType="separate"/>
        </w:r>
        <w:r w:rsidR="00173D76">
          <w:rPr>
            <w:noProof/>
            <w:webHidden/>
          </w:rPr>
          <w:t>- 139 -</w:t>
        </w:r>
        <w:r w:rsidR="00FF531F">
          <w:rPr>
            <w:noProof/>
            <w:webHidden/>
          </w:rPr>
          <w:fldChar w:fldCharType="end"/>
        </w:r>
      </w:hyperlink>
    </w:p>
    <w:p w:rsidR="00FF531F" w:rsidRDefault="000A3EE6">
      <w:pPr>
        <w:pStyle w:val="TOC2"/>
        <w:rPr>
          <w:rFonts w:asciiTheme="minorHAnsi" w:eastAsiaTheme="minorEastAsia" w:hAnsiTheme="minorHAnsi"/>
          <w:noProof/>
          <w:sz w:val="22"/>
        </w:rPr>
      </w:pPr>
      <w:hyperlink w:anchor="_Toc120738123" w:history="1">
        <w:r w:rsidR="00FF531F" w:rsidRPr="006D5341">
          <w:rPr>
            <w:rStyle w:val="Hyperlink"/>
            <w:noProof/>
          </w:rPr>
          <w:t>5.5</w:t>
        </w:r>
        <w:r w:rsidR="00FF531F">
          <w:rPr>
            <w:rFonts w:asciiTheme="minorHAnsi" w:eastAsiaTheme="minorEastAsia" w:hAnsiTheme="minorHAnsi"/>
            <w:noProof/>
            <w:sz w:val="22"/>
          </w:rPr>
          <w:tab/>
        </w:r>
        <w:r w:rsidR="00FF531F" w:rsidRPr="006D5341">
          <w:rPr>
            <w:rStyle w:val="Hyperlink"/>
            <w:noProof/>
          </w:rPr>
          <w:t>Further study</w:t>
        </w:r>
        <w:r w:rsidR="00FF531F">
          <w:rPr>
            <w:noProof/>
            <w:webHidden/>
          </w:rPr>
          <w:tab/>
        </w:r>
        <w:r w:rsidR="00E11B65">
          <w:rPr>
            <w:noProof/>
            <w:webHidden/>
          </w:rPr>
          <w:t xml:space="preserve">   </w:t>
        </w:r>
        <w:r w:rsidR="00FF531F">
          <w:rPr>
            <w:noProof/>
            <w:webHidden/>
          </w:rPr>
          <w:fldChar w:fldCharType="begin"/>
        </w:r>
        <w:r w:rsidR="00FF531F">
          <w:rPr>
            <w:noProof/>
            <w:webHidden/>
          </w:rPr>
          <w:instrText xml:space="preserve"> PAGEREF _Toc120738123 \h </w:instrText>
        </w:r>
        <w:r w:rsidR="00FF531F">
          <w:rPr>
            <w:noProof/>
            <w:webHidden/>
          </w:rPr>
        </w:r>
        <w:r w:rsidR="00FF531F">
          <w:rPr>
            <w:noProof/>
            <w:webHidden/>
          </w:rPr>
          <w:fldChar w:fldCharType="separate"/>
        </w:r>
        <w:r w:rsidR="00173D76">
          <w:rPr>
            <w:noProof/>
            <w:webHidden/>
          </w:rPr>
          <w:t>- 139 -</w:t>
        </w:r>
        <w:r w:rsidR="00FF531F">
          <w:rPr>
            <w:noProof/>
            <w:webHidden/>
          </w:rPr>
          <w:fldChar w:fldCharType="end"/>
        </w:r>
      </w:hyperlink>
    </w:p>
    <w:p w:rsidR="003F71F1" w:rsidRDefault="006F371E">
      <w:r>
        <w:fldChar w:fldCharType="end"/>
      </w:r>
    </w:p>
    <w:p w:rsidR="00CB2FFE" w:rsidRDefault="00CB2FFE" w:rsidP="00FD3014"/>
    <w:p w:rsidR="009A1892" w:rsidRDefault="009A1892" w:rsidP="00FD3014"/>
    <w:p w:rsidR="00617F08" w:rsidRDefault="00617F08" w:rsidP="00926417">
      <w:pPr>
        <w:rPr>
          <w:b/>
          <w:bCs/>
        </w:rPr>
      </w:pPr>
      <w:bookmarkStart w:id="22" w:name="_Toc107759913"/>
      <w:r>
        <w:rPr>
          <w:b/>
          <w:bCs/>
        </w:rPr>
        <w:br w:type="page"/>
      </w:r>
    </w:p>
    <w:bookmarkEnd w:id="22"/>
    <w:p w:rsidR="00B13808" w:rsidRDefault="008167F9" w:rsidP="003E6E15">
      <w:pPr>
        <w:pStyle w:val="TableofFigures"/>
      </w:pPr>
      <w:r w:rsidRPr="00504DE1">
        <w:lastRenderedPageBreak/>
        <w:t xml:space="preserve">LIST </w:t>
      </w:r>
      <w:r w:rsidR="00504DE1" w:rsidRPr="00504DE1">
        <w:t>OF TABLES</w:t>
      </w:r>
      <w:r w:rsidR="00AE5615">
        <w:fldChar w:fldCharType="begin"/>
      </w:r>
      <w:r w:rsidR="00AE5615" w:rsidRPr="00504DE1">
        <w:instrText xml:space="preserve"> TOC \h \z \c "Table" </w:instrText>
      </w:r>
      <w:r w:rsidR="00AE5615">
        <w:fldChar w:fldCharType="separate"/>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6594"/>
        <w:gridCol w:w="859"/>
      </w:tblGrid>
      <w:tr w:rsidR="00B13808" w:rsidRPr="00B13808" w:rsidTr="005379BA">
        <w:tc>
          <w:tcPr>
            <w:tcW w:w="1336" w:type="dxa"/>
          </w:tcPr>
          <w:p w:rsidR="00B13808" w:rsidRPr="00BE3E40" w:rsidRDefault="00B13808" w:rsidP="003E6E15">
            <w:pPr>
              <w:pStyle w:val="TableofFigures"/>
            </w:pPr>
            <w:r w:rsidRPr="00BE3E40">
              <w:t>Table</w:t>
            </w:r>
          </w:p>
        </w:tc>
        <w:tc>
          <w:tcPr>
            <w:tcW w:w="6594" w:type="dxa"/>
          </w:tcPr>
          <w:p w:rsidR="00B13808" w:rsidRPr="00BE3E40" w:rsidRDefault="00BE3E40" w:rsidP="003E6E15">
            <w:pPr>
              <w:pStyle w:val="TableofFigures"/>
            </w:pPr>
            <w:r w:rsidRPr="00BE3E40">
              <w:t>Title</w:t>
            </w:r>
          </w:p>
        </w:tc>
        <w:tc>
          <w:tcPr>
            <w:tcW w:w="859" w:type="dxa"/>
          </w:tcPr>
          <w:p w:rsidR="00B13808" w:rsidRPr="00BE3E40" w:rsidRDefault="00BE3E40" w:rsidP="003E6E15">
            <w:pPr>
              <w:pStyle w:val="TableofFigures"/>
            </w:pPr>
            <w:r w:rsidRPr="00BE3E40">
              <w:t>Page</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sidRPr="00B13808">
              <w:rPr>
                <w:rStyle w:val="Hyperlink"/>
                <w:color w:val="auto"/>
                <w:u w:val="none"/>
              </w:rPr>
              <w:t>Table</w:t>
            </w:r>
            <w:r>
              <w:rPr>
                <w:rStyle w:val="Hyperlink"/>
                <w:color w:val="auto"/>
                <w:u w:val="none"/>
              </w:rPr>
              <w:t xml:space="preserve"> 3.1:</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58" w:history="1">
              <w:r w:rsidR="00B13808" w:rsidRPr="00B13808">
                <w:rPr>
                  <w:rStyle w:val="Hyperlink"/>
                  <w:color w:val="auto"/>
                  <w:u w:val="none"/>
                </w:rPr>
                <w:t>Different forms and types of KL ridge parameter.</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62</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3.2:</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59" w:history="1">
              <w:r w:rsidR="00B13808" w:rsidRPr="00B13808">
                <w:rPr>
                  <w:rStyle w:val="Hyperlink"/>
                  <w:color w:val="auto"/>
                  <w:u w:val="none"/>
                </w:rPr>
                <w:t>Proposed forms and types of the MKL2 ridge parameter</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68</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0" w:history="1">
              <w:r w:rsidR="00B13808" w:rsidRPr="00B13808">
                <w:rPr>
                  <w:rStyle w:val="Hyperlink"/>
                  <w:color w:val="auto"/>
                  <w:u w:val="none"/>
                </w:rPr>
                <w:t>Frequency of KL Parameters that ranked between one and ten across all Sample Sizes for the KL Ridge Estimator in Linear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75</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4.2:</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1" w:history="1">
              <w:r w:rsidR="00B13808" w:rsidRPr="00B13808">
                <w:rPr>
                  <w:rStyle w:val="Hyperlink"/>
                  <w:color w:val="auto"/>
                  <w:u w:val="none"/>
                </w:rPr>
                <w:t>Frequency of MKL1 Parameters that ranked between one and ten across all Sample Size for the MKL Ridge Estimator in Linear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80</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4.3:</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2" w:history="1">
              <w:r w:rsidR="00B13808" w:rsidRPr="00B13808">
                <w:rPr>
                  <w:rStyle w:val="Hyperlink"/>
                  <w:color w:val="auto"/>
                  <w:u w:val="none"/>
                </w:rPr>
                <w:t>Frequency of MKL2 parameters that ranks between one and ten across all sample size for the MKL estimator in linear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85</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4.4:</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3" w:history="1">
              <w:r w:rsidR="00B13808" w:rsidRPr="00B13808">
                <w:rPr>
                  <w:rStyle w:val="Hyperlink"/>
                  <w:color w:val="auto"/>
                  <w:u w:val="none"/>
                </w:rPr>
                <w:t>Best Ridge Parameter of KL, MKL1 and MKL2 in Linear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88</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4.5:</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4" w:history="1">
              <w:r w:rsidR="00B13808" w:rsidRPr="00B13808">
                <w:rPr>
                  <w:rStyle w:val="Hyperlink"/>
                  <w:color w:val="auto"/>
                  <w:u w:val="none"/>
                </w:rPr>
                <w:t>Overall Performance of the Ridge Parameters for Linear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92</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4.6:</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5" w:history="1">
              <w:r w:rsidR="00B13808" w:rsidRPr="00B13808">
                <w:rPr>
                  <w:rStyle w:val="Hyperlink"/>
                  <w:color w:val="auto"/>
                  <w:u w:val="none"/>
                </w:rPr>
                <w:t>MSE of Selected Parameter for Real Life Application in Linear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93</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4.7:</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6" w:history="1">
              <w:r w:rsidR="00B13808" w:rsidRPr="00B13808">
                <w:rPr>
                  <w:rStyle w:val="Hyperlink"/>
                  <w:color w:val="auto"/>
                  <w:u w:val="none"/>
                </w:rPr>
                <w:t>Frequency of KL Parameters that ranks between one and ten across all Sample Size for of the KL Ridge Estimator in Poisson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95</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lastRenderedPageBreak/>
              <w:t>Table 4.8:</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7" w:history="1">
              <w:r w:rsidR="00B13808" w:rsidRPr="00B13808">
                <w:rPr>
                  <w:rStyle w:val="Hyperlink"/>
                  <w:color w:val="auto"/>
                  <w:u w:val="none"/>
                </w:rPr>
                <w:t>Frequency of MKL1 Parameters that rank between one and ten across all Sample Size of the MKL Ridge Estimator in Poisson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100</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4.9:</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8" w:history="1">
              <w:r w:rsidR="00B13808" w:rsidRPr="00B13808">
                <w:rPr>
                  <w:rStyle w:val="Hyperlink"/>
                  <w:color w:val="auto"/>
                  <w:u w:val="none"/>
                </w:rPr>
                <w:t>Frequency of MKL2 Parameters that rank between one and ten across all Sample Size of the MKL Ridge Estimator in Poisson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104</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4.10:</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69" w:history="1">
              <w:r w:rsidR="00B13808" w:rsidRPr="00B13808">
                <w:rPr>
                  <w:rStyle w:val="Hyperlink"/>
                  <w:color w:val="auto"/>
                  <w:u w:val="none"/>
                </w:rPr>
                <w:t>Best Ridge Parameter of KL, MKL1 and MKL2 in Poisson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109</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4.11:</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0" w:history="1">
              <w:r w:rsidR="00B13808" w:rsidRPr="00B13808">
                <w:rPr>
                  <w:rStyle w:val="Hyperlink"/>
                  <w:color w:val="auto"/>
                  <w:u w:val="none"/>
                </w:rPr>
                <w:t>Overall Performance of the Ridge Parameters for Poisson Regression</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114</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4.12:</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1" w:history="1">
              <w:r w:rsidR="00B13808" w:rsidRPr="00B13808">
                <w:rPr>
                  <w:rStyle w:val="Hyperlink"/>
                  <w:color w:val="auto"/>
                  <w:u w:val="none"/>
                </w:rPr>
                <w:t>MSE of Selected Parameter for Real Life Application in the Poisson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115</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4.13:</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2" w:history="1">
              <w:r w:rsidR="00B13808" w:rsidRPr="00B13808">
                <w:rPr>
                  <w:rStyle w:val="Hyperlink"/>
                  <w:color w:val="auto"/>
                  <w:u w:val="none"/>
                </w:rPr>
                <w:t>Frequency of KL Parameters that Rank Between one and ten across all Sample Size of the KL Estimator in Logistic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117</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4.14:</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3" w:history="1">
              <w:r w:rsidR="00B13808" w:rsidRPr="00B13808">
                <w:rPr>
                  <w:rStyle w:val="Hyperlink"/>
                  <w:color w:val="auto"/>
                  <w:u w:val="none"/>
                </w:rPr>
                <w:t>Frequency of MKL1 Parameters that rank between one and ten across all Sample Size of the MKL Estimator in Logistic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121</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4.15:</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4" w:history="1">
              <w:r w:rsidR="00B13808" w:rsidRPr="00B13808">
                <w:rPr>
                  <w:rStyle w:val="Hyperlink"/>
                  <w:color w:val="auto"/>
                  <w:u w:val="none"/>
                </w:rPr>
                <w:t>Frequency of Best Performing Parameters for MKL2 Ridge Parameter in    Logistic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124</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4.16:</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5" w:history="1">
              <w:r w:rsidR="00B13808" w:rsidRPr="00B13808">
                <w:rPr>
                  <w:rStyle w:val="Hyperlink"/>
                  <w:color w:val="auto"/>
                  <w:u w:val="none"/>
                </w:rPr>
                <w:t>Performance of KL, MKL1 and MKL2 Parameters in Logistic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128</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lastRenderedPageBreak/>
              <w:t>Table 4.17</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6" w:history="1">
              <w:r w:rsidR="00B13808" w:rsidRPr="00B13808">
                <w:rPr>
                  <w:rStyle w:val="Hyperlink"/>
                  <w:color w:val="auto"/>
                  <w:u w:val="none"/>
                </w:rPr>
                <w:t>Overall Performance of the Ridge Parameters for Logistic Regression.</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132</w:t>
            </w:r>
          </w:p>
        </w:tc>
      </w:tr>
      <w:tr w:rsidR="00B13808" w:rsidRPr="00B13808" w:rsidTr="005379BA">
        <w:tc>
          <w:tcPr>
            <w:tcW w:w="1336" w:type="dxa"/>
          </w:tcPr>
          <w:p w:rsidR="00B13808" w:rsidRPr="00B13808" w:rsidRDefault="00B13808" w:rsidP="003E6E15">
            <w:pPr>
              <w:pStyle w:val="TableofFigures"/>
              <w:rPr>
                <w:rStyle w:val="Hyperlink"/>
                <w:color w:val="auto"/>
                <w:u w:val="none"/>
              </w:rPr>
            </w:pPr>
            <w:r>
              <w:rPr>
                <w:rStyle w:val="Hyperlink"/>
                <w:color w:val="auto"/>
                <w:u w:val="none"/>
              </w:rPr>
              <w:t>Table 4.18</w:t>
            </w:r>
          </w:p>
        </w:tc>
        <w:tc>
          <w:tcPr>
            <w:tcW w:w="6594" w:type="dxa"/>
          </w:tcPr>
          <w:p w:rsidR="00B13808" w:rsidRPr="00B13808" w:rsidRDefault="000A3EE6" w:rsidP="003E6E15">
            <w:pPr>
              <w:pStyle w:val="TableofFigures"/>
              <w:rPr>
                <w:rFonts w:asciiTheme="minorHAnsi" w:eastAsiaTheme="minorEastAsia" w:hAnsiTheme="minorHAnsi"/>
                <w:sz w:val="22"/>
              </w:rPr>
            </w:pPr>
            <w:hyperlink w:anchor="_Toc120649477" w:history="1">
              <w:r w:rsidR="00B13808" w:rsidRPr="00B13808">
                <w:rPr>
                  <w:rStyle w:val="Hyperlink"/>
                  <w:color w:val="auto"/>
                  <w:u w:val="none"/>
                </w:rPr>
                <w:t>MSE of Selected Parameter for Real life Application in logistic regression Model</w:t>
              </w:r>
              <w:r w:rsidR="00B13808" w:rsidRPr="00B13808">
                <w:rPr>
                  <w:webHidden/>
                </w:rPr>
                <w:tab/>
              </w:r>
            </w:hyperlink>
          </w:p>
        </w:tc>
        <w:tc>
          <w:tcPr>
            <w:tcW w:w="859" w:type="dxa"/>
          </w:tcPr>
          <w:p w:rsidR="00B13808" w:rsidRPr="00B13808" w:rsidRDefault="00BE3E40" w:rsidP="003E6E15">
            <w:pPr>
              <w:pStyle w:val="TableofFigures"/>
              <w:rPr>
                <w:rStyle w:val="Hyperlink"/>
                <w:color w:val="auto"/>
                <w:u w:val="none"/>
              </w:rPr>
            </w:pPr>
            <w:r>
              <w:rPr>
                <w:rStyle w:val="Hyperlink"/>
                <w:color w:val="auto"/>
                <w:u w:val="none"/>
              </w:rPr>
              <w:t>134</w:t>
            </w:r>
          </w:p>
        </w:tc>
      </w:tr>
    </w:tbl>
    <w:p w:rsidR="00586BBA" w:rsidRDefault="00586BBA" w:rsidP="003E6E15">
      <w:pPr>
        <w:pStyle w:val="TableofFigures"/>
      </w:pPr>
    </w:p>
    <w:p w:rsidR="00933549" w:rsidRDefault="00AE5615" w:rsidP="00FD3014">
      <w:r>
        <w:fldChar w:fldCharType="end"/>
      </w:r>
    </w:p>
    <w:p w:rsidR="00DC5993" w:rsidRDefault="00DC5993" w:rsidP="00FD3014"/>
    <w:p w:rsidR="00DC5993" w:rsidRDefault="00DC5993" w:rsidP="00FD3014"/>
    <w:p w:rsidR="00DC5993" w:rsidRDefault="00DC5993" w:rsidP="00FD3014"/>
    <w:p w:rsidR="00DC5993" w:rsidRDefault="00DC5993" w:rsidP="00FD3014"/>
    <w:p w:rsidR="00DC5993" w:rsidRDefault="00DC5993" w:rsidP="00FD3014"/>
    <w:p w:rsidR="00617F08" w:rsidRDefault="00617F08" w:rsidP="00926417">
      <w:pPr>
        <w:rPr>
          <w:b/>
          <w:bCs/>
        </w:rPr>
      </w:pPr>
      <w:bookmarkStart w:id="23" w:name="_Toc107759914"/>
      <w:r>
        <w:rPr>
          <w:b/>
          <w:bCs/>
        </w:rPr>
        <w:br w:type="page"/>
      </w:r>
    </w:p>
    <w:p w:rsidR="00586BBA" w:rsidRDefault="009629E2" w:rsidP="00B71798">
      <w:pPr>
        <w:rPr>
          <w:noProof/>
        </w:rPr>
      </w:pPr>
      <w:r w:rsidRPr="00926417">
        <w:rPr>
          <w:b/>
          <w:bCs/>
        </w:rPr>
        <w:lastRenderedPageBreak/>
        <w:t>LIST OF FIGURES</w:t>
      </w:r>
      <w:bookmarkEnd w:id="23"/>
      <w:r w:rsidR="00926417">
        <w:rPr>
          <w:b/>
          <w:bCs/>
        </w:rPr>
        <w:tab/>
      </w:r>
      <w:r w:rsidR="00926417">
        <w:rPr>
          <w:b/>
          <w:bCs/>
        </w:rPr>
        <w:tab/>
      </w:r>
      <w:r w:rsidR="00926417">
        <w:rPr>
          <w:b/>
          <w:bCs/>
        </w:rPr>
        <w:tab/>
      </w:r>
      <w:r w:rsidR="00926417">
        <w:rPr>
          <w:b/>
          <w:bCs/>
        </w:rPr>
        <w:tab/>
      </w:r>
      <w:r w:rsidR="00926417">
        <w:rPr>
          <w:b/>
          <w:bCs/>
        </w:rPr>
        <w:tab/>
      </w:r>
      <w:r w:rsidR="00926417">
        <w:rPr>
          <w:b/>
          <w:bCs/>
        </w:rPr>
        <w:tab/>
      </w:r>
      <w:r w:rsidR="00926417">
        <w:rPr>
          <w:b/>
          <w:bCs/>
        </w:rPr>
        <w:tab/>
      </w:r>
      <w:r w:rsidR="00926417">
        <w:rPr>
          <w:b/>
          <w:bCs/>
        </w:rPr>
        <w:tab/>
      </w:r>
      <w:r w:rsidR="00926417">
        <w:rPr>
          <w:b/>
          <w:bCs/>
        </w:rPr>
        <w:tab/>
      </w:r>
      <w:r w:rsidR="00AB12A2">
        <w:fldChar w:fldCharType="begin"/>
      </w:r>
      <w:r w:rsidR="00AB12A2">
        <w:instrText xml:space="preserve"> TOC \h \z \c "Figure" </w:instrText>
      </w:r>
      <w:r w:rsidR="00AB12A2">
        <w:fldChar w:fldCharType="separat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379"/>
        <w:gridCol w:w="803"/>
      </w:tblGrid>
      <w:tr w:rsidR="003E6E15" w:rsidRPr="003E6E15" w:rsidTr="000D451C">
        <w:tc>
          <w:tcPr>
            <w:tcW w:w="1413" w:type="dxa"/>
          </w:tcPr>
          <w:p w:rsidR="003E6E15" w:rsidRPr="00192E43" w:rsidRDefault="003E6E15" w:rsidP="003E6E15">
            <w:pPr>
              <w:pStyle w:val="TableofFigures"/>
              <w:rPr>
                <w:rStyle w:val="Hyperlink"/>
                <w:b/>
                <w:bCs/>
                <w:color w:val="auto"/>
                <w:u w:val="none"/>
              </w:rPr>
            </w:pPr>
            <w:r w:rsidRPr="00192E43">
              <w:rPr>
                <w:rStyle w:val="Hyperlink"/>
                <w:b/>
                <w:bCs/>
                <w:color w:val="auto"/>
                <w:u w:val="none"/>
              </w:rPr>
              <w:t>Figure</w:t>
            </w:r>
          </w:p>
        </w:tc>
        <w:tc>
          <w:tcPr>
            <w:tcW w:w="6379" w:type="dxa"/>
          </w:tcPr>
          <w:p w:rsidR="003E6E15" w:rsidRPr="00192E43" w:rsidRDefault="003E6E15" w:rsidP="003E6E15">
            <w:pPr>
              <w:pStyle w:val="TableofFigures"/>
              <w:rPr>
                <w:rStyle w:val="Hyperlink"/>
                <w:b/>
                <w:bCs/>
                <w:color w:val="auto"/>
                <w:u w:val="none"/>
              </w:rPr>
            </w:pPr>
            <w:r w:rsidRPr="00192E43">
              <w:rPr>
                <w:rStyle w:val="Hyperlink"/>
                <w:b/>
                <w:bCs/>
                <w:color w:val="auto"/>
                <w:u w:val="none"/>
              </w:rPr>
              <w:t>Title</w:t>
            </w:r>
          </w:p>
        </w:tc>
        <w:tc>
          <w:tcPr>
            <w:tcW w:w="803" w:type="dxa"/>
          </w:tcPr>
          <w:p w:rsidR="003E6E15" w:rsidRPr="00192E43" w:rsidRDefault="003E6E15" w:rsidP="003E6E15">
            <w:pPr>
              <w:pStyle w:val="TableofFigures"/>
              <w:rPr>
                <w:rStyle w:val="Hyperlink"/>
                <w:b/>
                <w:bCs/>
                <w:color w:val="auto"/>
                <w:u w:val="none"/>
              </w:rPr>
            </w:pPr>
            <w:r w:rsidRPr="00192E43">
              <w:rPr>
                <w:rStyle w:val="Hyperlink"/>
                <w:b/>
                <w:bCs/>
                <w:color w:val="auto"/>
                <w:u w:val="none"/>
              </w:rPr>
              <w:t>Pages</w:t>
            </w:r>
          </w:p>
        </w:tc>
      </w:tr>
      <w:tr w:rsidR="003E6E15" w:rsidRPr="003E6E15" w:rsidTr="000D451C">
        <w:tc>
          <w:tcPr>
            <w:tcW w:w="1413" w:type="dxa"/>
          </w:tcPr>
          <w:p w:rsidR="003E6E15" w:rsidRPr="00192E43" w:rsidRDefault="003E6E15" w:rsidP="003E6E15">
            <w:pPr>
              <w:pStyle w:val="TableofFigures"/>
              <w:rPr>
                <w:rStyle w:val="Hyperlink"/>
                <w:color w:val="auto"/>
                <w:u w:val="none"/>
              </w:rPr>
            </w:pPr>
            <w:r w:rsidRPr="00192E43">
              <w:rPr>
                <w:rStyle w:val="Hyperlink"/>
                <w:color w:val="auto"/>
                <w:u w:val="none"/>
              </w:rPr>
              <w:t>Figure 4.1:</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58" w:history="1">
              <w:r w:rsidR="003E6E15" w:rsidRPr="00192E43">
                <w:rPr>
                  <w:rStyle w:val="Hyperlink"/>
                  <w:rFonts w:cs="Times New Roman"/>
                  <w:color w:val="auto"/>
                  <w:u w:val="none"/>
                </w:rPr>
                <w:t>Best KL Ridge Parameters in Linear Regression Model</w:t>
              </w:r>
              <w:r w:rsidR="003E6E15" w:rsidRPr="00192E43">
                <w:rPr>
                  <w:rStyle w:val="Hyperlink"/>
                  <w:color w:val="auto"/>
                  <w:u w:val="none"/>
                </w:rPr>
                <w:t>.</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78</w:t>
            </w:r>
          </w:p>
        </w:tc>
      </w:tr>
      <w:tr w:rsidR="003E6E15" w:rsidRPr="003E6E15" w:rsidTr="000D451C">
        <w:tc>
          <w:tcPr>
            <w:tcW w:w="1413" w:type="dxa"/>
          </w:tcPr>
          <w:p w:rsidR="003E6E15" w:rsidRPr="00192E43" w:rsidRDefault="003E6E15" w:rsidP="003E6E15">
            <w:pPr>
              <w:pStyle w:val="TableofFigures"/>
              <w:rPr>
                <w:rStyle w:val="Hyperlink"/>
                <w:color w:val="auto"/>
                <w:u w:val="none"/>
              </w:rPr>
            </w:pPr>
            <w:r w:rsidRPr="00192E43">
              <w:rPr>
                <w:rStyle w:val="Hyperlink"/>
                <w:color w:val="auto"/>
                <w:u w:val="none"/>
              </w:rPr>
              <w:t>Figure 4.2:</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59" w:history="1">
              <w:r w:rsidR="003E6E15" w:rsidRPr="00192E43">
                <w:rPr>
                  <w:rStyle w:val="Hyperlink"/>
                  <w:color w:val="auto"/>
                  <w:u w:val="none"/>
                </w:rPr>
                <w:t>Best MKL1 Ridge Parameter in Linear Regression Mode</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83</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4.3:</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0" w:history="1">
              <w:r w:rsidR="003E6E15" w:rsidRPr="00192E43">
                <w:rPr>
                  <w:rStyle w:val="Hyperlink"/>
                  <w:color w:val="auto"/>
                  <w:u w:val="none"/>
                </w:rPr>
                <w:t>Best MKL2 Ridge Parameters in Linear Regression Model</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87</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4.4:</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1" w:history="1">
              <w:r w:rsidR="003E6E15" w:rsidRPr="00192E43">
                <w:rPr>
                  <w:rStyle w:val="Hyperlink"/>
                  <w:color w:val="auto"/>
                  <w:u w:val="none"/>
                </w:rPr>
                <w:t xml:space="preserve">MSE of three Parameters with highest frequency in Linear Regression when v=9, </w:t>
              </w:r>
              <m:oMath>
                <m:r>
                  <m:rPr>
                    <m:sty m:val="bi"/>
                  </m:rPr>
                  <w:rPr>
                    <w:rStyle w:val="Hyperlink"/>
                    <w:rFonts w:ascii="Cambria Math" w:hAnsi="Cambria Math"/>
                    <w:color w:val="auto"/>
                    <w:u w:val="none"/>
                  </w:rPr>
                  <m:t>ρ</m:t>
                </m:r>
                <m:r>
                  <m:rPr>
                    <m:sty m:val="bi"/>
                  </m:rPr>
                  <w:rPr>
                    <w:rStyle w:val="Hyperlink"/>
                    <w:rFonts w:ascii="Cambria Math" w:hAnsi="Cambria Math"/>
                    <w:color w:val="auto"/>
                    <w:u w:val="none"/>
                  </w:rPr>
                  <m:t>=</m:t>
                </m:r>
                <m:r>
                  <m:rPr>
                    <m:sty m:val="bi"/>
                  </m:rPr>
                  <w:rPr>
                    <w:rStyle w:val="Hyperlink"/>
                    <w:rFonts w:ascii="Cambria Math" w:hAnsi="Cambria Math"/>
                    <w:color w:val="auto"/>
                    <w:u w:val="none"/>
                  </w:rPr>
                  <m:t>0</m:t>
                </m:r>
                <m:r>
                  <m:rPr>
                    <m:sty m:val="bi"/>
                  </m:rPr>
                  <w:rPr>
                    <w:rStyle w:val="Hyperlink"/>
                    <w:rFonts w:ascii="Cambria Math" w:hAnsi="Cambria Math"/>
                    <w:color w:val="auto"/>
                    <w:u w:val="none"/>
                  </w:rPr>
                  <m:t>.</m:t>
                </m:r>
                <m:r>
                  <m:rPr>
                    <m:sty m:val="bi"/>
                  </m:rPr>
                  <w:rPr>
                    <w:rStyle w:val="Hyperlink"/>
                    <w:rFonts w:ascii="Cambria Math" w:hAnsi="Cambria Math"/>
                    <w:color w:val="auto"/>
                    <w:u w:val="none"/>
                  </w:rPr>
                  <m:t>8</m:t>
                </m:r>
              </m:oMath>
              <w:r w:rsidR="003E6E15" w:rsidRPr="00192E43">
                <w:rPr>
                  <w:rStyle w:val="Hyperlink"/>
                  <w:color w:val="auto"/>
                  <w:u w:val="none"/>
                </w:rPr>
                <w:t xml:space="preserve"> and P=4</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89</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4.5:</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2" w:history="1">
              <w:r w:rsidR="003E6E15" w:rsidRPr="00192E43">
                <w:rPr>
                  <w:rStyle w:val="Hyperlink"/>
                  <w:color w:val="auto"/>
                  <w:u w:val="none"/>
                </w:rPr>
                <w:t xml:space="preserve">MSE of three Parameters with highest frequency in Linear Regression when v=9, </w:t>
              </w:r>
              <m:oMath>
                <m:r>
                  <m:rPr>
                    <m:sty m:val="bi"/>
                  </m:rPr>
                  <w:rPr>
                    <w:rStyle w:val="Hyperlink"/>
                    <w:rFonts w:ascii="Cambria Math" w:hAnsi="Cambria Math"/>
                    <w:color w:val="auto"/>
                    <w:u w:val="none"/>
                  </w:rPr>
                  <m:t>ρ</m:t>
                </m:r>
                <m:r>
                  <m:rPr>
                    <m:sty m:val="bi"/>
                  </m:rPr>
                  <w:rPr>
                    <w:rStyle w:val="Hyperlink"/>
                    <w:rFonts w:ascii="Cambria Math" w:hAnsi="Cambria Math"/>
                    <w:color w:val="auto"/>
                    <w:u w:val="none"/>
                  </w:rPr>
                  <m:t>=</m:t>
                </m:r>
                <m:r>
                  <m:rPr>
                    <m:sty m:val="bi"/>
                  </m:rPr>
                  <w:rPr>
                    <w:rStyle w:val="Hyperlink"/>
                    <w:rFonts w:ascii="Cambria Math" w:hAnsi="Cambria Math"/>
                    <w:color w:val="auto"/>
                    <w:u w:val="none"/>
                  </w:rPr>
                  <m:t>0</m:t>
                </m:r>
                <m:r>
                  <m:rPr>
                    <m:sty m:val="bi"/>
                  </m:rPr>
                  <w:rPr>
                    <w:rStyle w:val="Hyperlink"/>
                    <w:rFonts w:ascii="Cambria Math" w:hAnsi="Cambria Math"/>
                    <w:color w:val="auto"/>
                    <w:u w:val="none"/>
                  </w:rPr>
                  <m:t>.</m:t>
                </m:r>
                <m:r>
                  <m:rPr>
                    <m:sty m:val="bi"/>
                  </m:rPr>
                  <w:rPr>
                    <w:rStyle w:val="Hyperlink"/>
                    <w:rFonts w:ascii="Cambria Math" w:hAnsi="Cambria Math"/>
                    <w:color w:val="auto"/>
                    <w:u w:val="none"/>
                  </w:rPr>
                  <m:t>8</m:t>
                </m:r>
              </m:oMath>
              <w:r w:rsidR="003E6E15" w:rsidRPr="00192E43">
                <w:rPr>
                  <w:rStyle w:val="Hyperlink"/>
                  <w:color w:val="auto"/>
                  <w:u w:val="none"/>
                </w:rPr>
                <w:t xml:space="preserve"> and P=8</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90</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4.6:</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3" w:history="1">
              <w:r w:rsidR="003E6E15" w:rsidRPr="00192E43">
                <w:rPr>
                  <w:rStyle w:val="Hyperlink"/>
                  <w:rFonts w:cs="Times New Roman"/>
                  <w:color w:val="auto"/>
                  <w:u w:val="none"/>
                </w:rPr>
                <w:t>Best KL ridge Parameter in Poisson Regression</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98</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4.7:</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4" w:history="1">
              <w:r w:rsidR="003E6E15" w:rsidRPr="00192E43">
                <w:rPr>
                  <w:rStyle w:val="Hyperlink"/>
                  <w:color w:val="auto"/>
                  <w:u w:val="none"/>
                </w:rPr>
                <w:t>Best MKL1 Ridge Parameter in Poisson Regression Model</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102</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4.8:</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5" w:history="1">
              <w:r w:rsidR="003E6E15" w:rsidRPr="00192E43">
                <w:rPr>
                  <w:rStyle w:val="Hyperlink"/>
                  <w:color w:val="auto"/>
                  <w:u w:val="none"/>
                </w:rPr>
                <w:t>Best Performing MKL2 for the Poisson Regression Model</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107</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4.9:</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6" w:history="1">
              <w:r w:rsidR="003E6E15" w:rsidRPr="00192E43">
                <w:rPr>
                  <w:rStyle w:val="Hyperlink"/>
                  <w:color w:val="auto"/>
                  <w:u w:val="none"/>
                </w:rPr>
                <w:t>MSE of Best Performing Parameters when beta=-1,</w:t>
              </w:r>
              <m:oMath>
                <m:r>
                  <m:rPr>
                    <m:sty m:val="bi"/>
                  </m:rPr>
                  <w:rPr>
                    <w:rStyle w:val="Hyperlink"/>
                    <w:rFonts w:ascii="Cambria Math" w:hAnsi="Cambria Math"/>
                    <w:color w:val="auto"/>
                    <w:u w:val="none"/>
                  </w:rPr>
                  <m:t>ρ</m:t>
                </m:r>
                <m:r>
                  <m:rPr>
                    <m:sty m:val="bi"/>
                  </m:rPr>
                  <w:rPr>
                    <w:rStyle w:val="Hyperlink"/>
                    <w:rFonts w:ascii="Cambria Math" w:hAnsi="Cambria Math"/>
                    <w:color w:val="auto"/>
                    <w:u w:val="none"/>
                  </w:rPr>
                  <m:t>=</m:t>
                </m:r>
                <m:r>
                  <m:rPr>
                    <m:sty m:val="bi"/>
                  </m:rPr>
                  <w:rPr>
                    <w:rStyle w:val="Hyperlink"/>
                    <w:rFonts w:ascii="Cambria Math" w:hAnsi="Cambria Math"/>
                    <w:color w:val="auto"/>
                    <w:u w:val="none"/>
                  </w:rPr>
                  <m:t>0</m:t>
                </m:r>
                <m:r>
                  <m:rPr>
                    <m:sty m:val="bi"/>
                  </m:rPr>
                  <w:rPr>
                    <w:rStyle w:val="Hyperlink"/>
                    <w:rFonts w:ascii="Cambria Math" w:hAnsi="Cambria Math"/>
                    <w:color w:val="auto"/>
                    <w:u w:val="none"/>
                  </w:rPr>
                  <m:t>.</m:t>
                </m:r>
                <m:r>
                  <m:rPr>
                    <m:sty m:val="bi"/>
                  </m:rPr>
                  <w:rPr>
                    <w:rStyle w:val="Hyperlink"/>
                    <w:rFonts w:ascii="Cambria Math" w:hAnsi="Cambria Math"/>
                    <w:color w:val="auto"/>
                    <w:u w:val="none"/>
                  </w:rPr>
                  <m:t>8</m:t>
                </m:r>
              </m:oMath>
              <w:r w:rsidR="003E6E15" w:rsidRPr="00192E43">
                <w:rPr>
                  <w:rStyle w:val="Hyperlink"/>
                  <w:color w:val="auto"/>
                  <w:u w:val="none"/>
                </w:rPr>
                <w:t xml:space="preserve"> and P=4 for Poisson Regression.</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110</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4.10:</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7" w:history="1">
              <w:r w:rsidR="003E6E15" w:rsidRPr="00192E43">
                <w:rPr>
                  <w:rStyle w:val="Hyperlink"/>
                  <w:color w:val="auto"/>
                  <w:u w:val="none"/>
                </w:rPr>
                <w:t>MSE of Best Performing Parameters when beta=-1,</w:t>
              </w:r>
              <m:oMath>
                <m:r>
                  <m:rPr>
                    <m:sty m:val="bi"/>
                  </m:rPr>
                  <w:rPr>
                    <w:rStyle w:val="Hyperlink"/>
                    <w:rFonts w:ascii="Cambria Math" w:hAnsi="Cambria Math"/>
                    <w:color w:val="auto"/>
                    <w:u w:val="none"/>
                  </w:rPr>
                  <m:t>ρ</m:t>
                </m:r>
                <m:r>
                  <m:rPr>
                    <m:sty m:val="bi"/>
                  </m:rPr>
                  <w:rPr>
                    <w:rStyle w:val="Hyperlink"/>
                    <w:rFonts w:ascii="Cambria Math" w:hAnsi="Cambria Math"/>
                    <w:color w:val="auto"/>
                    <w:u w:val="none"/>
                  </w:rPr>
                  <m:t>=</m:t>
                </m:r>
                <m:r>
                  <m:rPr>
                    <m:sty m:val="bi"/>
                  </m:rPr>
                  <w:rPr>
                    <w:rStyle w:val="Hyperlink"/>
                    <w:rFonts w:ascii="Cambria Math" w:hAnsi="Cambria Math"/>
                    <w:color w:val="auto"/>
                    <w:u w:val="none"/>
                  </w:rPr>
                  <m:t>0</m:t>
                </m:r>
                <m:r>
                  <m:rPr>
                    <m:sty m:val="bi"/>
                  </m:rPr>
                  <w:rPr>
                    <w:rStyle w:val="Hyperlink"/>
                    <w:rFonts w:ascii="Cambria Math" w:hAnsi="Cambria Math"/>
                    <w:color w:val="auto"/>
                    <w:u w:val="none"/>
                  </w:rPr>
                  <m:t>.</m:t>
                </m:r>
                <m:r>
                  <m:rPr>
                    <m:sty m:val="bi"/>
                  </m:rPr>
                  <w:rPr>
                    <w:rStyle w:val="Hyperlink"/>
                    <w:rFonts w:ascii="Cambria Math" w:hAnsi="Cambria Math"/>
                    <w:color w:val="auto"/>
                    <w:u w:val="none"/>
                  </w:rPr>
                  <m:t>8</m:t>
                </m:r>
              </m:oMath>
              <w:r w:rsidR="003E6E15" w:rsidRPr="00192E43">
                <w:rPr>
                  <w:rStyle w:val="Hyperlink"/>
                  <w:color w:val="auto"/>
                  <w:u w:val="none"/>
                </w:rPr>
                <w:t xml:space="preserve"> and P=8 for Poisson Regression.</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111</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Fifure 4.11:</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8" w:history="1">
              <w:r w:rsidR="003E6E15" w:rsidRPr="00192E43">
                <w:rPr>
                  <w:rStyle w:val="Hyperlink"/>
                  <w:color w:val="auto"/>
                  <w:u w:val="none"/>
                </w:rPr>
                <w:t>MSE of Best Performing Parameters when beta=-1,</w:t>
              </w:r>
              <m:oMath>
                <m:r>
                  <m:rPr>
                    <m:sty m:val="bi"/>
                  </m:rPr>
                  <w:rPr>
                    <w:rStyle w:val="Hyperlink"/>
                    <w:rFonts w:ascii="Cambria Math" w:hAnsi="Cambria Math"/>
                    <w:color w:val="auto"/>
                    <w:u w:val="none"/>
                  </w:rPr>
                  <m:t>ρ</m:t>
                </m:r>
                <m:r>
                  <m:rPr>
                    <m:sty m:val="bi"/>
                  </m:rPr>
                  <w:rPr>
                    <w:rStyle w:val="Hyperlink"/>
                    <w:rFonts w:ascii="Cambria Math" w:hAnsi="Cambria Math"/>
                    <w:color w:val="auto"/>
                    <w:u w:val="none"/>
                  </w:rPr>
                  <m:t>=</m:t>
                </m:r>
                <m:r>
                  <m:rPr>
                    <m:sty m:val="bi"/>
                  </m:rPr>
                  <w:rPr>
                    <w:rStyle w:val="Hyperlink"/>
                    <w:rFonts w:ascii="Cambria Math" w:hAnsi="Cambria Math"/>
                    <w:color w:val="auto"/>
                    <w:u w:val="none"/>
                  </w:rPr>
                  <m:t>0</m:t>
                </m:r>
                <m:r>
                  <m:rPr>
                    <m:sty m:val="bi"/>
                  </m:rPr>
                  <w:rPr>
                    <w:rStyle w:val="Hyperlink"/>
                    <w:rFonts w:ascii="Cambria Math" w:hAnsi="Cambria Math"/>
                    <w:color w:val="auto"/>
                    <w:u w:val="none"/>
                  </w:rPr>
                  <m:t>.</m:t>
                </m:r>
                <m:r>
                  <m:rPr>
                    <m:sty m:val="bi"/>
                  </m:rPr>
                  <w:rPr>
                    <w:rStyle w:val="Hyperlink"/>
                    <w:rFonts w:ascii="Cambria Math" w:hAnsi="Cambria Math"/>
                    <w:color w:val="auto"/>
                    <w:u w:val="none"/>
                  </w:rPr>
                  <m:t>99</m:t>
                </m:r>
              </m:oMath>
              <w:r w:rsidR="003E6E15" w:rsidRPr="00192E43">
                <w:rPr>
                  <w:rStyle w:val="Hyperlink"/>
                  <w:color w:val="auto"/>
                  <w:u w:val="none"/>
                </w:rPr>
                <w:t xml:space="preserve"> and P=8 for Poisson Regression.</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112</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4:12:</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69" w:history="1">
              <w:r w:rsidR="003E6E15" w:rsidRPr="00192E43">
                <w:rPr>
                  <w:rStyle w:val="Hyperlink"/>
                  <w:color w:val="auto"/>
                  <w:u w:val="none"/>
                </w:rPr>
                <w:t>Best KL Ridge Parameter for Logistic Regression Model</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119</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4.13:</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70" w:history="1">
              <w:r w:rsidR="003E6E15" w:rsidRPr="00192E43">
                <w:rPr>
                  <w:rStyle w:val="Hyperlink"/>
                  <w:color w:val="auto"/>
                  <w:u w:val="none"/>
                </w:rPr>
                <w:t>Best Performing MKL1 Ridge Parameter for Logistic Regression Model</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122</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4.14:</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71" w:history="1">
              <w:r w:rsidR="003E6E15" w:rsidRPr="00192E43">
                <w:rPr>
                  <w:rStyle w:val="Hyperlink"/>
                  <w:color w:val="auto"/>
                  <w:u w:val="none"/>
                </w:rPr>
                <w:t>Best performing MKL2 Ridge Parameter for the Logistic Regression Model</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126</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lastRenderedPageBreak/>
              <w:t>Figure 4.15:</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72" w:history="1">
              <w:r w:rsidR="003E6E15" w:rsidRPr="00192E43">
                <w:rPr>
                  <w:rStyle w:val="Hyperlink"/>
                  <w:color w:val="auto"/>
                  <w:u w:val="none"/>
                </w:rPr>
                <w:t xml:space="preserve">MSE of Best Performing Parameters when </w:t>
              </w:r>
              <m:oMath>
                <m:r>
                  <m:rPr>
                    <m:sty m:val="bi"/>
                  </m:rPr>
                  <w:rPr>
                    <w:rStyle w:val="Hyperlink"/>
                    <w:rFonts w:ascii="Cambria Math" w:hAnsi="Cambria Math"/>
                    <w:color w:val="auto"/>
                    <w:u w:val="none"/>
                  </w:rPr>
                  <m:t>ρ</m:t>
                </m:r>
                <m:r>
                  <m:rPr>
                    <m:sty m:val="bi"/>
                  </m:rPr>
                  <w:rPr>
                    <w:rStyle w:val="Hyperlink"/>
                    <w:rFonts w:ascii="Cambria Math" w:hAnsi="Cambria Math"/>
                    <w:color w:val="auto"/>
                    <w:u w:val="none"/>
                  </w:rPr>
                  <m:t>=</m:t>
                </m:r>
                <m:r>
                  <m:rPr>
                    <m:sty m:val="bi"/>
                  </m:rPr>
                  <w:rPr>
                    <w:rStyle w:val="Hyperlink"/>
                    <w:rFonts w:ascii="Cambria Math" w:hAnsi="Cambria Math"/>
                    <w:color w:val="auto"/>
                    <w:u w:val="none"/>
                  </w:rPr>
                  <m:t>0</m:t>
                </m:r>
                <m:r>
                  <m:rPr>
                    <m:sty m:val="bi"/>
                  </m:rPr>
                  <w:rPr>
                    <w:rStyle w:val="Hyperlink"/>
                    <w:rFonts w:ascii="Cambria Math" w:hAnsi="Cambria Math"/>
                    <w:color w:val="auto"/>
                    <w:u w:val="none"/>
                  </w:rPr>
                  <m:t>.</m:t>
                </m:r>
                <m:r>
                  <m:rPr>
                    <m:sty m:val="bi"/>
                  </m:rPr>
                  <w:rPr>
                    <w:rStyle w:val="Hyperlink"/>
                    <w:rFonts w:ascii="Cambria Math" w:hAnsi="Cambria Math"/>
                    <w:color w:val="auto"/>
                    <w:u w:val="none"/>
                  </w:rPr>
                  <m:t>8</m:t>
                </m:r>
              </m:oMath>
              <w:r w:rsidR="003E6E15" w:rsidRPr="00192E43">
                <w:rPr>
                  <w:rStyle w:val="Hyperlink"/>
                  <w:color w:val="auto"/>
                  <w:u w:val="none"/>
                </w:rPr>
                <w:t xml:space="preserve"> and P=4 for Logistic Regression.</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129</w:t>
            </w:r>
          </w:p>
        </w:tc>
      </w:tr>
      <w:tr w:rsidR="003E6E15" w:rsidRPr="003E6E15" w:rsidTr="000D451C">
        <w:tc>
          <w:tcPr>
            <w:tcW w:w="1413" w:type="dxa"/>
          </w:tcPr>
          <w:p w:rsidR="003E6E15" w:rsidRPr="00192E43" w:rsidRDefault="00192E43" w:rsidP="003E6E15">
            <w:pPr>
              <w:pStyle w:val="TableofFigures"/>
              <w:rPr>
                <w:rStyle w:val="Hyperlink"/>
                <w:color w:val="auto"/>
                <w:u w:val="none"/>
              </w:rPr>
            </w:pPr>
            <w:r>
              <w:rPr>
                <w:rStyle w:val="Hyperlink"/>
                <w:color w:val="auto"/>
                <w:u w:val="none"/>
              </w:rPr>
              <w:t>Figure 4.16:</w:t>
            </w:r>
          </w:p>
        </w:tc>
        <w:tc>
          <w:tcPr>
            <w:tcW w:w="6379" w:type="dxa"/>
          </w:tcPr>
          <w:p w:rsidR="003E6E15" w:rsidRPr="00192E43" w:rsidRDefault="000A3EE6" w:rsidP="003E6E15">
            <w:pPr>
              <w:pStyle w:val="TableofFigures"/>
              <w:rPr>
                <w:rFonts w:asciiTheme="minorHAnsi" w:eastAsiaTheme="minorEastAsia" w:hAnsiTheme="minorHAnsi"/>
                <w:sz w:val="22"/>
              </w:rPr>
            </w:pPr>
            <w:hyperlink w:anchor="_Toc120649373" w:history="1">
              <w:r w:rsidR="003E6E15" w:rsidRPr="00192E43">
                <w:rPr>
                  <w:rStyle w:val="Hyperlink"/>
                  <w:color w:val="auto"/>
                  <w:u w:val="none"/>
                </w:rPr>
                <w:t>MSE of Best Performing Parameters when ρ=0.99 and P=4 for Logistic Regression.</w:t>
              </w:r>
              <w:r w:rsidR="003E6E15" w:rsidRPr="00192E43">
                <w:rPr>
                  <w:webHidden/>
                </w:rPr>
                <w:tab/>
              </w:r>
            </w:hyperlink>
          </w:p>
        </w:tc>
        <w:tc>
          <w:tcPr>
            <w:tcW w:w="803" w:type="dxa"/>
          </w:tcPr>
          <w:p w:rsidR="003E6E15" w:rsidRPr="00192E43" w:rsidRDefault="00192E43" w:rsidP="003E6E15">
            <w:pPr>
              <w:pStyle w:val="TableofFigures"/>
              <w:rPr>
                <w:rStyle w:val="Hyperlink"/>
                <w:color w:val="auto"/>
                <w:u w:val="none"/>
              </w:rPr>
            </w:pPr>
            <w:r>
              <w:rPr>
                <w:rStyle w:val="Hyperlink"/>
                <w:color w:val="auto"/>
                <w:u w:val="none"/>
              </w:rPr>
              <w:t>130</w:t>
            </w:r>
          </w:p>
        </w:tc>
      </w:tr>
    </w:tbl>
    <w:p w:rsidR="00DA1B4B" w:rsidRDefault="00AB12A2" w:rsidP="00FD3014">
      <w:r>
        <w:fldChar w:fldCharType="end"/>
      </w:r>
    </w:p>
    <w:p w:rsidR="00F63397" w:rsidRDefault="00F63397" w:rsidP="00FD3014"/>
    <w:p w:rsidR="00F63397" w:rsidRDefault="00F63397" w:rsidP="00FD3014"/>
    <w:p w:rsidR="00F63397" w:rsidRDefault="00F63397" w:rsidP="00FD3014"/>
    <w:p w:rsidR="00F63397" w:rsidRDefault="00F63397" w:rsidP="00FD3014"/>
    <w:p w:rsidR="00F63397" w:rsidRDefault="00F63397" w:rsidP="00FD3014"/>
    <w:p w:rsidR="00F63397" w:rsidRDefault="00F63397" w:rsidP="00FD3014"/>
    <w:p w:rsidR="00052077" w:rsidRDefault="00052077" w:rsidP="00FD3014"/>
    <w:p w:rsidR="00052077" w:rsidRDefault="00052077" w:rsidP="00FD3014"/>
    <w:p w:rsidR="00052077" w:rsidRDefault="00052077" w:rsidP="00FD3014"/>
    <w:p w:rsidR="00052077" w:rsidRDefault="00052077" w:rsidP="00FD3014"/>
    <w:p w:rsidR="00052077" w:rsidRDefault="00052077" w:rsidP="00FD3014"/>
    <w:p w:rsidR="00052077" w:rsidRDefault="00052077" w:rsidP="00FD3014"/>
    <w:p w:rsidR="00F63397" w:rsidRDefault="00F63397" w:rsidP="00FD3014"/>
    <w:p w:rsidR="00F63397" w:rsidRDefault="0037570B" w:rsidP="00263287">
      <w:pPr>
        <w:pStyle w:val="HEADINGS"/>
      </w:pPr>
      <w:bookmarkStart w:id="24" w:name="_Toc120738022"/>
      <w:r>
        <w:lastRenderedPageBreak/>
        <w:t>LIST OF ABBREVATION</w:t>
      </w:r>
      <w:bookmarkEnd w:id="24"/>
    </w:p>
    <w:p w:rsidR="0037570B" w:rsidRPr="009E7262" w:rsidRDefault="00905E2F" w:rsidP="009E7262">
      <w:pPr>
        <w:spacing w:line="360" w:lineRule="auto"/>
        <w:rPr>
          <w:rFonts w:cs="Times New Roman"/>
          <w:szCs w:val="24"/>
        </w:rPr>
      </w:pPr>
      <w:r w:rsidRPr="009E7262">
        <w:rPr>
          <w:rFonts w:cs="Times New Roman"/>
          <w:szCs w:val="24"/>
        </w:rPr>
        <w:t>OLS</w:t>
      </w:r>
      <w:r w:rsidR="002A577E">
        <w:rPr>
          <w:rFonts w:cs="Times New Roman"/>
          <w:szCs w:val="24"/>
        </w:rPr>
        <w:tab/>
      </w:r>
      <w:r w:rsidR="009A1892">
        <w:rPr>
          <w:rFonts w:cs="Times New Roman"/>
          <w:szCs w:val="24"/>
        </w:rPr>
        <w:tab/>
      </w:r>
      <w:r w:rsidR="002A577E">
        <w:rPr>
          <w:rFonts w:cs="Times New Roman"/>
          <w:szCs w:val="24"/>
        </w:rPr>
        <w:t>Ordinary Least Sqaure</w:t>
      </w:r>
    </w:p>
    <w:p w:rsidR="00905E2F" w:rsidRPr="009E7262" w:rsidRDefault="00905E2F" w:rsidP="009E7262">
      <w:pPr>
        <w:spacing w:line="360" w:lineRule="auto"/>
        <w:rPr>
          <w:rFonts w:cs="Times New Roman"/>
          <w:szCs w:val="24"/>
        </w:rPr>
      </w:pPr>
      <w:r w:rsidRPr="009E7262">
        <w:rPr>
          <w:rFonts w:cs="Times New Roman"/>
          <w:szCs w:val="24"/>
        </w:rPr>
        <w:t>MLE</w:t>
      </w:r>
      <w:r w:rsidR="002A577E">
        <w:rPr>
          <w:rFonts w:cs="Times New Roman"/>
          <w:szCs w:val="24"/>
        </w:rPr>
        <w:tab/>
      </w:r>
      <w:r w:rsidR="009A1892">
        <w:rPr>
          <w:rFonts w:cs="Times New Roman"/>
          <w:szCs w:val="24"/>
        </w:rPr>
        <w:tab/>
      </w:r>
      <w:r w:rsidR="002A577E">
        <w:rPr>
          <w:rFonts w:cs="Times New Roman"/>
          <w:szCs w:val="24"/>
        </w:rPr>
        <w:t>Maximum Likelihood Estimator</w:t>
      </w:r>
    </w:p>
    <w:p w:rsidR="00905E2F" w:rsidRPr="009E7262" w:rsidRDefault="00905E2F" w:rsidP="009E7262">
      <w:pPr>
        <w:spacing w:line="360" w:lineRule="auto"/>
        <w:rPr>
          <w:rFonts w:cs="Times New Roman"/>
          <w:szCs w:val="24"/>
        </w:rPr>
      </w:pPr>
      <w:r w:rsidRPr="009E7262">
        <w:rPr>
          <w:rFonts w:cs="Times New Roman"/>
          <w:szCs w:val="24"/>
        </w:rPr>
        <w:t>CLRM</w:t>
      </w:r>
      <w:r w:rsidR="002A577E">
        <w:rPr>
          <w:rFonts w:cs="Times New Roman"/>
          <w:szCs w:val="24"/>
        </w:rPr>
        <w:tab/>
      </w:r>
      <w:r w:rsidR="009A1892">
        <w:rPr>
          <w:rFonts w:cs="Times New Roman"/>
          <w:szCs w:val="24"/>
        </w:rPr>
        <w:tab/>
      </w:r>
      <w:r w:rsidR="002A577E">
        <w:rPr>
          <w:rFonts w:cs="Times New Roman"/>
          <w:szCs w:val="24"/>
        </w:rPr>
        <w:t>Classical Linear Regression Model</w:t>
      </w:r>
    </w:p>
    <w:p w:rsidR="00905E2F" w:rsidRPr="009E7262" w:rsidRDefault="00905E2F" w:rsidP="009E7262">
      <w:pPr>
        <w:spacing w:line="360" w:lineRule="auto"/>
        <w:rPr>
          <w:rFonts w:cs="Times New Roman"/>
          <w:szCs w:val="24"/>
        </w:rPr>
      </w:pPr>
      <w:r w:rsidRPr="009E7262">
        <w:rPr>
          <w:rFonts w:cs="Times New Roman"/>
          <w:szCs w:val="24"/>
        </w:rPr>
        <w:t>GLRM</w:t>
      </w:r>
      <w:r w:rsidR="002A577E">
        <w:rPr>
          <w:rFonts w:cs="Times New Roman"/>
          <w:szCs w:val="24"/>
        </w:rPr>
        <w:tab/>
      </w:r>
      <w:r w:rsidR="009A1892">
        <w:rPr>
          <w:rFonts w:cs="Times New Roman"/>
          <w:szCs w:val="24"/>
        </w:rPr>
        <w:tab/>
      </w:r>
      <w:r w:rsidR="002A577E">
        <w:rPr>
          <w:rFonts w:cs="Times New Roman"/>
          <w:szCs w:val="24"/>
        </w:rPr>
        <w:t>Generalized Linear Regression Model</w:t>
      </w:r>
    </w:p>
    <w:p w:rsidR="00905E2F" w:rsidRPr="009E7262" w:rsidRDefault="00905E2F" w:rsidP="009E7262">
      <w:pPr>
        <w:spacing w:line="360" w:lineRule="auto"/>
        <w:rPr>
          <w:rFonts w:cs="Times New Roman"/>
          <w:szCs w:val="24"/>
        </w:rPr>
      </w:pPr>
      <w:r w:rsidRPr="009E7262">
        <w:rPr>
          <w:rFonts w:cs="Times New Roman"/>
          <w:szCs w:val="24"/>
        </w:rPr>
        <w:t>PRM</w:t>
      </w:r>
      <w:r w:rsidR="002A577E">
        <w:rPr>
          <w:rFonts w:cs="Times New Roman"/>
          <w:szCs w:val="24"/>
        </w:rPr>
        <w:tab/>
      </w:r>
      <w:r w:rsidR="002A577E">
        <w:rPr>
          <w:rFonts w:cs="Times New Roman"/>
          <w:szCs w:val="24"/>
        </w:rPr>
        <w:tab/>
        <w:t>Poisson Regression Model</w:t>
      </w:r>
    </w:p>
    <w:p w:rsidR="00905E2F" w:rsidRPr="009E7262" w:rsidRDefault="00905E2F" w:rsidP="009E7262">
      <w:pPr>
        <w:spacing w:line="360" w:lineRule="auto"/>
        <w:rPr>
          <w:rFonts w:cs="Times New Roman"/>
          <w:szCs w:val="24"/>
        </w:rPr>
      </w:pPr>
      <w:r w:rsidRPr="009E7262">
        <w:rPr>
          <w:rFonts w:cs="Times New Roman"/>
          <w:szCs w:val="24"/>
        </w:rPr>
        <w:t>SE</w:t>
      </w:r>
      <w:r w:rsidR="002A577E">
        <w:rPr>
          <w:rFonts w:cs="Times New Roman"/>
          <w:szCs w:val="24"/>
        </w:rPr>
        <w:tab/>
      </w:r>
      <w:r w:rsidR="002A577E">
        <w:rPr>
          <w:rFonts w:cs="Times New Roman"/>
          <w:szCs w:val="24"/>
        </w:rPr>
        <w:tab/>
        <w:t>Standard Error</w:t>
      </w:r>
    </w:p>
    <w:p w:rsidR="00905E2F" w:rsidRPr="009E7262" w:rsidRDefault="00905E2F" w:rsidP="009E7262">
      <w:pPr>
        <w:spacing w:line="360" w:lineRule="auto"/>
        <w:rPr>
          <w:rFonts w:cs="Times New Roman"/>
          <w:szCs w:val="24"/>
        </w:rPr>
      </w:pPr>
      <w:r w:rsidRPr="009E7262">
        <w:rPr>
          <w:rFonts w:cs="Times New Roman"/>
          <w:szCs w:val="24"/>
        </w:rPr>
        <w:t>PCR</w:t>
      </w:r>
      <w:r w:rsidR="00997A7C">
        <w:rPr>
          <w:rFonts w:cs="Times New Roman"/>
          <w:szCs w:val="24"/>
        </w:rPr>
        <w:tab/>
      </w:r>
      <w:r w:rsidR="00997A7C">
        <w:rPr>
          <w:rFonts w:cs="Times New Roman"/>
          <w:szCs w:val="24"/>
        </w:rPr>
        <w:tab/>
        <w:t>Principal Component Regression</w:t>
      </w:r>
    </w:p>
    <w:p w:rsidR="00905E2F" w:rsidRPr="009E7262" w:rsidRDefault="00905E2F" w:rsidP="009E7262">
      <w:pPr>
        <w:spacing w:line="360" w:lineRule="auto"/>
        <w:rPr>
          <w:rFonts w:cs="Times New Roman"/>
          <w:szCs w:val="24"/>
        </w:rPr>
      </w:pPr>
      <w:r w:rsidRPr="009E7262">
        <w:rPr>
          <w:rFonts w:cs="Times New Roman"/>
          <w:szCs w:val="24"/>
        </w:rPr>
        <w:t>MSE</w:t>
      </w:r>
      <w:r w:rsidR="00997A7C">
        <w:rPr>
          <w:rFonts w:cs="Times New Roman"/>
          <w:szCs w:val="24"/>
        </w:rPr>
        <w:tab/>
      </w:r>
      <w:r w:rsidR="00997A7C">
        <w:rPr>
          <w:rFonts w:cs="Times New Roman"/>
          <w:szCs w:val="24"/>
        </w:rPr>
        <w:tab/>
        <w:t>Mean Square Error</w:t>
      </w:r>
    </w:p>
    <w:p w:rsidR="00905E2F" w:rsidRPr="009E7262" w:rsidRDefault="00905E2F" w:rsidP="009E7262">
      <w:pPr>
        <w:spacing w:line="360" w:lineRule="auto"/>
        <w:rPr>
          <w:rFonts w:cs="Times New Roman"/>
          <w:szCs w:val="24"/>
        </w:rPr>
      </w:pPr>
      <w:r w:rsidRPr="009E7262">
        <w:rPr>
          <w:rFonts w:cs="Times New Roman"/>
          <w:szCs w:val="24"/>
        </w:rPr>
        <w:t>MRT</w:t>
      </w:r>
      <w:r w:rsidR="00997A7C">
        <w:rPr>
          <w:rFonts w:cs="Times New Roman"/>
          <w:szCs w:val="24"/>
        </w:rPr>
        <w:tab/>
      </w:r>
      <w:r w:rsidR="00997A7C">
        <w:rPr>
          <w:rFonts w:cs="Times New Roman"/>
          <w:szCs w:val="24"/>
        </w:rPr>
        <w:tab/>
        <w:t>Modified Ridge Type</w:t>
      </w:r>
    </w:p>
    <w:p w:rsidR="00905E2F" w:rsidRPr="009E7262" w:rsidRDefault="00905E2F" w:rsidP="009E7262">
      <w:pPr>
        <w:spacing w:line="360" w:lineRule="auto"/>
        <w:rPr>
          <w:rFonts w:cs="Times New Roman"/>
          <w:szCs w:val="24"/>
        </w:rPr>
      </w:pPr>
      <w:r w:rsidRPr="009E7262">
        <w:rPr>
          <w:rFonts w:cs="Times New Roman"/>
          <w:szCs w:val="24"/>
        </w:rPr>
        <w:t>IGRM</w:t>
      </w:r>
      <w:r w:rsidR="00997A7C">
        <w:rPr>
          <w:rFonts w:cs="Times New Roman"/>
          <w:szCs w:val="24"/>
        </w:rPr>
        <w:tab/>
      </w:r>
      <w:r w:rsidR="00997A7C">
        <w:rPr>
          <w:rFonts w:cs="Times New Roman"/>
          <w:szCs w:val="24"/>
        </w:rPr>
        <w:tab/>
        <w:t>Inverse Gaussian Regression Model</w:t>
      </w:r>
    </w:p>
    <w:p w:rsidR="00905E2F" w:rsidRPr="009E7262" w:rsidRDefault="00905E2F" w:rsidP="009E7262">
      <w:pPr>
        <w:spacing w:line="360" w:lineRule="auto"/>
        <w:rPr>
          <w:rFonts w:cs="Times New Roman"/>
          <w:szCs w:val="24"/>
        </w:rPr>
      </w:pPr>
      <w:r w:rsidRPr="009E7262">
        <w:rPr>
          <w:rFonts w:cs="Times New Roman"/>
          <w:szCs w:val="24"/>
        </w:rPr>
        <w:t>KL</w:t>
      </w:r>
      <w:r w:rsidR="00997A7C">
        <w:rPr>
          <w:rFonts w:cs="Times New Roman"/>
          <w:szCs w:val="24"/>
        </w:rPr>
        <w:tab/>
      </w:r>
      <w:r w:rsidR="00997A7C">
        <w:rPr>
          <w:rFonts w:cs="Times New Roman"/>
          <w:szCs w:val="24"/>
        </w:rPr>
        <w:tab/>
        <w:t>Kibria Lukman</w:t>
      </w:r>
    </w:p>
    <w:p w:rsidR="00905E2F" w:rsidRDefault="00905E2F" w:rsidP="009E7262">
      <w:pPr>
        <w:spacing w:line="360" w:lineRule="auto"/>
        <w:rPr>
          <w:rFonts w:cs="Times New Roman"/>
          <w:szCs w:val="24"/>
        </w:rPr>
      </w:pPr>
      <w:r w:rsidRPr="009E7262">
        <w:rPr>
          <w:rFonts w:cs="Times New Roman"/>
          <w:szCs w:val="24"/>
        </w:rPr>
        <w:t>MKL</w:t>
      </w:r>
      <w:r w:rsidR="00997A7C">
        <w:rPr>
          <w:rFonts w:cs="Times New Roman"/>
          <w:szCs w:val="24"/>
        </w:rPr>
        <w:tab/>
      </w:r>
      <w:r w:rsidR="00997A7C">
        <w:rPr>
          <w:rFonts w:cs="Times New Roman"/>
          <w:szCs w:val="24"/>
        </w:rPr>
        <w:tab/>
        <w:t>Modified Kibria Lukman</w:t>
      </w:r>
    </w:p>
    <w:p w:rsidR="002A577E" w:rsidRDefault="002A577E" w:rsidP="009E7262">
      <w:pPr>
        <w:spacing w:line="360" w:lineRule="auto"/>
        <w:rPr>
          <w:rFonts w:cs="Times New Roman"/>
          <w:szCs w:val="24"/>
        </w:rPr>
      </w:pPr>
      <w:r>
        <w:rPr>
          <w:rFonts w:cs="Times New Roman"/>
          <w:szCs w:val="24"/>
        </w:rPr>
        <w:t>GKL</w:t>
      </w:r>
      <w:r w:rsidR="00997A7C">
        <w:rPr>
          <w:rFonts w:cs="Times New Roman"/>
          <w:szCs w:val="24"/>
        </w:rPr>
        <w:tab/>
      </w:r>
      <w:r w:rsidR="00997A7C">
        <w:rPr>
          <w:rFonts w:cs="Times New Roman"/>
          <w:szCs w:val="24"/>
        </w:rPr>
        <w:tab/>
        <w:t>Generalized Kibria Lukman parameter</w:t>
      </w:r>
    </w:p>
    <w:p w:rsidR="00997A7C" w:rsidRDefault="00997A7C" w:rsidP="009E7262">
      <w:pPr>
        <w:spacing w:line="360" w:lineRule="auto"/>
        <w:rPr>
          <w:rFonts w:eastAsiaTheme="minorEastAsia" w:cs="Times New Roman"/>
          <w:szCs w:val="24"/>
        </w:rPr>
      </w:pPr>
      <w:r>
        <w:rPr>
          <w:rFonts w:cs="Times New Roman"/>
          <w:szCs w:val="24"/>
        </w:rPr>
        <w:t>GKLAM</w:t>
      </w:r>
      <w:r>
        <w:rPr>
          <w:rFonts w:cs="Times New Roman"/>
          <w:szCs w:val="24"/>
        </w:rPr>
        <w:tab/>
        <w:t xml:space="preserve">Generalized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97A7C" w:rsidRDefault="00997A7C" w:rsidP="009E7262">
      <w:pPr>
        <w:spacing w:line="360" w:lineRule="auto"/>
        <w:rPr>
          <w:rFonts w:eastAsiaTheme="minorEastAsia" w:cs="Times New Roman"/>
          <w:szCs w:val="24"/>
        </w:rPr>
      </w:pPr>
      <w:r>
        <w:rPr>
          <w:rFonts w:eastAsiaTheme="minorEastAsia" w:cs="Times New Roman"/>
          <w:szCs w:val="24"/>
        </w:rPr>
        <w:t>GKLMN</w:t>
      </w:r>
      <w:r>
        <w:rPr>
          <w:rFonts w:eastAsiaTheme="minorEastAsia" w:cs="Times New Roman"/>
          <w:szCs w:val="24"/>
        </w:rPr>
        <w:tab/>
        <w:t xml:space="preserve">Generalized Kibria Lukman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376ACD">
        <w:rPr>
          <w:rFonts w:eastAsiaTheme="minorEastAsia" w:cs="Times New Roman"/>
          <w:szCs w:val="24"/>
        </w:rPr>
        <w:t xml:space="preserve">. </w:t>
      </w:r>
    </w:p>
    <w:p w:rsidR="002A577E" w:rsidRDefault="00453132" w:rsidP="009E7262">
      <w:pPr>
        <w:spacing w:line="360" w:lineRule="auto"/>
        <w:rPr>
          <w:rFonts w:eastAsiaTheme="minorEastAsia" w:cs="Times New Roman"/>
          <w:szCs w:val="24"/>
        </w:rPr>
      </w:pPr>
      <w:r>
        <w:rPr>
          <w:rFonts w:eastAsiaTheme="minorEastAsia" w:cs="Times New Roman"/>
          <w:szCs w:val="24"/>
        </w:rPr>
        <w:t>GKLMA</w:t>
      </w:r>
      <w:r>
        <w:rPr>
          <w:rFonts w:eastAsiaTheme="minorEastAsia" w:cs="Times New Roman"/>
          <w:szCs w:val="24"/>
        </w:rPr>
        <w:tab/>
        <w:t xml:space="preserve">Generalized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453132" w:rsidRDefault="00453132" w:rsidP="009E7262">
      <w:pPr>
        <w:spacing w:line="360" w:lineRule="auto"/>
        <w:rPr>
          <w:rFonts w:eastAsiaTheme="minorEastAsia" w:cs="Times New Roman"/>
          <w:szCs w:val="24"/>
        </w:rPr>
      </w:pPr>
      <w:r>
        <w:rPr>
          <w:rFonts w:cs="Times New Roman"/>
          <w:szCs w:val="24"/>
        </w:rPr>
        <w:t>GKLMR</w:t>
      </w:r>
      <w:r>
        <w:rPr>
          <w:rFonts w:cs="Times New Roman"/>
          <w:szCs w:val="24"/>
        </w:rPr>
        <w:tab/>
      </w:r>
      <w:r>
        <w:rPr>
          <w:rFonts w:eastAsiaTheme="minorEastAsia" w:cs="Times New Roman"/>
          <w:szCs w:val="24"/>
        </w:rPr>
        <w:t xml:space="preserve">Generalized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53132" w:rsidRDefault="00453132" w:rsidP="009E7262">
      <w:pPr>
        <w:spacing w:line="360" w:lineRule="auto"/>
        <w:rPr>
          <w:rFonts w:eastAsiaTheme="minorEastAsia" w:cs="Times New Roman"/>
          <w:szCs w:val="24"/>
        </w:rPr>
      </w:pPr>
      <w:r>
        <w:rPr>
          <w:rFonts w:cs="Times New Roman"/>
          <w:szCs w:val="24"/>
        </w:rPr>
        <w:t>GKLMD</w:t>
      </w:r>
      <w:r>
        <w:rPr>
          <w:rFonts w:cs="Times New Roman"/>
          <w:szCs w:val="24"/>
        </w:rPr>
        <w:tab/>
      </w:r>
      <w:r>
        <w:rPr>
          <w:rFonts w:eastAsiaTheme="minorEastAsia" w:cs="Times New Roman"/>
          <w:szCs w:val="24"/>
        </w:rPr>
        <w:t xml:space="preserve">Generalized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53132" w:rsidRDefault="00453132" w:rsidP="009E7262">
      <w:pPr>
        <w:spacing w:line="360" w:lineRule="auto"/>
        <w:rPr>
          <w:rFonts w:eastAsiaTheme="minorEastAsia" w:cs="Times New Roman"/>
          <w:szCs w:val="24"/>
        </w:rPr>
      </w:pPr>
      <w:r>
        <w:rPr>
          <w:rFonts w:cs="Times New Roman"/>
          <w:szCs w:val="24"/>
        </w:rPr>
        <w:t>GKLGM</w:t>
      </w:r>
      <w:r>
        <w:rPr>
          <w:rFonts w:cs="Times New Roman"/>
          <w:szCs w:val="24"/>
        </w:rPr>
        <w:tab/>
      </w:r>
      <w:r>
        <w:rPr>
          <w:rFonts w:eastAsiaTheme="minorEastAsia" w:cs="Times New Roman"/>
          <w:szCs w:val="24"/>
        </w:rPr>
        <w:t xml:space="preserve">Generalized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p>
    <w:p w:rsidR="00453132" w:rsidRDefault="00453132" w:rsidP="009E7262">
      <w:pPr>
        <w:spacing w:line="360" w:lineRule="auto"/>
        <w:rPr>
          <w:rFonts w:eastAsiaTheme="minorEastAsia" w:cs="Times New Roman"/>
          <w:szCs w:val="24"/>
        </w:rPr>
      </w:pPr>
      <w:r>
        <w:rPr>
          <w:rFonts w:eastAsiaTheme="minorEastAsia" w:cs="Times New Roman"/>
          <w:szCs w:val="24"/>
        </w:rPr>
        <w:t>GKLHM</w:t>
      </w:r>
      <w:r>
        <w:rPr>
          <w:rFonts w:eastAsiaTheme="minorEastAsia" w:cs="Times New Roman"/>
          <w:szCs w:val="24"/>
        </w:rPr>
        <w:tab/>
        <w:t xml:space="preserve">Generalized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53132" w:rsidRDefault="00453132" w:rsidP="009E7262">
      <w:pPr>
        <w:spacing w:line="360" w:lineRule="auto"/>
        <w:rPr>
          <w:rFonts w:cs="Times New Roman"/>
          <w:szCs w:val="24"/>
        </w:rPr>
      </w:pPr>
      <w:r>
        <w:rPr>
          <w:rFonts w:cs="Times New Roman"/>
          <w:szCs w:val="24"/>
        </w:rPr>
        <w:lastRenderedPageBreak/>
        <w:t>AMKL</w:t>
      </w:r>
      <w:r>
        <w:rPr>
          <w:rFonts w:cs="Times New Roman"/>
          <w:szCs w:val="24"/>
        </w:rPr>
        <w:tab/>
      </w:r>
      <w:r>
        <w:rPr>
          <w:rFonts w:cs="Times New Roman"/>
          <w:szCs w:val="24"/>
        </w:rPr>
        <w:tab/>
        <w:t>Arithmetic Mean of Kibria Lukman parameter.</w:t>
      </w:r>
    </w:p>
    <w:p w:rsidR="00453132" w:rsidRDefault="00453132" w:rsidP="009E7262">
      <w:pPr>
        <w:spacing w:line="360" w:lineRule="auto"/>
        <w:rPr>
          <w:rFonts w:eastAsiaTheme="minorEastAsia" w:cs="Times New Roman"/>
          <w:szCs w:val="24"/>
        </w:rPr>
      </w:pPr>
      <w:r>
        <w:rPr>
          <w:rFonts w:cs="Times New Roman"/>
          <w:szCs w:val="24"/>
        </w:rPr>
        <w:t>AMKLAM</w:t>
      </w:r>
      <w:r>
        <w:rPr>
          <w:rFonts w:cs="Times New Roman"/>
          <w:szCs w:val="24"/>
        </w:rPr>
        <w:tab/>
        <w:t xml:space="preserve">Arithmetic Mean of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 xml:space="preserve">. </w:t>
      </w:r>
    </w:p>
    <w:p w:rsidR="00543078" w:rsidRDefault="00543078" w:rsidP="009E7262">
      <w:pPr>
        <w:spacing w:line="360" w:lineRule="auto"/>
        <w:rPr>
          <w:rFonts w:eastAsiaTheme="minorEastAsia" w:cs="Times New Roman"/>
          <w:szCs w:val="24"/>
        </w:rPr>
      </w:pPr>
      <w:r>
        <w:rPr>
          <w:rFonts w:eastAsiaTheme="minorEastAsia" w:cs="Times New Roman"/>
          <w:szCs w:val="24"/>
        </w:rPr>
        <w:t>AMKLMN</w:t>
      </w:r>
      <w:r>
        <w:rPr>
          <w:rFonts w:eastAsiaTheme="minorEastAsia" w:cs="Times New Roman"/>
          <w:szCs w:val="24"/>
        </w:rPr>
        <w:tab/>
      </w:r>
      <w:r w:rsidR="00476D17">
        <w:rPr>
          <w:rFonts w:cs="Times New Roman"/>
          <w:szCs w:val="24"/>
        </w:rPr>
        <w:t xml:space="preserve">Arithmetic Mean of Kibria Lukman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476D17">
        <w:rPr>
          <w:rFonts w:eastAsiaTheme="minorEastAsia" w:cs="Times New Roman"/>
          <w:szCs w:val="24"/>
        </w:rPr>
        <w:t>.</w:t>
      </w:r>
    </w:p>
    <w:p w:rsidR="00476D17" w:rsidRDefault="00476D17" w:rsidP="009E7262">
      <w:pPr>
        <w:spacing w:line="360" w:lineRule="auto"/>
        <w:rPr>
          <w:rFonts w:eastAsiaTheme="minorEastAsia" w:cs="Times New Roman"/>
          <w:szCs w:val="24"/>
        </w:rPr>
      </w:pPr>
      <w:r>
        <w:rPr>
          <w:rFonts w:eastAsiaTheme="minorEastAsia" w:cs="Times New Roman"/>
          <w:szCs w:val="24"/>
        </w:rPr>
        <w:t>AMKLMA</w:t>
      </w:r>
      <w:r>
        <w:rPr>
          <w:rFonts w:eastAsiaTheme="minorEastAsia" w:cs="Times New Roman"/>
          <w:szCs w:val="24"/>
        </w:rPr>
        <w:tab/>
      </w:r>
      <w:r>
        <w:rPr>
          <w:rFonts w:cs="Times New Roman"/>
          <w:szCs w:val="24"/>
        </w:rPr>
        <w:t xml:space="preserve">Arithmetic Mean of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76D17" w:rsidRDefault="00476D17" w:rsidP="009E7262">
      <w:pPr>
        <w:spacing w:line="360" w:lineRule="auto"/>
        <w:rPr>
          <w:rFonts w:eastAsiaTheme="minorEastAsia" w:cs="Times New Roman"/>
          <w:szCs w:val="24"/>
        </w:rPr>
      </w:pPr>
      <w:r>
        <w:rPr>
          <w:rFonts w:eastAsiaTheme="minorEastAsia" w:cs="Times New Roman"/>
          <w:szCs w:val="24"/>
        </w:rPr>
        <w:t>AMKLMR</w:t>
      </w:r>
      <w:r>
        <w:rPr>
          <w:rFonts w:eastAsiaTheme="minorEastAsia" w:cs="Times New Roman"/>
          <w:szCs w:val="24"/>
        </w:rPr>
        <w:tab/>
      </w:r>
      <w:r>
        <w:rPr>
          <w:rFonts w:cs="Times New Roman"/>
          <w:szCs w:val="24"/>
        </w:rPr>
        <w:t xml:space="preserve">Arithmetic Mean of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76D17" w:rsidRDefault="00476D17" w:rsidP="009E7262">
      <w:pPr>
        <w:spacing w:line="360" w:lineRule="auto"/>
        <w:rPr>
          <w:rFonts w:eastAsiaTheme="minorEastAsia" w:cs="Times New Roman"/>
          <w:szCs w:val="24"/>
        </w:rPr>
      </w:pPr>
      <w:r>
        <w:rPr>
          <w:rFonts w:eastAsiaTheme="minorEastAsia" w:cs="Times New Roman"/>
          <w:szCs w:val="24"/>
        </w:rPr>
        <w:t>AMKLMD</w:t>
      </w:r>
      <w:r>
        <w:rPr>
          <w:rFonts w:eastAsiaTheme="minorEastAsia" w:cs="Times New Roman"/>
          <w:szCs w:val="24"/>
        </w:rPr>
        <w:tab/>
      </w:r>
      <w:r>
        <w:rPr>
          <w:rFonts w:cs="Times New Roman"/>
          <w:szCs w:val="24"/>
        </w:rPr>
        <w:t xml:space="preserve">Arithmetic Mean of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76D17" w:rsidRDefault="00476D17" w:rsidP="009E7262">
      <w:pPr>
        <w:spacing w:line="360" w:lineRule="auto"/>
        <w:rPr>
          <w:rFonts w:cs="Times New Roman"/>
          <w:szCs w:val="24"/>
        </w:rPr>
      </w:pPr>
      <w:r>
        <w:rPr>
          <w:rFonts w:eastAsiaTheme="minorEastAsia" w:cs="Times New Roman"/>
          <w:szCs w:val="24"/>
        </w:rPr>
        <w:t>AMKLGM</w:t>
      </w:r>
      <w:r>
        <w:rPr>
          <w:rFonts w:eastAsiaTheme="minorEastAsia" w:cs="Times New Roman"/>
          <w:szCs w:val="24"/>
        </w:rPr>
        <w:tab/>
      </w:r>
      <w:r>
        <w:rPr>
          <w:rFonts w:cs="Times New Roman"/>
          <w:szCs w:val="24"/>
        </w:rPr>
        <w:t xml:space="preserve">Arithmetic Mean of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53132" w:rsidRDefault="00476D17" w:rsidP="009E7262">
      <w:pPr>
        <w:spacing w:line="360" w:lineRule="auto"/>
        <w:rPr>
          <w:rFonts w:eastAsiaTheme="minorEastAsia" w:cs="Times New Roman"/>
          <w:szCs w:val="24"/>
        </w:rPr>
      </w:pPr>
      <w:r>
        <w:rPr>
          <w:rFonts w:cs="Times New Roman"/>
          <w:szCs w:val="24"/>
        </w:rPr>
        <w:t>AMKLHM</w:t>
      </w:r>
      <w:r>
        <w:rPr>
          <w:rFonts w:cs="Times New Roman"/>
          <w:szCs w:val="24"/>
        </w:rPr>
        <w:tab/>
        <w:t xml:space="preserve">Arithmetic Mean of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76D17" w:rsidRDefault="009207F1" w:rsidP="009E7262">
      <w:pPr>
        <w:spacing w:line="360" w:lineRule="auto"/>
        <w:rPr>
          <w:rFonts w:eastAsiaTheme="minorEastAsia" w:cs="Times New Roman"/>
          <w:szCs w:val="24"/>
        </w:rPr>
      </w:pPr>
      <w:r>
        <w:rPr>
          <w:rFonts w:eastAsiaTheme="minorEastAsia" w:cs="Times New Roman"/>
          <w:szCs w:val="24"/>
        </w:rPr>
        <w:t>MNKL</w:t>
      </w:r>
      <w:r>
        <w:rPr>
          <w:rFonts w:eastAsiaTheme="minorEastAsia" w:cs="Times New Roman"/>
          <w:szCs w:val="24"/>
        </w:rPr>
        <w:tab/>
      </w:r>
      <w:r>
        <w:rPr>
          <w:rFonts w:eastAsiaTheme="minorEastAsia" w:cs="Times New Roman"/>
          <w:szCs w:val="24"/>
        </w:rPr>
        <w:tab/>
        <w:t xml:space="preserve">Minimum Kibria Lukman parameter. </w:t>
      </w:r>
    </w:p>
    <w:p w:rsidR="009207F1" w:rsidRDefault="009207F1" w:rsidP="009E7262">
      <w:pPr>
        <w:spacing w:line="360" w:lineRule="auto"/>
        <w:rPr>
          <w:rFonts w:eastAsiaTheme="minorEastAsia" w:cs="Times New Roman"/>
          <w:szCs w:val="24"/>
        </w:rPr>
      </w:pPr>
      <w:r>
        <w:rPr>
          <w:rFonts w:eastAsiaTheme="minorEastAsia" w:cs="Times New Roman"/>
          <w:szCs w:val="24"/>
        </w:rPr>
        <w:t>MNKLAM</w:t>
      </w:r>
      <w:r>
        <w:rPr>
          <w:rFonts w:eastAsiaTheme="minorEastAsia" w:cs="Times New Roman"/>
          <w:szCs w:val="24"/>
        </w:rPr>
        <w:tab/>
        <w:t xml:space="preserve">Minimum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9207F1" w:rsidRDefault="009207F1" w:rsidP="009E7262">
      <w:pPr>
        <w:spacing w:line="360" w:lineRule="auto"/>
        <w:rPr>
          <w:rFonts w:eastAsiaTheme="minorEastAsia" w:cs="Times New Roman"/>
          <w:szCs w:val="24"/>
        </w:rPr>
      </w:pPr>
      <w:r>
        <w:rPr>
          <w:rFonts w:eastAsiaTheme="minorEastAsia" w:cs="Times New Roman"/>
          <w:szCs w:val="24"/>
        </w:rPr>
        <w:t>MNKLMN</w:t>
      </w:r>
      <w:r>
        <w:rPr>
          <w:rFonts w:eastAsiaTheme="minorEastAsia" w:cs="Times New Roman"/>
          <w:szCs w:val="24"/>
        </w:rPr>
        <w:tab/>
        <w:t xml:space="preserve">Minimum Kibria Lukman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9207F1" w:rsidRDefault="009207F1" w:rsidP="009E7262">
      <w:pPr>
        <w:spacing w:line="360" w:lineRule="auto"/>
        <w:rPr>
          <w:rFonts w:eastAsiaTheme="minorEastAsia" w:cs="Times New Roman"/>
          <w:szCs w:val="24"/>
        </w:rPr>
      </w:pPr>
      <w:r>
        <w:rPr>
          <w:rFonts w:cs="Times New Roman"/>
          <w:szCs w:val="24"/>
        </w:rPr>
        <w:t>MNKLMA</w:t>
      </w:r>
      <w:r>
        <w:rPr>
          <w:rFonts w:cs="Times New Roman"/>
          <w:szCs w:val="24"/>
        </w:rPr>
        <w:tab/>
      </w:r>
      <w:r>
        <w:rPr>
          <w:rFonts w:eastAsiaTheme="minorEastAsia" w:cs="Times New Roman"/>
          <w:szCs w:val="24"/>
        </w:rPr>
        <w:t xml:space="preserve">Minimum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1B6DBC" w:rsidRDefault="001B6DBC" w:rsidP="009E7262">
      <w:pPr>
        <w:spacing w:line="360" w:lineRule="auto"/>
        <w:rPr>
          <w:rFonts w:eastAsiaTheme="minorEastAsia" w:cs="Times New Roman"/>
          <w:szCs w:val="24"/>
        </w:rPr>
      </w:pPr>
      <w:r>
        <w:rPr>
          <w:rFonts w:cs="Times New Roman"/>
          <w:szCs w:val="24"/>
        </w:rPr>
        <w:t>MNKLMR</w:t>
      </w:r>
      <w:r>
        <w:rPr>
          <w:rFonts w:cs="Times New Roman"/>
          <w:szCs w:val="24"/>
        </w:rPr>
        <w:tab/>
      </w:r>
      <w:r>
        <w:rPr>
          <w:rFonts w:eastAsiaTheme="minorEastAsia" w:cs="Times New Roman"/>
          <w:szCs w:val="24"/>
        </w:rPr>
        <w:t xml:space="preserve">Minimum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1B6DBC" w:rsidRDefault="001B6DBC" w:rsidP="009E7262">
      <w:pPr>
        <w:spacing w:line="360" w:lineRule="auto"/>
        <w:rPr>
          <w:rFonts w:eastAsiaTheme="minorEastAsia" w:cs="Times New Roman"/>
          <w:szCs w:val="24"/>
        </w:rPr>
      </w:pPr>
      <w:r>
        <w:rPr>
          <w:rFonts w:cs="Times New Roman"/>
          <w:szCs w:val="24"/>
        </w:rPr>
        <w:t>MNKLMD</w:t>
      </w:r>
      <w:r>
        <w:rPr>
          <w:rFonts w:cs="Times New Roman"/>
          <w:szCs w:val="24"/>
        </w:rPr>
        <w:tab/>
      </w:r>
      <w:r>
        <w:rPr>
          <w:rFonts w:eastAsiaTheme="minorEastAsia" w:cs="Times New Roman"/>
          <w:szCs w:val="24"/>
        </w:rPr>
        <w:t xml:space="preserve">Minimum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1B6DBC" w:rsidRDefault="001B6DBC" w:rsidP="009E7262">
      <w:pPr>
        <w:spacing w:line="360" w:lineRule="auto"/>
        <w:rPr>
          <w:rFonts w:eastAsiaTheme="minorEastAsia" w:cs="Times New Roman"/>
          <w:szCs w:val="24"/>
        </w:rPr>
      </w:pPr>
      <w:r>
        <w:rPr>
          <w:rFonts w:cs="Times New Roman"/>
          <w:szCs w:val="24"/>
        </w:rPr>
        <w:t>MNKLGM</w:t>
      </w:r>
      <w:r>
        <w:rPr>
          <w:rFonts w:cs="Times New Roman"/>
          <w:szCs w:val="24"/>
        </w:rPr>
        <w:tab/>
      </w:r>
      <w:r>
        <w:rPr>
          <w:rFonts w:eastAsiaTheme="minorEastAsia" w:cs="Times New Roman"/>
          <w:szCs w:val="24"/>
        </w:rPr>
        <w:t xml:space="preserve">Minimum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1B6DBC" w:rsidRDefault="001B6DBC" w:rsidP="009E7262">
      <w:pPr>
        <w:spacing w:line="360" w:lineRule="auto"/>
        <w:rPr>
          <w:rFonts w:eastAsiaTheme="minorEastAsia" w:cs="Times New Roman"/>
          <w:szCs w:val="24"/>
        </w:rPr>
      </w:pPr>
      <w:r>
        <w:rPr>
          <w:rFonts w:cs="Times New Roman"/>
          <w:szCs w:val="24"/>
        </w:rPr>
        <w:t>MNKLHM</w:t>
      </w:r>
      <w:r>
        <w:rPr>
          <w:rFonts w:cs="Times New Roman"/>
          <w:szCs w:val="24"/>
        </w:rPr>
        <w:tab/>
      </w:r>
      <w:r>
        <w:rPr>
          <w:rFonts w:eastAsiaTheme="minorEastAsia" w:cs="Times New Roman"/>
          <w:szCs w:val="24"/>
        </w:rPr>
        <w:t xml:space="preserve">Minimum Kibria Lukman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p>
    <w:p w:rsidR="001B6DBC" w:rsidRDefault="001B6DBC" w:rsidP="009E7262">
      <w:pPr>
        <w:spacing w:line="360" w:lineRule="auto"/>
        <w:rPr>
          <w:rFonts w:cs="Times New Roman"/>
          <w:szCs w:val="24"/>
        </w:rPr>
      </w:pPr>
      <w:r>
        <w:rPr>
          <w:rFonts w:cs="Times New Roman"/>
          <w:szCs w:val="24"/>
        </w:rPr>
        <w:t>MAKL</w:t>
      </w:r>
      <w:r>
        <w:rPr>
          <w:rFonts w:cs="Times New Roman"/>
          <w:szCs w:val="24"/>
        </w:rPr>
        <w:tab/>
      </w:r>
      <w:r>
        <w:rPr>
          <w:rFonts w:cs="Times New Roman"/>
          <w:szCs w:val="24"/>
        </w:rPr>
        <w:tab/>
        <w:t>Maximum Kibria Lukman parameter</w:t>
      </w:r>
    </w:p>
    <w:p w:rsidR="001B6DBC" w:rsidRDefault="001B6DBC" w:rsidP="009E7262">
      <w:pPr>
        <w:spacing w:line="360" w:lineRule="auto"/>
        <w:rPr>
          <w:rFonts w:eastAsiaTheme="minorEastAsia" w:cs="Times New Roman"/>
          <w:szCs w:val="24"/>
        </w:rPr>
      </w:pPr>
      <w:r>
        <w:rPr>
          <w:rFonts w:cs="Times New Roman"/>
          <w:szCs w:val="24"/>
        </w:rPr>
        <w:t>MAKLAM</w:t>
      </w:r>
      <w:r>
        <w:rPr>
          <w:rFonts w:cs="Times New Roman"/>
          <w:szCs w:val="24"/>
        </w:rPr>
        <w:tab/>
        <w:t xml:space="preserve">Maximum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DE7BC9" w:rsidRDefault="00DE7BC9" w:rsidP="009E7262">
      <w:pPr>
        <w:spacing w:line="360" w:lineRule="auto"/>
        <w:rPr>
          <w:rFonts w:eastAsiaTheme="minorEastAsia" w:cs="Times New Roman"/>
          <w:szCs w:val="24"/>
        </w:rPr>
      </w:pPr>
      <w:r>
        <w:rPr>
          <w:rFonts w:eastAsiaTheme="minorEastAsia" w:cs="Times New Roman"/>
          <w:szCs w:val="24"/>
        </w:rPr>
        <w:t>MAKLMN</w:t>
      </w:r>
      <w:r>
        <w:rPr>
          <w:rFonts w:eastAsiaTheme="minorEastAsia" w:cs="Times New Roman"/>
          <w:szCs w:val="24"/>
        </w:rPr>
        <w:tab/>
      </w:r>
      <w:r>
        <w:rPr>
          <w:rFonts w:cs="Times New Roman"/>
          <w:szCs w:val="24"/>
        </w:rPr>
        <w:t xml:space="preserve">Maximum Kibria Lukman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DE7BC9" w:rsidRDefault="00DE7BC9" w:rsidP="009E7262">
      <w:pPr>
        <w:spacing w:line="360" w:lineRule="auto"/>
        <w:rPr>
          <w:rFonts w:eastAsiaTheme="minorEastAsia" w:cs="Times New Roman"/>
          <w:szCs w:val="24"/>
        </w:rPr>
      </w:pPr>
      <w:r>
        <w:rPr>
          <w:rFonts w:eastAsiaTheme="minorEastAsia" w:cs="Times New Roman"/>
          <w:szCs w:val="24"/>
        </w:rPr>
        <w:t>MAKLMA</w:t>
      </w:r>
      <w:r>
        <w:rPr>
          <w:rFonts w:eastAsiaTheme="minorEastAsia" w:cs="Times New Roman"/>
          <w:szCs w:val="24"/>
        </w:rPr>
        <w:tab/>
      </w:r>
      <w:r>
        <w:rPr>
          <w:rFonts w:cs="Times New Roman"/>
          <w:szCs w:val="24"/>
        </w:rPr>
        <w:t xml:space="preserve">Maximum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DE7BC9" w:rsidRDefault="00DE7BC9" w:rsidP="009E7262">
      <w:pPr>
        <w:spacing w:line="360" w:lineRule="auto"/>
        <w:rPr>
          <w:rFonts w:eastAsiaTheme="minorEastAsia" w:cs="Times New Roman"/>
          <w:szCs w:val="24"/>
        </w:rPr>
      </w:pPr>
      <w:r>
        <w:rPr>
          <w:rFonts w:eastAsiaTheme="minorEastAsia" w:cs="Times New Roman"/>
          <w:szCs w:val="24"/>
        </w:rPr>
        <w:t>MAKLMR</w:t>
      </w:r>
      <w:r>
        <w:rPr>
          <w:rFonts w:eastAsiaTheme="minorEastAsia" w:cs="Times New Roman"/>
          <w:szCs w:val="24"/>
        </w:rPr>
        <w:tab/>
      </w:r>
      <w:r>
        <w:rPr>
          <w:rFonts w:cs="Times New Roman"/>
          <w:szCs w:val="24"/>
        </w:rPr>
        <w:t xml:space="preserve">Maximum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DE7BC9" w:rsidRDefault="00DE7BC9" w:rsidP="009E7262">
      <w:pPr>
        <w:spacing w:line="360" w:lineRule="auto"/>
        <w:rPr>
          <w:rFonts w:eastAsiaTheme="minorEastAsia" w:cs="Times New Roman"/>
          <w:szCs w:val="24"/>
        </w:rPr>
      </w:pPr>
      <w:r>
        <w:rPr>
          <w:rFonts w:eastAsiaTheme="minorEastAsia" w:cs="Times New Roman"/>
          <w:szCs w:val="24"/>
        </w:rPr>
        <w:lastRenderedPageBreak/>
        <w:t>MAKLMD</w:t>
      </w:r>
      <w:r>
        <w:rPr>
          <w:rFonts w:eastAsiaTheme="minorEastAsia" w:cs="Times New Roman"/>
          <w:szCs w:val="24"/>
        </w:rPr>
        <w:tab/>
      </w:r>
      <w:r>
        <w:rPr>
          <w:rFonts w:cs="Times New Roman"/>
          <w:szCs w:val="24"/>
        </w:rPr>
        <w:t xml:space="preserve">Maximum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DE7BC9" w:rsidRDefault="00DE7BC9" w:rsidP="009E7262">
      <w:pPr>
        <w:spacing w:line="360" w:lineRule="auto"/>
        <w:rPr>
          <w:rFonts w:eastAsiaTheme="minorEastAsia" w:cs="Times New Roman"/>
          <w:szCs w:val="24"/>
        </w:rPr>
      </w:pPr>
      <w:r>
        <w:rPr>
          <w:rFonts w:eastAsiaTheme="minorEastAsia" w:cs="Times New Roman"/>
          <w:szCs w:val="24"/>
        </w:rPr>
        <w:t>MAKLGM</w:t>
      </w:r>
      <w:r>
        <w:rPr>
          <w:rFonts w:eastAsiaTheme="minorEastAsia" w:cs="Times New Roman"/>
          <w:szCs w:val="24"/>
        </w:rPr>
        <w:tab/>
      </w:r>
      <w:r>
        <w:rPr>
          <w:rFonts w:cs="Times New Roman"/>
          <w:szCs w:val="24"/>
        </w:rPr>
        <w:t xml:space="preserve">Maximum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DE7BC9" w:rsidRDefault="00DE7BC9" w:rsidP="009E7262">
      <w:pPr>
        <w:spacing w:line="360" w:lineRule="auto"/>
        <w:rPr>
          <w:rFonts w:eastAsiaTheme="minorEastAsia" w:cs="Times New Roman"/>
          <w:szCs w:val="24"/>
        </w:rPr>
      </w:pPr>
      <w:r>
        <w:rPr>
          <w:rFonts w:eastAsiaTheme="minorEastAsia" w:cs="Times New Roman"/>
          <w:szCs w:val="24"/>
        </w:rPr>
        <w:t>MAKLHM</w:t>
      </w:r>
      <w:r>
        <w:rPr>
          <w:rFonts w:eastAsiaTheme="minorEastAsia" w:cs="Times New Roman"/>
          <w:szCs w:val="24"/>
        </w:rPr>
        <w:tab/>
      </w:r>
      <w:r>
        <w:rPr>
          <w:rFonts w:cs="Times New Roman"/>
          <w:szCs w:val="24"/>
        </w:rPr>
        <w:t xml:space="preserve">Maximum Kibria Lukman with </w:t>
      </w:r>
      <w:r w:rsidR="00F8089C">
        <w:rPr>
          <w:rFonts w:cs="Times New Roman"/>
          <w:szCs w:val="24"/>
        </w:rPr>
        <w:t>Harmonic</w:t>
      </w:r>
      <w:r>
        <w:rPr>
          <w:rFonts w:cs="Times New Roman"/>
          <w:szCs w:val="24"/>
        </w:rPr>
        <w:t xml:space="preserve">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F8089C" w:rsidRDefault="00F8089C" w:rsidP="009E7262">
      <w:pPr>
        <w:spacing w:line="360" w:lineRule="auto"/>
        <w:rPr>
          <w:rFonts w:eastAsiaTheme="minorEastAsia" w:cs="Times New Roman"/>
          <w:szCs w:val="24"/>
        </w:rPr>
      </w:pPr>
      <w:r>
        <w:rPr>
          <w:rFonts w:eastAsiaTheme="minorEastAsia" w:cs="Times New Roman"/>
          <w:szCs w:val="24"/>
        </w:rPr>
        <w:t>MRKL</w:t>
      </w:r>
      <w:r>
        <w:rPr>
          <w:rFonts w:eastAsiaTheme="minorEastAsia" w:cs="Times New Roman"/>
          <w:szCs w:val="24"/>
        </w:rPr>
        <w:tab/>
      </w:r>
      <w:r>
        <w:rPr>
          <w:rFonts w:eastAsiaTheme="minorEastAsia" w:cs="Times New Roman"/>
          <w:szCs w:val="24"/>
        </w:rPr>
        <w:tab/>
        <w:t>Midrange Kibria Lukman parameter.</w:t>
      </w:r>
    </w:p>
    <w:p w:rsidR="00F8089C" w:rsidRDefault="00F8089C" w:rsidP="009E7262">
      <w:pPr>
        <w:spacing w:line="360" w:lineRule="auto"/>
        <w:rPr>
          <w:rFonts w:eastAsiaTheme="minorEastAsia" w:cs="Times New Roman"/>
          <w:szCs w:val="24"/>
        </w:rPr>
      </w:pPr>
      <w:r>
        <w:rPr>
          <w:rFonts w:cs="Times New Roman"/>
          <w:szCs w:val="24"/>
        </w:rPr>
        <w:t>MRKLAM</w:t>
      </w:r>
      <w:r>
        <w:rPr>
          <w:rFonts w:cs="Times New Roman"/>
          <w:szCs w:val="24"/>
        </w:rPr>
        <w:tab/>
        <w:t xml:space="preserve">Midrange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BD107B" w:rsidRDefault="00BD107B" w:rsidP="00BD107B">
      <w:pPr>
        <w:spacing w:line="360" w:lineRule="auto"/>
        <w:rPr>
          <w:rFonts w:eastAsiaTheme="minorEastAsia" w:cs="Times New Roman"/>
          <w:szCs w:val="24"/>
        </w:rPr>
      </w:pPr>
      <w:r>
        <w:rPr>
          <w:rFonts w:cs="Times New Roman"/>
          <w:szCs w:val="24"/>
        </w:rPr>
        <w:t>MRKLMN</w:t>
      </w:r>
      <w:r>
        <w:rPr>
          <w:rFonts w:cs="Times New Roman"/>
          <w:szCs w:val="24"/>
        </w:rPr>
        <w:tab/>
        <w:t xml:space="preserve">Midrange Kibria Lukman with </w:t>
      </w:r>
      <w:r w:rsidR="007D2398">
        <w:rPr>
          <w:rFonts w:cs="Times New Roman"/>
          <w:szCs w:val="24"/>
        </w:rPr>
        <w:t>Minimum</w:t>
      </w:r>
      <w:r>
        <w:rPr>
          <w:rFonts w:cs="Times New Roman"/>
          <w:szCs w:val="24"/>
        </w:rPr>
        <w:t xml:space="preserv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D2398" w:rsidRDefault="007D2398" w:rsidP="007D2398">
      <w:pPr>
        <w:spacing w:line="360" w:lineRule="auto"/>
        <w:rPr>
          <w:rFonts w:eastAsiaTheme="minorEastAsia" w:cs="Times New Roman"/>
          <w:szCs w:val="24"/>
        </w:rPr>
      </w:pPr>
      <w:r>
        <w:rPr>
          <w:rFonts w:eastAsiaTheme="minorEastAsia" w:cs="Times New Roman"/>
          <w:szCs w:val="24"/>
        </w:rPr>
        <w:t>MRKLMA</w:t>
      </w:r>
      <w:r>
        <w:rPr>
          <w:rFonts w:eastAsiaTheme="minorEastAsia" w:cs="Times New Roman"/>
          <w:szCs w:val="24"/>
        </w:rPr>
        <w:tab/>
      </w:r>
      <w:r>
        <w:rPr>
          <w:rFonts w:cs="Times New Roman"/>
          <w:szCs w:val="24"/>
        </w:rPr>
        <w:t xml:space="preserve">Midrange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D2398" w:rsidRDefault="007D2398" w:rsidP="007D2398">
      <w:pPr>
        <w:spacing w:line="360" w:lineRule="auto"/>
        <w:rPr>
          <w:rFonts w:eastAsiaTheme="minorEastAsia" w:cs="Times New Roman"/>
          <w:szCs w:val="24"/>
        </w:rPr>
      </w:pPr>
      <w:r>
        <w:rPr>
          <w:rFonts w:eastAsiaTheme="minorEastAsia" w:cs="Times New Roman"/>
          <w:szCs w:val="24"/>
        </w:rPr>
        <w:t>MRKLMR</w:t>
      </w:r>
      <w:r>
        <w:rPr>
          <w:rFonts w:eastAsiaTheme="minorEastAsia" w:cs="Times New Roman"/>
          <w:szCs w:val="24"/>
        </w:rPr>
        <w:tab/>
      </w:r>
      <w:r>
        <w:rPr>
          <w:rFonts w:cs="Times New Roman"/>
          <w:szCs w:val="24"/>
        </w:rPr>
        <w:t xml:space="preserve">Midrange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D2398" w:rsidRDefault="007D2398" w:rsidP="007D2398">
      <w:pPr>
        <w:spacing w:line="360" w:lineRule="auto"/>
        <w:rPr>
          <w:rFonts w:eastAsiaTheme="minorEastAsia" w:cs="Times New Roman"/>
          <w:szCs w:val="24"/>
        </w:rPr>
      </w:pPr>
      <w:r>
        <w:rPr>
          <w:rFonts w:eastAsiaTheme="minorEastAsia" w:cs="Times New Roman"/>
          <w:szCs w:val="24"/>
        </w:rPr>
        <w:t>MRKLMD</w:t>
      </w:r>
      <w:r>
        <w:rPr>
          <w:rFonts w:eastAsiaTheme="minorEastAsia" w:cs="Times New Roman"/>
          <w:szCs w:val="24"/>
        </w:rPr>
        <w:tab/>
      </w:r>
      <w:r>
        <w:rPr>
          <w:rFonts w:cs="Times New Roman"/>
          <w:szCs w:val="24"/>
        </w:rPr>
        <w:t xml:space="preserve">Midrange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D2398" w:rsidRDefault="007D2398" w:rsidP="007D2398">
      <w:pPr>
        <w:spacing w:line="360" w:lineRule="auto"/>
        <w:rPr>
          <w:rFonts w:eastAsiaTheme="minorEastAsia" w:cs="Times New Roman"/>
          <w:szCs w:val="24"/>
        </w:rPr>
      </w:pPr>
      <w:r>
        <w:rPr>
          <w:rFonts w:eastAsiaTheme="minorEastAsia" w:cs="Times New Roman"/>
          <w:szCs w:val="24"/>
        </w:rPr>
        <w:t>MRKLGM</w:t>
      </w:r>
      <w:r>
        <w:rPr>
          <w:rFonts w:eastAsiaTheme="minorEastAsia" w:cs="Times New Roman"/>
          <w:szCs w:val="24"/>
        </w:rPr>
        <w:tab/>
      </w:r>
      <w:r>
        <w:rPr>
          <w:rFonts w:cs="Times New Roman"/>
          <w:szCs w:val="24"/>
        </w:rPr>
        <w:t xml:space="preserve">Midrange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D2398" w:rsidRDefault="007D2398" w:rsidP="007D2398">
      <w:pPr>
        <w:spacing w:line="360" w:lineRule="auto"/>
        <w:rPr>
          <w:rFonts w:eastAsiaTheme="minorEastAsia" w:cs="Times New Roman"/>
          <w:szCs w:val="24"/>
        </w:rPr>
      </w:pPr>
      <w:r>
        <w:rPr>
          <w:rFonts w:eastAsiaTheme="minorEastAsia" w:cs="Times New Roman"/>
          <w:szCs w:val="24"/>
        </w:rPr>
        <w:t>MRKLHM</w:t>
      </w:r>
      <w:r>
        <w:rPr>
          <w:rFonts w:eastAsiaTheme="minorEastAsia" w:cs="Times New Roman"/>
          <w:szCs w:val="24"/>
        </w:rPr>
        <w:tab/>
      </w:r>
      <w:r>
        <w:rPr>
          <w:rFonts w:cs="Times New Roman"/>
          <w:szCs w:val="24"/>
        </w:rPr>
        <w:t xml:space="preserve">Midrange Kibria Lukman with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D2398" w:rsidRDefault="00C874B5" w:rsidP="007D2398">
      <w:pPr>
        <w:spacing w:line="360" w:lineRule="auto"/>
        <w:rPr>
          <w:rFonts w:eastAsiaTheme="minorEastAsia" w:cs="Times New Roman"/>
          <w:szCs w:val="24"/>
        </w:rPr>
      </w:pPr>
      <w:r>
        <w:rPr>
          <w:rFonts w:eastAsiaTheme="minorEastAsia" w:cs="Times New Roman"/>
          <w:szCs w:val="24"/>
        </w:rPr>
        <w:t>MDKL</w:t>
      </w:r>
      <w:r>
        <w:rPr>
          <w:rFonts w:eastAsiaTheme="minorEastAsia" w:cs="Times New Roman"/>
          <w:szCs w:val="24"/>
        </w:rPr>
        <w:tab/>
      </w:r>
      <w:r>
        <w:rPr>
          <w:rFonts w:eastAsiaTheme="minorEastAsia" w:cs="Times New Roman"/>
          <w:szCs w:val="24"/>
        </w:rPr>
        <w:tab/>
        <w:t>Median Kibria Lukman parameter.</w:t>
      </w:r>
    </w:p>
    <w:p w:rsidR="00C874B5" w:rsidRDefault="00C874B5" w:rsidP="007D2398">
      <w:pPr>
        <w:spacing w:line="360" w:lineRule="auto"/>
        <w:rPr>
          <w:rFonts w:eastAsiaTheme="minorEastAsia" w:cs="Times New Roman"/>
          <w:szCs w:val="24"/>
        </w:rPr>
      </w:pPr>
      <w:r>
        <w:rPr>
          <w:rFonts w:eastAsiaTheme="minorEastAsia" w:cs="Times New Roman"/>
          <w:szCs w:val="24"/>
        </w:rPr>
        <w:t>MDKLAM</w:t>
      </w:r>
      <w:r>
        <w:rPr>
          <w:rFonts w:eastAsiaTheme="minorEastAsia" w:cs="Times New Roman"/>
          <w:szCs w:val="24"/>
        </w:rPr>
        <w:tab/>
        <w:t xml:space="preserve">Median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BD107B" w:rsidRDefault="00561B41" w:rsidP="009E7262">
      <w:pPr>
        <w:spacing w:line="360" w:lineRule="auto"/>
        <w:rPr>
          <w:rFonts w:eastAsiaTheme="minorEastAsia" w:cs="Times New Roman"/>
          <w:szCs w:val="24"/>
        </w:rPr>
      </w:pPr>
      <w:r>
        <w:rPr>
          <w:rFonts w:eastAsiaTheme="minorEastAsia" w:cs="Times New Roman"/>
          <w:szCs w:val="24"/>
        </w:rPr>
        <w:t>MDKLMN</w:t>
      </w:r>
      <w:r>
        <w:rPr>
          <w:rFonts w:eastAsiaTheme="minorEastAsia" w:cs="Times New Roman"/>
          <w:szCs w:val="24"/>
        </w:rPr>
        <w:tab/>
        <w:t xml:space="preserve">Median Kibria Lukman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183580" w:rsidRDefault="00183580" w:rsidP="009E7262">
      <w:pPr>
        <w:spacing w:line="360" w:lineRule="auto"/>
        <w:rPr>
          <w:rFonts w:eastAsiaTheme="minorEastAsia" w:cs="Times New Roman"/>
          <w:szCs w:val="24"/>
        </w:rPr>
      </w:pPr>
      <w:r>
        <w:rPr>
          <w:rFonts w:cs="Times New Roman"/>
          <w:szCs w:val="24"/>
        </w:rPr>
        <w:t>MDKLMA</w:t>
      </w:r>
      <w:r>
        <w:rPr>
          <w:rFonts w:cs="Times New Roman"/>
          <w:szCs w:val="24"/>
        </w:rPr>
        <w:tab/>
      </w:r>
      <w:r>
        <w:rPr>
          <w:rFonts w:eastAsiaTheme="minorEastAsia" w:cs="Times New Roman"/>
          <w:szCs w:val="24"/>
        </w:rPr>
        <w:t xml:space="preserve">Median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183580" w:rsidRDefault="00183580" w:rsidP="009E7262">
      <w:pPr>
        <w:spacing w:line="360" w:lineRule="auto"/>
        <w:rPr>
          <w:rFonts w:eastAsiaTheme="minorEastAsia" w:cs="Times New Roman"/>
          <w:szCs w:val="24"/>
        </w:rPr>
      </w:pPr>
      <w:r>
        <w:rPr>
          <w:rFonts w:cs="Times New Roman"/>
          <w:szCs w:val="24"/>
        </w:rPr>
        <w:t>MDKLMR</w:t>
      </w:r>
      <w:r>
        <w:rPr>
          <w:rFonts w:cs="Times New Roman"/>
          <w:szCs w:val="24"/>
        </w:rPr>
        <w:tab/>
      </w:r>
      <w:r>
        <w:rPr>
          <w:rFonts w:eastAsiaTheme="minorEastAsia" w:cs="Times New Roman"/>
          <w:szCs w:val="24"/>
        </w:rPr>
        <w:t xml:space="preserve">Median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183580" w:rsidRDefault="00183580" w:rsidP="009E7262">
      <w:pPr>
        <w:spacing w:line="360" w:lineRule="auto"/>
        <w:rPr>
          <w:rFonts w:eastAsiaTheme="minorEastAsia" w:cs="Times New Roman"/>
          <w:szCs w:val="24"/>
        </w:rPr>
      </w:pPr>
      <w:r>
        <w:rPr>
          <w:rFonts w:cs="Times New Roman"/>
          <w:szCs w:val="24"/>
        </w:rPr>
        <w:t>MDKLMD</w:t>
      </w:r>
      <w:r>
        <w:rPr>
          <w:rFonts w:cs="Times New Roman"/>
          <w:szCs w:val="24"/>
        </w:rPr>
        <w:tab/>
      </w:r>
      <w:r>
        <w:rPr>
          <w:rFonts w:eastAsiaTheme="minorEastAsia" w:cs="Times New Roman"/>
          <w:szCs w:val="24"/>
        </w:rPr>
        <w:t xml:space="preserve">Median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183580" w:rsidRDefault="00183580" w:rsidP="009E7262">
      <w:pPr>
        <w:spacing w:line="360" w:lineRule="auto"/>
        <w:rPr>
          <w:rFonts w:eastAsiaTheme="minorEastAsia" w:cs="Times New Roman"/>
          <w:szCs w:val="24"/>
        </w:rPr>
      </w:pPr>
      <w:r>
        <w:rPr>
          <w:rFonts w:eastAsiaTheme="minorEastAsia" w:cs="Times New Roman"/>
          <w:szCs w:val="24"/>
        </w:rPr>
        <w:t>MDKLGM</w:t>
      </w:r>
      <w:r>
        <w:rPr>
          <w:rFonts w:eastAsiaTheme="minorEastAsia" w:cs="Times New Roman"/>
          <w:szCs w:val="24"/>
        </w:rPr>
        <w:tab/>
        <w:t xml:space="preserve">Median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27791" w:rsidRDefault="00927791" w:rsidP="009E7262">
      <w:pPr>
        <w:spacing w:line="360" w:lineRule="auto"/>
        <w:rPr>
          <w:rFonts w:eastAsiaTheme="minorEastAsia" w:cs="Times New Roman"/>
          <w:szCs w:val="24"/>
        </w:rPr>
      </w:pPr>
      <w:r>
        <w:rPr>
          <w:rFonts w:cs="Times New Roman"/>
          <w:szCs w:val="24"/>
        </w:rPr>
        <w:t>MDKLHM</w:t>
      </w:r>
      <w:r>
        <w:rPr>
          <w:rFonts w:cs="Times New Roman"/>
          <w:szCs w:val="24"/>
        </w:rPr>
        <w:tab/>
      </w:r>
      <w:r>
        <w:rPr>
          <w:rFonts w:eastAsiaTheme="minorEastAsia" w:cs="Times New Roman"/>
          <w:szCs w:val="24"/>
        </w:rPr>
        <w:t xml:space="preserve">Median Kibria Lukman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27791" w:rsidRDefault="00927791" w:rsidP="009E7262">
      <w:pPr>
        <w:spacing w:line="360" w:lineRule="auto"/>
        <w:rPr>
          <w:rFonts w:cs="Times New Roman"/>
          <w:szCs w:val="24"/>
        </w:rPr>
      </w:pPr>
      <w:r>
        <w:rPr>
          <w:rFonts w:cs="Times New Roman"/>
          <w:szCs w:val="24"/>
        </w:rPr>
        <w:t>GMKL</w:t>
      </w:r>
      <w:r>
        <w:rPr>
          <w:rFonts w:cs="Times New Roman"/>
          <w:szCs w:val="24"/>
        </w:rPr>
        <w:tab/>
      </w:r>
      <w:r>
        <w:rPr>
          <w:rFonts w:cs="Times New Roman"/>
          <w:szCs w:val="24"/>
        </w:rPr>
        <w:tab/>
        <w:t>Geometric Mean Kibria Lukman parameter.</w:t>
      </w:r>
    </w:p>
    <w:p w:rsidR="00927791" w:rsidRDefault="00927791" w:rsidP="009E7262">
      <w:pPr>
        <w:spacing w:line="360" w:lineRule="auto"/>
        <w:rPr>
          <w:rFonts w:cs="Times New Roman"/>
          <w:szCs w:val="24"/>
        </w:rPr>
      </w:pPr>
      <w:r>
        <w:rPr>
          <w:rFonts w:cs="Times New Roman"/>
          <w:szCs w:val="24"/>
        </w:rPr>
        <w:t>GMKLAM</w:t>
      </w:r>
      <w:r>
        <w:rPr>
          <w:rFonts w:cs="Times New Roman"/>
          <w:szCs w:val="24"/>
        </w:rPr>
        <w:tab/>
        <w:t xml:space="preserve">Geometric Mean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180A68" w:rsidRDefault="00180A68" w:rsidP="009E7262">
      <w:pPr>
        <w:spacing w:line="360" w:lineRule="auto"/>
        <w:rPr>
          <w:rFonts w:eastAsiaTheme="minorEastAsia" w:cs="Times New Roman"/>
          <w:szCs w:val="24"/>
        </w:rPr>
      </w:pPr>
      <w:r>
        <w:rPr>
          <w:rFonts w:cs="Times New Roman"/>
          <w:szCs w:val="24"/>
        </w:rPr>
        <w:lastRenderedPageBreak/>
        <w:t>GMKLMN</w:t>
      </w:r>
      <w:r>
        <w:rPr>
          <w:rFonts w:cs="Times New Roman"/>
          <w:szCs w:val="24"/>
        </w:rPr>
        <w:tab/>
        <w:t xml:space="preserve">Geometric Mean Kibria Lukman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27791" w:rsidRDefault="00180A68" w:rsidP="009E7262">
      <w:pPr>
        <w:spacing w:line="360" w:lineRule="auto"/>
        <w:rPr>
          <w:rFonts w:eastAsiaTheme="minorEastAsia" w:cs="Times New Roman"/>
          <w:szCs w:val="24"/>
        </w:rPr>
      </w:pPr>
      <w:r>
        <w:rPr>
          <w:rFonts w:cs="Times New Roman"/>
          <w:szCs w:val="24"/>
        </w:rPr>
        <w:t>GMKLMA</w:t>
      </w:r>
      <w:r>
        <w:rPr>
          <w:rFonts w:cs="Times New Roman"/>
          <w:szCs w:val="24"/>
        </w:rPr>
        <w:tab/>
        <w:t xml:space="preserve">Geometric Mean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180A68" w:rsidRDefault="003F1FCE" w:rsidP="009E7262">
      <w:pPr>
        <w:spacing w:line="360" w:lineRule="auto"/>
        <w:rPr>
          <w:rFonts w:eastAsiaTheme="minorEastAsia" w:cs="Times New Roman"/>
          <w:szCs w:val="24"/>
        </w:rPr>
      </w:pPr>
      <w:r>
        <w:rPr>
          <w:rFonts w:eastAsiaTheme="minorEastAsia" w:cs="Times New Roman"/>
          <w:szCs w:val="24"/>
        </w:rPr>
        <w:t>GMKLMR</w:t>
      </w:r>
      <w:r>
        <w:rPr>
          <w:rFonts w:eastAsiaTheme="minorEastAsia" w:cs="Times New Roman"/>
          <w:szCs w:val="24"/>
        </w:rPr>
        <w:tab/>
      </w:r>
      <w:r>
        <w:rPr>
          <w:rFonts w:cs="Times New Roman"/>
          <w:szCs w:val="24"/>
        </w:rPr>
        <w:t xml:space="preserve">Geometric Mean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3F1FCE" w:rsidRDefault="003F1FCE" w:rsidP="009E7262">
      <w:pPr>
        <w:spacing w:line="360" w:lineRule="auto"/>
        <w:rPr>
          <w:rFonts w:eastAsiaTheme="minorEastAsia" w:cs="Times New Roman"/>
          <w:szCs w:val="24"/>
        </w:rPr>
      </w:pPr>
      <w:r>
        <w:rPr>
          <w:rFonts w:cs="Times New Roman"/>
          <w:szCs w:val="24"/>
        </w:rPr>
        <w:t>GMKLMD</w:t>
      </w:r>
      <w:r>
        <w:rPr>
          <w:rFonts w:cs="Times New Roman"/>
          <w:szCs w:val="24"/>
        </w:rPr>
        <w:tab/>
        <w:t xml:space="preserve">Geometric Mean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3F1FCE" w:rsidRDefault="003F1FCE" w:rsidP="009E7262">
      <w:pPr>
        <w:spacing w:line="360" w:lineRule="auto"/>
        <w:rPr>
          <w:rFonts w:eastAsiaTheme="minorEastAsia" w:cs="Times New Roman"/>
          <w:szCs w:val="24"/>
        </w:rPr>
      </w:pPr>
      <w:r>
        <w:rPr>
          <w:rFonts w:eastAsiaTheme="minorEastAsia" w:cs="Times New Roman"/>
          <w:szCs w:val="24"/>
        </w:rPr>
        <w:t>GMKLGM</w:t>
      </w:r>
      <w:r>
        <w:rPr>
          <w:rFonts w:eastAsiaTheme="minorEastAsia" w:cs="Times New Roman"/>
          <w:szCs w:val="24"/>
        </w:rPr>
        <w:tab/>
      </w:r>
      <w:r>
        <w:rPr>
          <w:rFonts w:cs="Times New Roman"/>
          <w:szCs w:val="24"/>
        </w:rPr>
        <w:t xml:space="preserve">Geometric Mean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3F1FCE" w:rsidRDefault="003F1FCE" w:rsidP="009E7262">
      <w:pPr>
        <w:spacing w:line="360" w:lineRule="auto"/>
        <w:rPr>
          <w:rFonts w:eastAsiaTheme="minorEastAsia" w:cs="Times New Roman"/>
          <w:szCs w:val="24"/>
        </w:rPr>
      </w:pPr>
      <w:r>
        <w:rPr>
          <w:rFonts w:eastAsiaTheme="minorEastAsia" w:cs="Times New Roman"/>
          <w:szCs w:val="24"/>
        </w:rPr>
        <w:t>GMKLHM</w:t>
      </w:r>
      <w:r>
        <w:rPr>
          <w:rFonts w:eastAsiaTheme="minorEastAsia" w:cs="Times New Roman"/>
          <w:szCs w:val="24"/>
        </w:rPr>
        <w:tab/>
      </w:r>
      <w:r>
        <w:rPr>
          <w:rFonts w:cs="Times New Roman"/>
          <w:szCs w:val="24"/>
        </w:rPr>
        <w:t xml:space="preserve">Geometric Mean Kibria Lukman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F2BF0" w:rsidRDefault="004F2BF0" w:rsidP="009E7262">
      <w:pPr>
        <w:spacing w:line="360" w:lineRule="auto"/>
        <w:rPr>
          <w:rFonts w:eastAsiaTheme="minorEastAsia" w:cs="Times New Roman"/>
          <w:szCs w:val="24"/>
        </w:rPr>
      </w:pPr>
      <w:r>
        <w:rPr>
          <w:rFonts w:eastAsiaTheme="minorEastAsia" w:cs="Times New Roman"/>
          <w:szCs w:val="24"/>
        </w:rPr>
        <w:t>HMKL</w:t>
      </w:r>
      <w:r>
        <w:rPr>
          <w:rFonts w:eastAsiaTheme="minorEastAsia" w:cs="Times New Roman"/>
          <w:szCs w:val="24"/>
        </w:rPr>
        <w:tab/>
      </w:r>
      <w:r>
        <w:rPr>
          <w:rFonts w:eastAsiaTheme="minorEastAsia" w:cs="Times New Roman"/>
          <w:szCs w:val="24"/>
        </w:rPr>
        <w:tab/>
        <w:t>Harmonic Mean Kibria Lukman parameter.</w:t>
      </w:r>
    </w:p>
    <w:p w:rsidR="004F2BF0" w:rsidRDefault="004F2BF0" w:rsidP="009E7262">
      <w:pPr>
        <w:spacing w:line="360" w:lineRule="auto"/>
        <w:rPr>
          <w:rFonts w:eastAsiaTheme="minorEastAsia" w:cs="Times New Roman"/>
          <w:szCs w:val="24"/>
        </w:rPr>
      </w:pPr>
      <w:r>
        <w:rPr>
          <w:rFonts w:eastAsiaTheme="minorEastAsia" w:cs="Times New Roman"/>
          <w:szCs w:val="24"/>
        </w:rPr>
        <w:t>HMKLAM</w:t>
      </w:r>
      <w:r>
        <w:rPr>
          <w:rFonts w:eastAsiaTheme="minorEastAsia" w:cs="Times New Roman"/>
          <w:szCs w:val="24"/>
        </w:rPr>
        <w:tab/>
        <w:t xml:space="preserve">Harmonic Mean Kibria Lukman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D83FDB">
        <w:rPr>
          <w:rFonts w:eastAsiaTheme="minorEastAsia" w:cs="Times New Roman"/>
          <w:szCs w:val="24"/>
        </w:rPr>
        <w:t>.</w:t>
      </w:r>
    </w:p>
    <w:p w:rsidR="00FE73BB" w:rsidRDefault="00FE73BB" w:rsidP="009E7262">
      <w:pPr>
        <w:spacing w:line="360" w:lineRule="auto"/>
        <w:rPr>
          <w:rFonts w:eastAsiaTheme="minorEastAsia" w:cs="Times New Roman"/>
          <w:szCs w:val="24"/>
        </w:rPr>
      </w:pPr>
      <w:r>
        <w:rPr>
          <w:rFonts w:cs="Times New Roman"/>
          <w:szCs w:val="24"/>
        </w:rPr>
        <w:t>HMKLMN</w:t>
      </w:r>
      <w:r>
        <w:rPr>
          <w:rFonts w:cs="Times New Roman"/>
          <w:szCs w:val="24"/>
        </w:rPr>
        <w:tab/>
      </w:r>
      <w:r>
        <w:rPr>
          <w:rFonts w:eastAsiaTheme="minorEastAsia" w:cs="Times New Roman"/>
          <w:szCs w:val="24"/>
        </w:rPr>
        <w:t xml:space="preserve">Harmonic Mean Kibria Lukman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FE73BB" w:rsidRDefault="00FE73BB" w:rsidP="009E7262">
      <w:pPr>
        <w:spacing w:line="360" w:lineRule="auto"/>
        <w:rPr>
          <w:rFonts w:eastAsiaTheme="minorEastAsia" w:cs="Times New Roman"/>
          <w:szCs w:val="24"/>
        </w:rPr>
      </w:pPr>
      <w:r>
        <w:rPr>
          <w:rFonts w:cs="Times New Roman"/>
          <w:szCs w:val="24"/>
        </w:rPr>
        <w:t>HMKLMA</w:t>
      </w:r>
      <w:r>
        <w:rPr>
          <w:rFonts w:cs="Times New Roman"/>
          <w:szCs w:val="24"/>
        </w:rPr>
        <w:tab/>
      </w:r>
      <w:r>
        <w:rPr>
          <w:rFonts w:eastAsiaTheme="minorEastAsia" w:cs="Times New Roman"/>
          <w:szCs w:val="24"/>
        </w:rPr>
        <w:t xml:space="preserve">Harmonic Mean Kibria Lukman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FE73BB" w:rsidRDefault="00FE73BB" w:rsidP="009E7262">
      <w:pPr>
        <w:spacing w:line="360" w:lineRule="auto"/>
        <w:rPr>
          <w:rFonts w:eastAsiaTheme="minorEastAsia" w:cs="Times New Roman"/>
          <w:szCs w:val="24"/>
        </w:rPr>
      </w:pPr>
      <w:r>
        <w:rPr>
          <w:rFonts w:cs="Times New Roman"/>
          <w:szCs w:val="24"/>
        </w:rPr>
        <w:t>HMKLMR</w:t>
      </w:r>
      <w:r>
        <w:rPr>
          <w:rFonts w:cs="Times New Roman"/>
          <w:szCs w:val="24"/>
        </w:rPr>
        <w:tab/>
      </w:r>
      <w:r>
        <w:rPr>
          <w:rFonts w:eastAsiaTheme="minorEastAsia" w:cs="Times New Roman"/>
          <w:szCs w:val="24"/>
        </w:rPr>
        <w:t xml:space="preserve">Harmonic Mean Kibria Lukman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FE73BB" w:rsidRDefault="00FE73BB" w:rsidP="009E7262">
      <w:pPr>
        <w:spacing w:line="360" w:lineRule="auto"/>
        <w:rPr>
          <w:rFonts w:eastAsiaTheme="minorEastAsia" w:cs="Times New Roman"/>
          <w:szCs w:val="24"/>
        </w:rPr>
      </w:pPr>
      <w:r>
        <w:rPr>
          <w:rFonts w:cs="Times New Roman"/>
          <w:szCs w:val="24"/>
        </w:rPr>
        <w:t>HMKLMD</w:t>
      </w:r>
      <w:r>
        <w:rPr>
          <w:rFonts w:cs="Times New Roman"/>
          <w:szCs w:val="24"/>
        </w:rPr>
        <w:tab/>
      </w:r>
      <w:r>
        <w:rPr>
          <w:rFonts w:eastAsiaTheme="minorEastAsia" w:cs="Times New Roman"/>
          <w:szCs w:val="24"/>
        </w:rPr>
        <w:t xml:space="preserve">Harmonic Mean Kibria Lukman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FE73BB" w:rsidRDefault="00FE73BB" w:rsidP="009E7262">
      <w:pPr>
        <w:spacing w:line="360" w:lineRule="auto"/>
        <w:rPr>
          <w:rFonts w:eastAsiaTheme="minorEastAsia" w:cs="Times New Roman"/>
          <w:szCs w:val="24"/>
        </w:rPr>
      </w:pPr>
      <w:r>
        <w:rPr>
          <w:rFonts w:eastAsiaTheme="minorEastAsia" w:cs="Times New Roman"/>
          <w:szCs w:val="24"/>
        </w:rPr>
        <w:t>HMKLGM</w:t>
      </w:r>
      <w:r>
        <w:rPr>
          <w:rFonts w:eastAsiaTheme="minorEastAsia" w:cs="Times New Roman"/>
          <w:szCs w:val="24"/>
        </w:rPr>
        <w:tab/>
        <w:t xml:space="preserve">Harmonic Mean Kibria Lukman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FE73BB" w:rsidRDefault="00FE73BB" w:rsidP="009E7262">
      <w:pPr>
        <w:spacing w:line="360" w:lineRule="auto"/>
        <w:rPr>
          <w:rFonts w:eastAsiaTheme="minorEastAsia" w:cs="Times New Roman"/>
          <w:szCs w:val="24"/>
        </w:rPr>
      </w:pPr>
      <w:r>
        <w:rPr>
          <w:rFonts w:cs="Times New Roman"/>
          <w:szCs w:val="24"/>
        </w:rPr>
        <w:t>HMKLHM</w:t>
      </w:r>
      <w:r>
        <w:rPr>
          <w:rFonts w:cs="Times New Roman"/>
          <w:szCs w:val="24"/>
        </w:rPr>
        <w:tab/>
      </w:r>
      <w:r>
        <w:rPr>
          <w:rFonts w:eastAsiaTheme="minorEastAsia" w:cs="Times New Roman"/>
          <w:szCs w:val="24"/>
        </w:rPr>
        <w:t xml:space="preserve">Harmonic Mean Kibria Lukman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31712" w:rsidRDefault="00631712" w:rsidP="009E7262">
      <w:pPr>
        <w:spacing w:line="360" w:lineRule="auto"/>
        <w:rPr>
          <w:rFonts w:cs="Times New Roman"/>
          <w:szCs w:val="24"/>
        </w:rPr>
      </w:pPr>
      <w:r>
        <w:rPr>
          <w:rFonts w:cs="Times New Roman"/>
          <w:szCs w:val="24"/>
        </w:rPr>
        <w:t>GMKL1</w:t>
      </w:r>
      <w:r>
        <w:rPr>
          <w:rFonts w:cs="Times New Roman"/>
          <w:szCs w:val="24"/>
        </w:rPr>
        <w:tab/>
        <w:t>Generalized Modified Kibria Lukman 1</w:t>
      </w:r>
      <w:r w:rsidR="00036185">
        <w:rPr>
          <w:rFonts w:cs="Times New Roman"/>
          <w:szCs w:val="24"/>
        </w:rPr>
        <w:t xml:space="preserve"> parameter</w:t>
      </w:r>
      <w:r>
        <w:rPr>
          <w:rFonts w:cs="Times New Roman"/>
          <w:szCs w:val="24"/>
        </w:rPr>
        <w:t>.</w:t>
      </w:r>
    </w:p>
    <w:p w:rsidR="00631712" w:rsidRDefault="00631712" w:rsidP="009E7262">
      <w:pPr>
        <w:spacing w:line="360" w:lineRule="auto"/>
        <w:rPr>
          <w:rFonts w:eastAsiaTheme="minorEastAsia" w:cs="Times New Roman"/>
          <w:szCs w:val="24"/>
        </w:rPr>
      </w:pPr>
      <w:r>
        <w:rPr>
          <w:rFonts w:cs="Times New Roman"/>
          <w:szCs w:val="24"/>
        </w:rPr>
        <w:t>MKL1AM</w:t>
      </w:r>
      <w:r>
        <w:rPr>
          <w:rFonts w:cs="Times New Roman"/>
          <w:szCs w:val="24"/>
        </w:rPr>
        <w:tab/>
        <w:t>Modified Kibria Lukman</w:t>
      </w:r>
      <w:r w:rsidR="00036185">
        <w:rPr>
          <w:rFonts w:cs="Times New Roman"/>
          <w:szCs w:val="24"/>
        </w:rPr>
        <w:t xml:space="preserve">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036185">
        <w:rPr>
          <w:rFonts w:eastAsiaTheme="minorEastAsia" w:cs="Times New Roman"/>
          <w:szCs w:val="24"/>
        </w:rPr>
        <w:t>.</w:t>
      </w:r>
    </w:p>
    <w:p w:rsidR="00036185" w:rsidRDefault="00036185" w:rsidP="00036185">
      <w:pPr>
        <w:spacing w:line="360" w:lineRule="auto"/>
        <w:rPr>
          <w:rFonts w:eastAsiaTheme="minorEastAsia" w:cs="Times New Roman"/>
          <w:szCs w:val="24"/>
        </w:rPr>
      </w:pPr>
      <w:r>
        <w:rPr>
          <w:rFonts w:eastAsiaTheme="minorEastAsia" w:cs="Times New Roman"/>
          <w:szCs w:val="24"/>
        </w:rPr>
        <w:t>MKL1MN</w:t>
      </w:r>
      <w:r>
        <w:rPr>
          <w:rFonts w:eastAsiaTheme="minorEastAsia" w:cs="Times New Roman"/>
          <w:szCs w:val="24"/>
        </w:rPr>
        <w:tab/>
      </w:r>
      <w:r>
        <w:rPr>
          <w:rFonts w:cs="Times New Roman"/>
          <w:szCs w:val="24"/>
        </w:rPr>
        <w:t xml:space="preserve">Modified Kibria Lukman 1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6693C" w:rsidRDefault="0046693C" w:rsidP="0046693C">
      <w:pPr>
        <w:spacing w:line="360" w:lineRule="auto"/>
        <w:rPr>
          <w:rFonts w:eastAsiaTheme="minorEastAsia" w:cs="Times New Roman"/>
          <w:szCs w:val="24"/>
        </w:rPr>
      </w:pPr>
      <w:r>
        <w:rPr>
          <w:rFonts w:eastAsiaTheme="minorEastAsia" w:cs="Times New Roman"/>
          <w:szCs w:val="24"/>
        </w:rPr>
        <w:t>MKL1MA</w:t>
      </w:r>
      <w:r>
        <w:rPr>
          <w:rFonts w:eastAsiaTheme="minorEastAsia" w:cs="Times New Roman"/>
          <w:szCs w:val="24"/>
        </w:rPr>
        <w:tab/>
      </w:r>
      <w:r>
        <w:rPr>
          <w:rFonts w:cs="Times New Roman"/>
          <w:szCs w:val="24"/>
        </w:rPr>
        <w:t xml:space="preserve">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6693C" w:rsidRDefault="0046693C" w:rsidP="0046693C">
      <w:pPr>
        <w:spacing w:line="360" w:lineRule="auto"/>
        <w:rPr>
          <w:rFonts w:eastAsiaTheme="minorEastAsia" w:cs="Times New Roman"/>
          <w:szCs w:val="24"/>
        </w:rPr>
      </w:pPr>
      <w:r>
        <w:rPr>
          <w:rFonts w:eastAsiaTheme="minorEastAsia" w:cs="Times New Roman"/>
          <w:szCs w:val="24"/>
        </w:rPr>
        <w:t>MKL1MR</w:t>
      </w:r>
      <w:r>
        <w:rPr>
          <w:rFonts w:eastAsiaTheme="minorEastAsia" w:cs="Times New Roman"/>
          <w:szCs w:val="24"/>
        </w:rPr>
        <w:tab/>
      </w:r>
      <w:r>
        <w:rPr>
          <w:rFonts w:cs="Times New Roman"/>
          <w:szCs w:val="24"/>
        </w:rPr>
        <w:t xml:space="preserve">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6693C" w:rsidRDefault="0046693C" w:rsidP="0046693C">
      <w:pPr>
        <w:spacing w:line="360" w:lineRule="auto"/>
        <w:rPr>
          <w:rFonts w:eastAsiaTheme="minorEastAsia" w:cs="Times New Roman"/>
          <w:szCs w:val="24"/>
        </w:rPr>
      </w:pPr>
      <w:r>
        <w:rPr>
          <w:rFonts w:eastAsiaTheme="minorEastAsia" w:cs="Times New Roman"/>
          <w:szCs w:val="24"/>
        </w:rPr>
        <w:t>MKL1MD</w:t>
      </w:r>
      <w:r>
        <w:rPr>
          <w:rFonts w:eastAsiaTheme="minorEastAsia" w:cs="Times New Roman"/>
          <w:szCs w:val="24"/>
        </w:rPr>
        <w:tab/>
      </w:r>
      <w:r>
        <w:rPr>
          <w:rFonts w:cs="Times New Roman"/>
          <w:szCs w:val="24"/>
        </w:rPr>
        <w:t xml:space="preserve">Modified Kibria Lukman 1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3108F" w:rsidRDefault="0093108F" w:rsidP="0093108F">
      <w:pPr>
        <w:spacing w:line="360" w:lineRule="auto"/>
        <w:rPr>
          <w:rFonts w:eastAsiaTheme="minorEastAsia" w:cs="Times New Roman"/>
          <w:szCs w:val="24"/>
        </w:rPr>
      </w:pPr>
      <w:r>
        <w:rPr>
          <w:rFonts w:cs="Times New Roman"/>
          <w:szCs w:val="24"/>
        </w:rPr>
        <w:t>MKL</w:t>
      </w:r>
      <w:r w:rsidR="00073444">
        <w:rPr>
          <w:rFonts w:cs="Times New Roman"/>
          <w:szCs w:val="24"/>
        </w:rPr>
        <w:t>1GM</w:t>
      </w:r>
      <w:r w:rsidR="00073444">
        <w:rPr>
          <w:rFonts w:cs="Times New Roman"/>
          <w:szCs w:val="24"/>
        </w:rPr>
        <w:tab/>
      </w:r>
      <w:r>
        <w:rPr>
          <w:rFonts w:cs="Times New Roman"/>
          <w:szCs w:val="24"/>
        </w:rPr>
        <w:t xml:space="preserve">Modified Kibria Lukman 1 with </w:t>
      </w:r>
      <w:r w:rsidR="00073444">
        <w:rPr>
          <w:rFonts w:cs="Times New Roman"/>
          <w:szCs w:val="24"/>
        </w:rPr>
        <w:t>Geometric</w:t>
      </w:r>
      <w:r>
        <w:rPr>
          <w:rFonts w:cs="Times New Roman"/>
          <w:szCs w:val="24"/>
        </w:rPr>
        <w:t xml:space="preserve">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46693C" w:rsidRDefault="00073444" w:rsidP="0046693C">
      <w:pPr>
        <w:spacing w:line="360" w:lineRule="auto"/>
        <w:rPr>
          <w:rFonts w:eastAsiaTheme="minorEastAsia" w:cs="Times New Roman"/>
          <w:szCs w:val="24"/>
        </w:rPr>
      </w:pPr>
      <w:r>
        <w:rPr>
          <w:rFonts w:eastAsiaTheme="minorEastAsia" w:cs="Times New Roman"/>
          <w:szCs w:val="24"/>
        </w:rPr>
        <w:lastRenderedPageBreak/>
        <w:t>MKL1HM</w:t>
      </w:r>
      <w:r>
        <w:rPr>
          <w:rFonts w:eastAsiaTheme="minorEastAsia" w:cs="Times New Roman"/>
          <w:szCs w:val="24"/>
        </w:rPr>
        <w:tab/>
      </w:r>
      <w:r>
        <w:rPr>
          <w:rFonts w:cs="Times New Roman"/>
          <w:szCs w:val="24"/>
        </w:rPr>
        <w:t xml:space="preserve">Modified Kibria Lukman 1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866426" w:rsidRDefault="00866426" w:rsidP="0046693C">
      <w:pPr>
        <w:spacing w:line="360" w:lineRule="auto"/>
        <w:rPr>
          <w:rFonts w:eastAsiaTheme="minorEastAsia" w:cs="Times New Roman"/>
          <w:szCs w:val="24"/>
        </w:rPr>
      </w:pPr>
      <w:r>
        <w:rPr>
          <w:rFonts w:eastAsiaTheme="minorEastAsia" w:cs="Times New Roman"/>
          <w:szCs w:val="24"/>
        </w:rPr>
        <w:t>AMMKL1</w:t>
      </w:r>
      <w:r>
        <w:rPr>
          <w:rFonts w:eastAsiaTheme="minorEastAsia" w:cs="Times New Roman"/>
          <w:szCs w:val="24"/>
        </w:rPr>
        <w:tab/>
        <w:t>Arithmetic Mean of Modified Kibria Lukman 1.</w:t>
      </w:r>
    </w:p>
    <w:p w:rsidR="00866426" w:rsidRDefault="00866426" w:rsidP="00866426">
      <w:pPr>
        <w:spacing w:line="360" w:lineRule="auto"/>
        <w:ind w:left="2070" w:hanging="2070"/>
        <w:rPr>
          <w:rFonts w:eastAsiaTheme="minorEastAsia" w:cs="Times New Roman"/>
          <w:szCs w:val="24"/>
        </w:rPr>
      </w:pPr>
      <w:r>
        <w:rPr>
          <w:rFonts w:eastAsiaTheme="minorEastAsia" w:cs="Times New Roman"/>
          <w:szCs w:val="24"/>
        </w:rPr>
        <w:t>AMMKL1AM</w:t>
      </w:r>
      <w:r>
        <w:rPr>
          <w:rFonts w:eastAsiaTheme="minorEastAsia" w:cs="Times New Roman"/>
          <w:szCs w:val="24"/>
        </w:rPr>
        <w:tab/>
        <w:t xml:space="preserve">Arithmetic Mean of Modified Kibria Lukman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AB3CE2" w:rsidRDefault="00AB3CE2" w:rsidP="00AB3CE2">
      <w:pPr>
        <w:spacing w:line="360" w:lineRule="auto"/>
        <w:ind w:left="2070" w:hanging="2070"/>
        <w:rPr>
          <w:rFonts w:eastAsiaTheme="minorEastAsia" w:cs="Times New Roman"/>
          <w:szCs w:val="24"/>
        </w:rPr>
      </w:pPr>
      <w:r>
        <w:rPr>
          <w:rFonts w:cs="Times New Roman"/>
          <w:szCs w:val="24"/>
        </w:rPr>
        <w:t>AMMKL1MN</w:t>
      </w:r>
      <w:r>
        <w:rPr>
          <w:rFonts w:cs="Times New Roman"/>
          <w:szCs w:val="24"/>
        </w:rPr>
        <w:tab/>
      </w:r>
      <w:r>
        <w:rPr>
          <w:rFonts w:eastAsiaTheme="minorEastAsia" w:cs="Times New Roman"/>
          <w:szCs w:val="24"/>
        </w:rPr>
        <w:t xml:space="preserve">Arithmetic Mean of Modified Kibria Lukman 1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36185" w:rsidRDefault="00AB3CE2" w:rsidP="00AB3CE2">
      <w:pPr>
        <w:spacing w:line="360" w:lineRule="auto"/>
        <w:ind w:left="2070" w:hanging="2070"/>
        <w:rPr>
          <w:rFonts w:eastAsiaTheme="minorEastAsia" w:cs="Times New Roman"/>
          <w:szCs w:val="24"/>
        </w:rPr>
      </w:pPr>
      <w:r>
        <w:rPr>
          <w:rFonts w:cs="Times New Roman"/>
          <w:szCs w:val="24"/>
        </w:rPr>
        <w:t>AMMKL1MA</w:t>
      </w:r>
      <w:r>
        <w:rPr>
          <w:rFonts w:cs="Times New Roman"/>
          <w:szCs w:val="24"/>
        </w:rPr>
        <w:tab/>
      </w:r>
      <w:r>
        <w:rPr>
          <w:rFonts w:eastAsiaTheme="minorEastAsia" w:cs="Times New Roman"/>
          <w:szCs w:val="24"/>
        </w:rPr>
        <w:t xml:space="preserve">Arithmetic Mean of 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AB3CE2" w:rsidRDefault="00AB3CE2" w:rsidP="00AB3CE2">
      <w:pPr>
        <w:spacing w:line="360" w:lineRule="auto"/>
        <w:ind w:left="2070" w:hanging="2070"/>
        <w:rPr>
          <w:rFonts w:eastAsiaTheme="minorEastAsia" w:cs="Times New Roman"/>
          <w:szCs w:val="24"/>
        </w:rPr>
      </w:pPr>
      <w:r>
        <w:rPr>
          <w:rFonts w:cs="Times New Roman"/>
          <w:szCs w:val="24"/>
        </w:rPr>
        <w:t>AMMKL1MR</w:t>
      </w:r>
      <w:r>
        <w:rPr>
          <w:rFonts w:cs="Times New Roman"/>
          <w:szCs w:val="24"/>
        </w:rPr>
        <w:tab/>
      </w:r>
      <w:r>
        <w:rPr>
          <w:rFonts w:eastAsiaTheme="minorEastAsia" w:cs="Times New Roman"/>
          <w:szCs w:val="24"/>
        </w:rPr>
        <w:t xml:space="preserve">Arithmetic Mean of 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D5C7E" w:rsidRDefault="006D5C7E" w:rsidP="006D5C7E">
      <w:pPr>
        <w:spacing w:line="360" w:lineRule="auto"/>
        <w:ind w:left="2070" w:hanging="2070"/>
        <w:rPr>
          <w:rFonts w:eastAsiaTheme="minorEastAsia" w:cs="Times New Roman"/>
          <w:szCs w:val="24"/>
        </w:rPr>
      </w:pPr>
      <w:r>
        <w:rPr>
          <w:rFonts w:cs="Times New Roman"/>
          <w:szCs w:val="24"/>
        </w:rPr>
        <w:t>AMMKL1MD</w:t>
      </w:r>
      <w:r>
        <w:rPr>
          <w:rFonts w:cs="Times New Roman"/>
          <w:szCs w:val="24"/>
        </w:rPr>
        <w:tab/>
      </w:r>
      <w:r>
        <w:rPr>
          <w:rFonts w:eastAsiaTheme="minorEastAsia" w:cs="Times New Roman"/>
          <w:szCs w:val="24"/>
        </w:rPr>
        <w:t xml:space="preserve">Arithmetic Mean of Modified Kibria Lukman 1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D5C7E" w:rsidRDefault="006D5C7E" w:rsidP="006D5C7E">
      <w:pPr>
        <w:spacing w:line="360" w:lineRule="auto"/>
        <w:ind w:left="2070" w:hanging="2070"/>
        <w:rPr>
          <w:rFonts w:eastAsiaTheme="minorEastAsia" w:cs="Times New Roman"/>
          <w:szCs w:val="24"/>
        </w:rPr>
      </w:pPr>
      <w:r>
        <w:rPr>
          <w:rFonts w:cs="Times New Roman"/>
          <w:szCs w:val="24"/>
        </w:rPr>
        <w:t>AMMKL1GM</w:t>
      </w:r>
      <w:r>
        <w:rPr>
          <w:rFonts w:cs="Times New Roman"/>
          <w:szCs w:val="24"/>
        </w:rPr>
        <w:tab/>
      </w:r>
      <w:r>
        <w:rPr>
          <w:rFonts w:eastAsiaTheme="minorEastAsia" w:cs="Times New Roman"/>
          <w:szCs w:val="24"/>
        </w:rPr>
        <w:t xml:space="preserve">Arithmetic Mean of Modified Kibria Lukman 1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D5C7E" w:rsidRDefault="006D5C7E" w:rsidP="006D5C7E">
      <w:pPr>
        <w:spacing w:line="360" w:lineRule="auto"/>
        <w:ind w:left="2070" w:hanging="2070"/>
        <w:rPr>
          <w:rFonts w:eastAsiaTheme="minorEastAsia" w:cs="Times New Roman"/>
          <w:szCs w:val="24"/>
        </w:rPr>
      </w:pPr>
      <w:r>
        <w:rPr>
          <w:rFonts w:cs="Times New Roman"/>
          <w:szCs w:val="24"/>
        </w:rPr>
        <w:t>AMMKL1HM</w:t>
      </w:r>
      <w:r>
        <w:rPr>
          <w:rFonts w:cs="Times New Roman"/>
          <w:szCs w:val="24"/>
        </w:rPr>
        <w:tab/>
      </w:r>
      <w:r>
        <w:rPr>
          <w:rFonts w:eastAsiaTheme="minorEastAsia" w:cs="Times New Roman"/>
          <w:szCs w:val="24"/>
        </w:rPr>
        <w:t xml:space="preserve">Arithmetic Mean of Modified Kibria Lukman 1 with </w:t>
      </w:r>
      <w:r w:rsidR="00D83F31">
        <w:rPr>
          <w:rFonts w:eastAsiaTheme="minorEastAsia" w:cs="Times New Roman"/>
          <w:szCs w:val="24"/>
        </w:rPr>
        <w:t>Harmonic Mean</w:t>
      </w:r>
      <w:r>
        <w:rPr>
          <w:rFonts w:eastAsiaTheme="minorEastAsia" w:cs="Times New Roman"/>
          <w:szCs w:val="24"/>
        </w:rPr>
        <w:t xml:space="preserv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D5C7E" w:rsidRDefault="00D83F31" w:rsidP="006D5C7E">
      <w:pPr>
        <w:spacing w:line="360" w:lineRule="auto"/>
        <w:ind w:left="2070" w:hanging="2070"/>
        <w:rPr>
          <w:rFonts w:eastAsiaTheme="minorEastAsia" w:cs="Times New Roman"/>
          <w:szCs w:val="24"/>
        </w:rPr>
      </w:pPr>
      <w:r>
        <w:rPr>
          <w:rFonts w:eastAsiaTheme="minorEastAsia" w:cs="Times New Roman"/>
          <w:szCs w:val="24"/>
        </w:rPr>
        <w:t>MNMKL1</w:t>
      </w:r>
      <w:r>
        <w:rPr>
          <w:rFonts w:eastAsiaTheme="minorEastAsia" w:cs="Times New Roman"/>
          <w:szCs w:val="24"/>
        </w:rPr>
        <w:tab/>
        <w:t xml:space="preserve">Minimum of Modified Kibria Lukman 1 parameter. </w:t>
      </w:r>
    </w:p>
    <w:p w:rsidR="007B76F4" w:rsidRDefault="007B76F4" w:rsidP="006D5C7E">
      <w:pPr>
        <w:spacing w:line="360" w:lineRule="auto"/>
        <w:ind w:left="2070" w:hanging="2070"/>
        <w:rPr>
          <w:rFonts w:eastAsiaTheme="minorEastAsia" w:cs="Times New Roman"/>
          <w:szCs w:val="24"/>
        </w:rPr>
      </w:pPr>
      <w:r>
        <w:rPr>
          <w:rFonts w:eastAsiaTheme="minorEastAsia" w:cs="Times New Roman"/>
          <w:szCs w:val="24"/>
        </w:rPr>
        <w:t>MNMKL1AM</w:t>
      </w:r>
      <w:r>
        <w:rPr>
          <w:rFonts w:eastAsiaTheme="minorEastAsia" w:cs="Times New Roman"/>
          <w:szCs w:val="24"/>
        </w:rPr>
        <w:tab/>
        <w:t xml:space="preserve">Minimum of Modified Kibria Lukman 1 parameter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B76F4" w:rsidRDefault="007B76F4" w:rsidP="006D5C7E">
      <w:pPr>
        <w:spacing w:line="360" w:lineRule="auto"/>
        <w:ind w:left="2070" w:hanging="2070"/>
        <w:rPr>
          <w:rFonts w:eastAsiaTheme="minorEastAsia" w:cs="Times New Roman"/>
          <w:szCs w:val="24"/>
        </w:rPr>
      </w:pPr>
      <w:r>
        <w:rPr>
          <w:rFonts w:eastAsiaTheme="minorEastAsia" w:cs="Times New Roman"/>
          <w:szCs w:val="24"/>
        </w:rPr>
        <w:t>MNMKL1MN</w:t>
      </w:r>
      <w:r>
        <w:rPr>
          <w:rFonts w:eastAsiaTheme="minorEastAsia" w:cs="Times New Roman"/>
          <w:szCs w:val="24"/>
        </w:rPr>
        <w:tab/>
        <w:t xml:space="preserve">Minimum of Modified Kibria Lukman 1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B76F4" w:rsidRDefault="007B76F4" w:rsidP="006D5C7E">
      <w:pPr>
        <w:spacing w:line="360" w:lineRule="auto"/>
        <w:ind w:left="2070" w:hanging="2070"/>
        <w:rPr>
          <w:rFonts w:eastAsiaTheme="minorEastAsia" w:cs="Times New Roman"/>
          <w:szCs w:val="24"/>
        </w:rPr>
      </w:pPr>
      <w:r>
        <w:rPr>
          <w:rFonts w:eastAsiaTheme="minorEastAsia" w:cs="Times New Roman"/>
          <w:szCs w:val="24"/>
        </w:rPr>
        <w:t>MNMKL1MA</w:t>
      </w:r>
      <w:r>
        <w:rPr>
          <w:rFonts w:eastAsiaTheme="minorEastAsia" w:cs="Times New Roman"/>
          <w:szCs w:val="24"/>
        </w:rPr>
        <w:tab/>
        <w:t xml:space="preserve">Minimum of 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B76F4" w:rsidRDefault="007B76F4" w:rsidP="006D5C7E">
      <w:pPr>
        <w:spacing w:line="360" w:lineRule="auto"/>
        <w:ind w:left="2070" w:hanging="2070"/>
        <w:rPr>
          <w:rFonts w:eastAsiaTheme="minorEastAsia" w:cs="Times New Roman"/>
          <w:szCs w:val="24"/>
        </w:rPr>
      </w:pPr>
      <w:r>
        <w:rPr>
          <w:rFonts w:eastAsiaTheme="minorEastAsia" w:cs="Times New Roman"/>
          <w:szCs w:val="24"/>
        </w:rPr>
        <w:t>MNMKL1MR</w:t>
      </w:r>
      <w:r>
        <w:rPr>
          <w:rFonts w:eastAsiaTheme="minorEastAsia" w:cs="Times New Roman"/>
          <w:szCs w:val="24"/>
        </w:rPr>
        <w:tab/>
        <w:t xml:space="preserve">Minimum of 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D5C7E" w:rsidRDefault="007B76F4" w:rsidP="00BE6D3D">
      <w:pPr>
        <w:spacing w:line="360" w:lineRule="auto"/>
        <w:ind w:left="2070" w:hanging="2070"/>
        <w:rPr>
          <w:rFonts w:eastAsiaTheme="minorEastAsia" w:cs="Times New Roman"/>
          <w:szCs w:val="24"/>
        </w:rPr>
      </w:pPr>
      <w:r>
        <w:rPr>
          <w:rFonts w:eastAsiaTheme="minorEastAsia" w:cs="Times New Roman"/>
          <w:szCs w:val="24"/>
        </w:rPr>
        <w:t>MNMKL1</w:t>
      </w:r>
      <w:r w:rsidR="003232B0">
        <w:rPr>
          <w:rFonts w:eastAsiaTheme="minorEastAsia" w:cs="Times New Roman"/>
          <w:szCs w:val="24"/>
        </w:rPr>
        <w:t>MD</w:t>
      </w:r>
      <w:r w:rsidR="00BE6D3D">
        <w:rPr>
          <w:rFonts w:eastAsiaTheme="minorEastAsia" w:cs="Times New Roman"/>
          <w:szCs w:val="24"/>
        </w:rPr>
        <w:tab/>
        <w:t xml:space="preserve">Minimum of Modified Kibria Lukman 1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BE6D3D">
        <w:rPr>
          <w:rFonts w:eastAsiaTheme="minorEastAsia" w:cs="Times New Roman"/>
          <w:szCs w:val="24"/>
        </w:rPr>
        <w:t>.</w:t>
      </w:r>
    </w:p>
    <w:p w:rsidR="00BE6D3D" w:rsidRDefault="00BE6D3D" w:rsidP="00BE6D3D">
      <w:pPr>
        <w:spacing w:line="360" w:lineRule="auto"/>
        <w:ind w:left="2070" w:hanging="2070"/>
        <w:rPr>
          <w:rFonts w:eastAsiaTheme="minorEastAsia" w:cs="Times New Roman"/>
          <w:szCs w:val="24"/>
        </w:rPr>
      </w:pPr>
      <w:r>
        <w:rPr>
          <w:rFonts w:eastAsiaTheme="minorEastAsia" w:cs="Times New Roman"/>
          <w:szCs w:val="24"/>
        </w:rPr>
        <w:t>MNMKL1GM</w:t>
      </w:r>
      <w:r>
        <w:rPr>
          <w:rFonts w:eastAsiaTheme="minorEastAsia" w:cs="Times New Roman"/>
          <w:szCs w:val="24"/>
        </w:rPr>
        <w:tab/>
        <w:t xml:space="preserve">Minimum of Modified Kibria Lukman 1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BB405E" w:rsidRDefault="00BB405E" w:rsidP="00BE6D3D">
      <w:pPr>
        <w:spacing w:line="360" w:lineRule="auto"/>
        <w:ind w:left="2070" w:hanging="2070"/>
        <w:rPr>
          <w:rFonts w:eastAsiaTheme="minorEastAsia" w:cs="Times New Roman"/>
          <w:szCs w:val="24"/>
        </w:rPr>
      </w:pPr>
      <w:r>
        <w:rPr>
          <w:rFonts w:eastAsiaTheme="minorEastAsia" w:cs="Times New Roman"/>
          <w:szCs w:val="24"/>
        </w:rPr>
        <w:t>MNMKL1HM</w:t>
      </w:r>
      <w:r>
        <w:rPr>
          <w:rFonts w:eastAsiaTheme="minorEastAsia" w:cs="Times New Roman"/>
          <w:szCs w:val="24"/>
        </w:rPr>
        <w:tab/>
        <w:t xml:space="preserve">Minimum of Modified Kibria Lukman 1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BB405E" w:rsidRDefault="00BB405E" w:rsidP="00BE6D3D">
      <w:pPr>
        <w:spacing w:line="360" w:lineRule="auto"/>
        <w:ind w:left="2070" w:hanging="2070"/>
        <w:rPr>
          <w:rFonts w:eastAsiaTheme="minorEastAsia" w:cs="Times New Roman"/>
          <w:szCs w:val="24"/>
        </w:rPr>
      </w:pPr>
      <w:r>
        <w:rPr>
          <w:rFonts w:eastAsiaTheme="minorEastAsia" w:cs="Times New Roman"/>
          <w:szCs w:val="24"/>
        </w:rPr>
        <w:t>MAMKL1</w:t>
      </w:r>
      <w:r>
        <w:rPr>
          <w:rFonts w:eastAsiaTheme="minorEastAsia" w:cs="Times New Roman"/>
          <w:szCs w:val="24"/>
        </w:rPr>
        <w:tab/>
      </w:r>
      <w:r w:rsidR="00965D55">
        <w:rPr>
          <w:rFonts w:eastAsiaTheme="minorEastAsia" w:cs="Times New Roman"/>
          <w:szCs w:val="24"/>
        </w:rPr>
        <w:t>Maximum of Modified Kibria Lukman 1 parameter</w:t>
      </w:r>
      <w:r w:rsidR="003D57FF">
        <w:rPr>
          <w:rFonts w:eastAsiaTheme="minorEastAsia" w:cs="Times New Roman"/>
          <w:szCs w:val="24"/>
        </w:rPr>
        <w:t>.</w:t>
      </w:r>
    </w:p>
    <w:p w:rsidR="003D57FF" w:rsidRDefault="003D57FF" w:rsidP="00BE6D3D">
      <w:pPr>
        <w:spacing w:line="360" w:lineRule="auto"/>
        <w:ind w:left="2070" w:hanging="2070"/>
        <w:rPr>
          <w:rFonts w:eastAsiaTheme="minorEastAsia" w:cs="Times New Roman"/>
          <w:szCs w:val="24"/>
        </w:rPr>
      </w:pPr>
      <w:r>
        <w:rPr>
          <w:rFonts w:eastAsiaTheme="minorEastAsia" w:cs="Times New Roman"/>
          <w:szCs w:val="24"/>
        </w:rPr>
        <w:lastRenderedPageBreak/>
        <w:t>MAMKL</w:t>
      </w:r>
      <w:r w:rsidR="00C64820">
        <w:rPr>
          <w:rFonts w:eastAsiaTheme="minorEastAsia" w:cs="Times New Roman"/>
          <w:szCs w:val="24"/>
        </w:rPr>
        <w:t>1AM</w:t>
      </w:r>
      <w:r w:rsidR="00C64820">
        <w:rPr>
          <w:rFonts w:eastAsiaTheme="minorEastAsia" w:cs="Times New Roman"/>
          <w:szCs w:val="24"/>
        </w:rPr>
        <w:tab/>
        <w:t xml:space="preserve">Maximum of Modified Kibria Lukman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C64820">
        <w:rPr>
          <w:rFonts w:eastAsiaTheme="minorEastAsia" w:cs="Times New Roman"/>
          <w:szCs w:val="24"/>
        </w:rPr>
        <w:t>.</w:t>
      </w:r>
      <w:r w:rsidR="00C64820">
        <w:rPr>
          <w:rFonts w:eastAsiaTheme="minorEastAsia" w:cs="Times New Roman"/>
          <w:szCs w:val="24"/>
        </w:rPr>
        <w:tab/>
      </w:r>
    </w:p>
    <w:p w:rsidR="00C64820" w:rsidRDefault="00C64820" w:rsidP="00BE6D3D">
      <w:pPr>
        <w:spacing w:line="360" w:lineRule="auto"/>
        <w:ind w:left="2070" w:hanging="2070"/>
        <w:rPr>
          <w:rFonts w:eastAsiaTheme="minorEastAsia" w:cs="Times New Roman"/>
          <w:szCs w:val="24"/>
        </w:rPr>
      </w:pPr>
      <w:r>
        <w:rPr>
          <w:rFonts w:eastAsiaTheme="minorEastAsia" w:cs="Times New Roman"/>
          <w:szCs w:val="24"/>
        </w:rPr>
        <w:t>MAMKL1MN</w:t>
      </w:r>
      <w:r>
        <w:rPr>
          <w:rFonts w:eastAsiaTheme="minorEastAsia" w:cs="Times New Roman"/>
          <w:szCs w:val="24"/>
        </w:rPr>
        <w:tab/>
        <w:t xml:space="preserve">Maximum of Modified Kibria Lukman 1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64820" w:rsidRDefault="00C64820" w:rsidP="00BE6D3D">
      <w:pPr>
        <w:spacing w:line="360" w:lineRule="auto"/>
        <w:ind w:left="2070" w:hanging="2070"/>
        <w:rPr>
          <w:rFonts w:eastAsiaTheme="minorEastAsia" w:cs="Times New Roman"/>
          <w:szCs w:val="24"/>
        </w:rPr>
      </w:pPr>
      <w:r>
        <w:rPr>
          <w:rFonts w:eastAsiaTheme="minorEastAsia" w:cs="Times New Roman"/>
          <w:szCs w:val="24"/>
        </w:rPr>
        <w:t>MAMKL1MA</w:t>
      </w:r>
      <w:r>
        <w:rPr>
          <w:rFonts w:eastAsiaTheme="minorEastAsia" w:cs="Times New Roman"/>
          <w:szCs w:val="24"/>
        </w:rPr>
        <w:tab/>
        <w:t xml:space="preserve">Maximum of 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64820" w:rsidRDefault="00C64820" w:rsidP="00BE6D3D">
      <w:pPr>
        <w:spacing w:line="360" w:lineRule="auto"/>
        <w:ind w:left="2070" w:hanging="2070"/>
        <w:rPr>
          <w:rFonts w:eastAsiaTheme="minorEastAsia" w:cs="Times New Roman"/>
          <w:szCs w:val="24"/>
        </w:rPr>
      </w:pPr>
      <w:r>
        <w:rPr>
          <w:rFonts w:eastAsiaTheme="minorEastAsia" w:cs="Times New Roman"/>
          <w:szCs w:val="24"/>
        </w:rPr>
        <w:t>MAMKL1MR</w:t>
      </w:r>
      <w:r>
        <w:rPr>
          <w:rFonts w:eastAsiaTheme="minorEastAsia" w:cs="Times New Roman"/>
          <w:szCs w:val="24"/>
        </w:rPr>
        <w:tab/>
        <w:t xml:space="preserve">Maximum of 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64820" w:rsidRDefault="00C64820" w:rsidP="00BE6D3D">
      <w:pPr>
        <w:spacing w:line="360" w:lineRule="auto"/>
        <w:ind w:left="2070" w:hanging="2070"/>
        <w:rPr>
          <w:rFonts w:eastAsiaTheme="minorEastAsia" w:cs="Times New Roman"/>
          <w:szCs w:val="24"/>
        </w:rPr>
      </w:pPr>
      <w:r>
        <w:rPr>
          <w:rFonts w:eastAsiaTheme="minorEastAsia" w:cs="Times New Roman"/>
          <w:szCs w:val="24"/>
        </w:rPr>
        <w:t>MAMKL1MD</w:t>
      </w:r>
      <w:r>
        <w:rPr>
          <w:rFonts w:eastAsiaTheme="minorEastAsia" w:cs="Times New Roman"/>
          <w:szCs w:val="24"/>
        </w:rPr>
        <w:tab/>
        <w:t xml:space="preserve">Maximum of Modified Kibria Lukman 1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73E79" w:rsidRDefault="00C73E79" w:rsidP="00BE6D3D">
      <w:pPr>
        <w:spacing w:line="360" w:lineRule="auto"/>
        <w:ind w:left="2070" w:hanging="2070"/>
        <w:rPr>
          <w:rFonts w:eastAsiaTheme="minorEastAsia" w:cs="Times New Roman"/>
          <w:szCs w:val="24"/>
        </w:rPr>
      </w:pPr>
      <w:r>
        <w:rPr>
          <w:rFonts w:eastAsiaTheme="minorEastAsia" w:cs="Times New Roman"/>
          <w:szCs w:val="24"/>
        </w:rPr>
        <w:t>MAMKL1GM</w:t>
      </w:r>
      <w:r>
        <w:rPr>
          <w:rFonts w:eastAsiaTheme="minorEastAsia" w:cs="Times New Roman"/>
          <w:szCs w:val="24"/>
        </w:rPr>
        <w:tab/>
        <w:t xml:space="preserve">Maximum of Modified Kibria Lukman 1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73E79" w:rsidRDefault="00C73E79" w:rsidP="00BE6D3D">
      <w:pPr>
        <w:spacing w:line="360" w:lineRule="auto"/>
        <w:ind w:left="2070" w:hanging="2070"/>
        <w:rPr>
          <w:rFonts w:eastAsiaTheme="minorEastAsia" w:cs="Times New Roman"/>
          <w:szCs w:val="24"/>
        </w:rPr>
      </w:pPr>
      <w:r>
        <w:rPr>
          <w:rFonts w:eastAsiaTheme="minorEastAsia" w:cs="Times New Roman"/>
          <w:szCs w:val="24"/>
        </w:rPr>
        <w:t>MAMKL1HM</w:t>
      </w:r>
      <w:r>
        <w:rPr>
          <w:rFonts w:eastAsiaTheme="minorEastAsia" w:cs="Times New Roman"/>
          <w:szCs w:val="24"/>
        </w:rPr>
        <w:tab/>
        <w:t xml:space="preserve">Maximum of Modified Kibria Lukman 1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73E79" w:rsidRDefault="009103C6" w:rsidP="00BE6D3D">
      <w:pPr>
        <w:spacing w:line="360" w:lineRule="auto"/>
        <w:ind w:left="2070" w:hanging="2070"/>
        <w:rPr>
          <w:rFonts w:eastAsiaTheme="minorEastAsia" w:cs="Times New Roman"/>
          <w:szCs w:val="24"/>
        </w:rPr>
      </w:pPr>
      <w:r>
        <w:rPr>
          <w:rFonts w:eastAsiaTheme="minorEastAsia" w:cs="Times New Roman"/>
          <w:szCs w:val="24"/>
        </w:rPr>
        <w:t>MRMKL1</w:t>
      </w:r>
      <w:r>
        <w:rPr>
          <w:rFonts w:eastAsiaTheme="minorEastAsia" w:cs="Times New Roman"/>
          <w:szCs w:val="24"/>
        </w:rPr>
        <w:tab/>
        <w:t>Midrange of Modified Kibria Lukman 1 parameter.</w:t>
      </w:r>
    </w:p>
    <w:p w:rsidR="009103C6" w:rsidRDefault="009103C6" w:rsidP="00BE6D3D">
      <w:pPr>
        <w:spacing w:line="360" w:lineRule="auto"/>
        <w:ind w:left="2070" w:hanging="2070"/>
        <w:rPr>
          <w:rFonts w:eastAsiaTheme="minorEastAsia" w:cs="Times New Roman"/>
          <w:szCs w:val="24"/>
        </w:rPr>
      </w:pPr>
      <w:r>
        <w:rPr>
          <w:rFonts w:eastAsiaTheme="minorEastAsia" w:cs="Times New Roman"/>
          <w:szCs w:val="24"/>
        </w:rPr>
        <w:t>MRMKL1AM</w:t>
      </w:r>
      <w:r>
        <w:rPr>
          <w:rFonts w:eastAsiaTheme="minorEastAsia" w:cs="Times New Roman"/>
          <w:szCs w:val="24"/>
        </w:rPr>
        <w:tab/>
        <w:t xml:space="preserve">Midrange of Modified Kibria Lukman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103C6" w:rsidRDefault="009103C6" w:rsidP="00BE6D3D">
      <w:pPr>
        <w:spacing w:line="360" w:lineRule="auto"/>
        <w:ind w:left="2070" w:hanging="2070"/>
        <w:rPr>
          <w:rFonts w:eastAsiaTheme="minorEastAsia" w:cs="Times New Roman"/>
          <w:szCs w:val="24"/>
        </w:rPr>
      </w:pPr>
      <w:r>
        <w:rPr>
          <w:rFonts w:eastAsiaTheme="minorEastAsia" w:cs="Times New Roman"/>
          <w:szCs w:val="24"/>
        </w:rPr>
        <w:t>MRMKL1MN</w:t>
      </w:r>
      <w:r>
        <w:rPr>
          <w:rFonts w:eastAsiaTheme="minorEastAsia" w:cs="Times New Roman"/>
          <w:szCs w:val="24"/>
        </w:rPr>
        <w:tab/>
        <w:t xml:space="preserve">Midrange of Modified Kibria Lukman 1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103C6" w:rsidRDefault="009103C6" w:rsidP="00BE6D3D">
      <w:pPr>
        <w:spacing w:line="360" w:lineRule="auto"/>
        <w:ind w:left="2070" w:hanging="2070"/>
        <w:rPr>
          <w:rFonts w:eastAsiaTheme="minorEastAsia" w:cs="Times New Roman"/>
          <w:szCs w:val="24"/>
        </w:rPr>
      </w:pPr>
      <w:r>
        <w:rPr>
          <w:rFonts w:eastAsiaTheme="minorEastAsia" w:cs="Times New Roman"/>
          <w:szCs w:val="24"/>
        </w:rPr>
        <w:t>MRMKL1MA</w:t>
      </w:r>
      <w:r>
        <w:rPr>
          <w:rFonts w:eastAsiaTheme="minorEastAsia" w:cs="Times New Roman"/>
          <w:szCs w:val="24"/>
        </w:rPr>
        <w:tab/>
        <w:t xml:space="preserve">Midrange of 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103C6" w:rsidRDefault="009103C6" w:rsidP="00BE6D3D">
      <w:pPr>
        <w:spacing w:line="360" w:lineRule="auto"/>
        <w:ind w:left="2070" w:hanging="2070"/>
        <w:rPr>
          <w:rFonts w:eastAsiaTheme="minorEastAsia" w:cs="Times New Roman"/>
          <w:szCs w:val="24"/>
        </w:rPr>
      </w:pPr>
      <w:r>
        <w:rPr>
          <w:rFonts w:eastAsiaTheme="minorEastAsia" w:cs="Times New Roman"/>
          <w:szCs w:val="24"/>
        </w:rPr>
        <w:t>MRMKL1MR</w:t>
      </w:r>
      <w:r>
        <w:rPr>
          <w:rFonts w:eastAsiaTheme="minorEastAsia" w:cs="Times New Roman"/>
          <w:szCs w:val="24"/>
        </w:rPr>
        <w:tab/>
        <w:t xml:space="preserve">Midrange of 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103C6" w:rsidRDefault="009103C6" w:rsidP="00BE6D3D">
      <w:pPr>
        <w:spacing w:line="360" w:lineRule="auto"/>
        <w:ind w:left="2070" w:hanging="2070"/>
        <w:rPr>
          <w:rFonts w:eastAsiaTheme="minorEastAsia" w:cs="Times New Roman"/>
          <w:szCs w:val="24"/>
        </w:rPr>
      </w:pPr>
      <w:r>
        <w:rPr>
          <w:rFonts w:eastAsiaTheme="minorEastAsia" w:cs="Times New Roman"/>
          <w:szCs w:val="24"/>
        </w:rPr>
        <w:t>MRMKL1MD</w:t>
      </w:r>
      <w:r>
        <w:rPr>
          <w:rFonts w:eastAsiaTheme="minorEastAsia" w:cs="Times New Roman"/>
          <w:szCs w:val="24"/>
        </w:rPr>
        <w:tab/>
        <w:t xml:space="preserve">Midrange of Modified Kibria Lukman 1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9103C6" w:rsidRDefault="009103C6" w:rsidP="00BE6D3D">
      <w:pPr>
        <w:spacing w:line="360" w:lineRule="auto"/>
        <w:ind w:left="2070" w:hanging="2070"/>
        <w:rPr>
          <w:rFonts w:eastAsiaTheme="minorEastAsia" w:cs="Times New Roman"/>
          <w:szCs w:val="24"/>
        </w:rPr>
      </w:pPr>
      <w:r>
        <w:rPr>
          <w:rFonts w:eastAsiaTheme="minorEastAsia" w:cs="Times New Roman"/>
          <w:szCs w:val="24"/>
        </w:rPr>
        <w:t>MRMKL1GM</w:t>
      </w:r>
      <w:r w:rsidR="00646511">
        <w:rPr>
          <w:rFonts w:eastAsiaTheme="minorEastAsia" w:cs="Times New Roman"/>
          <w:szCs w:val="24"/>
        </w:rPr>
        <w:tab/>
        <w:t xml:space="preserve">Midrange of Modified Kibria Lukman 1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646511">
        <w:rPr>
          <w:rFonts w:eastAsiaTheme="minorEastAsia" w:cs="Times New Roman"/>
          <w:szCs w:val="24"/>
        </w:rPr>
        <w:t>.</w:t>
      </w:r>
    </w:p>
    <w:p w:rsidR="00646511" w:rsidRDefault="00646511" w:rsidP="00BE6D3D">
      <w:pPr>
        <w:spacing w:line="360" w:lineRule="auto"/>
        <w:ind w:left="2070" w:hanging="2070"/>
        <w:rPr>
          <w:rFonts w:eastAsiaTheme="minorEastAsia" w:cs="Times New Roman"/>
          <w:szCs w:val="24"/>
        </w:rPr>
      </w:pPr>
      <w:r>
        <w:rPr>
          <w:rFonts w:eastAsiaTheme="minorEastAsia" w:cs="Times New Roman"/>
          <w:szCs w:val="24"/>
        </w:rPr>
        <w:t>MRMKL1HM</w:t>
      </w:r>
      <w:r>
        <w:rPr>
          <w:rFonts w:eastAsiaTheme="minorEastAsia" w:cs="Times New Roman"/>
          <w:szCs w:val="24"/>
        </w:rPr>
        <w:tab/>
        <w:t xml:space="preserve">Midrange of Modified Kibria Lukman 1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46511" w:rsidRDefault="00646511" w:rsidP="00BE6D3D">
      <w:pPr>
        <w:spacing w:line="360" w:lineRule="auto"/>
        <w:ind w:left="2070" w:hanging="2070"/>
        <w:rPr>
          <w:rFonts w:eastAsiaTheme="minorEastAsia" w:cs="Times New Roman"/>
          <w:szCs w:val="24"/>
        </w:rPr>
      </w:pPr>
      <w:r>
        <w:rPr>
          <w:rFonts w:eastAsiaTheme="minorEastAsia" w:cs="Times New Roman"/>
          <w:szCs w:val="24"/>
        </w:rPr>
        <w:t>MDMKL1</w:t>
      </w:r>
      <w:r>
        <w:rPr>
          <w:rFonts w:eastAsiaTheme="minorEastAsia" w:cs="Times New Roman"/>
          <w:szCs w:val="24"/>
        </w:rPr>
        <w:tab/>
        <w:t>Median of Modified Kibria Lukman 1 parameter.</w:t>
      </w:r>
    </w:p>
    <w:p w:rsidR="00646511" w:rsidRDefault="00646511" w:rsidP="00BE6D3D">
      <w:pPr>
        <w:spacing w:line="360" w:lineRule="auto"/>
        <w:ind w:left="2070" w:hanging="2070"/>
        <w:rPr>
          <w:rFonts w:eastAsiaTheme="minorEastAsia" w:cs="Times New Roman"/>
          <w:szCs w:val="24"/>
        </w:rPr>
      </w:pPr>
      <w:r>
        <w:rPr>
          <w:rFonts w:eastAsiaTheme="minorEastAsia" w:cs="Times New Roman"/>
          <w:szCs w:val="24"/>
        </w:rPr>
        <w:t>MDMKL1AM</w:t>
      </w:r>
      <w:r>
        <w:rPr>
          <w:rFonts w:eastAsiaTheme="minorEastAsia" w:cs="Times New Roman"/>
          <w:szCs w:val="24"/>
        </w:rPr>
        <w:tab/>
        <w:t xml:space="preserve">Median of Modified Kibria Lukman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646511" w:rsidRDefault="00646511" w:rsidP="00BE6D3D">
      <w:pPr>
        <w:spacing w:line="360" w:lineRule="auto"/>
        <w:ind w:left="2070" w:hanging="2070"/>
        <w:rPr>
          <w:rFonts w:eastAsiaTheme="minorEastAsia" w:cs="Times New Roman"/>
          <w:szCs w:val="24"/>
        </w:rPr>
      </w:pPr>
      <w:r>
        <w:rPr>
          <w:rFonts w:eastAsiaTheme="minorEastAsia" w:cs="Times New Roman"/>
          <w:szCs w:val="24"/>
        </w:rPr>
        <w:t>MDMKL1MN</w:t>
      </w:r>
      <w:r>
        <w:rPr>
          <w:rFonts w:eastAsiaTheme="minorEastAsia" w:cs="Times New Roman"/>
          <w:szCs w:val="24"/>
        </w:rPr>
        <w:tab/>
        <w:t xml:space="preserve">Median of Modified Kibria Lukman 1 with </w:t>
      </w:r>
      <w:r w:rsidR="00315525">
        <w:rPr>
          <w:rFonts w:eastAsiaTheme="minorEastAsia" w:cs="Times New Roman"/>
          <w:szCs w:val="24"/>
        </w:rPr>
        <w:t>Minimum</w:t>
      </w:r>
      <w:r>
        <w:rPr>
          <w:rFonts w:eastAsiaTheme="minorEastAsia" w:cs="Times New Roman"/>
          <w:szCs w:val="24"/>
        </w:rPr>
        <w:t xml:space="preserv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D5424" w:rsidRDefault="00CD5424" w:rsidP="00BE6D3D">
      <w:pPr>
        <w:spacing w:line="360" w:lineRule="auto"/>
        <w:ind w:left="2070" w:hanging="2070"/>
        <w:rPr>
          <w:rFonts w:eastAsiaTheme="minorEastAsia" w:cs="Times New Roman"/>
          <w:szCs w:val="24"/>
        </w:rPr>
      </w:pPr>
      <w:r>
        <w:rPr>
          <w:rFonts w:eastAsiaTheme="minorEastAsia" w:cs="Times New Roman"/>
          <w:szCs w:val="24"/>
        </w:rPr>
        <w:t>MDMKL1MA</w:t>
      </w:r>
      <w:r>
        <w:rPr>
          <w:rFonts w:eastAsiaTheme="minorEastAsia" w:cs="Times New Roman"/>
          <w:szCs w:val="24"/>
        </w:rPr>
        <w:tab/>
        <w:t xml:space="preserve">Median of 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AB3CE2" w:rsidRDefault="00CD5424" w:rsidP="00CD5424">
      <w:pPr>
        <w:spacing w:line="360" w:lineRule="auto"/>
        <w:ind w:left="2070" w:hanging="2070"/>
        <w:rPr>
          <w:rFonts w:eastAsiaTheme="minorEastAsia" w:cs="Times New Roman"/>
          <w:szCs w:val="24"/>
        </w:rPr>
      </w:pPr>
      <w:r>
        <w:rPr>
          <w:rFonts w:eastAsiaTheme="minorEastAsia" w:cs="Times New Roman"/>
          <w:szCs w:val="24"/>
        </w:rPr>
        <w:t>MDMKL1MR</w:t>
      </w:r>
      <w:r>
        <w:rPr>
          <w:rFonts w:eastAsiaTheme="minorEastAsia" w:cs="Times New Roman"/>
          <w:szCs w:val="24"/>
        </w:rPr>
        <w:tab/>
        <w:t xml:space="preserve">Median of 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CD5424" w:rsidRDefault="00CD5424" w:rsidP="00CD5424">
      <w:pPr>
        <w:spacing w:line="360" w:lineRule="auto"/>
        <w:ind w:left="2070" w:hanging="2070"/>
        <w:rPr>
          <w:rFonts w:eastAsiaTheme="minorEastAsia" w:cs="Times New Roman"/>
          <w:szCs w:val="24"/>
        </w:rPr>
      </w:pPr>
      <w:r>
        <w:rPr>
          <w:rFonts w:eastAsiaTheme="minorEastAsia" w:cs="Times New Roman"/>
          <w:szCs w:val="24"/>
        </w:rPr>
        <w:lastRenderedPageBreak/>
        <w:t>MDMKL1MD</w:t>
      </w:r>
      <w:r>
        <w:rPr>
          <w:rFonts w:eastAsiaTheme="minorEastAsia" w:cs="Times New Roman"/>
          <w:szCs w:val="24"/>
        </w:rPr>
        <w:tab/>
        <w:t xml:space="preserve">Median of Modified Kibria Lukman 1 with </w:t>
      </w:r>
      <w:r w:rsidR="007C692F">
        <w:rPr>
          <w:rFonts w:eastAsiaTheme="minorEastAsia" w:cs="Times New Roman"/>
          <w:szCs w:val="24"/>
        </w:rPr>
        <w:t>Median</w:t>
      </w:r>
      <w:r>
        <w:rPr>
          <w:rFonts w:eastAsiaTheme="minorEastAsia" w:cs="Times New Roman"/>
          <w:szCs w:val="24"/>
        </w:rPr>
        <w:t xml:space="preserv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C692F" w:rsidRDefault="007C692F" w:rsidP="00CD5424">
      <w:pPr>
        <w:spacing w:line="360" w:lineRule="auto"/>
        <w:ind w:left="2070" w:hanging="2070"/>
        <w:rPr>
          <w:rFonts w:eastAsiaTheme="minorEastAsia" w:cs="Times New Roman"/>
          <w:szCs w:val="24"/>
        </w:rPr>
      </w:pPr>
      <w:r>
        <w:rPr>
          <w:rFonts w:eastAsiaTheme="minorEastAsia" w:cs="Times New Roman"/>
          <w:szCs w:val="24"/>
        </w:rPr>
        <w:t>MDMKL1GM</w:t>
      </w:r>
      <w:r>
        <w:rPr>
          <w:rFonts w:eastAsiaTheme="minorEastAsia" w:cs="Times New Roman"/>
          <w:szCs w:val="24"/>
        </w:rPr>
        <w:tab/>
        <w:t xml:space="preserve">Median of Modified Kibria Lukman 1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C692F" w:rsidRDefault="007C692F" w:rsidP="00CD5424">
      <w:pPr>
        <w:spacing w:line="360" w:lineRule="auto"/>
        <w:ind w:left="2070" w:hanging="2070"/>
        <w:rPr>
          <w:rFonts w:eastAsiaTheme="minorEastAsia" w:cs="Times New Roman"/>
          <w:szCs w:val="24"/>
        </w:rPr>
      </w:pPr>
      <w:r>
        <w:rPr>
          <w:rFonts w:eastAsiaTheme="minorEastAsia" w:cs="Times New Roman"/>
          <w:szCs w:val="24"/>
        </w:rPr>
        <w:t>MDMKL1HM</w:t>
      </w:r>
      <w:r>
        <w:rPr>
          <w:rFonts w:eastAsiaTheme="minorEastAsia" w:cs="Times New Roman"/>
          <w:szCs w:val="24"/>
        </w:rPr>
        <w:tab/>
        <w:t xml:space="preserve">Median of Modified Kibria Lukman 1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7C692F" w:rsidRDefault="007C692F" w:rsidP="00CD5424">
      <w:pPr>
        <w:spacing w:line="360" w:lineRule="auto"/>
        <w:ind w:left="2070" w:hanging="2070"/>
        <w:rPr>
          <w:rFonts w:eastAsiaTheme="minorEastAsia" w:cs="Times New Roman"/>
          <w:szCs w:val="24"/>
        </w:rPr>
      </w:pPr>
      <w:r>
        <w:rPr>
          <w:rFonts w:eastAsiaTheme="minorEastAsia" w:cs="Times New Roman"/>
          <w:szCs w:val="24"/>
        </w:rPr>
        <w:t>GMMKL1</w:t>
      </w:r>
      <w:r>
        <w:rPr>
          <w:rFonts w:eastAsiaTheme="minorEastAsia" w:cs="Times New Roman"/>
          <w:szCs w:val="24"/>
        </w:rPr>
        <w:tab/>
        <w:t>Geometric</w:t>
      </w:r>
      <w:r w:rsidR="00A219DB">
        <w:rPr>
          <w:rFonts w:eastAsiaTheme="minorEastAsia" w:cs="Times New Roman"/>
          <w:szCs w:val="24"/>
        </w:rPr>
        <w:t xml:space="preserve"> Mean</w:t>
      </w:r>
      <w:r>
        <w:rPr>
          <w:rFonts w:eastAsiaTheme="minorEastAsia" w:cs="Times New Roman"/>
          <w:szCs w:val="24"/>
        </w:rPr>
        <w:t xml:space="preserve"> of Modified Kibria Lukman 1 parameter.</w:t>
      </w:r>
    </w:p>
    <w:p w:rsidR="002A4BE8" w:rsidRDefault="002A4BE8" w:rsidP="00CD5424">
      <w:pPr>
        <w:spacing w:line="360" w:lineRule="auto"/>
        <w:ind w:left="2070" w:hanging="2070"/>
        <w:rPr>
          <w:rFonts w:eastAsiaTheme="minorEastAsia" w:cs="Times New Roman"/>
          <w:szCs w:val="24"/>
        </w:rPr>
      </w:pPr>
      <w:r>
        <w:rPr>
          <w:rFonts w:eastAsiaTheme="minorEastAsia" w:cs="Times New Roman"/>
          <w:szCs w:val="24"/>
        </w:rPr>
        <w:t>GMMKL1AM</w:t>
      </w:r>
      <w:r>
        <w:rPr>
          <w:rFonts w:eastAsiaTheme="minorEastAsia" w:cs="Times New Roman"/>
          <w:szCs w:val="24"/>
        </w:rPr>
        <w:tab/>
        <w:t xml:space="preserve">Geometric </w:t>
      </w:r>
      <w:r w:rsidR="00A219DB">
        <w:rPr>
          <w:rFonts w:eastAsiaTheme="minorEastAsia" w:cs="Times New Roman"/>
          <w:szCs w:val="24"/>
        </w:rPr>
        <w:t xml:space="preserve">Mean </w:t>
      </w:r>
      <w:r>
        <w:rPr>
          <w:rFonts w:eastAsiaTheme="minorEastAsia" w:cs="Times New Roman"/>
          <w:szCs w:val="24"/>
        </w:rPr>
        <w:t xml:space="preserve">of Modified Kibria Lukman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2A4BE8" w:rsidRDefault="002A4BE8" w:rsidP="002A4BE8">
      <w:pPr>
        <w:spacing w:line="360" w:lineRule="auto"/>
        <w:ind w:left="2070" w:hanging="2070"/>
        <w:rPr>
          <w:rFonts w:eastAsiaTheme="minorEastAsia" w:cs="Times New Roman"/>
          <w:szCs w:val="24"/>
        </w:rPr>
      </w:pPr>
      <w:r>
        <w:rPr>
          <w:rFonts w:eastAsiaTheme="minorEastAsia" w:cs="Times New Roman"/>
          <w:szCs w:val="24"/>
        </w:rPr>
        <w:t>GMMKL1MN</w:t>
      </w:r>
      <w:r>
        <w:rPr>
          <w:rFonts w:eastAsiaTheme="minorEastAsia" w:cs="Times New Roman"/>
          <w:szCs w:val="24"/>
        </w:rPr>
        <w:tab/>
        <w:t>Geometric</w:t>
      </w:r>
      <w:r w:rsidR="00A219DB">
        <w:rPr>
          <w:rFonts w:eastAsiaTheme="minorEastAsia" w:cs="Times New Roman"/>
          <w:szCs w:val="24"/>
        </w:rPr>
        <w:t xml:space="preserve"> Mean</w:t>
      </w:r>
      <w:r>
        <w:rPr>
          <w:rFonts w:eastAsiaTheme="minorEastAsia" w:cs="Times New Roman"/>
          <w:szCs w:val="24"/>
        </w:rPr>
        <w:t xml:space="preserve"> of Modified Kibria Lukman 1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2A4BE8" w:rsidRDefault="002A4BE8" w:rsidP="002A4BE8">
      <w:pPr>
        <w:spacing w:line="360" w:lineRule="auto"/>
        <w:ind w:left="2070" w:hanging="2070"/>
        <w:rPr>
          <w:rFonts w:eastAsiaTheme="minorEastAsia" w:cs="Times New Roman"/>
          <w:szCs w:val="24"/>
        </w:rPr>
      </w:pPr>
      <w:r>
        <w:rPr>
          <w:rFonts w:eastAsiaTheme="minorEastAsia" w:cs="Times New Roman"/>
          <w:szCs w:val="24"/>
        </w:rPr>
        <w:t>GMMKL1MA</w:t>
      </w:r>
      <w:r>
        <w:rPr>
          <w:rFonts w:eastAsiaTheme="minorEastAsia" w:cs="Times New Roman"/>
          <w:szCs w:val="24"/>
        </w:rPr>
        <w:tab/>
        <w:t>Geometric</w:t>
      </w:r>
      <w:r w:rsidR="00A219DB">
        <w:rPr>
          <w:rFonts w:eastAsiaTheme="minorEastAsia" w:cs="Times New Roman"/>
          <w:szCs w:val="24"/>
        </w:rPr>
        <w:t xml:space="preserve"> Mean</w:t>
      </w:r>
      <w:r>
        <w:rPr>
          <w:rFonts w:eastAsiaTheme="minorEastAsia" w:cs="Times New Roman"/>
          <w:szCs w:val="24"/>
        </w:rPr>
        <w:t xml:space="preserve"> of 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2A4BE8" w:rsidRDefault="002A4BE8" w:rsidP="002A4BE8">
      <w:pPr>
        <w:spacing w:line="360" w:lineRule="auto"/>
        <w:ind w:left="2070" w:hanging="2070"/>
        <w:rPr>
          <w:rFonts w:eastAsiaTheme="minorEastAsia" w:cs="Times New Roman"/>
          <w:szCs w:val="24"/>
        </w:rPr>
      </w:pPr>
      <w:r>
        <w:rPr>
          <w:rFonts w:eastAsiaTheme="minorEastAsia" w:cs="Times New Roman"/>
          <w:szCs w:val="24"/>
        </w:rPr>
        <w:t>GMMKL1MR</w:t>
      </w:r>
      <w:r>
        <w:rPr>
          <w:rFonts w:eastAsiaTheme="minorEastAsia" w:cs="Times New Roman"/>
          <w:szCs w:val="24"/>
        </w:rPr>
        <w:tab/>
        <w:t xml:space="preserve">Geometric </w:t>
      </w:r>
      <w:r w:rsidR="00A219DB">
        <w:rPr>
          <w:rFonts w:eastAsiaTheme="minorEastAsia" w:cs="Times New Roman"/>
          <w:szCs w:val="24"/>
        </w:rPr>
        <w:t xml:space="preserve">Mean </w:t>
      </w:r>
      <w:r>
        <w:rPr>
          <w:rFonts w:eastAsiaTheme="minorEastAsia" w:cs="Times New Roman"/>
          <w:szCs w:val="24"/>
        </w:rPr>
        <w:t xml:space="preserve">of 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2A4BE8" w:rsidRDefault="002A4BE8" w:rsidP="002A4BE8">
      <w:pPr>
        <w:spacing w:line="360" w:lineRule="auto"/>
        <w:ind w:left="2070" w:hanging="2070"/>
        <w:rPr>
          <w:rFonts w:eastAsiaTheme="minorEastAsia" w:cs="Times New Roman"/>
          <w:szCs w:val="24"/>
        </w:rPr>
      </w:pPr>
      <w:r>
        <w:rPr>
          <w:rFonts w:eastAsiaTheme="minorEastAsia" w:cs="Times New Roman"/>
          <w:szCs w:val="24"/>
        </w:rPr>
        <w:t>GMMKL1MD</w:t>
      </w:r>
      <w:r>
        <w:rPr>
          <w:rFonts w:eastAsiaTheme="minorEastAsia" w:cs="Times New Roman"/>
          <w:szCs w:val="24"/>
        </w:rPr>
        <w:tab/>
        <w:t>Geometric</w:t>
      </w:r>
      <w:r w:rsidR="00A219DB">
        <w:rPr>
          <w:rFonts w:eastAsiaTheme="minorEastAsia" w:cs="Times New Roman"/>
          <w:szCs w:val="24"/>
        </w:rPr>
        <w:t xml:space="preserve"> Mean</w:t>
      </w:r>
      <w:r>
        <w:rPr>
          <w:rFonts w:eastAsiaTheme="minorEastAsia" w:cs="Times New Roman"/>
          <w:szCs w:val="24"/>
        </w:rPr>
        <w:t xml:space="preserve"> of Modified Kibria Lukman 1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2A4BE8" w:rsidRDefault="002A4BE8" w:rsidP="002A4BE8">
      <w:pPr>
        <w:spacing w:line="360" w:lineRule="auto"/>
        <w:ind w:left="2070" w:hanging="2070"/>
        <w:rPr>
          <w:rFonts w:eastAsiaTheme="minorEastAsia" w:cs="Times New Roman"/>
          <w:szCs w:val="24"/>
        </w:rPr>
      </w:pPr>
      <w:r>
        <w:rPr>
          <w:rFonts w:eastAsiaTheme="minorEastAsia" w:cs="Times New Roman"/>
          <w:szCs w:val="24"/>
        </w:rPr>
        <w:t>GMMKL1GM</w:t>
      </w:r>
      <w:r>
        <w:rPr>
          <w:rFonts w:eastAsiaTheme="minorEastAsia" w:cs="Times New Roman"/>
          <w:szCs w:val="24"/>
        </w:rPr>
        <w:tab/>
        <w:t xml:space="preserve">Geometric </w:t>
      </w:r>
      <w:r w:rsidR="00A219DB">
        <w:rPr>
          <w:rFonts w:eastAsiaTheme="minorEastAsia" w:cs="Times New Roman"/>
          <w:szCs w:val="24"/>
        </w:rPr>
        <w:t xml:space="preserve">Mean </w:t>
      </w:r>
      <w:r>
        <w:rPr>
          <w:rFonts w:eastAsiaTheme="minorEastAsia" w:cs="Times New Roman"/>
          <w:szCs w:val="24"/>
        </w:rPr>
        <w:t xml:space="preserve">of Modified Kibria Lukman 1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A219DB" w:rsidRDefault="002A4BE8" w:rsidP="00A219DB">
      <w:pPr>
        <w:spacing w:line="360" w:lineRule="auto"/>
        <w:ind w:left="2070" w:hanging="2070"/>
        <w:rPr>
          <w:rFonts w:eastAsiaTheme="minorEastAsia" w:cs="Times New Roman"/>
          <w:szCs w:val="24"/>
        </w:rPr>
      </w:pPr>
      <w:r>
        <w:rPr>
          <w:rFonts w:eastAsiaTheme="minorEastAsia" w:cs="Times New Roman"/>
          <w:szCs w:val="24"/>
        </w:rPr>
        <w:t>GMMKL</w:t>
      </w:r>
      <w:r w:rsidR="00A219DB">
        <w:rPr>
          <w:rFonts w:eastAsiaTheme="minorEastAsia" w:cs="Times New Roman"/>
          <w:szCs w:val="24"/>
        </w:rPr>
        <w:t>1HM</w:t>
      </w:r>
      <w:r w:rsidR="00A219DB">
        <w:rPr>
          <w:rFonts w:eastAsiaTheme="minorEastAsia" w:cs="Times New Roman"/>
          <w:szCs w:val="24"/>
        </w:rPr>
        <w:tab/>
        <w:t xml:space="preserve">Geometric Mean of Modified Kibria Lukman 1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A219DB">
        <w:rPr>
          <w:rFonts w:eastAsiaTheme="minorEastAsia" w:cs="Times New Roman"/>
          <w:szCs w:val="24"/>
        </w:rPr>
        <w:t>.</w:t>
      </w:r>
    </w:p>
    <w:p w:rsidR="00A219DB" w:rsidRDefault="00A219DB" w:rsidP="00A219DB">
      <w:pPr>
        <w:spacing w:line="360" w:lineRule="auto"/>
        <w:ind w:left="2070" w:hanging="2070"/>
        <w:rPr>
          <w:rFonts w:eastAsiaTheme="minorEastAsia" w:cs="Times New Roman"/>
          <w:szCs w:val="24"/>
        </w:rPr>
      </w:pPr>
      <w:r>
        <w:rPr>
          <w:rFonts w:eastAsiaTheme="minorEastAsia" w:cs="Times New Roman"/>
          <w:szCs w:val="24"/>
        </w:rPr>
        <w:t>HMMKL1</w:t>
      </w:r>
      <w:r>
        <w:rPr>
          <w:rFonts w:eastAsiaTheme="minorEastAsia" w:cs="Times New Roman"/>
          <w:szCs w:val="24"/>
        </w:rPr>
        <w:tab/>
        <w:t xml:space="preserve">Harmonic Mean of Modified Kibria Lukman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A219DB" w:rsidRDefault="00A219DB" w:rsidP="00A219DB">
      <w:pPr>
        <w:spacing w:line="360" w:lineRule="auto"/>
        <w:ind w:left="2070" w:hanging="2070"/>
        <w:rPr>
          <w:rFonts w:eastAsiaTheme="minorEastAsia" w:cs="Times New Roman"/>
          <w:szCs w:val="24"/>
        </w:rPr>
      </w:pPr>
      <w:r>
        <w:rPr>
          <w:rFonts w:eastAsiaTheme="minorEastAsia" w:cs="Times New Roman"/>
          <w:szCs w:val="24"/>
        </w:rPr>
        <w:t>HMMKL1AM</w:t>
      </w:r>
      <w:r>
        <w:rPr>
          <w:rFonts w:eastAsiaTheme="minorEastAsia" w:cs="Times New Roman"/>
          <w:szCs w:val="24"/>
        </w:rPr>
        <w:tab/>
        <w:t xml:space="preserve">Harmonic Mean of Modified Kibria Lukman 1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5A58AD" w:rsidRDefault="005A58AD" w:rsidP="005A58AD">
      <w:pPr>
        <w:spacing w:line="360" w:lineRule="auto"/>
        <w:ind w:left="2070" w:hanging="2070"/>
        <w:rPr>
          <w:rFonts w:eastAsiaTheme="minorEastAsia" w:cs="Times New Roman"/>
          <w:szCs w:val="24"/>
        </w:rPr>
      </w:pPr>
      <w:r>
        <w:rPr>
          <w:rFonts w:eastAsiaTheme="minorEastAsia" w:cs="Times New Roman"/>
          <w:szCs w:val="24"/>
        </w:rPr>
        <w:t>HMMKL1MA</w:t>
      </w:r>
      <w:r>
        <w:rPr>
          <w:rFonts w:eastAsiaTheme="minorEastAsia" w:cs="Times New Roman"/>
          <w:szCs w:val="24"/>
        </w:rPr>
        <w:tab/>
        <w:t xml:space="preserve">Harmonic Mean of Modified Kibria Lukman 1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5A58AD" w:rsidRPr="007C692F" w:rsidRDefault="005A58AD" w:rsidP="005A58AD">
      <w:pPr>
        <w:spacing w:line="360" w:lineRule="auto"/>
        <w:ind w:left="2070" w:hanging="2070"/>
        <w:rPr>
          <w:rFonts w:eastAsiaTheme="minorEastAsia" w:cs="Times New Roman"/>
          <w:szCs w:val="24"/>
        </w:rPr>
      </w:pPr>
      <w:r>
        <w:rPr>
          <w:rFonts w:eastAsiaTheme="minorEastAsia" w:cs="Times New Roman"/>
          <w:szCs w:val="24"/>
        </w:rPr>
        <w:t>HMMKL1MN</w:t>
      </w:r>
      <w:r>
        <w:rPr>
          <w:rFonts w:eastAsiaTheme="minorEastAsia" w:cs="Times New Roman"/>
          <w:szCs w:val="24"/>
        </w:rPr>
        <w:tab/>
        <w:t xml:space="preserve">Harmonic Mean of Modified Kibria Lukman 1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5A58AD" w:rsidRDefault="005A58AD" w:rsidP="005A58AD">
      <w:pPr>
        <w:spacing w:line="360" w:lineRule="auto"/>
        <w:ind w:left="2070" w:hanging="2070"/>
        <w:rPr>
          <w:rFonts w:eastAsiaTheme="minorEastAsia" w:cs="Times New Roman"/>
          <w:szCs w:val="24"/>
        </w:rPr>
      </w:pPr>
      <w:r>
        <w:rPr>
          <w:rFonts w:eastAsiaTheme="minorEastAsia" w:cs="Times New Roman"/>
          <w:szCs w:val="24"/>
        </w:rPr>
        <w:t>HMMKL1MR</w:t>
      </w:r>
      <w:r>
        <w:rPr>
          <w:rFonts w:eastAsiaTheme="minorEastAsia" w:cs="Times New Roman"/>
          <w:szCs w:val="24"/>
        </w:rPr>
        <w:tab/>
        <w:t xml:space="preserve">Harmonic Mean of Modified Kibria Lukman 1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5A58AD" w:rsidRDefault="005A58AD" w:rsidP="005A58AD">
      <w:pPr>
        <w:spacing w:line="360" w:lineRule="auto"/>
        <w:ind w:left="2070" w:hanging="2070"/>
        <w:rPr>
          <w:rFonts w:eastAsiaTheme="minorEastAsia" w:cs="Times New Roman"/>
          <w:szCs w:val="24"/>
        </w:rPr>
      </w:pPr>
      <w:r>
        <w:rPr>
          <w:rFonts w:eastAsiaTheme="minorEastAsia" w:cs="Times New Roman"/>
          <w:szCs w:val="24"/>
        </w:rPr>
        <w:t>HMMKL1MD</w:t>
      </w:r>
      <w:r>
        <w:rPr>
          <w:rFonts w:eastAsiaTheme="minorEastAsia" w:cs="Times New Roman"/>
          <w:szCs w:val="24"/>
        </w:rPr>
        <w:tab/>
        <w:t xml:space="preserve">Harmonic Mean of Modified Kibria Lukman 1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5A58AD" w:rsidRDefault="005A58AD" w:rsidP="005A58AD">
      <w:pPr>
        <w:spacing w:line="360" w:lineRule="auto"/>
        <w:ind w:left="2070" w:hanging="2070"/>
        <w:rPr>
          <w:rFonts w:eastAsiaTheme="minorEastAsia" w:cs="Times New Roman"/>
          <w:szCs w:val="24"/>
        </w:rPr>
      </w:pPr>
      <w:r>
        <w:rPr>
          <w:rFonts w:eastAsiaTheme="minorEastAsia" w:cs="Times New Roman"/>
          <w:szCs w:val="24"/>
        </w:rPr>
        <w:lastRenderedPageBreak/>
        <w:t>HMMKL1GM</w:t>
      </w:r>
      <w:r>
        <w:rPr>
          <w:rFonts w:eastAsiaTheme="minorEastAsia" w:cs="Times New Roman"/>
          <w:szCs w:val="24"/>
        </w:rPr>
        <w:tab/>
        <w:t xml:space="preserve">Harmonic Mean of Modified Kibria Lukman 1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HMMKL1HM</w:t>
      </w:r>
      <w:r>
        <w:rPr>
          <w:rFonts w:eastAsiaTheme="minorEastAsia" w:cs="Times New Roman"/>
          <w:szCs w:val="24"/>
        </w:rPr>
        <w:tab/>
        <w:t xml:space="preserve">Harmonic Mean of Modified Kibria Lukman 1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cs="Times New Roman"/>
          <w:szCs w:val="24"/>
        </w:rPr>
      </w:pPr>
      <w:r>
        <w:rPr>
          <w:rFonts w:cs="Times New Roman"/>
          <w:szCs w:val="24"/>
        </w:rPr>
        <w:t>GMKL2</w:t>
      </w:r>
      <w:r>
        <w:rPr>
          <w:rFonts w:cs="Times New Roman"/>
          <w:szCs w:val="24"/>
        </w:rPr>
        <w:tab/>
        <w:t xml:space="preserve">Generalized Modified Kibria Lukman </w:t>
      </w:r>
      <w:r w:rsidR="009235B9">
        <w:rPr>
          <w:rFonts w:cs="Times New Roman"/>
          <w:szCs w:val="24"/>
        </w:rPr>
        <w:t>2</w:t>
      </w:r>
      <w:r>
        <w:rPr>
          <w:rFonts w:cs="Times New Roman"/>
          <w:szCs w:val="24"/>
        </w:rPr>
        <w:t xml:space="preserve"> parameter.</w:t>
      </w:r>
    </w:p>
    <w:p w:rsidR="00027948" w:rsidRDefault="00027948" w:rsidP="00027948">
      <w:pPr>
        <w:spacing w:line="360" w:lineRule="auto"/>
        <w:rPr>
          <w:rFonts w:eastAsiaTheme="minorEastAsia" w:cs="Times New Roman"/>
          <w:szCs w:val="24"/>
        </w:rPr>
      </w:pPr>
      <w:r>
        <w:rPr>
          <w:rFonts w:cs="Times New Roman"/>
          <w:szCs w:val="24"/>
        </w:rPr>
        <w:t>MKL2AM</w:t>
      </w:r>
      <w:r>
        <w:rPr>
          <w:rFonts w:cs="Times New Roman"/>
          <w:szCs w:val="24"/>
        </w:rPr>
        <w:tab/>
        <w:t xml:space="preserve">Modified Kibria Lukman </w:t>
      </w:r>
      <w:r w:rsidR="009235B9">
        <w:rPr>
          <w:rFonts w:cs="Times New Roman"/>
          <w:szCs w:val="24"/>
        </w:rPr>
        <w:t>2</w:t>
      </w:r>
      <w:r>
        <w:rPr>
          <w:rFonts w:cs="Times New Roman"/>
          <w:szCs w:val="24"/>
        </w:rPr>
        <w:t xml:space="preserve">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eastAsiaTheme="minorEastAsia" w:cs="Times New Roman"/>
          <w:szCs w:val="24"/>
        </w:rPr>
      </w:pPr>
      <w:r>
        <w:rPr>
          <w:rFonts w:eastAsiaTheme="minorEastAsia" w:cs="Times New Roman"/>
          <w:szCs w:val="24"/>
        </w:rPr>
        <w:t>MKL2MN</w:t>
      </w:r>
      <w:r>
        <w:rPr>
          <w:rFonts w:eastAsiaTheme="minorEastAsia" w:cs="Times New Roman"/>
          <w:szCs w:val="24"/>
        </w:rPr>
        <w:tab/>
      </w:r>
      <w:r>
        <w:rPr>
          <w:rFonts w:cs="Times New Roman"/>
          <w:szCs w:val="24"/>
        </w:rPr>
        <w:t xml:space="preserve">Modified Kibria Lukman </w:t>
      </w:r>
      <w:r w:rsidR="009235B9">
        <w:rPr>
          <w:rFonts w:cs="Times New Roman"/>
          <w:szCs w:val="24"/>
        </w:rPr>
        <w:t>2</w:t>
      </w:r>
      <w:r>
        <w:rPr>
          <w:rFonts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eastAsiaTheme="minorEastAsia" w:cs="Times New Roman"/>
          <w:szCs w:val="24"/>
        </w:rPr>
      </w:pPr>
      <w:r>
        <w:rPr>
          <w:rFonts w:eastAsiaTheme="minorEastAsia" w:cs="Times New Roman"/>
          <w:szCs w:val="24"/>
        </w:rPr>
        <w:t>MKL</w:t>
      </w:r>
      <w:r w:rsidR="005725A1">
        <w:rPr>
          <w:rFonts w:eastAsiaTheme="minorEastAsia" w:cs="Times New Roman"/>
          <w:szCs w:val="24"/>
        </w:rPr>
        <w:t>2</w:t>
      </w:r>
      <w:r>
        <w:rPr>
          <w:rFonts w:eastAsiaTheme="minorEastAsia" w:cs="Times New Roman"/>
          <w:szCs w:val="24"/>
        </w:rPr>
        <w:t>MA</w:t>
      </w:r>
      <w:r>
        <w:rPr>
          <w:rFonts w:eastAsiaTheme="minorEastAsia" w:cs="Times New Roman"/>
          <w:szCs w:val="24"/>
        </w:rPr>
        <w:tab/>
      </w:r>
      <w:r>
        <w:rPr>
          <w:rFonts w:cs="Times New Roman"/>
          <w:szCs w:val="24"/>
        </w:rPr>
        <w:t xml:space="preserve">Modified Kibria Lukman </w:t>
      </w:r>
      <w:r w:rsidR="009235B9">
        <w:rPr>
          <w:rFonts w:cs="Times New Roman"/>
          <w:szCs w:val="24"/>
        </w:rPr>
        <w:t>2</w:t>
      </w:r>
      <w:r>
        <w:rPr>
          <w:rFonts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eastAsiaTheme="minorEastAsia" w:cs="Times New Roman"/>
          <w:szCs w:val="24"/>
        </w:rPr>
      </w:pPr>
      <w:r>
        <w:rPr>
          <w:rFonts w:eastAsiaTheme="minorEastAsia" w:cs="Times New Roman"/>
          <w:szCs w:val="24"/>
        </w:rPr>
        <w:t>MKL</w:t>
      </w:r>
      <w:r w:rsidR="005725A1">
        <w:rPr>
          <w:rFonts w:eastAsiaTheme="minorEastAsia" w:cs="Times New Roman"/>
          <w:szCs w:val="24"/>
        </w:rPr>
        <w:t>2</w:t>
      </w:r>
      <w:r>
        <w:rPr>
          <w:rFonts w:eastAsiaTheme="minorEastAsia" w:cs="Times New Roman"/>
          <w:szCs w:val="24"/>
        </w:rPr>
        <w:t>MR</w:t>
      </w:r>
      <w:r>
        <w:rPr>
          <w:rFonts w:eastAsiaTheme="minorEastAsia" w:cs="Times New Roman"/>
          <w:szCs w:val="24"/>
        </w:rPr>
        <w:tab/>
      </w:r>
      <w:r>
        <w:rPr>
          <w:rFonts w:cs="Times New Roman"/>
          <w:szCs w:val="24"/>
        </w:rPr>
        <w:t xml:space="preserve">Modified Kibria Lukman </w:t>
      </w:r>
      <w:r w:rsidR="009235B9">
        <w:rPr>
          <w:rFonts w:cs="Times New Roman"/>
          <w:szCs w:val="24"/>
        </w:rPr>
        <w:t>2</w:t>
      </w:r>
      <w:r>
        <w:rPr>
          <w:rFonts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eastAsiaTheme="minorEastAsia" w:cs="Times New Roman"/>
          <w:szCs w:val="24"/>
        </w:rPr>
      </w:pPr>
      <w:r>
        <w:rPr>
          <w:rFonts w:eastAsiaTheme="minorEastAsia" w:cs="Times New Roman"/>
          <w:szCs w:val="24"/>
        </w:rPr>
        <w:t>MKL</w:t>
      </w:r>
      <w:r w:rsidR="005725A1">
        <w:rPr>
          <w:rFonts w:eastAsiaTheme="minorEastAsia" w:cs="Times New Roman"/>
          <w:szCs w:val="24"/>
        </w:rPr>
        <w:t>2</w:t>
      </w:r>
      <w:r>
        <w:rPr>
          <w:rFonts w:eastAsiaTheme="minorEastAsia" w:cs="Times New Roman"/>
          <w:szCs w:val="24"/>
        </w:rPr>
        <w:t>MD</w:t>
      </w:r>
      <w:r>
        <w:rPr>
          <w:rFonts w:eastAsiaTheme="minorEastAsia" w:cs="Times New Roman"/>
          <w:szCs w:val="24"/>
        </w:rPr>
        <w:tab/>
      </w:r>
      <w:r>
        <w:rPr>
          <w:rFonts w:cs="Times New Roman"/>
          <w:szCs w:val="24"/>
        </w:rPr>
        <w:t xml:space="preserve">Modified Kibria Lukman </w:t>
      </w:r>
      <w:r w:rsidR="009235B9">
        <w:rPr>
          <w:rFonts w:cs="Times New Roman"/>
          <w:szCs w:val="24"/>
        </w:rPr>
        <w:t>2</w:t>
      </w:r>
      <w:r>
        <w:rPr>
          <w:rFonts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eastAsiaTheme="minorEastAsia" w:cs="Times New Roman"/>
          <w:szCs w:val="24"/>
        </w:rPr>
      </w:pPr>
      <w:r>
        <w:rPr>
          <w:rFonts w:cs="Times New Roman"/>
          <w:szCs w:val="24"/>
        </w:rPr>
        <w:t>MKL</w:t>
      </w:r>
      <w:r w:rsidR="005725A1">
        <w:rPr>
          <w:rFonts w:cs="Times New Roman"/>
          <w:szCs w:val="24"/>
        </w:rPr>
        <w:t>2</w:t>
      </w:r>
      <w:r>
        <w:rPr>
          <w:rFonts w:cs="Times New Roman"/>
          <w:szCs w:val="24"/>
        </w:rPr>
        <w:t>GM</w:t>
      </w:r>
      <w:r>
        <w:rPr>
          <w:rFonts w:cs="Times New Roman"/>
          <w:szCs w:val="24"/>
        </w:rPr>
        <w:tab/>
        <w:t xml:space="preserve">Modified Kibria Lukman </w:t>
      </w:r>
      <w:r w:rsidR="009235B9">
        <w:rPr>
          <w:rFonts w:cs="Times New Roman"/>
          <w:szCs w:val="24"/>
        </w:rPr>
        <w:t>2</w:t>
      </w:r>
      <w:r>
        <w:rPr>
          <w:rFonts w:cs="Times New Roman"/>
          <w:szCs w:val="24"/>
        </w:rPr>
        <w:t xml:space="preserve">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eastAsiaTheme="minorEastAsia" w:cs="Times New Roman"/>
          <w:szCs w:val="24"/>
        </w:rPr>
      </w:pPr>
      <w:r>
        <w:rPr>
          <w:rFonts w:eastAsiaTheme="minorEastAsia" w:cs="Times New Roman"/>
          <w:szCs w:val="24"/>
        </w:rPr>
        <w:t>MKL</w:t>
      </w:r>
      <w:r w:rsidR="005725A1">
        <w:rPr>
          <w:rFonts w:eastAsiaTheme="minorEastAsia" w:cs="Times New Roman"/>
          <w:szCs w:val="24"/>
        </w:rPr>
        <w:t>2</w:t>
      </w:r>
      <w:r>
        <w:rPr>
          <w:rFonts w:eastAsiaTheme="minorEastAsia" w:cs="Times New Roman"/>
          <w:szCs w:val="24"/>
        </w:rPr>
        <w:t>HM</w:t>
      </w:r>
      <w:r>
        <w:rPr>
          <w:rFonts w:eastAsiaTheme="minorEastAsia" w:cs="Times New Roman"/>
          <w:szCs w:val="24"/>
        </w:rPr>
        <w:tab/>
      </w:r>
      <w:r>
        <w:rPr>
          <w:rFonts w:cs="Times New Roman"/>
          <w:szCs w:val="24"/>
        </w:rPr>
        <w:t xml:space="preserve">Modified Kibria Lukman </w:t>
      </w:r>
      <w:r w:rsidR="009235B9">
        <w:rPr>
          <w:rFonts w:cs="Times New Roman"/>
          <w:szCs w:val="24"/>
        </w:rPr>
        <w:t>2</w:t>
      </w:r>
      <w:r>
        <w:rPr>
          <w:rFonts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rPr>
          <w:rFonts w:eastAsiaTheme="minorEastAsia" w:cs="Times New Roman"/>
          <w:szCs w:val="24"/>
        </w:rPr>
      </w:pPr>
      <w:r>
        <w:rPr>
          <w:rFonts w:eastAsiaTheme="minorEastAsia" w:cs="Times New Roman"/>
          <w:szCs w:val="24"/>
        </w:rPr>
        <w:t>AMMKL</w:t>
      </w:r>
      <w:r w:rsidR="005725A1">
        <w:rPr>
          <w:rFonts w:eastAsiaTheme="minorEastAsia" w:cs="Times New Roman"/>
          <w:szCs w:val="24"/>
        </w:rPr>
        <w:t>2</w:t>
      </w:r>
      <w:r>
        <w:rPr>
          <w:rFonts w:eastAsiaTheme="minorEastAsia" w:cs="Times New Roman"/>
          <w:szCs w:val="24"/>
        </w:rPr>
        <w:tab/>
        <w:t xml:space="preserve">Arithmetic Mean of Modified Kibria Lukman </w:t>
      </w:r>
      <w:r w:rsidR="009235B9">
        <w:rPr>
          <w:rFonts w:eastAsiaTheme="minorEastAsia" w:cs="Times New Roman"/>
          <w:szCs w:val="24"/>
        </w:rPr>
        <w:t>2</w:t>
      </w:r>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AMMKL</w:t>
      </w:r>
      <w:r w:rsidR="005725A1">
        <w:rPr>
          <w:rFonts w:eastAsiaTheme="minorEastAsia" w:cs="Times New Roman"/>
          <w:szCs w:val="24"/>
        </w:rPr>
        <w:t>2</w:t>
      </w:r>
      <w:r>
        <w:rPr>
          <w:rFonts w:eastAsiaTheme="minorEastAsia" w:cs="Times New Roman"/>
          <w:szCs w:val="24"/>
        </w:rPr>
        <w:t>AM</w:t>
      </w:r>
      <w:r>
        <w:rPr>
          <w:rFonts w:eastAsiaTheme="minorEastAsia" w:cs="Times New Roman"/>
          <w:szCs w:val="24"/>
        </w:rPr>
        <w:tab/>
        <w:t xml:space="preserve">Arithmetic Mean of Modified Kibria Lukman </w:t>
      </w:r>
      <w:r w:rsidR="009235B9">
        <w:rPr>
          <w:rFonts w:eastAsiaTheme="minorEastAsia" w:cs="Times New Roman"/>
          <w:szCs w:val="24"/>
        </w:rPr>
        <w:t>2</w:t>
      </w:r>
      <w:r>
        <w:rPr>
          <w:rFonts w:eastAsiaTheme="minorEastAsia" w:cs="Times New Roman"/>
          <w:szCs w:val="24"/>
        </w:rPr>
        <w:t xml:space="preserve">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cs="Times New Roman"/>
          <w:szCs w:val="24"/>
        </w:rPr>
        <w:t>AMMKL</w:t>
      </w:r>
      <w:r w:rsidR="005725A1">
        <w:rPr>
          <w:rFonts w:cs="Times New Roman"/>
          <w:szCs w:val="24"/>
        </w:rPr>
        <w:t>2</w:t>
      </w:r>
      <w:r>
        <w:rPr>
          <w:rFonts w:cs="Times New Roman"/>
          <w:szCs w:val="24"/>
        </w:rPr>
        <w:t>MN</w:t>
      </w:r>
      <w:r>
        <w:rPr>
          <w:rFonts w:cs="Times New Roman"/>
          <w:szCs w:val="24"/>
        </w:rPr>
        <w:tab/>
      </w:r>
      <w:r>
        <w:rPr>
          <w:rFonts w:eastAsiaTheme="minorEastAsia" w:cs="Times New Roman"/>
          <w:szCs w:val="24"/>
        </w:rPr>
        <w:t xml:space="preserve">Arithmetic Mean of Modified Kibria Lukman </w:t>
      </w:r>
      <w:r w:rsidR="009235B9">
        <w:rPr>
          <w:rFonts w:eastAsiaTheme="minorEastAsia" w:cs="Times New Roman"/>
          <w:szCs w:val="24"/>
        </w:rPr>
        <w:t>2</w:t>
      </w:r>
      <w:r>
        <w:rPr>
          <w:rFonts w:eastAsiaTheme="minorEastAsia"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cs="Times New Roman"/>
          <w:szCs w:val="24"/>
        </w:rPr>
        <w:t>AMMKL</w:t>
      </w:r>
      <w:r w:rsidR="005725A1">
        <w:rPr>
          <w:rFonts w:cs="Times New Roman"/>
          <w:szCs w:val="24"/>
        </w:rPr>
        <w:t>2</w:t>
      </w:r>
      <w:r>
        <w:rPr>
          <w:rFonts w:cs="Times New Roman"/>
          <w:szCs w:val="24"/>
        </w:rPr>
        <w:t>MA</w:t>
      </w:r>
      <w:r>
        <w:rPr>
          <w:rFonts w:cs="Times New Roman"/>
          <w:szCs w:val="24"/>
        </w:rPr>
        <w:tab/>
      </w:r>
      <w:r>
        <w:rPr>
          <w:rFonts w:eastAsiaTheme="minorEastAsia" w:cs="Times New Roman"/>
          <w:szCs w:val="24"/>
        </w:rPr>
        <w:t xml:space="preserve">Arithmetic Mean of Modified Kibria Lukman </w:t>
      </w:r>
      <w:r w:rsidR="009235B9">
        <w:rPr>
          <w:rFonts w:eastAsiaTheme="minorEastAsia" w:cs="Times New Roman"/>
          <w:szCs w:val="24"/>
        </w:rPr>
        <w:t>2</w:t>
      </w:r>
      <w:r>
        <w:rPr>
          <w:rFonts w:eastAsiaTheme="minorEastAsia"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cs="Times New Roman"/>
          <w:szCs w:val="24"/>
        </w:rPr>
        <w:t>AMMKL</w:t>
      </w:r>
      <w:r w:rsidR="005725A1">
        <w:rPr>
          <w:rFonts w:cs="Times New Roman"/>
          <w:szCs w:val="24"/>
        </w:rPr>
        <w:t>2</w:t>
      </w:r>
      <w:r>
        <w:rPr>
          <w:rFonts w:cs="Times New Roman"/>
          <w:szCs w:val="24"/>
        </w:rPr>
        <w:t>MR</w:t>
      </w:r>
      <w:r>
        <w:rPr>
          <w:rFonts w:cs="Times New Roman"/>
          <w:szCs w:val="24"/>
        </w:rPr>
        <w:tab/>
      </w:r>
      <w:r>
        <w:rPr>
          <w:rFonts w:eastAsiaTheme="minorEastAsia" w:cs="Times New Roman"/>
          <w:szCs w:val="24"/>
        </w:rPr>
        <w:t xml:space="preserve">Arithmetic Mean of Modified Kibria Lukman </w:t>
      </w:r>
      <w:r w:rsidR="009235B9">
        <w:rPr>
          <w:rFonts w:eastAsiaTheme="minorEastAsia" w:cs="Times New Roman"/>
          <w:szCs w:val="24"/>
        </w:rPr>
        <w:t>2</w:t>
      </w:r>
      <w:r>
        <w:rPr>
          <w:rFonts w:eastAsiaTheme="minorEastAsia"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cs="Times New Roman"/>
          <w:szCs w:val="24"/>
        </w:rPr>
        <w:t>AMMKL</w:t>
      </w:r>
      <w:r w:rsidR="005725A1">
        <w:rPr>
          <w:rFonts w:cs="Times New Roman"/>
          <w:szCs w:val="24"/>
        </w:rPr>
        <w:t>2</w:t>
      </w:r>
      <w:r>
        <w:rPr>
          <w:rFonts w:cs="Times New Roman"/>
          <w:szCs w:val="24"/>
        </w:rPr>
        <w:t>MD</w:t>
      </w:r>
      <w:r>
        <w:rPr>
          <w:rFonts w:cs="Times New Roman"/>
          <w:szCs w:val="24"/>
        </w:rPr>
        <w:tab/>
      </w:r>
      <w:r>
        <w:rPr>
          <w:rFonts w:eastAsiaTheme="minorEastAsia" w:cs="Times New Roman"/>
          <w:szCs w:val="24"/>
        </w:rPr>
        <w:t xml:space="preserve">Arithmetic Mean of Modified Kibria Lukman </w:t>
      </w:r>
      <w:r w:rsidR="009235B9">
        <w:rPr>
          <w:rFonts w:eastAsiaTheme="minorEastAsia" w:cs="Times New Roman"/>
          <w:szCs w:val="24"/>
        </w:rPr>
        <w:t>2</w:t>
      </w:r>
      <w:r>
        <w:rPr>
          <w:rFonts w:eastAsiaTheme="minorEastAsia"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cs="Times New Roman"/>
          <w:szCs w:val="24"/>
        </w:rPr>
        <w:t>AMMKL</w:t>
      </w:r>
      <w:r w:rsidR="005725A1">
        <w:rPr>
          <w:rFonts w:cs="Times New Roman"/>
          <w:szCs w:val="24"/>
        </w:rPr>
        <w:t>2</w:t>
      </w:r>
      <w:r>
        <w:rPr>
          <w:rFonts w:cs="Times New Roman"/>
          <w:szCs w:val="24"/>
        </w:rPr>
        <w:t>GM</w:t>
      </w:r>
      <w:r>
        <w:rPr>
          <w:rFonts w:cs="Times New Roman"/>
          <w:szCs w:val="24"/>
        </w:rPr>
        <w:tab/>
      </w:r>
      <w:r>
        <w:rPr>
          <w:rFonts w:eastAsiaTheme="minorEastAsia" w:cs="Times New Roman"/>
          <w:szCs w:val="24"/>
        </w:rPr>
        <w:t xml:space="preserve">Arithmetic Mean of Modified Kibria Lukman </w:t>
      </w:r>
      <w:r w:rsidR="009235B9">
        <w:rPr>
          <w:rFonts w:eastAsiaTheme="minorEastAsia" w:cs="Times New Roman"/>
          <w:szCs w:val="24"/>
        </w:rPr>
        <w:t>2</w:t>
      </w:r>
      <w:r>
        <w:rPr>
          <w:rFonts w:eastAsiaTheme="minorEastAsia" w:cs="Times New Roman"/>
          <w:szCs w:val="24"/>
        </w:rPr>
        <w:t xml:space="preserve">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cs="Times New Roman"/>
          <w:szCs w:val="24"/>
        </w:rPr>
        <w:lastRenderedPageBreak/>
        <w:t>AMMKL</w:t>
      </w:r>
      <w:r w:rsidR="005725A1">
        <w:rPr>
          <w:rFonts w:cs="Times New Roman"/>
          <w:szCs w:val="24"/>
        </w:rPr>
        <w:t>2</w:t>
      </w:r>
      <w:r>
        <w:rPr>
          <w:rFonts w:cs="Times New Roman"/>
          <w:szCs w:val="24"/>
        </w:rPr>
        <w:t>HM</w:t>
      </w:r>
      <w:r>
        <w:rPr>
          <w:rFonts w:cs="Times New Roman"/>
          <w:szCs w:val="24"/>
        </w:rPr>
        <w:tab/>
      </w:r>
      <w:r>
        <w:rPr>
          <w:rFonts w:eastAsiaTheme="minorEastAsia" w:cs="Times New Roman"/>
          <w:szCs w:val="24"/>
        </w:rPr>
        <w:t xml:space="preserve">Arithmetic Mean of Modified Kibria Lukman </w:t>
      </w:r>
      <w:r w:rsidR="009235B9">
        <w:rPr>
          <w:rFonts w:eastAsiaTheme="minorEastAsia" w:cs="Times New Roman"/>
          <w:szCs w:val="24"/>
        </w:rPr>
        <w:t>2</w:t>
      </w:r>
      <w:r>
        <w:rPr>
          <w:rFonts w:eastAsiaTheme="minorEastAsia"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ab/>
        <w:t xml:space="preserve">Minimum of Modified Kibria Lukman </w:t>
      </w:r>
      <w:r w:rsidR="009235B9">
        <w:rPr>
          <w:rFonts w:eastAsiaTheme="minorEastAsia" w:cs="Times New Roman"/>
          <w:szCs w:val="24"/>
        </w:rPr>
        <w:t>2</w:t>
      </w:r>
      <w:r>
        <w:rPr>
          <w:rFonts w:eastAsiaTheme="minorEastAsia" w:cs="Times New Roman"/>
          <w:szCs w:val="24"/>
        </w:rPr>
        <w:t xml:space="preserve"> parameter. </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AM</w:t>
      </w:r>
      <w:r>
        <w:rPr>
          <w:rFonts w:eastAsiaTheme="minorEastAsia" w:cs="Times New Roman"/>
          <w:szCs w:val="24"/>
        </w:rPr>
        <w:tab/>
        <w:t xml:space="preserve">Minimum of Modified Kibria Lukman </w:t>
      </w:r>
      <w:r w:rsidR="009235B9">
        <w:rPr>
          <w:rFonts w:eastAsiaTheme="minorEastAsia" w:cs="Times New Roman"/>
          <w:szCs w:val="24"/>
        </w:rPr>
        <w:t>2</w:t>
      </w:r>
      <w:r>
        <w:rPr>
          <w:rFonts w:eastAsiaTheme="minorEastAsia" w:cs="Times New Roman"/>
          <w:szCs w:val="24"/>
        </w:rPr>
        <w:t xml:space="preserve"> parameter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MN</w:t>
      </w:r>
      <w:r>
        <w:rPr>
          <w:rFonts w:eastAsiaTheme="minorEastAsia" w:cs="Times New Roman"/>
          <w:szCs w:val="24"/>
        </w:rPr>
        <w:tab/>
        <w:t xml:space="preserve">Minimum of Modified Kibria Lukman </w:t>
      </w:r>
      <w:r w:rsidR="009235B9">
        <w:rPr>
          <w:rFonts w:eastAsiaTheme="minorEastAsia" w:cs="Times New Roman"/>
          <w:szCs w:val="24"/>
        </w:rPr>
        <w:t>2</w:t>
      </w:r>
      <w:r>
        <w:rPr>
          <w:rFonts w:eastAsiaTheme="minorEastAsia"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MA</w:t>
      </w:r>
      <w:r>
        <w:rPr>
          <w:rFonts w:eastAsiaTheme="minorEastAsia" w:cs="Times New Roman"/>
          <w:szCs w:val="24"/>
        </w:rPr>
        <w:tab/>
        <w:t xml:space="preserve">Minimum of Modified Kibria Lukman </w:t>
      </w:r>
      <w:r w:rsidR="009235B9">
        <w:rPr>
          <w:rFonts w:eastAsiaTheme="minorEastAsia" w:cs="Times New Roman"/>
          <w:szCs w:val="24"/>
        </w:rPr>
        <w:t>2</w:t>
      </w:r>
      <w:r>
        <w:rPr>
          <w:rFonts w:eastAsiaTheme="minorEastAsia"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MR</w:t>
      </w:r>
      <w:r>
        <w:rPr>
          <w:rFonts w:eastAsiaTheme="minorEastAsia" w:cs="Times New Roman"/>
          <w:szCs w:val="24"/>
        </w:rPr>
        <w:tab/>
        <w:t xml:space="preserve">Minimum of Modified Kibria Lukman </w:t>
      </w:r>
      <w:r w:rsidR="009235B9">
        <w:rPr>
          <w:rFonts w:eastAsiaTheme="minorEastAsia" w:cs="Times New Roman"/>
          <w:szCs w:val="24"/>
        </w:rPr>
        <w:t>2</w:t>
      </w:r>
      <w:r>
        <w:rPr>
          <w:rFonts w:eastAsiaTheme="minorEastAsia"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MD</w:t>
      </w:r>
      <w:r>
        <w:rPr>
          <w:rFonts w:eastAsiaTheme="minorEastAsia" w:cs="Times New Roman"/>
          <w:szCs w:val="24"/>
        </w:rPr>
        <w:tab/>
        <w:t xml:space="preserve">Minimum of Modified Kibria Lukman </w:t>
      </w:r>
      <w:r w:rsidR="009235B9">
        <w:rPr>
          <w:rFonts w:eastAsiaTheme="minorEastAsia" w:cs="Times New Roman"/>
          <w:szCs w:val="24"/>
        </w:rPr>
        <w:t>2</w:t>
      </w:r>
      <w:r>
        <w:rPr>
          <w:rFonts w:eastAsiaTheme="minorEastAsia"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GM</w:t>
      </w:r>
      <w:r>
        <w:rPr>
          <w:rFonts w:eastAsiaTheme="minorEastAsia" w:cs="Times New Roman"/>
          <w:szCs w:val="24"/>
        </w:rPr>
        <w:tab/>
        <w:t xml:space="preserve">Minimum of Modified Kibria Lukman </w:t>
      </w:r>
      <w:r w:rsidR="009235B9">
        <w:rPr>
          <w:rFonts w:eastAsiaTheme="minorEastAsia" w:cs="Times New Roman"/>
          <w:szCs w:val="24"/>
        </w:rPr>
        <w:t xml:space="preserve">2 </w:t>
      </w:r>
      <w:r>
        <w:rPr>
          <w:rFonts w:eastAsiaTheme="minorEastAsia" w:cs="Times New Roman"/>
          <w:szCs w:val="24"/>
        </w:rPr>
        <w:t xml:space="preserve">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MNMKL</w:t>
      </w:r>
      <w:r w:rsidR="005725A1">
        <w:rPr>
          <w:rFonts w:eastAsiaTheme="minorEastAsia" w:cs="Times New Roman"/>
          <w:szCs w:val="24"/>
        </w:rPr>
        <w:t>2</w:t>
      </w:r>
      <w:r>
        <w:rPr>
          <w:rFonts w:eastAsiaTheme="minorEastAsia" w:cs="Times New Roman"/>
          <w:szCs w:val="24"/>
        </w:rPr>
        <w:t>HM</w:t>
      </w:r>
      <w:r>
        <w:rPr>
          <w:rFonts w:eastAsiaTheme="minorEastAsia" w:cs="Times New Roman"/>
          <w:szCs w:val="24"/>
        </w:rPr>
        <w:tab/>
        <w:t xml:space="preserve">Minimum of Modified Kibria Lukman </w:t>
      </w:r>
      <w:r w:rsidR="009235B9">
        <w:rPr>
          <w:rFonts w:eastAsiaTheme="minorEastAsia" w:cs="Times New Roman"/>
          <w:szCs w:val="24"/>
        </w:rPr>
        <w:t>2</w:t>
      </w:r>
      <w:r>
        <w:rPr>
          <w:rFonts w:eastAsiaTheme="minorEastAsia"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parameter.</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AM</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r>
        <w:rPr>
          <w:rFonts w:eastAsiaTheme="minorEastAsia" w:cs="Times New Roman"/>
          <w:szCs w:val="24"/>
        </w:rPr>
        <w:tab/>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MN</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MA</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MR</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MD</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GM</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MAMKL</w:t>
      </w:r>
      <w:r w:rsidR="005725A1">
        <w:rPr>
          <w:rFonts w:eastAsiaTheme="minorEastAsia" w:cs="Times New Roman"/>
          <w:szCs w:val="24"/>
        </w:rPr>
        <w:t>2</w:t>
      </w:r>
      <w:r>
        <w:rPr>
          <w:rFonts w:eastAsiaTheme="minorEastAsia" w:cs="Times New Roman"/>
          <w:szCs w:val="24"/>
        </w:rPr>
        <w:t>HM</w:t>
      </w:r>
      <w:r>
        <w:rPr>
          <w:rFonts w:eastAsiaTheme="minorEastAsia" w:cs="Times New Roman"/>
          <w:szCs w:val="24"/>
        </w:rPr>
        <w:tab/>
        <w:t xml:space="preserve">Maximum of Modified Kibria Lukman </w:t>
      </w:r>
      <w:r w:rsidR="009235B9">
        <w:rPr>
          <w:rFonts w:eastAsiaTheme="minorEastAsia" w:cs="Times New Roman"/>
          <w:szCs w:val="24"/>
        </w:rPr>
        <w:t>2</w:t>
      </w:r>
      <w:r>
        <w:rPr>
          <w:rFonts w:eastAsiaTheme="minorEastAsia"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MRMKL</w:t>
      </w:r>
      <w:r w:rsidR="005725A1">
        <w:rPr>
          <w:rFonts w:eastAsiaTheme="minorEastAsia" w:cs="Times New Roman"/>
          <w:szCs w:val="24"/>
        </w:rPr>
        <w:t>2</w:t>
      </w:r>
      <w:r>
        <w:rPr>
          <w:rFonts w:eastAsiaTheme="minorEastAsia" w:cs="Times New Roman"/>
          <w:szCs w:val="24"/>
        </w:rPr>
        <w:tab/>
        <w:t xml:space="preserve">Midrange of Modified Kibria Lukman </w:t>
      </w:r>
      <w:r w:rsidR="009235B9">
        <w:rPr>
          <w:rFonts w:eastAsiaTheme="minorEastAsia" w:cs="Times New Roman"/>
          <w:szCs w:val="24"/>
        </w:rPr>
        <w:t>2</w:t>
      </w:r>
      <w:r>
        <w:rPr>
          <w:rFonts w:eastAsiaTheme="minorEastAsia" w:cs="Times New Roman"/>
          <w:szCs w:val="24"/>
        </w:rPr>
        <w:t xml:space="preserve"> parameter.</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MRMKL</w:t>
      </w:r>
      <w:r w:rsidR="005725A1">
        <w:rPr>
          <w:rFonts w:eastAsiaTheme="minorEastAsia" w:cs="Times New Roman"/>
          <w:szCs w:val="24"/>
        </w:rPr>
        <w:t>2</w:t>
      </w:r>
      <w:r>
        <w:rPr>
          <w:rFonts w:eastAsiaTheme="minorEastAsia" w:cs="Times New Roman"/>
          <w:szCs w:val="24"/>
        </w:rPr>
        <w:t>AM</w:t>
      </w:r>
      <w:r>
        <w:rPr>
          <w:rFonts w:eastAsiaTheme="minorEastAsia" w:cs="Times New Roman"/>
          <w:szCs w:val="24"/>
        </w:rPr>
        <w:tab/>
        <w:t xml:space="preserve">Midrange of Modified Kibria Lukman </w:t>
      </w:r>
      <w:r w:rsidR="009235B9">
        <w:rPr>
          <w:rFonts w:eastAsiaTheme="minorEastAsia" w:cs="Times New Roman"/>
          <w:szCs w:val="24"/>
        </w:rPr>
        <w:t xml:space="preserve">2 </w:t>
      </w:r>
      <w:r>
        <w:rPr>
          <w:rFonts w:eastAsiaTheme="minorEastAsia" w:cs="Times New Roman"/>
          <w:szCs w:val="24"/>
        </w:rPr>
        <w:t xml:space="preserve">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lastRenderedPageBreak/>
        <w:t>MRMKL</w:t>
      </w:r>
      <w:r w:rsidR="005725A1">
        <w:rPr>
          <w:rFonts w:eastAsiaTheme="minorEastAsia" w:cs="Times New Roman"/>
          <w:szCs w:val="24"/>
        </w:rPr>
        <w:t>2</w:t>
      </w:r>
      <w:r>
        <w:rPr>
          <w:rFonts w:eastAsiaTheme="minorEastAsia" w:cs="Times New Roman"/>
          <w:szCs w:val="24"/>
        </w:rPr>
        <w:t>MN</w:t>
      </w:r>
      <w:r>
        <w:rPr>
          <w:rFonts w:eastAsiaTheme="minorEastAsia" w:cs="Times New Roman"/>
          <w:szCs w:val="24"/>
        </w:rPr>
        <w:tab/>
        <w:t xml:space="preserve">Midrange of Modified Kibria Lukman </w:t>
      </w:r>
      <w:r w:rsidR="009235B9">
        <w:rPr>
          <w:rFonts w:eastAsiaTheme="minorEastAsia" w:cs="Times New Roman"/>
          <w:szCs w:val="24"/>
        </w:rPr>
        <w:t>2</w:t>
      </w:r>
      <w:r>
        <w:rPr>
          <w:rFonts w:eastAsiaTheme="minorEastAsia"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MRMKL</w:t>
      </w:r>
      <w:r w:rsidR="005725A1">
        <w:rPr>
          <w:rFonts w:eastAsiaTheme="minorEastAsia" w:cs="Times New Roman"/>
          <w:szCs w:val="24"/>
        </w:rPr>
        <w:t>2</w:t>
      </w:r>
      <w:r>
        <w:rPr>
          <w:rFonts w:eastAsiaTheme="minorEastAsia" w:cs="Times New Roman"/>
          <w:szCs w:val="24"/>
        </w:rPr>
        <w:t>MA</w:t>
      </w:r>
      <w:r>
        <w:rPr>
          <w:rFonts w:eastAsiaTheme="minorEastAsia" w:cs="Times New Roman"/>
          <w:szCs w:val="24"/>
        </w:rPr>
        <w:tab/>
        <w:t xml:space="preserve">Midrange of Modified Kibria Lukman </w:t>
      </w:r>
      <w:r w:rsidR="009235B9">
        <w:rPr>
          <w:rFonts w:eastAsiaTheme="minorEastAsia" w:cs="Times New Roman"/>
          <w:szCs w:val="24"/>
        </w:rPr>
        <w:t>2</w:t>
      </w:r>
      <w:r>
        <w:rPr>
          <w:rFonts w:eastAsiaTheme="minorEastAsia"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MRMKL</w:t>
      </w:r>
      <w:r w:rsidR="005725A1">
        <w:rPr>
          <w:rFonts w:eastAsiaTheme="minorEastAsia" w:cs="Times New Roman"/>
          <w:szCs w:val="24"/>
        </w:rPr>
        <w:t>2</w:t>
      </w:r>
      <w:r>
        <w:rPr>
          <w:rFonts w:eastAsiaTheme="minorEastAsia" w:cs="Times New Roman"/>
          <w:szCs w:val="24"/>
        </w:rPr>
        <w:t>MR</w:t>
      </w:r>
      <w:r>
        <w:rPr>
          <w:rFonts w:eastAsiaTheme="minorEastAsia" w:cs="Times New Roman"/>
          <w:szCs w:val="24"/>
        </w:rPr>
        <w:tab/>
        <w:t xml:space="preserve">Midrange of Modified Kibria Lukman </w:t>
      </w:r>
      <w:r w:rsidR="009235B9">
        <w:rPr>
          <w:rFonts w:eastAsiaTheme="minorEastAsia" w:cs="Times New Roman"/>
          <w:szCs w:val="24"/>
        </w:rPr>
        <w:t>2</w:t>
      </w:r>
      <w:r>
        <w:rPr>
          <w:rFonts w:eastAsiaTheme="minorEastAsia"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MRMKL</w:t>
      </w:r>
      <w:r w:rsidR="005725A1">
        <w:rPr>
          <w:rFonts w:eastAsiaTheme="minorEastAsia" w:cs="Times New Roman"/>
          <w:szCs w:val="24"/>
        </w:rPr>
        <w:t>2</w:t>
      </w:r>
      <w:r>
        <w:rPr>
          <w:rFonts w:eastAsiaTheme="minorEastAsia" w:cs="Times New Roman"/>
          <w:szCs w:val="24"/>
        </w:rPr>
        <w:t>MD</w:t>
      </w:r>
      <w:r>
        <w:rPr>
          <w:rFonts w:eastAsiaTheme="minorEastAsia" w:cs="Times New Roman"/>
          <w:szCs w:val="24"/>
        </w:rPr>
        <w:tab/>
        <w:t xml:space="preserve">Midrange of Modified Kibria Lukman </w:t>
      </w:r>
      <w:r w:rsidR="009235B9">
        <w:rPr>
          <w:rFonts w:eastAsiaTheme="minorEastAsia" w:cs="Times New Roman"/>
          <w:szCs w:val="24"/>
        </w:rPr>
        <w:t>2</w:t>
      </w:r>
      <w:r>
        <w:rPr>
          <w:rFonts w:eastAsiaTheme="minorEastAsia"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MRMKL</w:t>
      </w:r>
      <w:r w:rsidR="005725A1">
        <w:rPr>
          <w:rFonts w:eastAsiaTheme="minorEastAsia" w:cs="Times New Roman"/>
          <w:szCs w:val="24"/>
        </w:rPr>
        <w:t>2</w:t>
      </w:r>
      <w:r>
        <w:rPr>
          <w:rFonts w:eastAsiaTheme="minorEastAsia" w:cs="Times New Roman"/>
          <w:szCs w:val="24"/>
        </w:rPr>
        <w:t>GM</w:t>
      </w:r>
      <w:r>
        <w:rPr>
          <w:rFonts w:eastAsiaTheme="minorEastAsia" w:cs="Times New Roman"/>
          <w:szCs w:val="24"/>
        </w:rPr>
        <w:tab/>
        <w:t xml:space="preserve">Midrange of Modified Kibria Lukman </w:t>
      </w:r>
      <w:r w:rsidR="009235B9">
        <w:rPr>
          <w:rFonts w:eastAsiaTheme="minorEastAsia" w:cs="Times New Roman"/>
          <w:szCs w:val="24"/>
        </w:rPr>
        <w:t>2</w:t>
      </w:r>
      <w:r>
        <w:rPr>
          <w:rFonts w:eastAsiaTheme="minorEastAsia" w:cs="Times New Roman"/>
          <w:szCs w:val="24"/>
        </w:rPr>
        <w:t xml:space="preserve">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MRMKL</w:t>
      </w:r>
      <w:r w:rsidR="005725A1">
        <w:rPr>
          <w:rFonts w:eastAsiaTheme="minorEastAsia" w:cs="Times New Roman"/>
          <w:szCs w:val="24"/>
        </w:rPr>
        <w:t>2</w:t>
      </w:r>
      <w:r>
        <w:rPr>
          <w:rFonts w:eastAsiaTheme="minorEastAsia" w:cs="Times New Roman"/>
          <w:szCs w:val="24"/>
        </w:rPr>
        <w:t>HM</w:t>
      </w:r>
      <w:r>
        <w:rPr>
          <w:rFonts w:eastAsiaTheme="minorEastAsia" w:cs="Times New Roman"/>
          <w:szCs w:val="24"/>
        </w:rPr>
        <w:tab/>
        <w:t xml:space="preserve">Midrange of Modified Kibria Lukman </w:t>
      </w:r>
      <w:r w:rsidR="009235B9">
        <w:rPr>
          <w:rFonts w:eastAsiaTheme="minorEastAsia" w:cs="Times New Roman"/>
          <w:szCs w:val="24"/>
        </w:rPr>
        <w:t>2</w:t>
      </w:r>
      <w:r>
        <w:rPr>
          <w:rFonts w:eastAsiaTheme="minorEastAsia"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t>
      </w:r>
      <w:r w:rsidR="009235B9">
        <w:rPr>
          <w:rFonts w:eastAsiaTheme="minorEastAsia" w:cs="Times New Roman"/>
          <w:szCs w:val="24"/>
        </w:rPr>
        <w:t>p</w:t>
      </w:r>
      <w:r>
        <w:rPr>
          <w:rFonts w:eastAsiaTheme="minorEastAsia" w:cs="Times New Roman"/>
          <w:szCs w:val="24"/>
        </w:rPr>
        <w:t>arameter.</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AM</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MN</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MA</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MR</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MD</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GM</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MDMKL</w:t>
      </w:r>
      <w:r w:rsidR="005725A1">
        <w:rPr>
          <w:rFonts w:eastAsiaTheme="minorEastAsia" w:cs="Times New Roman"/>
          <w:szCs w:val="24"/>
        </w:rPr>
        <w:t>2</w:t>
      </w:r>
      <w:r>
        <w:rPr>
          <w:rFonts w:eastAsiaTheme="minorEastAsia" w:cs="Times New Roman"/>
          <w:szCs w:val="24"/>
        </w:rPr>
        <w:t>HM</w:t>
      </w:r>
      <w:r>
        <w:rPr>
          <w:rFonts w:eastAsiaTheme="minorEastAsia" w:cs="Times New Roman"/>
          <w:szCs w:val="24"/>
        </w:rPr>
        <w:tab/>
        <w:t xml:space="preserve">Median of Modified Kibria Lukman </w:t>
      </w:r>
      <w:r w:rsidR="009235B9">
        <w:rPr>
          <w:rFonts w:eastAsiaTheme="minorEastAsia" w:cs="Times New Roman"/>
          <w:szCs w:val="24"/>
        </w:rPr>
        <w:t>2</w:t>
      </w:r>
      <w:r>
        <w:rPr>
          <w:rFonts w:eastAsiaTheme="minorEastAsia"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GMMKL</w:t>
      </w:r>
      <w:r w:rsidR="005725A1">
        <w:rPr>
          <w:rFonts w:eastAsiaTheme="minorEastAsia" w:cs="Times New Roman"/>
          <w:szCs w:val="24"/>
        </w:rPr>
        <w:t>2</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parameter.</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GMMKL</w:t>
      </w:r>
      <w:r w:rsidR="005725A1">
        <w:rPr>
          <w:rFonts w:eastAsiaTheme="minorEastAsia" w:cs="Times New Roman"/>
          <w:szCs w:val="24"/>
        </w:rPr>
        <w:t>2</w:t>
      </w:r>
      <w:r>
        <w:rPr>
          <w:rFonts w:eastAsiaTheme="minorEastAsia" w:cs="Times New Roman"/>
          <w:szCs w:val="24"/>
        </w:rPr>
        <w:t>AM</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with Arithmetic</w:t>
      </w:r>
      <w:r w:rsidR="005725A1">
        <w:rPr>
          <w:rFonts w:eastAsiaTheme="minorEastAsia" w:cs="Times New Roman"/>
          <w:szCs w:val="24"/>
        </w:rPr>
        <w:t xml:space="preserve"> </w:t>
      </w:r>
      <w:r>
        <w:rPr>
          <w:rFonts w:eastAsiaTheme="minorEastAsia" w:cs="Times New Roman"/>
          <w:szCs w:val="24"/>
        </w:rPr>
        <w:t xml:space="preserve">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GMMKL</w:t>
      </w:r>
      <w:r w:rsidR="005725A1">
        <w:rPr>
          <w:rFonts w:eastAsiaTheme="minorEastAsia" w:cs="Times New Roman"/>
          <w:szCs w:val="24"/>
        </w:rPr>
        <w:t>2</w:t>
      </w:r>
      <w:r>
        <w:rPr>
          <w:rFonts w:eastAsiaTheme="minorEastAsia" w:cs="Times New Roman"/>
          <w:szCs w:val="24"/>
        </w:rPr>
        <w:t>MN</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GMMKL</w:t>
      </w:r>
      <w:r w:rsidR="005725A1">
        <w:rPr>
          <w:rFonts w:eastAsiaTheme="minorEastAsia" w:cs="Times New Roman"/>
          <w:szCs w:val="24"/>
        </w:rPr>
        <w:t>2</w:t>
      </w:r>
      <w:r>
        <w:rPr>
          <w:rFonts w:eastAsiaTheme="minorEastAsia" w:cs="Times New Roman"/>
          <w:szCs w:val="24"/>
        </w:rPr>
        <w:t>MA</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GMMKL</w:t>
      </w:r>
      <w:r w:rsidR="005725A1">
        <w:rPr>
          <w:rFonts w:eastAsiaTheme="minorEastAsia" w:cs="Times New Roman"/>
          <w:szCs w:val="24"/>
        </w:rPr>
        <w:t>2</w:t>
      </w:r>
      <w:r>
        <w:rPr>
          <w:rFonts w:eastAsiaTheme="minorEastAsia" w:cs="Times New Roman"/>
          <w:szCs w:val="24"/>
        </w:rPr>
        <w:t>MR</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GMMKL</w:t>
      </w:r>
      <w:r w:rsidR="005725A1">
        <w:rPr>
          <w:rFonts w:eastAsiaTheme="minorEastAsia" w:cs="Times New Roman"/>
          <w:szCs w:val="24"/>
        </w:rPr>
        <w:t>2</w:t>
      </w:r>
      <w:r>
        <w:rPr>
          <w:rFonts w:eastAsiaTheme="minorEastAsia" w:cs="Times New Roman"/>
          <w:szCs w:val="24"/>
        </w:rPr>
        <w:t>MD</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lastRenderedPageBreak/>
        <w:t>GMMKL</w:t>
      </w:r>
      <w:r w:rsidR="005725A1">
        <w:rPr>
          <w:rFonts w:eastAsiaTheme="minorEastAsia" w:cs="Times New Roman"/>
          <w:szCs w:val="24"/>
        </w:rPr>
        <w:t>2</w:t>
      </w:r>
      <w:r>
        <w:rPr>
          <w:rFonts w:eastAsiaTheme="minorEastAsia" w:cs="Times New Roman"/>
          <w:szCs w:val="24"/>
        </w:rPr>
        <w:t>GM</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GMMKL</w:t>
      </w:r>
      <w:r w:rsidR="005725A1">
        <w:rPr>
          <w:rFonts w:eastAsiaTheme="minorEastAsia" w:cs="Times New Roman"/>
          <w:szCs w:val="24"/>
        </w:rPr>
        <w:t>2</w:t>
      </w:r>
      <w:r>
        <w:rPr>
          <w:rFonts w:eastAsiaTheme="minorEastAsia" w:cs="Times New Roman"/>
          <w:szCs w:val="24"/>
        </w:rPr>
        <w:t>HM</w:t>
      </w:r>
      <w:r>
        <w:rPr>
          <w:rFonts w:eastAsiaTheme="minorEastAsia" w:cs="Times New Roman"/>
          <w:szCs w:val="24"/>
        </w:rPr>
        <w:tab/>
        <w:t xml:space="preserve">Geometric Mean of Modified Kibria Lukman </w:t>
      </w:r>
      <w:r w:rsidR="009235B9">
        <w:rPr>
          <w:rFonts w:eastAsiaTheme="minorEastAsia" w:cs="Times New Roman"/>
          <w:szCs w:val="24"/>
        </w:rPr>
        <w:t>2</w:t>
      </w:r>
      <w:r>
        <w:rPr>
          <w:rFonts w:eastAsiaTheme="minorEastAsia"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AM</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Arithmetic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MA</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Maximum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Pr="007C692F"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MN</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Minimum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MR</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Midrange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MD</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Median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GM</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Geometric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r>
        <w:rPr>
          <w:rFonts w:eastAsiaTheme="minorEastAsia" w:cs="Times New Roman"/>
          <w:szCs w:val="24"/>
        </w:rPr>
        <w:t>HMMKL</w:t>
      </w:r>
      <w:r w:rsidR="005725A1">
        <w:rPr>
          <w:rFonts w:eastAsiaTheme="minorEastAsia" w:cs="Times New Roman"/>
          <w:szCs w:val="24"/>
        </w:rPr>
        <w:t>2</w:t>
      </w:r>
      <w:r>
        <w:rPr>
          <w:rFonts w:eastAsiaTheme="minorEastAsia" w:cs="Times New Roman"/>
          <w:szCs w:val="24"/>
        </w:rPr>
        <w:t>HM</w:t>
      </w:r>
      <w:r>
        <w:rPr>
          <w:rFonts w:eastAsiaTheme="minorEastAsia" w:cs="Times New Roman"/>
          <w:szCs w:val="24"/>
        </w:rPr>
        <w:tab/>
        <w:t xml:space="preserve">Harmonic Mean of Modified Kibria Lukman </w:t>
      </w:r>
      <w:r w:rsidR="009421F9">
        <w:rPr>
          <w:rFonts w:eastAsiaTheme="minorEastAsia" w:cs="Times New Roman"/>
          <w:szCs w:val="24"/>
        </w:rPr>
        <w:t>2</w:t>
      </w:r>
      <w:r>
        <w:rPr>
          <w:rFonts w:eastAsiaTheme="minorEastAsia" w:cs="Times New Roman"/>
          <w:szCs w:val="24"/>
        </w:rPr>
        <w:t xml:space="preserve"> with Harmonic Mean of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Pr>
          <w:rFonts w:eastAsiaTheme="minorEastAsia" w:cs="Times New Roman"/>
          <w:szCs w:val="24"/>
        </w:rPr>
        <w:t>.</w:t>
      </w:r>
    </w:p>
    <w:p w:rsidR="00027948" w:rsidRDefault="00027948" w:rsidP="00027948">
      <w:pPr>
        <w:spacing w:line="360" w:lineRule="auto"/>
        <w:ind w:left="2070" w:hanging="2070"/>
        <w:rPr>
          <w:rFonts w:eastAsiaTheme="minorEastAsia" w:cs="Times New Roman"/>
          <w:szCs w:val="24"/>
        </w:rPr>
      </w:pPr>
    </w:p>
    <w:p w:rsidR="00027948" w:rsidRPr="007C692F" w:rsidRDefault="00027948" w:rsidP="00027948">
      <w:pPr>
        <w:spacing w:line="360" w:lineRule="auto"/>
        <w:ind w:left="2070" w:hanging="2070"/>
        <w:rPr>
          <w:rFonts w:eastAsiaTheme="minorEastAsia" w:cs="Times New Roman"/>
          <w:szCs w:val="24"/>
        </w:rPr>
      </w:pPr>
    </w:p>
    <w:p w:rsidR="00027948" w:rsidRPr="007C692F" w:rsidRDefault="00027948" w:rsidP="005A58AD">
      <w:pPr>
        <w:spacing w:line="360" w:lineRule="auto"/>
        <w:ind w:left="2070" w:hanging="2070"/>
        <w:rPr>
          <w:rFonts w:eastAsiaTheme="minorEastAsia" w:cs="Times New Roman"/>
          <w:szCs w:val="24"/>
        </w:rPr>
      </w:pPr>
    </w:p>
    <w:p w:rsidR="005A58AD" w:rsidRPr="007C692F" w:rsidRDefault="005A58AD" w:rsidP="005A58AD">
      <w:pPr>
        <w:spacing w:line="360" w:lineRule="auto"/>
        <w:ind w:left="2070" w:hanging="2070"/>
        <w:rPr>
          <w:rFonts w:eastAsiaTheme="minorEastAsia" w:cs="Times New Roman"/>
          <w:szCs w:val="24"/>
        </w:rPr>
      </w:pPr>
    </w:p>
    <w:p w:rsidR="005A58AD" w:rsidRPr="007C692F" w:rsidRDefault="005A58AD" w:rsidP="005A58AD">
      <w:pPr>
        <w:spacing w:line="360" w:lineRule="auto"/>
        <w:ind w:left="2070" w:hanging="2070"/>
        <w:rPr>
          <w:rFonts w:eastAsiaTheme="minorEastAsia" w:cs="Times New Roman"/>
          <w:szCs w:val="24"/>
        </w:rPr>
      </w:pPr>
    </w:p>
    <w:p w:rsidR="005A58AD" w:rsidRPr="007C692F" w:rsidRDefault="005A58AD" w:rsidP="005A58AD">
      <w:pPr>
        <w:spacing w:line="360" w:lineRule="auto"/>
        <w:ind w:left="2070" w:hanging="2070"/>
        <w:rPr>
          <w:rFonts w:eastAsiaTheme="minorEastAsia" w:cs="Times New Roman"/>
          <w:szCs w:val="24"/>
        </w:rPr>
      </w:pPr>
    </w:p>
    <w:p w:rsidR="005A58AD" w:rsidRPr="007C692F" w:rsidRDefault="005A58AD" w:rsidP="00A219DB">
      <w:pPr>
        <w:spacing w:line="360" w:lineRule="auto"/>
        <w:ind w:left="2070" w:hanging="2070"/>
        <w:rPr>
          <w:rFonts w:eastAsiaTheme="minorEastAsia" w:cs="Times New Roman"/>
          <w:szCs w:val="24"/>
        </w:rPr>
      </w:pPr>
    </w:p>
    <w:p w:rsidR="00F63397" w:rsidRDefault="00F63397" w:rsidP="00FD3014">
      <w:pPr>
        <w:sectPr w:rsidR="00F63397" w:rsidSect="002540CD">
          <w:pgSz w:w="12240" w:h="15840"/>
          <w:pgMar w:top="1440" w:right="1440" w:bottom="1440" w:left="2160" w:header="708" w:footer="708" w:gutter="0"/>
          <w:pgNumType w:fmt="lowerRoman"/>
          <w:cols w:space="708"/>
          <w:titlePg/>
          <w:docGrid w:linePitch="360"/>
        </w:sectPr>
      </w:pPr>
    </w:p>
    <w:p w:rsidR="008D1AE0" w:rsidRDefault="008D1AE0" w:rsidP="002C295D">
      <w:pPr>
        <w:pStyle w:val="NoSpacing"/>
        <w:outlineLvl w:val="0"/>
      </w:pPr>
      <w:r>
        <w:lastRenderedPageBreak/>
        <w:t xml:space="preserve"> </w:t>
      </w:r>
      <w:bookmarkStart w:id="25" w:name="_Toc120738023"/>
      <w:bookmarkEnd w:id="25"/>
    </w:p>
    <w:p w:rsidR="004A1A35" w:rsidRDefault="00312F3B" w:rsidP="00263287">
      <w:pPr>
        <w:pStyle w:val="HEADINGS"/>
      </w:pPr>
      <w:bookmarkStart w:id="26" w:name="_Toc107759915"/>
      <w:r>
        <w:t xml:space="preserve">                 </w:t>
      </w:r>
      <w:bookmarkStart w:id="27" w:name="_Toc120738024"/>
      <w:r w:rsidR="004A1A35">
        <w:t>GENERAL INTRODUCTION</w:t>
      </w:r>
      <w:bookmarkEnd w:id="27"/>
    </w:p>
    <w:p w:rsidR="00FD3014" w:rsidRDefault="004A1A35" w:rsidP="00047613">
      <w:pPr>
        <w:pStyle w:val="Heading1"/>
      </w:pPr>
      <w:r>
        <w:t xml:space="preserve"> </w:t>
      </w:r>
      <w:bookmarkStart w:id="28" w:name="_Toc120738025"/>
      <w:r w:rsidR="00A852F0">
        <w:t>Introduction</w:t>
      </w:r>
      <w:bookmarkEnd w:id="26"/>
      <w:bookmarkEnd w:id="28"/>
      <w:r w:rsidR="008D1AE0">
        <w:t xml:space="preserve"> </w:t>
      </w:r>
    </w:p>
    <w:p w:rsidR="00800A47" w:rsidRPr="00800A47" w:rsidRDefault="00800A47" w:rsidP="00800A47">
      <w:r>
        <w:t>This chapter introduce</w:t>
      </w:r>
      <w:r w:rsidR="00DE7681">
        <w:t>s</w:t>
      </w:r>
      <w:r>
        <w:t xml:space="preserve"> the classical linear regression model </w:t>
      </w:r>
      <w:r w:rsidR="00DE7681">
        <w:t xml:space="preserve">and the generalized linear regression model and the assumptions that govern their use. </w:t>
      </w:r>
    </w:p>
    <w:p w:rsidR="002C025E" w:rsidRPr="002C025E" w:rsidRDefault="002C025E" w:rsidP="00DC2D17">
      <w:pPr>
        <w:pStyle w:val="Heading2"/>
      </w:pPr>
      <w:bookmarkStart w:id="29" w:name="_Toc107759916"/>
      <w:bookmarkStart w:id="30" w:name="_Toc120738026"/>
      <w:r>
        <w:t xml:space="preserve">Background </w:t>
      </w:r>
      <w:r w:rsidR="00A905C7">
        <w:t xml:space="preserve">to the </w:t>
      </w:r>
      <w:r w:rsidR="00312F3B">
        <w:t>S</w:t>
      </w:r>
      <w:r w:rsidR="00A905C7">
        <w:t>tudy</w:t>
      </w:r>
      <w:bookmarkEnd w:id="29"/>
      <w:bookmarkEnd w:id="30"/>
    </w:p>
    <w:p w:rsidR="00AF77C5" w:rsidRDefault="00FB05E4" w:rsidP="00FB05E4">
      <w:r w:rsidRPr="00FB05E4">
        <w:t>Regression analysis is a statistical method mostly adopted for estimating a dependent variable from one or more independent variables. Regression analysis is used ma</w:t>
      </w:r>
      <w:r w:rsidR="00141EE2">
        <w:t>inly</w:t>
      </w:r>
      <w:r w:rsidRPr="00FB05E4">
        <w:t xml:space="preserve"> for forecasting (trend forecasting) and for</w:t>
      </w:r>
      <w:r w:rsidR="00A905C7">
        <w:t xml:space="preserve"> drawing inferences about relationship among interrelated variables</w:t>
      </w:r>
      <w:r w:rsidRPr="00FB05E4">
        <w:t xml:space="preserve"> (Ayinde </w:t>
      </w:r>
      <w:r w:rsidR="00A429FA" w:rsidRPr="00A429FA">
        <w:rPr>
          <w:i/>
          <w:iCs/>
        </w:rPr>
        <w:t>et al</w:t>
      </w:r>
      <w:r w:rsidRPr="00FB05E4">
        <w:rPr>
          <w:i/>
          <w:iCs/>
        </w:rPr>
        <w:t>.</w:t>
      </w:r>
      <w:r w:rsidRPr="00FB05E4">
        <w:t xml:space="preserve"> 2012). Various forms of regression analysis such as simple linear regression, multiple linear regression and the non-linear regression</w:t>
      </w:r>
      <w:r w:rsidR="00A94A5B">
        <w:t xml:space="preserve"> e</w:t>
      </w:r>
      <w:r w:rsidR="001E737A">
        <w:t>x</w:t>
      </w:r>
      <w:r w:rsidR="00A94A5B">
        <w:t>ist</w:t>
      </w:r>
      <w:r w:rsidRPr="00FB05E4">
        <w:t>. The most common type</w:t>
      </w:r>
      <w:r w:rsidR="005E412E">
        <w:t>s</w:t>
      </w:r>
      <w:r w:rsidRPr="00FB05E4">
        <w:t xml:space="preserve"> of regression models are the simple and multiple linear regression models. The non-linear regression models are used mostly in cases where there is no linear relationship between the dependent and the independent variables. </w:t>
      </w:r>
      <w:r w:rsidR="00AF77C5">
        <w:t>Examples of non</w:t>
      </w:r>
      <w:r w:rsidR="009D3D17">
        <w:t>-</w:t>
      </w:r>
      <w:r w:rsidR="00AF77C5">
        <w:t xml:space="preserve">linear models include the </w:t>
      </w:r>
      <w:r w:rsidR="000D37CE">
        <w:t>exponential models, sigmoidal functions</w:t>
      </w:r>
      <w:r w:rsidR="00A905C7">
        <w:t xml:space="preserve"> and</w:t>
      </w:r>
      <w:r w:rsidR="000D37CE">
        <w:t xml:space="preserve"> power models</w:t>
      </w:r>
      <w:r w:rsidR="00A905C7">
        <w:t>.</w:t>
      </w:r>
      <w:r w:rsidR="000D37CE">
        <w:t xml:space="preserve"> </w:t>
      </w:r>
    </w:p>
    <w:p w:rsidR="00FB05E4" w:rsidRPr="00FB05E4" w:rsidRDefault="00FB05E4" w:rsidP="00FB05E4">
      <w:r w:rsidRPr="00FB05E4">
        <w:t>A linear regression model follows after the linear mathematical model and it is governed by some assumptions</w:t>
      </w:r>
      <w:r w:rsidR="006F7F97">
        <w:t xml:space="preserve"> (section 1.</w:t>
      </w:r>
      <w:r w:rsidR="0043174D">
        <w:t>1.3</w:t>
      </w:r>
      <w:r w:rsidR="006F7F97">
        <w:t>)</w:t>
      </w:r>
      <w:r w:rsidRPr="00FB05E4">
        <w:t xml:space="preserve">. The linear regression model has been in use for a long time. It is widely accepted by almost all the fields of study especially in science and technology. The Classical </w:t>
      </w:r>
      <w:r w:rsidR="0002278F">
        <w:t>L</w:t>
      </w:r>
      <w:r w:rsidRPr="00FB05E4">
        <w:t xml:space="preserve">inear </w:t>
      </w:r>
      <w:r w:rsidR="0002278F">
        <w:t>R</w:t>
      </w:r>
      <w:r w:rsidRPr="00FB05E4">
        <w:t xml:space="preserve">egression </w:t>
      </w:r>
      <w:r w:rsidR="0002278F">
        <w:t>M</w:t>
      </w:r>
      <w:r w:rsidRPr="00FB05E4">
        <w:t>odel (CLRM) is generally expressed as</w:t>
      </w:r>
      <w:r w:rsidR="009D3D17">
        <w:t>:</w:t>
      </w:r>
    </w:p>
    <w:p w:rsidR="00FB05E4" w:rsidRDefault="007C757E" w:rsidP="00FB05E4">
      <m:oMath>
        <m:r>
          <w:rPr>
            <w:rFonts w:ascii="Cambria Math" w:hAnsi="Cambria Math"/>
          </w:rPr>
          <m:t>y=Xβ+ε</m:t>
        </m:r>
      </m:oMath>
      <w:r w:rsidR="00FB05E4" w:rsidRPr="00FB05E4">
        <w:tab/>
      </w:r>
      <w:r w:rsidR="00FB05E4" w:rsidRPr="00FB05E4">
        <w:tab/>
      </w:r>
      <w:r w:rsidR="00FB05E4" w:rsidRPr="00FB05E4">
        <w:tab/>
      </w:r>
      <w:r w:rsidR="00FB05E4" w:rsidRPr="00FB05E4">
        <w:tab/>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t xml:space="preserve">    (1.1)</w:t>
      </w:r>
    </w:p>
    <w:p w:rsidR="0002278F" w:rsidRPr="00FB05E4" w:rsidRDefault="00604864" w:rsidP="0002278F">
      <w:r>
        <w:rPr>
          <w:rFonts w:eastAsiaTheme="minorEastAsia"/>
        </w:rPr>
        <w:t xml:space="preserve">where </w:t>
      </w:r>
      <m:oMath>
        <m:r>
          <w:rPr>
            <w:rFonts w:ascii="Cambria Math" w:hAnsi="Cambria Math"/>
          </w:rPr>
          <m:t>y=</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y</m:t>
                    </m:r>
                  </m:e>
                  <m:sub>
                    <m:r>
                      <w:rPr>
                        <w:rFonts w:ascii="Cambria Math" w:hAnsi="Cambria Math"/>
                      </w:rPr>
                      <m:t>n</m:t>
                    </m:r>
                  </m:sub>
                </m:sSub>
              </m:e>
            </m:d>
          </m:e>
          <m:sup>
            <m:r>
              <w:rPr>
                <w:rFonts w:ascii="Cambria Math" w:hAnsi="Cambria Math"/>
              </w:rPr>
              <m:t>'</m:t>
            </m:r>
          </m:sup>
        </m:sSup>
      </m:oMath>
      <w:r w:rsidR="00BF7EBC">
        <w:rPr>
          <w:rFonts w:eastAsiaTheme="minorEastAsia"/>
        </w:rPr>
        <w:t xml:space="preserve"> </w:t>
      </w:r>
    </w:p>
    <w:p w:rsidR="0002278F" w:rsidRPr="00FB05E4" w:rsidRDefault="0002278F" w:rsidP="0002278F">
      <m:oMath>
        <m:r>
          <w:rPr>
            <w:rFonts w:ascii="Cambria Math" w:hAnsi="Cambria Math"/>
          </w:rPr>
          <w:lastRenderedPageBreak/>
          <m:t>X</m:t>
        </m:r>
        <m:r>
          <w:rPr>
            <w:rFonts w:ascii="Cambria Math" w:eastAsiaTheme="minorEastAsia"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r>
                      <m:e>
                        <m:r>
                          <w:rPr>
                            <w:rFonts w:ascii="Cambria Math" w:hAnsi="Cambria Math"/>
                          </w:rPr>
                          <m:t>1</m:t>
                        </m:r>
                      </m:e>
                    </m:mr>
                  </m:m>
                </m:e>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11</m:t>
                            </m:r>
                          </m:sub>
                        </m:sSub>
                      </m:e>
                    </m:mr>
                    <m:mr>
                      <m:e>
                        <m:sSub>
                          <m:sSubPr>
                            <m:ctrlPr>
                              <w:rPr>
                                <w:rFonts w:ascii="Cambria Math" w:hAnsi="Cambria Math"/>
                                <w:i/>
                              </w:rPr>
                            </m:ctrlPr>
                          </m:sSubPr>
                          <m:e>
                            <m:r>
                              <w:rPr>
                                <w:rFonts w:ascii="Cambria Math" w:hAnsi="Cambria Math"/>
                              </w:rPr>
                              <m:t>X</m:t>
                            </m:r>
                          </m:e>
                          <m:sub>
                            <m:r>
                              <w:rPr>
                                <w:rFonts w:ascii="Cambria Math" w:hAnsi="Cambria Math"/>
                              </w:rPr>
                              <m:t>21</m:t>
                            </m:r>
                          </m:sub>
                        </m:sSub>
                      </m:e>
                    </m:mr>
                    <m:mr>
                      <m:e>
                        <m:sSub>
                          <m:sSubPr>
                            <m:ctrlPr>
                              <w:rPr>
                                <w:rFonts w:ascii="Cambria Math" w:hAnsi="Cambria Math"/>
                                <w:i/>
                              </w:rPr>
                            </m:ctrlPr>
                          </m:sSubPr>
                          <m:e>
                            <m:r>
                              <w:rPr>
                                <w:rFonts w:ascii="Cambria Math" w:hAnsi="Cambria Math"/>
                              </w:rPr>
                              <m:t>X</m:t>
                            </m:r>
                          </m:e>
                          <m:sub>
                            <m:r>
                              <w:rPr>
                                <w:rFonts w:ascii="Cambria Math" w:hAnsi="Cambria Math"/>
                              </w:rPr>
                              <m:t>31</m:t>
                            </m:r>
                          </m:sub>
                        </m:sSub>
                      </m:e>
                    </m:mr>
                  </m:m>
                </m:e>
                <m:e>
                  <m:m>
                    <m:mPr>
                      <m:mcs>
                        <m:mc>
                          <m:mcPr>
                            <m:count m:val="3"/>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12</m:t>
                                  </m:r>
                                </m:sub>
                              </m:sSub>
                            </m:e>
                          </m:mr>
                          <m:mr>
                            <m:e>
                              <m:sSub>
                                <m:sSubPr>
                                  <m:ctrlPr>
                                    <w:rPr>
                                      <w:rFonts w:ascii="Cambria Math" w:hAnsi="Cambria Math"/>
                                      <w:i/>
                                    </w:rPr>
                                  </m:ctrlPr>
                                </m:sSubPr>
                                <m:e>
                                  <m:r>
                                    <w:rPr>
                                      <w:rFonts w:ascii="Cambria Math" w:hAnsi="Cambria Math"/>
                                    </w:rPr>
                                    <m:t>X</m:t>
                                  </m:r>
                                </m:e>
                                <m:sub>
                                  <m:r>
                                    <w:rPr>
                                      <w:rFonts w:ascii="Cambria Math" w:hAnsi="Cambria Math"/>
                                    </w:rPr>
                                    <m:t>22</m:t>
                                  </m:r>
                                </m:sub>
                              </m:sSub>
                            </m:e>
                          </m:mr>
                          <m:mr>
                            <m:e>
                              <m:sSub>
                                <m:sSubPr>
                                  <m:ctrlPr>
                                    <w:rPr>
                                      <w:rFonts w:ascii="Cambria Math" w:hAnsi="Cambria Math"/>
                                      <w:i/>
                                    </w:rPr>
                                  </m:ctrlPr>
                                </m:sSubPr>
                                <m:e>
                                  <m:r>
                                    <w:rPr>
                                      <w:rFonts w:ascii="Cambria Math" w:hAnsi="Cambria Math"/>
                                    </w:rPr>
                                    <m:t>X</m:t>
                                  </m:r>
                                </m:e>
                                <m:sub>
                                  <m:r>
                                    <w:rPr>
                                      <w:rFonts w:ascii="Cambria Math" w:hAnsi="Cambria Math"/>
                                    </w:rPr>
                                    <m:t>32</m:t>
                                  </m:r>
                                </m:sub>
                              </m:sSub>
                            </m:e>
                          </m:mr>
                        </m:m>
                      </m:e>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13</m:t>
                                  </m:r>
                                </m:sub>
                              </m:sSub>
                              <m:r>
                                <w:rPr>
                                  <w:rFonts w:ascii="Cambria Math" w:hAnsi="Cambria Math"/>
                                </w:rPr>
                                <m:t xml:space="preserve"> …</m:t>
                              </m:r>
                            </m:e>
                          </m:mr>
                          <m:mr>
                            <m:e>
                              <m:sSub>
                                <m:sSubPr>
                                  <m:ctrlPr>
                                    <w:rPr>
                                      <w:rFonts w:ascii="Cambria Math" w:hAnsi="Cambria Math"/>
                                      <w:i/>
                                    </w:rPr>
                                  </m:ctrlPr>
                                </m:sSubPr>
                                <m:e>
                                  <m:r>
                                    <w:rPr>
                                      <w:rFonts w:ascii="Cambria Math" w:hAnsi="Cambria Math"/>
                                    </w:rPr>
                                    <m:t>X</m:t>
                                  </m:r>
                                </m:e>
                                <m:sub>
                                  <m:r>
                                    <w:rPr>
                                      <w:rFonts w:ascii="Cambria Math" w:hAnsi="Cambria Math"/>
                                    </w:rPr>
                                    <m:t xml:space="preserve">23 </m:t>
                                  </m:r>
                                </m:sub>
                              </m:sSub>
                              <m:r>
                                <w:rPr>
                                  <w:rFonts w:ascii="Cambria Math" w:hAnsi="Cambria Math"/>
                                </w:rPr>
                                <m:t xml:space="preserve"> …</m:t>
                              </m:r>
                            </m:e>
                          </m:mr>
                          <m:mr>
                            <m:e>
                              <m:sSub>
                                <m:sSubPr>
                                  <m:ctrlPr>
                                    <w:rPr>
                                      <w:rFonts w:ascii="Cambria Math" w:hAnsi="Cambria Math"/>
                                      <w:i/>
                                    </w:rPr>
                                  </m:ctrlPr>
                                </m:sSubPr>
                                <m:e>
                                  <m:r>
                                    <w:rPr>
                                      <w:rFonts w:ascii="Cambria Math" w:hAnsi="Cambria Math"/>
                                    </w:rPr>
                                    <m:t>X</m:t>
                                  </m:r>
                                </m:e>
                                <m:sub>
                                  <m:r>
                                    <w:rPr>
                                      <w:rFonts w:ascii="Cambria Math" w:hAnsi="Cambria Math"/>
                                    </w:rPr>
                                    <m:t>33  …</m:t>
                                  </m:r>
                                </m:sub>
                              </m:sSub>
                            </m:e>
                          </m:mr>
                        </m:m>
                      </m:e>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1(p-1</m:t>
                                  </m:r>
                                </m:sub>
                              </m:sSub>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2(p-1)</m:t>
                                  </m:r>
                                </m:sub>
                              </m:sSub>
                            </m:e>
                          </m:mr>
                          <m:mr>
                            <m:e>
                              <m:sSub>
                                <m:sSubPr>
                                  <m:ctrlPr>
                                    <w:rPr>
                                      <w:rFonts w:ascii="Cambria Math" w:hAnsi="Cambria Math"/>
                                      <w:i/>
                                    </w:rPr>
                                  </m:ctrlPr>
                                </m:sSubPr>
                                <m:e>
                                  <m:r>
                                    <w:rPr>
                                      <w:rFonts w:ascii="Cambria Math" w:hAnsi="Cambria Math"/>
                                    </w:rPr>
                                    <m:t>X</m:t>
                                  </m:r>
                                </m:e>
                                <m:sub>
                                  <m:r>
                                    <w:rPr>
                                      <w:rFonts w:ascii="Cambria Math" w:hAnsi="Cambria Math"/>
                                    </w:rPr>
                                    <m:t>3(p-1)</m:t>
                                  </m:r>
                                </m:sub>
                              </m:sSub>
                            </m:e>
                          </m:mr>
                        </m:m>
                      </m:e>
                    </m:mr>
                  </m:m>
                </m:e>
              </m:mr>
              <m:mr>
                <m:e>
                  <m:r>
                    <w:rPr>
                      <w:rFonts w:ascii="Cambria Math" w:hAnsi="Cambria Math"/>
                    </w:rPr>
                    <m:t>⋮</m:t>
                  </m:r>
                </m:e>
                <m:e>
                  <m:r>
                    <w:rPr>
                      <w:rFonts w:ascii="Cambria Math" w:hAnsi="Cambria Math"/>
                    </w:rPr>
                    <m:t>⋮</m:t>
                  </m:r>
                </m:e>
                <m:e>
                  <m:m>
                    <m:mPr>
                      <m:mcs>
                        <m:mc>
                          <m:mcPr>
                            <m:count m:val="3"/>
                            <m:mcJc m:val="center"/>
                          </m:mcPr>
                        </m:mc>
                      </m:mcs>
                      <m:ctrlPr>
                        <w:rPr>
                          <w:rFonts w:ascii="Cambria Math" w:hAnsi="Cambria Math"/>
                          <w:i/>
                        </w:rPr>
                      </m:ctrlPr>
                    </m:mPr>
                    <m:mr>
                      <m:e>
                        <m:r>
                          <w:rPr>
                            <w:rFonts w:ascii="Cambria Math" w:hAnsi="Cambria Math"/>
                          </w:rPr>
                          <m:t>⋮</m:t>
                        </m:r>
                      </m:e>
                      <m:e>
                        <m:r>
                          <w:rPr>
                            <w:rFonts w:ascii="Cambria Math" w:hAnsi="Cambria Math"/>
                          </w:rPr>
                          <m:t>⋮</m:t>
                        </m:r>
                      </m:e>
                      <m:e>
                        <m:r>
                          <w:rPr>
                            <w:rFonts w:ascii="Cambria Math" w:hAnsi="Cambria Math"/>
                          </w:rPr>
                          <m:t>⋮</m:t>
                        </m:r>
                      </m:e>
                    </m:mr>
                  </m:m>
                </m:e>
              </m:mr>
              <m:mr>
                <m:e>
                  <m:r>
                    <w:rPr>
                      <w:rFonts w:ascii="Cambria Math" w:hAnsi="Cambria Math"/>
                    </w:rPr>
                    <m:t>1</m:t>
                  </m:r>
                </m:e>
                <m:e>
                  <m:sSub>
                    <m:sSubPr>
                      <m:ctrlPr>
                        <w:rPr>
                          <w:rFonts w:ascii="Cambria Math" w:hAnsi="Cambria Math"/>
                          <w:i/>
                        </w:rPr>
                      </m:ctrlPr>
                    </m:sSubPr>
                    <m:e>
                      <m:r>
                        <w:rPr>
                          <w:rFonts w:ascii="Cambria Math" w:hAnsi="Cambria Math"/>
                        </w:rPr>
                        <m:t>X</m:t>
                      </m:r>
                    </m:e>
                    <m:sub>
                      <m:r>
                        <w:rPr>
                          <w:rFonts w:ascii="Cambria Math" w:hAnsi="Cambria Math"/>
                        </w:rPr>
                        <m:t>n1</m:t>
                      </m:r>
                    </m:sub>
                  </m:sSub>
                </m:e>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n2</m:t>
                            </m:r>
                          </m:sub>
                        </m:sSub>
                      </m:e>
                      <m:e>
                        <m:sSub>
                          <m:sSubPr>
                            <m:ctrlPr>
                              <w:rPr>
                                <w:rFonts w:ascii="Cambria Math" w:hAnsi="Cambria Math"/>
                                <w:i/>
                              </w:rPr>
                            </m:ctrlPr>
                          </m:sSubPr>
                          <m:e>
                            <m:r>
                              <w:rPr>
                                <w:rFonts w:ascii="Cambria Math" w:hAnsi="Cambria Math"/>
                              </w:rPr>
                              <m:t>X</m:t>
                            </m:r>
                          </m:e>
                          <m:sub>
                            <m:r>
                              <w:rPr>
                                <w:rFonts w:ascii="Cambria Math" w:hAnsi="Cambria Math"/>
                              </w:rPr>
                              <m:t>n2</m:t>
                            </m:r>
                          </m:sub>
                        </m:sSub>
                      </m:e>
                      <m:e>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n(p-1)</m:t>
                            </m:r>
                          </m:sub>
                        </m:sSub>
                      </m:e>
                    </m:mr>
                  </m:m>
                </m:e>
              </m:mr>
            </m:m>
          </m:e>
        </m:d>
        <m:r>
          <w:rPr>
            <w:rFonts w:ascii="Cambria Math" w:hAnsi="Cambria Math"/>
          </w:rPr>
          <m:t>,</m:t>
        </m:r>
      </m:oMath>
      <w:r w:rsidR="00BF7EBC" w:rsidRPr="00FB05E4">
        <w:t xml:space="preserve"> </w:t>
      </w:r>
      <w:r w:rsidR="00BF7EBC">
        <w:rPr>
          <w:rFonts w:eastAsiaTheme="minorEastAsia"/>
        </w:rPr>
        <w:t xml:space="preserve">  </w:t>
      </w:r>
      <m:oMath>
        <m:r>
          <w:rPr>
            <w:rFonts w:ascii="Cambria Math" w:hAnsi="Cambria Math"/>
          </w:rPr>
          <m:t>β</m:t>
        </m:r>
      </m:oMath>
      <w:r w:rsidR="00BF7EBC" w:rsidRPr="00FB05E4">
        <w:t>=</w:t>
      </w:r>
      <m:oMath>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p-1</m:t>
                    </m:r>
                  </m:sub>
                </m:sSub>
              </m:e>
            </m:d>
          </m:e>
          <m:sup>
            <m:r>
              <w:rPr>
                <w:rFonts w:ascii="Cambria Math" w:hAnsi="Cambria Math"/>
              </w:rPr>
              <m:t>'</m:t>
            </m:r>
          </m:sup>
        </m:sSup>
      </m:oMath>
      <w:r w:rsidR="00BF7EBC">
        <w:rPr>
          <w:rFonts w:eastAsiaTheme="minorEastAsia"/>
        </w:rPr>
        <w:t xml:space="preserve">, </w:t>
      </w:r>
      <m:oMath>
        <m:r>
          <w:rPr>
            <w:rFonts w:ascii="Cambria Math" w:hAnsi="Cambria Math"/>
          </w:rPr>
          <m:t>ε=</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ε</m:t>
                    </m:r>
                  </m:e>
                  <m:sub>
                    <m:r>
                      <w:rPr>
                        <w:rFonts w:ascii="Cambria Math" w:hAnsi="Cambria Math"/>
                      </w:rPr>
                      <m:t>n</m:t>
                    </m:r>
                  </m:sub>
                </m:sSub>
              </m:e>
            </m:d>
          </m:e>
          <m:sup>
            <m:r>
              <w:rPr>
                <w:rFonts w:ascii="Cambria Math" w:hAnsi="Cambria Math"/>
              </w:rPr>
              <m:t>'</m:t>
            </m:r>
          </m:sup>
        </m:sSup>
      </m:oMath>
    </w:p>
    <w:p w:rsidR="00FB05E4" w:rsidRPr="00FB05E4" w:rsidRDefault="00807686" w:rsidP="00FB05E4">
      <w:r>
        <w:t xml:space="preserve">where </w:t>
      </w:r>
      <w:r w:rsidR="00BF7EBC" w:rsidRPr="00FB05E4">
        <w:t xml:space="preserve">y is a </w:t>
      </w:r>
      <w:r w:rsidR="00BF7EBC" w:rsidRPr="00FB05E4">
        <w:rPr>
          <w:i/>
        </w:rPr>
        <w:t>n×1</w:t>
      </w:r>
      <w:r w:rsidR="00BF7EBC" w:rsidRPr="00FB05E4">
        <w:t xml:space="preserve"> response vector</w:t>
      </w:r>
      <w:r w:rsidR="00BF7EBC">
        <w:rPr>
          <w:i/>
          <w:iCs/>
        </w:rPr>
        <w:t xml:space="preserve">, </w:t>
      </w:r>
      <w:r w:rsidR="0002278F" w:rsidRPr="00676713">
        <w:rPr>
          <w:i/>
          <w:iCs/>
        </w:rPr>
        <w:t>X</w:t>
      </w:r>
      <w:r w:rsidR="0002278F" w:rsidRPr="00FB05E4">
        <w:t xml:space="preserve"> is a </w:t>
      </w:r>
      <w:r w:rsidR="0002278F" w:rsidRPr="00FB05E4">
        <w:rPr>
          <w:i/>
          <w:iCs/>
        </w:rPr>
        <w:t>n</w:t>
      </w:r>
      <w:r w:rsidR="0002278F">
        <w:rPr>
          <w:i/>
          <w:iCs/>
        </w:rPr>
        <w:t xml:space="preserve"> </w:t>
      </w:r>
      <w:r w:rsidR="0002278F" w:rsidRPr="00FB05E4">
        <w:t>x</w:t>
      </w:r>
      <w:r w:rsidR="0002278F">
        <w:t xml:space="preserve"> </w:t>
      </w:r>
      <w:r w:rsidR="0002278F" w:rsidRPr="00FB05E4">
        <w:rPr>
          <w:i/>
          <w:iCs/>
        </w:rPr>
        <w:t>p</w:t>
      </w:r>
      <w:r w:rsidR="0002278F" w:rsidRPr="00FB05E4">
        <w:t xml:space="preserve"> matrix of </w:t>
      </w:r>
      <w:r w:rsidR="0002278F">
        <w:t>independent variables,</w:t>
      </w:r>
      <w:r w:rsidR="00FB05E4" w:rsidRPr="00FB05E4">
        <w:t xml:space="preserve"> </w:t>
      </w:r>
      <w:r w:rsidR="00FB05E4" w:rsidRPr="00FB05E4">
        <w:rPr>
          <w:i/>
        </w:rPr>
        <w:t xml:space="preserve"> β </w:t>
      </w:r>
      <w:r w:rsidR="00FB05E4" w:rsidRPr="00FB05E4">
        <w:t xml:space="preserve">is a </w:t>
      </w:r>
      <w:r w:rsidR="00FB05E4" w:rsidRPr="00FB05E4">
        <w:rPr>
          <w:i/>
        </w:rPr>
        <w:t>p×1</w:t>
      </w:r>
      <w:r w:rsidR="00FB05E4" w:rsidRPr="00FB05E4">
        <w:t xml:space="preserve"> vector of parameters and ε is a </w:t>
      </w:r>
      <w:r w:rsidR="00FB05E4" w:rsidRPr="00FB05E4">
        <w:rPr>
          <w:i/>
        </w:rPr>
        <w:t>n×1</w:t>
      </w:r>
      <w:r w:rsidR="00FB05E4" w:rsidRPr="00FB05E4">
        <w:t xml:space="preserve"> vector of errors. The ordinary least square (OLS) estimator is commonly used for the estimation of </w:t>
      </w:r>
      <w:r w:rsidR="00FB05E4" w:rsidRPr="00FB05E4">
        <w:rPr>
          <w:i/>
        </w:rPr>
        <w:t>β</w:t>
      </w:r>
      <w:r w:rsidR="00C86CDC">
        <w:t>. It is given as:</w:t>
      </w:r>
      <w:r w:rsidR="00FB05E4" w:rsidRPr="00FB05E4">
        <w:t xml:space="preserve"> </w:t>
      </w:r>
    </w:p>
    <w:p w:rsidR="00FB05E4" w:rsidRPr="00FB05E4" w:rsidRDefault="000A3EE6" w:rsidP="006F7F97">
      <m:oMath>
        <m:sSub>
          <m:sSubPr>
            <m:ctrlPr>
              <w:rPr>
                <w:rFonts w:ascii="Cambria Math" w:hAnsi="Cambria Math"/>
                <w:i/>
              </w:rPr>
            </m:ctrlPr>
          </m:sSubPr>
          <m:e>
            <m:acc>
              <m:accPr>
                <m:ctrlPr>
                  <w:rPr>
                    <w:rFonts w:ascii="Cambria Math" w:hAnsi="Cambria Math"/>
                    <w:i/>
                  </w:rPr>
                </m:ctrlPr>
              </m:accPr>
              <m:e>
                <m:r>
                  <w:rPr>
                    <w:rFonts w:ascii="Cambria Math"/>
                  </w:rPr>
                  <m:t>β</m:t>
                </m:r>
              </m:e>
            </m:acc>
          </m:e>
          <m:sub>
            <m:r>
              <w:rPr>
                <w:rFonts w:ascii="Cambria Math"/>
              </w:rPr>
              <m:t>OLS</m:t>
            </m:r>
          </m:sub>
        </m:sSub>
        <m:r>
          <w:rPr>
            <w:rFonts w:ascii="Cambria Math"/>
          </w:rPr>
          <m:t>=(</m:t>
        </m:r>
        <m:sSup>
          <m:sSupPr>
            <m:ctrlPr>
              <w:rPr>
                <w:rFonts w:ascii="Cambria Math" w:hAnsi="Cambria Math"/>
                <w:i/>
              </w:rPr>
            </m:ctrlPr>
          </m:sSupPr>
          <m:e>
            <m:r>
              <w:rPr>
                <w:rFonts w:ascii="Cambria Math"/>
              </w:rPr>
              <m:t>X</m:t>
            </m:r>
          </m:e>
          <m:sup>
            <m:r>
              <w:rPr>
                <w:rFonts w:ascii="Cambria Math"/>
              </w:rPr>
              <m:t>'</m:t>
            </m:r>
          </m:sup>
        </m:sSup>
        <m:r>
          <w:rPr>
            <w:rFonts w:ascii="Cambria Math"/>
          </w:rPr>
          <m:t>X</m:t>
        </m:r>
        <m:sSup>
          <m:sSupPr>
            <m:ctrlPr>
              <w:rPr>
                <w:rFonts w:ascii="Cambria Math" w:hAnsi="Cambria Math"/>
                <w:i/>
              </w:rPr>
            </m:ctrlPr>
          </m:sSupPr>
          <m:e>
            <m:r>
              <w:rPr>
                <w:rFonts w:ascii="Cambria Math"/>
              </w:rPr>
              <m:t>)</m:t>
            </m:r>
          </m:e>
          <m:sup>
            <m:r>
              <w:rPr>
                <w:rFonts w:ascii="Cambria Math"/>
              </w:rPr>
              <m:t>-</m:t>
            </m:r>
            <m:r>
              <w:rPr>
                <w:rFonts w:ascii="Cambria Math"/>
              </w:rPr>
              <m:t>1</m:t>
            </m:r>
          </m:sup>
        </m:sSup>
        <m:sSup>
          <m:sSupPr>
            <m:ctrlPr>
              <w:rPr>
                <w:rFonts w:ascii="Cambria Math" w:hAnsi="Cambria Math"/>
                <w:i/>
              </w:rPr>
            </m:ctrlPr>
          </m:sSupPr>
          <m:e>
            <m:r>
              <w:rPr>
                <w:rFonts w:ascii="Cambria Math"/>
              </w:rPr>
              <m:t>X</m:t>
            </m:r>
          </m:e>
          <m:sup>
            <m:r>
              <w:rPr>
                <w:rFonts w:ascii="Cambria Math"/>
              </w:rPr>
              <m:t>'</m:t>
            </m:r>
          </m:sup>
        </m:sSup>
        <m:r>
          <w:rPr>
            <w:rFonts w:ascii="Cambria Math"/>
          </w:rPr>
          <m:t>y</m:t>
        </m:r>
      </m:oMath>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(1.2)</w:t>
      </w:r>
    </w:p>
    <w:p w:rsidR="006F7F97" w:rsidRPr="006F7F97" w:rsidRDefault="006F7F97" w:rsidP="00FB05E4">
      <w:r>
        <w:t xml:space="preserve">where </w:t>
      </w:r>
      <m:oMath>
        <m:sSub>
          <m:sSubPr>
            <m:ctrlPr>
              <w:rPr>
                <w:rFonts w:ascii="Cambria Math" w:hAnsi="Cambria Math"/>
                <w:i/>
              </w:rPr>
            </m:ctrlPr>
          </m:sSubPr>
          <m:e>
            <m:acc>
              <m:accPr>
                <m:ctrlPr>
                  <w:rPr>
                    <w:rFonts w:ascii="Cambria Math" w:hAnsi="Cambria Math"/>
                    <w:i/>
                  </w:rPr>
                </m:ctrlPr>
              </m:accPr>
              <m:e>
                <m:r>
                  <w:rPr>
                    <w:rFonts w:ascii="Cambria Math"/>
                  </w:rPr>
                  <m:t>β</m:t>
                </m:r>
              </m:e>
            </m:acc>
          </m:e>
          <m:sub>
            <m:r>
              <w:rPr>
                <w:rFonts w:ascii="Cambria Math"/>
              </w:rPr>
              <m:t>OLS</m:t>
            </m:r>
          </m:sub>
        </m:sSub>
      </m:oMath>
      <w:r w:rsidR="009C0182">
        <w:rPr>
          <w:rFonts w:eastAsiaTheme="minorEastAsia"/>
        </w:rPr>
        <w:t xml:space="preserve">  is the OLS estimator and </w:t>
      </w:r>
      <m:oMath>
        <m:sSup>
          <m:sSupPr>
            <m:ctrlPr>
              <w:rPr>
                <w:rFonts w:ascii="Cambria Math" w:hAnsi="Cambria Math"/>
                <w:i/>
              </w:rPr>
            </m:ctrlPr>
          </m:sSupPr>
          <m:e>
            <m:r>
              <w:rPr>
                <w:rFonts w:ascii="Cambria Math"/>
              </w:rPr>
              <m:t>X</m:t>
            </m:r>
          </m:e>
          <m:sup>
            <m:r>
              <w:rPr>
                <w:rFonts w:ascii="Cambria Math"/>
              </w:rPr>
              <m:t>'</m:t>
            </m:r>
          </m:sup>
        </m:sSup>
      </m:oMath>
      <w:r w:rsidR="009C0182">
        <w:rPr>
          <w:rFonts w:eastAsiaTheme="minorEastAsia"/>
        </w:rPr>
        <w:t xml:space="preserve"> is the transpose of the matri</w:t>
      </w:r>
      <w:r w:rsidR="00807686">
        <w:rPr>
          <w:rFonts w:eastAsiaTheme="minorEastAsia"/>
        </w:rPr>
        <w:t>x</w:t>
      </w:r>
      <w:r w:rsidR="009C0182">
        <w:rPr>
          <w:rFonts w:eastAsiaTheme="minorEastAsia"/>
        </w:rPr>
        <w:t xml:space="preserve"> </w:t>
      </w:r>
      <w:r w:rsidR="009C0182" w:rsidRPr="009C0182">
        <w:rPr>
          <w:rFonts w:eastAsiaTheme="minorEastAsia"/>
          <w:i/>
          <w:iCs/>
        </w:rPr>
        <w:t>X</w:t>
      </w:r>
      <w:r w:rsidR="009C0182">
        <w:rPr>
          <w:rFonts w:eastAsiaTheme="minorEastAsia"/>
          <w:i/>
          <w:iCs/>
        </w:rPr>
        <w:t xml:space="preserve">. </w:t>
      </w:r>
    </w:p>
    <w:p w:rsidR="00FB05E4" w:rsidRPr="00FB05E4" w:rsidRDefault="00C86CDC" w:rsidP="00FB05E4">
      <w:r>
        <w:t>The CLRM is formulated under some basic assumption</w:t>
      </w:r>
      <w:r w:rsidR="0091243E">
        <w:t>s</w:t>
      </w:r>
      <w:r>
        <w:t xml:space="preserve"> and w</w:t>
      </w:r>
      <w:r w:rsidR="00FB05E4" w:rsidRPr="00FB05E4">
        <w:t xml:space="preserve">hen the assumptions </w:t>
      </w:r>
      <w:r>
        <w:t xml:space="preserve">are satisfied, then the </w:t>
      </w:r>
      <w:r w:rsidR="00FB05E4" w:rsidRPr="00FB05E4">
        <w:t>OLS estimator is</w:t>
      </w:r>
      <w:r w:rsidR="00CE78E3">
        <w:t xml:space="preserve"> best to estimate the parameter</w:t>
      </w:r>
      <w:r w:rsidR="0091243E">
        <w:t>s</w:t>
      </w:r>
      <w:r w:rsidR="00CE78E3">
        <w:t xml:space="preserve"> of the model.</w:t>
      </w:r>
      <w:r w:rsidR="00FB05E4" w:rsidRPr="00FB05E4">
        <w:t xml:space="preserve"> According to Gilmour </w:t>
      </w:r>
      <w:r w:rsidR="00A429FA" w:rsidRPr="00A429FA">
        <w:rPr>
          <w:i/>
          <w:iCs/>
        </w:rPr>
        <w:t>et al</w:t>
      </w:r>
      <w:r w:rsidR="00FD2198">
        <w:rPr>
          <w:i/>
          <w:iCs/>
        </w:rPr>
        <w:t>.</w:t>
      </w:r>
      <w:r w:rsidR="00FB05E4" w:rsidRPr="00FB05E4">
        <w:t xml:space="preserve"> (1995), the OLS estimator is the best linear unbiased estimator (BLUE) for </w:t>
      </w:r>
      <w:r w:rsidR="00FB05E4" w:rsidRPr="00FB05E4">
        <w:rPr>
          <w:i/>
        </w:rPr>
        <w:t xml:space="preserve">β </w:t>
      </w:r>
      <w:r w:rsidR="00FB05E4" w:rsidRPr="00FB05E4">
        <w:t xml:space="preserve">when there is no violation of the assumptions in </w:t>
      </w:r>
      <w:r w:rsidR="00CE78E3">
        <w:t>C</w:t>
      </w:r>
      <w:r w:rsidR="00FB05E4" w:rsidRPr="00FB05E4">
        <w:t>LRM. However, in LRM the OLS estimator does not perform well and causes high instability when multicollinearity is present (</w:t>
      </w:r>
      <w:r w:rsidR="00FB05E4" w:rsidRPr="00FB05E4">
        <w:fldChar w:fldCharType="begin" w:fldLock="1"/>
      </w:r>
      <w:r w:rsidR="00FB05E4" w:rsidRPr="00FB05E4">
        <w:instrText>ADDIN CSL_CITATION {"citationItems":[{"id":"ITEM-1","itemData":{"DOI":"10.1080/00401706.1970.10488635","ISSN":"15372723","abstract":"This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 © 1970 Taylor and Francis Group, LLC.","author":[{"dropping-particle":"","family":"Hoerl","given":"Arthur E.","non-dropping-particle":"","parse-names":false,"suffix":""},{"dropping-particle":"","family":"Kennard","given":"Robert W.","non-dropping-particle":"","parse-names":false,"suffix":""}],"container-title":"Technometrics","id":"ITEM-1","issue":"1","issued":{"date-parts":[["1970"]]},"page":"69-82","title":"Ridge Regression: Applications to Nonorthogonal Problems","type":"article-journal","volume":"12"},"uris":["http://www.mendeley.com/documents/?uuid=05742bac-c5a2-4de3-bab1-533a6456842b"]}],"mendeley":{"formattedCitation":"(Hoerl &amp; Kennard, 1970)","manualFormatting":"Hoerl and Kennard 1970","plainTextFormattedCitation":"(Hoerl &amp; Kennard, 1970)","previouslyFormattedCitation":"(Hoerl &amp; Kennard, 1970)"},"properties":{"noteIndex":0},"schema":"https://github.com/citation-style-language/schema/raw/master/csl-citation.json"}</w:instrText>
      </w:r>
      <w:r w:rsidR="00FB05E4" w:rsidRPr="00FB05E4">
        <w:fldChar w:fldCharType="separate"/>
      </w:r>
      <w:r w:rsidR="00FB05E4" w:rsidRPr="00FB05E4">
        <w:rPr>
          <w:noProof/>
        </w:rPr>
        <w:t>Hoerl and Kennard</w:t>
      </w:r>
      <w:r w:rsidR="00E4467E">
        <w:rPr>
          <w:noProof/>
        </w:rPr>
        <w:t>,</w:t>
      </w:r>
      <w:r w:rsidR="00FB05E4" w:rsidRPr="00FB05E4">
        <w:rPr>
          <w:noProof/>
        </w:rPr>
        <w:t xml:space="preserve"> 1970</w:t>
      </w:r>
      <w:r w:rsidR="00FB05E4" w:rsidRPr="00FB05E4">
        <w:fldChar w:fldCharType="end"/>
      </w:r>
      <w:r w:rsidR="00FB05E4" w:rsidRPr="00FB05E4">
        <w:t xml:space="preserve">; </w:t>
      </w:r>
      <w:r w:rsidR="00FB05E4" w:rsidRPr="00FB05E4">
        <w:fldChar w:fldCharType="begin" w:fldLock="1"/>
      </w:r>
      <w:r w:rsidR="00FB05E4" w:rsidRPr="00FB05E4">
        <w:instrText>ADDIN CSL_CITATION {"citationItems":[{"id":"ITEM-1","itemData":{"DOI":"10.1080/03610929308831027","ISSN":"1532415X","abstract":"Consider the linear regression model Y=Xβ+ε, Eε=0 and Cov(ε)=σ2I. Motivated by an interpretation of ridge estimate βR=(X'X+kI) X’ Y, we propose a new class of biased estimate βd= ‘X+I)-1 (X’ Y+dβ) to combat multicollinearity, where 0&lt;d&lt;l is a parameter and β is the least squares estimate. (βd combines the advantages of βR and Stein estimate βs=cβ. Theory and simulation results show that βd has the similar good property as βR. The advantage of βd over βR is that βd is a linear function of d. So the selection of d is simple. © 1993, Taylor &amp; Francis Group, LLC. All rights reserved.","author":[{"dropping-particle":"","family":"Liu","given":"Kejian","non-dropping-particle":"","parse-names":false,"suffix":""}],"container-title":"Communications in Statistics - Theory and Methods","id":"ITEM-1","issue":"2","issued":{"date-parts":[["1993"]]},"page":"393-402","title":"A new class of biased estimate in linear regression","type":"article-journal","volume":"22"},"uris":["http://www.mendeley.com/documents/?uuid=e5d210eb-2407-48d2-9e77-066502f8c0b5"]}],"mendeley":{"formattedCitation":"(Liu, 1993)","manualFormatting":"Liu 1993","plainTextFormattedCitation":"(Liu, 1993)","previouslyFormattedCitation":"(Liu, 1993)"},"properties":{"noteIndex":0},"schema":"https://github.com/citation-style-language/schema/raw/master/csl-citation.json"}</w:instrText>
      </w:r>
      <w:r w:rsidR="00FB05E4" w:rsidRPr="00FB05E4">
        <w:fldChar w:fldCharType="separate"/>
      </w:r>
      <w:r w:rsidR="00FB05E4" w:rsidRPr="00FB05E4">
        <w:rPr>
          <w:noProof/>
        </w:rPr>
        <w:t>Liu</w:t>
      </w:r>
      <w:r w:rsidR="00E4467E">
        <w:rPr>
          <w:noProof/>
        </w:rPr>
        <w:t>,</w:t>
      </w:r>
      <w:r w:rsidR="00FB05E4" w:rsidRPr="00FB05E4">
        <w:rPr>
          <w:noProof/>
        </w:rPr>
        <w:t xml:space="preserve"> 1993</w:t>
      </w:r>
      <w:r w:rsidR="00FB05E4" w:rsidRPr="00FB05E4">
        <w:fldChar w:fldCharType="end"/>
      </w:r>
      <w:r w:rsidR="00FB05E4" w:rsidRPr="00FB05E4">
        <w:t xml:space="preserve">; </w:t>
      </w:r>
      <w:r w:rsidR="00FB05E4" w:rsidRPr="00FB05E4">
        <w:fldChar w:fldCharType="begin" w:fldLock="1"/>
      </w:r>
      <w:r w:rsidR="00CC371F">
        <w:instrText>ADDIN CSL_CITATION {"citationItems":[{"id":"ITEM-1","itemData":{"DOI":"10.1081/STA-120019959","ISSN":"03610926","abstract":"Linear regression model and least squares method are widely used in many fields of natural and social sciences. In the presence of collinearity, the least squares estimator is unstable and often gives misleading information. Ridge regression is the most common method to overcome this problem. We find that when there exists severe collinearity, the shrinkage parameter selected by existing methods for ridge regression may not fully address the ill conditioning problem. To solve this problem, we propose a new two-parameter estimator. We show using both theoretic results and simulation that our new estimator has two advantages over ridge regression. First, our estimator has less mean squared error (MSE). Second, our estimator can fully address the ill conditioning problem. A numerical example from literature is used to illustrate the results.","author":[{"dropping-particle":"","family":"Liu","given":"Kejian","non-dropping-particle":"","parse-names":false,"suffix":""}],"container-title":"Communications in Statistics - Theory and Methods","id":"ITEM-1","issue":"5","issued":{"date-parts":[["2003"]]},"page":"1009-1020","title":"Using Liu-type estimator to combat collinearity","type":"article-journal","volume":"32"},"uris":["http://www.mendeley.com/documents/?uuid=3a35ea0d-8cdb-4d65-95ed-0e68960ab36d"]}],"mendeley":{"formattedCitation":"(Liu, 2003)","manualFormatting":"Liu, 2003)","plainTextFormattedCitation":"(Liu, 2003)","previouslyFormattedCitation":"(Liu, 2003)"},"properties":{"noteIndex":0},"schema":"https://github.com/citation-style-language/schema/raw/master/csl-citation.json"}</w:instrText>
      </w:r>
      <w:r w:rsidR="00FB05E4" w:rsidRPr="00FB05E4">
        <w:fldChar w:fldCharType="separate"/>
      </w:r>
      <w:r w:rsidR="00FB05E4" w:rsidRPr="00FB05E4">
        <w:rPr>
          <w:noProof/>
        </w:rPr>
        <w:t>Liu, 2003)</w:t>
      </w:r>
      <w:r w:rsidR="00FB05E4" w:rsidRPr="00FB05E4">
        <w:fldChar w:fldCharType="end"/>
      </w:r>
      <w:r w:rsidR="00FB05E4" w:rsidRPr="00FB05E4">
        <w:t xml:space="preserve">. Multicollinearity according to Gilmour </w:t>
      </w:r>
      <w:r w:rsidR="00A429FA" w:rsidRPr="00A429FA">
        <w:rPr>
          <w:i/>
          <w:iCs/>
        </w:rPr>
        <w:t>et al</w:t>
      </w:r>
      <w:r w:rsidR="00D85DDF">
        <w:rPr>
          <w:i/>
          <w:iCs/>
        </w:rPr>
        <w:t>.</w:t>
      </w:r>
      <w:r w:rsidR="00FB05E4" w:rsidRPr="00FB05E4">
        <w:t xml:space="preserve"> (1995) is defined as near or strong linear relationship among the independent variables. The effect of multicollinearity includes unstable OLS estimates, wrong signs of the regression estimates, increase in the estimated variance, imprecise confidence interval and incorrect t-ratio (</w:t>
      </w:r>
      <w:r w:rsidR="00FB05E4" w:rsidRPr="00FB05E4">
        <w:fldChar w:fldCharType="begin" w:fldLock="1"/>
      </w:r>
      <w:r w:rsidR="00FB05E4" w:rsidRPr="00FB05E4">
        <w:instrText>ADDIN CSL_CITATION {"citationItems":[{"id":"ITEM-1","itemData":{"DOI":"10.1080/25765299.2019.1706799","ISSN":"25765299","abstract":"The ordinary least square (OLS) estimator suffers a breakdown in the presence of multicollinearity. The estimator is still unbiased but possesses a significant variance. In this study, we proposed an unbiased modified ridge-type estimator as an alternative to the OLS estimator and the biased estimators for handling multicollinearity in linear regression models. The properties of this new estimator were derived. The estimator is also unbiased with minimum variance. A real-life application to the higher heating value of poultry waste from proximate analysis and simulation study generally supported the findings.","author":[{"dropping-particle":"","family":"Lukman","given":"Adewale F.","non-dropping-particle":"","parse-names":false,"suffix":""},{"dropping-particle":"","family":"Ayinde","given":"Kayode","non-dropping-particle":"","parse-names":false,"suffix":""},{"dropping-particle":"","family":"Aladeitan","given":"Benedicta","non-dropping-particle":"","parse-names":false,"suffix":""},{"dropping-particle":"","family":"Bamidele","given":"Rasak","non-dropping-particle":"","parse-names":false,"suffix":""}],"container-title":"Arab Journal of Basic and Applied Sciences","id":"ITEM-1","issue":"1","issued":{"date-parts":[["2020"]]},"page":"45-55","title":"An unbiased estimator with prior information","type":"article-journal","volume":"27"},"uris":["http://www.mendeley.com/documents/?uuid=10f8a735-65ac-3b27-b10a-b375e81ca864"]},{"id":"ITEM-2","itemData":{"DOI":"10.1155/2020/9758378","ISSN":"2090908X","abstract":"The ridge regression-type (Hoerl and Kennard, 1970) and Liu-type (Liu, 1993) estimators are consistently attractive shrinkage methods to reduce the effects of multicollinearity for both linear and nonlinear regression models. This paper proposes a new estimator to solve the multicollinearity problem for the linear regression model. Theory and simulation results show that, under some conditions, it performs better than both Liu and ridge regression estimators in the smaller MSE sense. Two real-life (chemical and economic) data are analyzed to illustrate the findings of the paper.","author":[{"dropping-particle":"","family":"Kibria","given":"B. M.Golam","non-dropping-particle":"","parse-names":false,"suffix":""},{"dropping-particle":"","family":"Lukman","given":"Adewale F.","non-dropping-particle":"","parse-names":false,"suffix":""}],"container-title":"Scientifica","id":"ITEM-2","issued":{"date-parts":[["2020"]]},"title":"A new ridge-type estimator for the linear regression model: Simulations and applications","type":"article-journal","volume":"2020"},"uris":["http://www.mendeley.com/documents/?uuid=77751e58-88f3-4194-b8c1-2b68ced4eabb"]}],"mendeley":{"formattedCitation":"(Kibria &amp; Lukman, 2020; Adewale F. Lukman, Ayinde, Aladeitan, et al., 2020)","manualFormatting":"Kibria and Lukman, 2020; Lukman et al. 2020)","plainTextFormattedCitation":"(Kibria &amp; Lukman, 2020; Adewale F. Lukman, Ayinde, Aladeitan, et al., 2020)","previouslyFormattedCitation":"(Kibria &amp; Lukman, 2020; Adewale F. Lukman, Ayinde, Aladeitan, et al., 2020)"},"properties":{"noteIndex":0},"schema":"https://github.com/citation-style-language/schema/raw/master/csl-citation.json"}</w:instrText>
      </w:r>
      <w:r w:rsidR="00FB05E4" w:rsidRPr="00FB05E4">
        <w:fldChar w:fldCharType="separate"/>
      </w:r>
      <w:r w:rsidR="00FB05E4" w:rsidRPr="00FB05E4">
        <w:rPr>
          <w:noProof/>
        </w:rPr>
        <w:t xml:space="preserve">Kibria and Lukman, 2020; Lukman </w:t>
      </w:r>
      <w:r w:rsidR="00A429FA" w:rsidRPr="00A429FA">
        <w:rPr>
          <w:i/>
          <w:iCs/>
          <w:noProof/>
        </w:rPr>
        <w:t>et al</w:t>
      </w:r>
      <w:r w:rsidR="00FB05E4" w:rsidRPr="00FB05E4">
        <w:rPr>
          <w:noProof/>
        </w:rPr>
        <w:t>. 2020</w:t>
      </w:r>
      <w:r w:rsidR="00CE78E3">
        <w:rPr>
          <w:noProof/>
        </w:rPr>
        <w:t>a</w:t>
      </w:r>
      <w:r w:rsidR="00FB05E4" w:rsidRPr="00FB05E4">
        <w:rPr>
          <w:noProof/>
        </w:rPr>
        <w:t>)</w:t>
      </w:r>
      <w:r w:rsidR="00FB05E4" w:rsidRPr="00FB05E4">
        <w:fldChar w:fldCharType="end"/>
      </w:r>
      <w:r w:rsidR="00FB05E4" w:rsidRPr="00FB05E4">
        <w:t>. Several estimators have been suggested in the linear regression model to tackle the problem of multicollinearity.</w:t>
      </w:r>
      <w:r w:rsidR="00406FE1">
        <w:t xml:space="preserve"> These include but not limited to the principal component regression estimator, ridge estimator, Liu estimator, two parameter estimator</w:t>
      </w:r>
      <w:r w:rsidR="00695B5F">
        <w:t>s</w:t>
      </w:r>
      <w:r w:rsidR="00406FE1">
        <w:t xml:space="preserve"> and KL estimator. </w:t>
      </w:r>
      <w:r w:rsidR="00FB05E4" w:rsidRPr="00FB05E4">
        <w:t xml:space="preserve"> </w:t>
      </w:r>
    </w:p>
    <w:p w:rsidR="00FB05E4" w:rsidRPr="00FB05E4" w:rsidRDefault="00FB05E4" w:rsidP="00C43832">
      <w:pPr>
        <w:pStyle w:val="Heading3"/>
      </w:pPr>
      <w:bookmarkStart w:id="31" w:name="_Toc107759917"/>
      <w:bookmarkStart w:id="32" w:name="_Toc120738027"/>
      <w:r w:rsidRPr="00FB05E4">
        <w:lastRenderedPageBreak/>
        <w:t>The Simple Linear Regression Model</w:t>
      </w:r>
      <w:bookmarkEnd w:id="31"/>
      <w:bookmarkEnd w:id="32"/>
    </w:p>
    <w:p w:rsidR="00FB05E4" w:rsidRPr="00FB05E4" w:rsidRDefault="00FB05E4" w:rsidP="00FB05E4">
      <w:r w:rsidRPr="00FB05E4">
        <w:t>The simple linear regression model attempts to model the relationship</w:t>
      </w:r>
      <w:r w:rsidR="00D45870">
        <w:t xml:space="preserve"> between</w:t>
      </w:r>
      <w:r w:rsidRPr="00FB05E4">
        <w:t xml:space="preserve"> one dependent variable and another independent variable e.g age and years of education, length and breadth of a table, dose and response of a drug e.t.c. The simple linear regression model can be expressed in the form</w:t>
      </w:r>
      <w:r w:rsidR="00CE78E3">
        <w:t>:</w:t>
      </w:r>
      <w:r w:rsidRPr="00FB05E4">
        <w:t xml:space="preserve"> </w:t>
      </w:r>
    </w:p>
    <w:p w:rsidR="00FB05E4" w:rsidRPr="00FB05E4" w:rsidRDefault="00FB05E4" w:rsidP="00FB05E4">
      <m:oMath>
        <m:r>
          <w:rPr>
            <w:rFonts w:ascii="Cambria Math" w:hAnsi="Cambria Math"/>
          </w:rPr>
          <m:t>y=</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x+ε</m:t>
        </m:r>
      </m:oMath>
      <w:r w:rsidRPr="00FB05E4">
        <w:t xml:space="preserve"> </w:t>
      </w:r>
      <w:r w:rsidRPr="00FB05E4">
        <w:tab/>
      </w:r>
      <w:r w:rsidRPr="00FB05E4">
        <w:tab/>
      </w:r>
      <w:r w:rsidRPr="00FB05E4">
        <w:tab/>
      </w:r>
      <w:r w:rsidRPr="00FB05E4">
        <w:tab/>
      </w:r>
      <w:r w:rsidRPr="00FB05E4">
        <w:tab/>
      </w:r>
      <w:r w:rsidRPr="00FB05E4">
        <w:tab/>
      </w:r>
      <w:r w:rsidRPr="00FB05E4">
        <w:tab/>
      </w:r>
      <w:r w:rsidRPr="00FB05E4">
        <w:tab/>
      </w:r>
      <w:r w:rsidRPr="00FB05E4">
        <w:tab/>
        <w:t xml:space="preserve">    (1.3)</w:t>
      </w:r>
    </w:p>
    <w:p w:rsidR="00FB05E4" w:rsidRPr="00FB05E4" w:rsidRDefault="0007202F" w:rsidP="00FB05E4">
      <w:r>
        <w:t>w</w:t>
      </w:r>
      <w:r w:rsidR="00FB05E4" w:rsidRPr="00FB05E4">
        <w:t xml:space="preserve">here </w:t>
      </w:r>
      <w:r w:rsidR="00FB05E4" w:rsidRPr="00FB05E4">
        <w:rPr>
          <w:i/>
          <w:iCs/>
        </w:rPr>
        <w:t>y</w:t>
      </w:r>
      <w:r w:rsidR="00FB05E4" w:rsidRPr="00FB05E4">
        <w:t xml:space="preserve"> is the dependent variable, </w:t>
      </w:r>
      <w:r w:rsidR="00FB05E4" w:rsidRPr="00FB05E4">
        <w:rPr>
          <w:i/>
          <w:iCs/>
        </w:rPr>
        <w:t>x</w:t>
      </w:r>
      <w:r w:rsidR="00FB05E4" w:rsidRPr="00FB05E4">
        <w:t xml:space="preserve"> is the independent variable, </w:t>
      </w:r>
      <m:oMath>
        <m:r>
          <w:rPr>
            <w:rFonts w:ascii="Cambria Math" w:hAnsi="Cambria Math"/>
          </w:rPr>
          <m:t>ε</m:t>
        </m:r>
      </m:oMath>
      <w:r w:rsidR="00FB05E4" w:rsidRPr="00FB05E4">
        <w:t xml:space="preserve"> is the random error term,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FB05E4" w:rsidRPr="00FB05E4">
        <w:t xml:space="preserve"> is the intercept and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00FB05E4" w:rsidRPr="00FB05E4">
        <w:t xml:space="preserve"> is the regression coefficient</w:t>
      </w:r>
      <w:r w:rsidR="00394ABA">
        <w:t xml:space="preserve">. These parameters </w:t>
      </w:r>
      <w:r w:rsidR="00FB05E4" w:rsidRPr="00FB05E4">
        <w:t xml:space="preserve">are estimated using the observed values of x and y </w:t>
      </w:r>
      <w:r w:rsidR="00394ABA">
        <w:t>from</w:t>
      </w:r>
      <w:r w:rsidR="00FB05E4" w:rsidRPr="00FB05E4">
        <w:t xml:space="preserve"> which inferences </w:t>
      </w:r>
      <w:r w:rsidR="0091243E">
        <w:t>can be</w:t>
      </w:r>
      <w:r w:rsidR="00394ABA">
        <w:t xml:space="preserve"> </w:t>
      </w:r>
      <w:r w:rsidR="00FB05E4" w:rsidRPr="00FB05E4">
        <w:t xml:space="preserve">made. Predictions of the dependent variable can also be made from independent variable. </w:t>
      </w:r>
    </w:p>
    <w:p w:rsidR="00FB05E4" w:rsidRPr="00FB05E4" w:rsidRDefault="00FB05E4" w:rsidP="00C43832">
      <w:pPr>
        <w:pStyle w:val="Heading3"/>
      </w:pPr>
      <w:bookmarkStart w:id="33" w:name="_Toc107759918"/>
      <w:bookmarkStart w:id="34" w:name="_Toc120738028"/>
      <w:r w:rsidRPr="00FB05E4">
        <w:t>The Multiple Linear Regression Model</w:t>
      </w:r>
      <w:bookmarkEnd w:id="33"/>
      <w:bookmarkEnd w:id="34"/>
    </w:p>
    <w:p w:rsidR="00FB05E4" w:rsidRPr="00FB05E4" w:rsidRDefault="00A57109" w:rsidP="00FB05E4">
      <w:r w:rsidRPr="00A57109">
        <w:t>The dependent variable y is frequently influenced by multiple independent variables. Regression models are referred to as multiple linear regression models when they include more than one explanatory variable</w:t>
      </w:r>
      <w:r w:rsidR="00394ABA">
        <w:t>; for example,</w:t>
      </w:r>
      <w:r w:rsidR="00FB05E4" w:rsidRPr="00FB05E4">
        <w:t xml:space="preserve"> crop yield can be influenced by </w:t>
      </w:r>
      <w:r w:rsidR="0091243E">
        <w:t xml:space="preserve">the </w:t>
      </w:r>
      <w:r w:rsidR="00FB05E4" w:rsidRPr="00FB05E4">
        <w:t>amount of rainfall, quantity of nitrogen and potash in the soil. The multiple linear regression model is expressed in the form</w:t>
      </w:r>
    </w:p>
    <w:p w:rsidR="00FB05E4" w:rsidRPr="00FB05E4" w:rsidRDefault="007C757E" w:rsidP="00FB05E4">
      <m:oMath>
        <m:r>
          <w:rPr>
            <w:rFonts w:ascii="Cambria Math" w:hAnsi="Cambria Math" w:cs="Times New Roman"/>
            <w:szCs w:val="24"/>
          </w:rPr>
          <m:t>y=</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p-1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p-1</m:t>
            </m:r>
          </m:sub>
        </m:sSub>
        <m:r>
          <w:rPr>
            <w:rFonts w:ascii="Cambria Math" w:hAnsi="Cambria Math" w:cs="Times New Roman"/>
            <w:szCs w:val="24"/>
          </w:rPr>
          <m:t>+ε</m:t>
        </m:r>
      </m:oMath>
      <w:r w:rsidR="00FB05E4" w:rsidRPr="00FB05E4">
        <w:t xml:space="preserve"> </w:t>
      </w:r>
      <w:r w:rsidR="00FB05E4" w:rsidRPr="00FB05E4">
        <w:tab/>
      </w:r>
      <w:r w:rsidR="00FB05E4" w:rsidRPr="00FB05E4">
        <w:tab/>
      </w:r>
      <w:r w:rsidR="00FB05E4" w:rsidRPr="00FB05E4">
        <w:tab/>
      </w:r>
      <w:r w:rsidR="00FB05E4" w:rsidRPr="00FB05E4">
        <w:tab/>
        <w:t xml:space="preserve">    (1.4)</w:t>
      </w:r>
    </w:p>
    <w:p w:rsidR="00FB05E4" w:rsidRPr="00FB05E4" w:rsidRDefault="00FB05E4" w:rsidP="00FB05E4">
      <w:r w:rsidRPr="00FB05E4">
        <w:t xml:space="preserve">The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Pr="00FB05E4">
        <w:t xml:space="preserve"> is the intercept and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p-1</m:t>
            </m:r>
          </m:sub>
        </m:sSub>
      </m:oMath>
      <w:r w:rsidRPr="00FB05E4">
        <w:t xml:space="preserve"> are the regression coefficients to be estimated. There is an assumption of linearity in the regression coefficients which makes the regression model linear. The regression model can be expressed in matrix form as</w:t>
      </w:r>
      <w:r w:rsidR="00BD0BEF">
        <w:t xml:space="preserve"> </w:t>
      </w:r>
      <w:r w:rsidR="0004063D">
        <w:t>shown</w:t>
      </w:r>
      <w:r w:rsidR="00BD0BEF">
        <w:t xml:space="preserve"> in equation (1.1)</w:t>
      </w:r>
      <w:r w:rsidR="00C73E7C">
        <w:t>.</w:t>
      </w:r>
    </w:p>
    <w:p w:rsidR="00676713" w:rsidRDefault="00747F50" w:rsidP="00FB05E4">
      <w:r w:rsidRPr="00747F50">
        <w:lastRenderedPageBreak/>
        <w:t xml:space="preserve">Regression models are employed for </w:t>
      </w:r>
      <w:r>
        <w:t>various purposes</w:t>
      </w:r>
      <w:r w:rsidRPr="00747F50">
        <w:t xml:space="preserve"> including</w:t>
      </w:r>
      <w:r>
        <w:t>:</w:t>
      </w:r>
      <w:r w:rsidRPr="00747F50">
        <w:t xml:space="preserve"> forecasting, parameter estimation, data description, variable selection and output control.</w:t>
      </w:r>
      <w:r w:rsidR="00FB05E4" w:rsidRPr="00FB05E4">
        <w:t xml:space="preserve"> </w:t>
      </w:r>
    </w:p>
    <w:p w:rsidR="001002CF" w:rsidRPr="00FB05E4" w:rsidRDefault="001002CF" w:rsidP="00C43832">
      <w:pPr>
        <w:pStyle w:val="Heading3"/>
      </w:pPr>
      <w:bookmarkStart w:id="35" w:name="_Toc107759919"/>
      <w:bookmarkStart w:id="36" w:name="_Toc120738029"/>
      <w:r w:rsidRPr="00FB05E4">
        <w:t>Assumption</w:t>
      </w:r>
      <w:r w:rsidR="00B82425">
        <w:t>s</w:t>
      </w:r>
      <w:r w:rsidRPr="00FB05E4">
        <w:t xml:space="preserve"> of the Linear Regression Model</w:t>
      </w:r>
      <w:bookmarkEnd w:id="35"/>
      <w:bookmarkEnd w:id="36"/>
    </w:p>
    <w:p w:rsidR="001002CF" w:rsidRPr="00FB05E4" w:rsidRDefault="001002CF" w:rsidP="001002CF">
      <w:r w:rsidRPr="00FB05E4">
        <w:t>The</w:t>
      </w:r>
      <w:r>
        <w:t xml:space="preserve"> Classical Linear Regression model is formulated under some assumptions.</w:t>
      </w:r>
      <w:r w:rsidRPr="00FB05E4">
        <w:t xml:space="preserve"> These include</w:t>
      </w:r>
      <w:r>
        <w:t>s</w:t>
      </w:r>
      <w:r w:rsidRPr="00FB05E4">
        <w:t>:</w:t>
      </w:r>
    </w:p>
    <w:p w:rsidR="001002CF" w:rsidRPr="00FB05E4" w:rsidRDefault="001002CF" w:rsidP="001002CF">
      <w:pPr>
        <w:numPr>
          <w:ilvl w:val="0"/>
          <w:numId w:val="15"/>
        </w:numPr>
      </w:pPr>
      <w:r w:rsidRPr="00FB05E4">
        <w:t>The regression model should be linear in parameters.</w:t>
      </w:r>
    </w:p>
    <w:p w:rsidR="001002CF" w:rsidRPr="00FB05E4" w:rsidRDefault="001002CF" w:rsidP="001002CF">
      <w:pPr>
        <w:numPr>
          <w:ilvl w:val="0"/>
          <w:numId w:val="15"/>
        </w:numPr>
      </w:pPr>
      <w:r w:rsidRPr="00FB05E4">
        <w:t xml:space="preserve">The residual is distributed with mean 0 and variance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FB05E4">
        <w:t xml:space="preserve"> i.e </w:t>
      </w:r>
      <m:oMath>
        <m:r>
          <w:rPr>
            <w:rFonts w:ascii="Cambria Math" w:hAnsi="Cambria Math"/>
          </w:rPr>
          <m:t>E</m:t>
        </m:r>
        <m:d>
          <m:dPr>
            <m:ctrlPr>
              <w:rPr>
                <w:rFonts w:ascii="Cambria Math" w:hAnsi="Cambria Math"/>
                <w:i/>
              </w:rPr>
            </m:ctrlPr>
          </m:dPr>
          <m:e>
            <m:r>
              <w:rPr>
                <w:rFonts w:ascii="Cambria Math" w:hAnsi="Cambria Math"/>
              </w:rPr>
              <m:t>ε</m:t>
            </m:r>
          </m:e>
        </m:d>
        <m:r>
          <w:rPr>
            <w:rFonts w:ascii="Cambria Math" w:hAnsi="Cambria Math"/>
          </w:rPr>
          <m:t xml:space="preserve">=0 </m:t>
        </m:r>
      </m:oMath>
      <w:r w:rsidRPr="00FB05E4">
        <w:t xml:space="preserve">and </w:t>
      </w:r>
      <m:oMath>
        <m:r>
          <w:rPr>
            <w:rFonts w:ascii="Cambria Math" w:hAnsi="Cambria Math"/>
          </w:rPr>
          <m:t>V(</m:t>
        </m:r>
        <m:sSup>
          <m:sSupPr>
            <m:ctrlPr>
              <w:rPr>
                <w:rFonts w:ascii="Cambria Math" w:hAnsi="Cambria Math"/>
                <w:i/>
              </w:rPr>
            </m:ctrlPr>
          </m:sSupPr>
          <m:e>
            <m:r>
              <w:rPr>
                <w:rFonts w:ascii="Cambria Math" w:hAnsi="Cambria Math"/>
              </w:rPr>
              <m:t>ε)=σ</m:t>
            </m:r>
          </m:e>
          <m:sup>
            <m:r>
              <w:rPr>
                <w:rFonts w:ascii="Cambria Math" w:hAnsi="Cambria Math"/>
              </w:rPr>
              <m:t>2</m:t>
            </m:r>
          </m:sup>
        </m:sSup>
      </m:oMath>
    </w:p>
    <w:p w:rsidR="001002CF" w:rsidRPr="00FB05E4" w:rsidRDefault="001002CF" w:rsidP="001002CF">
      <w:pPr>
        <w:numPr>
          <w:ilvl w:val="0"/>
          <w:numId w:val="15"/>
        </w:numPr>
      </w:pPr>
      <w:r w:rsidRPr="00FB05E4">
        <w:t>The residual has a constant variance i.e Homoscedasticity.</w:t>
      </w:r>
    </w:p>
    <w:p w:rsidR="001002CF" w:rsidRPr="00FB05E4" w:rsidRDefault="001002CF" w:rsidP="001002CF">
      <w:pPr>
        <w:numPr>
          <w:ilvl w:val="0"/>
          <w:numId w:val="15"/>
        </w:numPr>
      </w:pPr>
      <w:r w:rsidRPr="00FB05E4">
        <w:t xml:space="preserve">The residuals must be uncorrelated i.e covariance of the residuals must be 0. </w:t>
      </w:r>
    </w:p>
    <w:p w:rsidR="001002CF" w:rsidRPr="00FB05E4" w:rsidRDefault="001002CF" w:rsidP="001002CF">
      <w:pPr>
        <w:numPr>
          <w:ilvl w:val="0"/>
          <w:numId w:val="15"/>
        </w:numPr>
      </w:pPr>
      <w:r w:rsidRPr="00FB05E4">
        <w:t xml:space="preserve">The explanatory variables should be independent i.e uncorrelated. </w:t>
      </w:r>
    </w:p>
    <w:p w:rsidR="001002CF" w:rsidRPr="00FB05E4" w:rsidRDefault="001002CF" w:rsidP="001002CF">
      <w:pPr>
        <w:numPr>
          <w:ilvl w:val="0"/>
          <w:numId w:val="15"/>
        </w:numPr>
      </w:pPr>
      <w:r w:rsidRPr="00FB05E4">
        <w:t xml:space="preserve">The explanatory variables and the residuals </w:t>
      </w:r>
      <w:r>
        <w:t>are</w:t>
      </w:r>
      <w:r w:rsidRPr="00FB05E4">
        <w:t xml:space="preserve"> uncorrelated.</w:t>
      </w:r>
    </w:p>
    <w:p w:rsidR="000C1631" w:rsidRPr="000C1631" w:rsidRDefault="000C1631" w:rsidP="001002CF">
      <w:pPr>
        <w:numPr>
          <w:ilvl w:val="0"/>
          <w:numId w:val="15"/>
        </w:numPr>
      </w:pPr>
      <w:r w:rsidRPr="000C1631">
        <w:rPr>
          <w:bCs/>
          <w:iCs/>
        </w:rPr>
        <w:t>The X values in repeated sampling are fixed. In repeated samples, the values used by the regressors X are regarded as fixed. Technically, X is thought to be non-stochastic.</w:t>
      </w:r>
    </w:p>
    <w:p w:rsidR="001002CF" w:rsidRPr="00FB05E4" w:rsidRDefault="001002CF" w:rsidP="001002CF">
      <w:pPr>
        <w:numPr>
          <w:ilvl w:val="0"/>
          <w:numId w:val="15"/>
        </w:numPr>
      </w:pPr>
      <w:r w:rsidRPr="00FB05E4">
        <w:rPr>
          <w:iCs/>
        </w:rPr>
        <w:t xml:space="preserve">Zero covariance between </w:t>
      </w:r>
      <m:oMath>
        <m:sSub>
          <m:sSubPr>
            <m:ctrlPr>
              <w:rPr>
                <w:rFonts w:ascii="Cambria Math" w:hAnsi="Cambria Math"/>
                <w:i/>
              </w:rPr>
            </m:ctrlPr>
          </m:sSubPr>
          <m:e>
            <m:r>
              <w:rPr>
                <w:rFonts w:ascii="Cambria Math" w:hAnsi="Cambria Math"/>
              </w:rPr>
              <m:t>ε</m:t>
            </m:r>
          </m:e>
          <m:sub>
            <m:r>
              <w:rPr>
                <w:rFonts w:ascii="Cambria Math" w:hAnsi="Cambria Math"/>
              </w:rPr>
              <m:t>t</m:t>
            </m:r>
          </m:sub>
        </m:sSub>
      </m:oMath>
      <w:r w:rsidRPr="00FB05E4">
        <w:t xml:space="preserve"> and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Pr="00FB05E4">
        <w:t xml:space="preserve"> i.e E(</w:t>
      </w:r>
      <m:oMath>
        <m:sSub>
          <m:sSubPr>
            <m:ctrlPr>
              <w:rPr>
                <w:rFonts w:ascii="Cambria Math" w:hAnsi="Cambria Math"/>
                <w:i/>
              </w:rPr>
            </m:ctrlPr>
          </m:sSubPr>
          <m:e>
            <m:r>
              <w:rPr>
                <w:rFonts w:ascii="Cambria Math" w:hAnsi="Cambria Math"/>
              </w:rPr>
              <m:t>ε</m:t>
            </m:r>
          </m:e>
          <m:sub>
            <m:r>
              <w:rPr>
                <w:rFonts w:ascii="Cambria Math" w:hAnsi="Cambria Math"/>
              </w:rPr>
              <m:t>t</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)=0</m:t>
        </m:r>
      </m:oMath>
      <w:r w:rsidRPr="00FB05E4">
        <w:t xml:space="preserve"> i.e non-stochastic explanatory variables and stochastic error terms are independent.</w:t>
      </w:r>
    </w:p>
    <w:p w:rsidR="004A75C9" w:rsidRDefault="00A567A3" w:rsidP="001002CF">
      <w:pPr>
        <w:numPr>
          <w:ilvl w:val="0"/>
          <w:numId w:val="15"/>
        </w:numPr>
      </w:pPr>
      <w:r>
        <w:t xml:space="preserve">The number of expected estimated parameters </w:t>
      </w:r>
      <w:r w:rsidRPr="00A567A3">
        <w:rPr>
          <w:i/>
          <w:iCs/>
        </w:rPr>
        <w:t>p</w:t>
      </w:r>
      <w:r>
        <w:t xml:space="preserve"> should be less than the sample size </w:t>
      </w:r>
      <w:r w:rsidRPr="00A567A3">
        <w:rPr>
          <w:i/>
          <w:iCs/>
        </w:rPr>
        <w:t>n</w:t>
      </w:r>
      <w:r>
        <w:t>.</w:t>
      </w:r>
    </w:p>
    <w:p w:rsidR="001002CF" w:rsidRDefault="001002CF" w:rsidP="001002CF">
      <w:pPr>
        <w:numPr>
          <w:ilvl w:val="0"/>
          <w:numId w:val="15"/>
        </w:numPr>
      </w:pPr>
      <w:r w:rsidRPr="00FB05E4">
        <w:lastRenderedPageBreak/>
        <w:t xml:space="preserve">The residuals </w:t>
      </w:r>
      <w:r>
        <w:t>are</w:t>
      </w:r>
      <w:r w:rsidRPr="00FB05E4">
        <w:t xml:space="preserve"> normally distributed.</w:t>
      </w:r>
    </w:p>
    <w:p w:rsidR="00FB05E4" w:rsidRPr="00FB05E4" w:rsidRDefault="00FB05E4" w:rsidP="00C43832">
      <w:pPr>
        <w:pStyle w:val="Heading3"/>
      </w:pPr>
      <w:bookmarkStart w:id="37" w:name="_Toc107759920"/>
      <w:bookmarkStart w:id="38" w:name="_Toc120738030"/>
      <w:r w:rsidRPr="00FB05E4">
        <w:t xml:space="preserve">Non-Linear </w:t>
      </w:r>
      <w:r w:rsidR="00C43832">
        <w:t xml:space="preserve">Regression </w:t>
      </w:r>
      <w:r w:rsidRPr="00FB05E4">
        <w:t>Models</w:t>
      </w:r>
      <w:bookmarkEnd w:id="37"/>
      <w:bookmarkEnd w:id="38"/>
    </w:p>
    <w:p w:rsidR="00FB05E4" w:rsidRPr="00FB05E4" w:rsidRDefault="00FB05E4" w:rsidP="00FB05E4">
      <w:r w:rsidRPr="00FB05E4">
        <w:t xml:space="preserve">Non-linear models are models in which the response variables cannot be expressed as a linear function of the unknown parameters. It is sometimes referred to as a mechanistic model. </w:t>
      </w:r>
      <w:r w:rsidR="00BC34BE">
        <w:t xml:space="preserve">The non-linear equation also shows that the prediction equation does not linearly depend on one or more unknown parameters. </w:t>
      </w:r>
      <w:r w:rsidRPr="00FB05E4">
        <w:t xml:space="preserve">Examples of non-linear models include the </w:t>
      </w:r>
      <w:r w:rsidR="00BC34BE">
        <w:t xml:space="preserve">exponential models, </w:t>
      </w:r>
      <w:r w:rsidRPr="00FB05E4">
        <w:t>power models, Fourier models</w:t>
      </w:r>
      <w:r w:rsidR="00ED6566">
        <w:t xml:space="preserve"> and</w:t>
      </w:r>
      <w:r w:rsidRPr="00FB05E4">
        <w:t xml:space="preserve"> Weibull growth</w:t>
      </w:r>
      <w:r w:rsidR="00DB4FFC">
        <w:t xml:space="preserve"> </w:t>
      </w:r>
      <w:r w:rsidR="00CC371F">
        <w:t>(</w:t>
      </w:r>
      <w:r w:rsidR="00DB4FFC">
        <w:t>Smyth</w:t>
      </w:r>
      <w:r w:rsidR="00CC371F">
        <w:t>,</w:t>
      </w:r>
      <w:r w:rsidR="00DB4FFC">
        <w:t xml:space="preserve"> 2002).</w:t>
      </w:r>
    </w:p>
    <w:p w:rsidR="00FB05E4" w:rsidRPr="00FB05E4" w:rsidRDefault="00FB05E4" w:rsidP="00C43832">
      <w:pPr>
        <w:pStyle w:val="Heading3"/>
      </w:pPr>
      <w:bookmarkStart w:id="39" w:name="_Toc107759921"/>
      <w:bookmarkStart w:id="40" w:name="_Toc120738031"/>
      <w:r w:rsidRPr="00FB05E4">
        <w:t>Generalized Linear Models</w:t>
      </w:r>
      <w:bookmarkEnd w:id="39"/>
      <w:bookmarkEnd w:id="40"/>
      <w:r w:rsidRPr="00FB05E4">
        <w:t xml:space="preserve"> </w:t>
      </w:r>
    </w:p>
    <w:p w:rsidR="00FB05E4" w:rsidRPr="00FB05E4" w:rsidRDefault="00742260" w:rsidP="00FB05E4">
      <w:r w:rsidRPr="00742260">
        <w:t>A generalized linear model (GLM) is a variation of classical linear regression that takes into account response variables with error distribution models that do not conform to the normal distribution</w:t>
      </w:r>
      <w:r>
        <w:t xml:space="preserve"> </w:t>
      </w:r>
      <w:r w:rsidR="00FB05E4" w:rsidRPr="00FB05E4">
        <w:t>(</w:t>
      </w:r>
      <w:r w:rsidR="001F46A3">
        <w:t>Gill</w:t>
      </w:r>
      <w:r w:rsidR="00FB05E4" w:rsidRPr="00FB05E4">
        <w:fldChar w:fldCharType="begin" w:fldLock="1"/>
      </w:r>
      <w:r w:rsidR="004818E7">
        <w:instrText>ADDIN CSL_CITATION {"citationItems":[{"id":"ITEM-1","itemData":{"author":[{"dropping-particle":"","family":"Anon","given":"","non-dropping-particle":"","parse-names":false,"suffix":""}],"id":"ITEM-1","issued":{"date-parts":[["2000"]]},"title":"Generalized Linear Models background","type":"article-journal"},"uris":["http://www.mendeley.com/documents/?uuid=8344ef67-8988-45df-8994-f4e19138cb3e"]}],"mendeley":{"formattedCitation":"(Anon, 2000)","manualFormatting":"Anon, 2000)","plainTextFormattedCitation":"(Anon, 2000)","previouslyFormattedCitation":"(Anon, 2000)"},"properties":{"noteIndex":0},"schema":"https://github.com/citation-style-language/schema/raw/master/csl-citation.json"}</w:instrText>
      </w:r>
      <w:r w:rsidR="00FB05E4" w:rsidRPr="00FB05E4">
        <w:fldChar w:fldCharType="separate"/>
      </w:r>
      <w:r w:rsidR="00FB05E4" w:rsidRPr="00FB05E4">
        <w:rPr>
          <w:noProof/>
        </w:rPr>
        <w:t>, 2000)</w:t>
      </w:r>
      <w:r w:rsidR="00FB05E4" w:rsidRPr="00FB05E4">
        <w:fldChar w:fldCharType="end"/>
      </w:r>
      <w:r w:rsidR="00FB05E4" w:rsidRPr="00FB05E4">
        <w:t xml:space="preserve">. </w:t>
      </w:r>
    </w:p>
    <w:p w:rsidR="00FB05E4" w:rsidRPr="00FB05E4" w:rsidRDefault="00FB05E4" w:rsidP="00FB05E4">
      <w:r w:rsidRPr="00FB05E4">
        <w:t>A GLM consists of three major components which includes:</w:t>
      </w:r>
    </w:p>
    <w:p w:rsidR="00FB05E4" w:rsidRPr="00FB05E4" w:rsidRDefault="00FB05E4" w:rsidP="00FB05E4">
      <w:pPr>
        <w:numPr>
          <w:ilvl w:val="0"/>
          <w:numId w:val="1"/>
        </w:numPr>
      </w:pPr>
      <w:r w:rsidRPr="00FB05E4">
        <w:t xml:space="preserve">A random component: This component specifies the conditional distribution of the outcome variable </w:t>
      </w:r>
      <w:r w:rsidRPr="00FB05E4">
        <w:rPr>
          <w:i/>
        </w:rPr>
        <w:t>y</w:t>
      </w:r>
      <w:r w:rsidRPr="00FB05E4">
        <w:rPr>
          <w:vertAlign w:val="subscript"/>
        </w:rPr>
        <w:t>i</w:t>
      </w:r>
      <w:r w:rsidRPr="00FB05E4">
        <w:t xml:space="preserve"> given the value of the independent variable in the model. </w:t>
      </w:r>
    </w:p>
    <w:p w:rsidR="00FB05E4" w:rsidRPr="00FB05E4" w:rsidRDefault="00FB05E4" w:rsidP="00FB05E4">
      <w:pPr>
        <w:numPr>
          <w:ilvl w:val="0"/>
          <w:numId w:val="1"/>
        </w:numPr>
      </w:pPr>
      <w:r w:rsidRPr="00FB05E4">
        <w:t xml:space="preserve">A linear predictor that consists of a linear function of the independent variables. </w:t>
      </w:r>
    </w:p>
    <w:p w:rsidR="00FB05E4" w:rsidRPr="00FB05E4" w:rsidRDefault="00FB05E4" w:rsidP="00FB05E4">
      <w:pPr>
        <w:numPr>
          <w:ilvl w:val="0"/>
          <w:numId w:val="1"/>
        </w:numPr>
      </w:pPr>
      <w:r w:rsidRPr="00FB05E4">
        <w:t xml:space="preserve">A link function that helps transform the expectation of the dependent variable. </w:t>
      </w:r>
    </w:p>
    <w:p w:rsidR="00FB05E4" w:rsidRPr="00FB05E4" w:rsidRDefault="00FB05E4" w:rsidP="00FB05E4">
      <w:r w:rsidRPr="00FB05E4">
        <w:t xml:space="preserve">The procedure generally adopted for fitting generalized linear models based on likelihood is called the </w:t>
      </w:r>
      <w:r w:rsidR="00F14B05">
        <w:t>M</w:t>
      </w:r>
      <w:r w:rsidRPr="00FB05E4">
        <w:t xml:space="preserve">aximum </w:t>
      </w:r>
      <w:r w:rsidR="00F14B05">
        <w:t>L</w:t>
      </w:r>
      <w:r w:rsidRPr="00FB05E4">
        <w:t xml:space="preserve">ikelihood </w:t>
      </w:r>
      <w:r w:rsidR="00F14B05">
        <w:t>E</w:t>
      </w:r>
      <w:r w:rsidRPr="00FB05E4">
        <w:t>stimat</w:t>
      </w:r>
      <w:r w:rsidR="00F14B05">
        <w:t>or</w:t>
      </w:r>
      <w:r w:rsidRPr="00FB05E4">
        <w:t xml:space="preserve"> (MLE). </w:t>
      </w:r>
    </w:p>
    <w:p w:rsidR="00FB05E4" w:rsidRPr="00FB05E4" w:rsidRDefault="00FB05E4" w:rsidP="00FB05E4">
      <w:r w:rsidRPr="00FB05E4">
        <w:t xml:space="preserve">The GLM </w:t>
      </w:r>
      <w:r w:rsidR="00B802A3">
        <w:t>includes the</w:t>
      </w:r>
      <w:r w:rsidRPr="00FB05E4">
        <w:t xml:space="preserve"> logistic regression model, gamma regression model, Poisson regression model</w:t>
      </w:r>
      <w:r w:rsidR="00B32209">
        <w:t xml:space="preserve"> and </w:t>
      </w:r>
      <w:r w:rsidRPr="00FB05E4">
        <w:t xml:space="preserve">Inverse Gaussian regression model among others </w:t>
      </w:r>
      <w:r w:rsidRPr="00FB05E4">
        <w:fldChar w:fldCharType="begin" w:fldLock="1"/>
      </w:r>
      <w:r w:rsidRPr="00FB05E4">
        <w:instrText>ADDIN CSL_CITATION {"citationItems":[{"id":"ITEM-1","itemData":{"DOI":"10.1007/978-3-642-21551-3__24","ISBN":"9783642215513","author":[{"dropping-particle":"","family":"Nelder","given":"J.A","non-dropping-particle":"","parse-names":false,"suffix":""},{"dropping-particle":"","family":"Wedderburn","given":"W.M","non-dropping-particle":"","parse-names":false,"suffix":""}],"container-title":"Handbook of Computational Statistics: Concepts and Methods: Second Edition","id":"ITEM-1","issue":"3","issued":{"date-parts":[["1972"]]},"page":"681-709","title":"Generalized linear models","type":"article-journal","volume":"135"},"uris":["http://www.mendeley.com/documents/?uuid=87d8f029-5cd1-4ddb-97af-435f71ac8124"]}],"mendeley":{"formattedCitation":"(Nelder &amp; Wedderburn, 1972)","manualFormatting":"(Nelder and Wedderburn, 1972;","plainTextFormattedCitation":"(Nelder &amp; Wedderburn, 1972)","previouslyFormattedCitation":"(Nelder &amp; Wedderburn, 1972)"},"properties":{"noteIndex":0},"schema":"https://github.com/citation-style-language/schema/raw/master/csl-citation.json"}</w:instrText>
      </w:r>
      <w:r w:rsidRPr="00FB05E4">
        <w:fldChar w:fldCharType="separate"/>
      </w:r>
      <w:r w:rsidRPr="00FB05E4">
        <w:rPr>
          <w:noProof/>
        </w:rPr>
        <w:t xml:space="preserve">(Nelder and </w:t>
      </w:r>
      <w:r w:rsidRPr="00FB05E4">
        <w:rPr>
          <w:noProof/>
        </w:rPr>
        <w:lastRenderedPageBreak/>
        <w:t>Wedderburn, 1972;</w:t>
      </w:r>
      <w:r w:rsidRPr="00FB05E4">
        <w:fldChar w:fldCharType="end"/>
      </w:r>
      <w:r w:rsidRPr="00FB05E4">
        <w:fldChar w:fldCharType="begin" w:fldLock="1"/>
      </w:r>
      <w:r w:rsidR="004818E7">
        <w:instrText>ADDIN CSL_CITATION {"citationItems":[{"id":"ITEM-1","itemData":{"DOI":"10.1007/s40995-020-00845-z","ISSN":"23641819","abstract":"The binary logistic regression (BLR) model is used as an alternative to the commonly used linear regression model when the response variable is binary. As in the linear regression model, there can be a relationship between the predictor variables in a BLR, especially when they are continuous, thus giving rise to the problem of multicollinearity. The efficiency of maximum likelihood estimator (MLE) is low in estimating the parameters of BLR when there is multicollinearity. Alternatively, the ridge estimator and the Liu estimator were developed to replace MLE. However, in this study, we developed a new estimator also to mitigate the effect of multicollinearity. We established the superiority of this new estimator over the existing ones in terms of their corresponding MSE. Finally, a numerical example and simulation study were conducted to illustrate the theoretical results. The result shows that the new estimator outperforms the existing estimators.","author":[{"dropping-particle":"","family":"Lukman","given":"Adewale F.","non-dropping-particle":"","parse-names":false,"suffix":""},{"dropping-particle":"","family":"Emmanuel","given":"Adewuyi","non-dropping-particle":"","parse-names":false,"suffix":""},{"dropping-particle":"","family":"Clement","given":"Onate A.","non-dropping-particle":"","parse-names":false,"suffix":""},{"dropping-particle":"","family":"Ayinde","given":"Kayode","non-dropping-particle":"","parse-names":false,"suffix":""}],"container-title":"Iranian Journal of Science and Technology, Transaction A: Science","id":"ITEM-1","issue":"2","issued":{"date-parts":[["2020"]]},"page":"437-443","publisher":"Springer International Publishing","title":"A Modified Ridge-Type Logistic Estimator","type":"article-journal","volume":"44"},"uris":["http://www.mendeley.com/documents/?uuid=6a07e7db-c357-4d00-a522-4cb026a415ea"]},{"id":"ITEM-2","itemData":{"DOI":"10.1002/cem.3054","ISSN":"1099128X","abstract":"The ridge regression model has been consistently demonstrated to be an attractive shrinkage method to reduce the effects of multicollinearity. The gamma regression model is a very popular model in the application when the response variable is positively skewed. However, it is known that multicollinearity negatively affects the variance of maximum likelihood estimator of the gamma regression coefficients. To address this problem, a gamma ridge regression model has been proposed. In this study, a new estimator is developed by proposing a modification of Jackknife estimator with gamma ridge regression model. Our Monte Carlo simulation results and the real data application suggest that the proposed estimator can bring significant improvement relative to other competitor estimators, in absolute bias and mean squared error.","author":[{"dropping-particle":"","family":"Algamal","given":"Zakariya Yahya","non-dropping-particle":"","parse-names":false,"suffix":""}],"container-title":"Journal of Chemometrics","id":"ITEM-2","issue":"10","issued":{"date-parts":[["2018"]]},"page":"1-12","title":"Developing a ridge estimator for the gamma regression model","type":"article-journal","volume":"32"},"uris":["http://www.mendeley.com/documents/?uuid=85335302-7b52-4a46-8adc-39c61a43cb72"]},{"id":"ITEM-3","itemData":{"DOI":"10.1080/03610918.2020.1722837","ISSN":"15324141","abstract":"This article introduces the almost unbiased gamma ridge regression estimator (AUGRRE) estimator based on the gamma ridge regression estimator (GRRE). Furthermore, some shrinkage parameters are proposed for the AUGRRE. The performance of the AUGRRE by using different shrinkage parameters is compared with the existing GRRE and maximum likelihood estimator. A Monte Carlo simulation is carried out to assess the performance of the estimators where the bias and mean squared error performance criteria are used. We also used a real-life dataset to demonstrate the benefit of the proposed estimators. The simulation and real-life example results show the superiority of AUGRRE over the GRRE and the maximum likelihood estimator for the gamma regression model with collinear explanatory variables.","author":[{"dropping-particle":"","family":"Amin","given":"Muhammad","non-dropping-particle":"","parse-names":false,"suffix":""},{"dropping-particle":"","family":"Qasim","given":"Muhammad","non-dropping-particle":"","parse-names":false,"suffix":""},{"dropping-particle":"","family":"Yasin","given":"Ahad","non-dropping-particle":"","parse-names":false,"suffix":""},{"dropping-particle":"","family":"Amanullah","given":"Muhammad","non-dropping-particle":"","parse-names":false,"suffix":""}],"container-title":"Communications in Statistics: Simulation and Computation","id":"ITEM-3","issued":{"date-parts":[["2020"]]},"publisher":"Taylor and Francis Inc.","title":"Almost unbiased ridge estimator in the gamma regression model","type":"article-journal"},"uris":["http://www.mendeley.com/documents/?uuid=38db35bb-a05d-36e5-867c-7aafa311b9fb"]},{"id":"ITEM-4","itemData":{"DOI":"10.1285/i20705948v12n2p453","ISSN":"20705948","abstract":"The presence of multicollinearity among the explanatory variables has undesirable effects on the maximum likelihood estimator (MLE). The inverse Gaussian regression (IGR) model is a well-known model in application when the response variable positively skewed. To address the problem of multicollinearity, a two-parameter estimator is proposed (TPE). The TPE enjoys the advantage that its mean squared error (MSE) is less than MLE. The TPE is derived and the performance of this estimator is investigated under several conditions. Monte Carlo simulation results indicate that the proposed estimator performs better than the MLE estimator in terms of MSE. Furthermore, a real chemometrics dataset application is utilized and the results demonstrate the excellent performance of the suggested estimator when the multicollinearity is present in IGR model.","author":[{"dropping-particle":"","family":"Shamany","given":"Rehad Emad","non-dropping-particle":"","parse-names":false,"suffix":""},{"dropping-particle":"","family":"Alobaidi","given":"Nada Nazar","non-dropping-particle":"","parse-names":false,"suffix":""},{"dropping-particle":"","family":"Algamal","given":"Zakariya Yahya","non-dropping-particle":"","parse-names":false,"suffix":""}],"container-title":"Electronic Journal of Applied Statistical Analysis","id":"ITEM-4","issue":"2","issued":{"date-parts":[["2019"]]},"page":"453-464","title":"A new two-parameter estimator for the inverse Gaussian regression model with application in chemometrics","type":"article-journal","volume":"12"},"uris":["http://www.mendeley.com/documents/?uuid=f1e194d7-da73-42bb-9853-1f1a6f2c9901"]}],"mendeley":{"formattedCitation":"(Algamal, 2018; Amin et al., 2020; Adewale F. Lukman, Emmanuel, et al., 2020; Shamany et al., 2019)","manualFormatting":" Algamal, 2018; Shamany et al. 2019; Amin et al. 2020; Lukman et al. 2020)","plainTextFormattedCitation":"(Algamal, 2018; Amin et al., 2020; Adewale F. Lukman, Emmanuel, et al., 2020; Shamany et al., 2019)","previouslyFormattedCitation":"(Algamal, 2018; Amin et al., 2020; Adewale F. Lukman, Emmanuel, et al., 2020; Shamany et al., 2019)"},"properties":{"noteIndex":0},"schema":"https://github.com/citation-style-language/schema/raw/master/csl-citation.json"}</w:instrText>
      </w:r>
      <w:r w:rsidRPr="00FB05E4">
        <w:fldChar w:fldCharType="separate"/>
      </w:r>
      <w:r w:rsidRPr="00FB05E4">
        <w:rPr>
          <w:noProof/>
        </w:rPr>
        <w:t xml:space="preserve"> Algamal,</w:t>
      </w:r>
      <w:r w:rsidR="00B82425">
        <w:rPr>
          <w:noProof/>
        </w:rPr>
        <w:t xml:space="preserve"> </w:t>
      </w:r>
      <w:r w:rsidRPr="00FB05E4">
        <w:rPr>
          <w:noProof/>
        </w:rPr>
        <w:t>2018</w:t>
      </w:r>
      <w:r w:rsidR="00A02688">
        <w:rPr>
          <w:noProof/>
        </w:rPr>
        <w:t>a</w:t>
      </w:r>
      <w:r w:rsidRPr="00FB05E4">
        <w:rPr>
          <w:noProof/>
        </w:rPr>
        <w:t>;</w:t>
      </w:r>
      <w:r w:rsidR="00A02688">
        <w:rPr>
          <w:noProof/>
        </w:rPr>
        <w:t xml:space="preserve"> Algamal, 2018b;</w:t>
      </w:r>
      <w:r w:rsidRPr="00FB05E4">
        <w:rPr>
          <w:noProof/>
        </w:rPr>
        <w:t xml:space="preserve"> </w:t>
      </w:r>
      <w:r w:rsidR="00731A3C" w:rsidRPr="00FB05E4">
        <w:rPr>
          <w:noProof/>
        </w:rPr>
        <w:t xml:space="preserve">Shamany </w:t>
      </w:r>
      <w:r w:rsidR="00A429FA" w:rsidRPr="00A429FA">
        <w:rPr>
          <w:i/>
          <w:iCs/>
          <w:noProof/>
        </w:rPr>
        <w:t>et al</w:t>
      </w:r>
      <w:r w:rsidR="00731A3C" w:rsidRPr="00FB05E4">
        <w:rPr>
          <w:noProof/>
        </w:rPr>
        <w:t>. 2019</w:t>
      </w:r>
      <w:r w:rsidR="00731A3C">
        <w:rPr>
          <w:noProof/>
        </w:rPr>
        <w:t xml:space="preserve">; </w:t>
      </w:r>
      <w:r w:rsidRPr="00FB05E4">
        <w:rPr>
          <w:noProof/>
        </w:rPr>
        <w:t xml:space="preserve">Amin </w:t>
      </w:r>
      <w:r w:rsidR="00A429FA" w:rsidRPr="00A429FA">
        <w:rPr>
          <w:i/>
          <w:iCs/>
          <w:noProof/>
        </w:rPr>
        <w:t>et al</w:t>
      </w:r>
      <w:r w:rsidRPr="00FB05E4">
        <w:rPr>
          <w:noProof/>
        </w:rPr>
        <w:t xml:space="preserve">. 2020; Lukman </w:t>
      </w:r>
      <w:r w:rsidR="00A429FA" w:rsidRPr="00A429FA">
        <w:rPr>
          <w:i/>
          <w:iCs/>
          <w:noProof/>
        </w:rPr>
        <w:t>et al</w:t>
      </w:r>
      <w:r w:rsidRPr="00FB05E4">
        <w:rPr>
          <w:noProof/>
        </w:rPr>
        <w:t>. 2020</w:t>
      </w:r>
      <w:r w:rsidR="00B32209">
        <w:rPr>
          <w:noProof/>
        </w:rPr>
        <w:t xml:space="preserve">b; Lukman </w:t>
      </w:r>
      <w:r w:rsidR="00A429FA" w:rsidRPr="00A429FA">
        <w:rPr>
          <w:i/>
          <w:iCs/>
          <w:noProof/>
        </w:rPr>
        <w:t>et al</w:t>
      </w:r>
      <w:r w:rsidR="00B32209">
        <w:rPr>
          <w:noProof/>
        </w:rPr>
        <w:t>. 2020c</w:t>
      </w:r>
      <w:r w:rsidRPr="00FB05E4">
        <w:rPr>
          <w:noProof/>
        </w:rPr>
        <w:t>)</w:t>
      </w:r>
      <w:r w:rsidRPr="00FB05E4">
        <w:fldChar w:fldCharType="end"/>
      </w:r>
      <w:r w:rsidRPr="00FB05E4">
        <w:t>.</w:t>
      </w:r>
      <w:r w:rsidR="00A02688">
        <w:t>s</w:t>
      </w:r>
    </w:p>
    <w:p w:rsidR="00FB05E4" w:rsidRPr="00FB05E4" w:rsidRDefault="00FB05E4" w:rsidP="00C23DC6">
      <w:pPr>
        <w:pStyle w:val="Heading4"/>
      </w:pPr>
      <w:bookmarkStart w:id="41" w:name="_Toc107759922"/>
      <w:r w:rsidRPr="00FB05E4">
        <w:t xml:space="preserve">The </w:t>
      </w:r>
      <w:r w:rsidR="00A567A3">
        <w:t>L</w:t>
      </w:r>
      <w:r w:rsidRPr="00FB05E4">
        <w:t xml:space="preserve">ogistic </w:t>
      </w:r>
      <w:r w:rsidR="00A567A3">
        <w:t>R</w:t>
      </w:r>
      <w:r w:rsidRPr="00FB05E4">
        <w:t xml:space="preserve">egression </w:t>
      </w:r>
      <w:r w:rsidR="00A567A3">
        <w:t>M</w:t>
      </w:r>
      <w:r w:rsidRPr="00FB05E4">
        <w:t>odel</w:t>
      </w:r>
      <w:bookmarkEnd w:id="41"/>
    </w:p>
    <w:p w:rsidR="00FB05E4" w:rsidRPr="00FB05E4" w:rsidRDefault="00FB05E4" w:rsidP="00FB05E4">
      <w:r w:rsidRPr="00FB05E4">
        <w:t xml:space="preserve">When describing the relationship between independent variable(s) and a dichotomous dependent variable, the binary logistic regression model is usually adopted. The binary logistic regression model which follows a Bernoulli distribution </w:t>
      </w:r>
      <m:oMath>
        <m:r>
          <w:rPr>
            <w:rFonts w:ascii="Cambria Math" w:hAnsi="Cambria Math"/>
          </w:rPr>
          <m:t>y~Be(</m:t>
        </m:r>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m:t>
        </m:r>
      </m:oMath>
      <w:r w:rsidRPr="00FB05E4">
        <w:t xml:space="preserve"> is given as:  </w:t>
      </w:r>
    </w:p>
    <w:p w:rsidR="00FB05E4" w:rsidRPr="00FB05E4" w:rsidRDefault="000A3EE6" w:rsidP="00FB05E4">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β</m:t>
                </m:r>
              </m:sup>
            </m:sSup>
          </m:num>
          <m:den>
            <m:r>
              <w:rPr>
                <w:rFonts w:ascii="Cambria Math" w:hAnsi="Cambria Math"/>
              </w:rPr>
              <m:t>1+</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β</m:t>
                </m:r>
              </m:sup>
            </m:sSup>
          </m:den>
        </m:f>
      </m:oMath>
      <w:r w:rsidR="00FB05E4" w:rsidRPr="00FB05E4">
        <w:t xml:space="preserve"> </w:t>
      </w:r>
      <w:r w:rsidR="00FB05E4" w:rsidRPr="00FB05E4">
        <w:tab/>
      </w:r>
      <w:r w:rsidR="00FB05E4" w:rsidRPr="00FB05E4">
        <w:tab/>
      </w:r>
      <m:oMath>
        <m:r>
          <w:rPr>
            <w:rFonts w:ascii="Cambria Math" w:hAnsi="Cambria Math"/>
          </w:rPr>
          <m:t>i</m:t>
        </m:r>
        <m:r>
          <w:rPr>
            <w:rFonts w:ascii="Cambria Math" w:hAnsi="Cambria Math"/>
          </w:rPr>
          <m:t>=1,…,</m:t>
        </m:r>
        <m:r>
          <w:rPr>
            <w:rFonts w:ascii="Cambria Math" w:hAnsi="Cambria Math"/>
          </w:rPr>
          <m:t>n</m:t>
        </m:r>
      </m:oMath>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(1.</w:t>
      </w:r>
      <w:r w:rsidR="00807686">
        <w:t>5</w:t>
      </w:r>
      <w:r w:rsidR="00FB05E4" w:rsidRPr="00FB05E4">
        <w:t>)</w:t>
      </w:r>
    </w:p>
    <w:p w:rsidR="00FB05E4" w:rsidRPr="00FB05E4" w:rsidRDefault="00FB05E4" w:rsidP="00FB05E4">
      <w:r w:rsidRPr="00FB05E4">
        <w:t xml:space="preserve">where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FB05E4">
        <w:t xml:space="preserve"> is the </w:t>
      </w:r>
      <w:r w:rsidR="00B32209">
        <w:t>i</w:t>
      </w:r>
      <w:r w:rsidR="00B32209" w:rsidRPr="00B32209">
        <w:rPr>
          <w:vertAlign w:val="superscript"/>
        </w:rPr>
        <w:t>th</w:t>
      </w:r>
      <w:r w:rsidR="00B32209">
        <w:t xml:space="preserve"> </w:t>
      </w:r>
      <w:r w:rsidRPr="00FB05E4">
        <w:t xml:space="preserve">row of an </w:t>
      </w:r>
      <m:oMath>
        <m:r>
          <w:rPr>
            <w:rFonts w:ascii="Cambria Math" w:hAnsi="Cambria Math"/>
          </w:rPr>
          <m:t>n×p</m:t>
        </m:r>
      </m:oMath>
      <w:r w:rsidRPr="00FB05E4">
        <w:t xml:space="preserve"> matrix </w:t>
      </w:r>
      <m:oMath>
        <m:r>
          <w:rPr>
            <w:rFonts w:ascii="Cambria Math" w:hAnsi="Cambria Math"/>
          </w:rPr>
          <m:t>X</m:t>
        </m:r>
      </m:oMath>
      <w:r w:rsidRPr="00FB05E4">
        <w:t xml:space="preserve"> and </w:t>
      </w:r>
      <m:oMath>
        <m:r>
          <w:rPr>
            <w:rFonts w:ascii="Cambria Math" w:hAnsi="Cambria Math"/>
          </w:rPr>
          <m:t>β</m:t>
        </m:r>
      </m:oMath>
      <w:r w:rsidRPr="00FB05E4">
        <w:t xml:space="preserve"> is a </w:t>
      </w:r>
      <m:oMath>
        <m:r>
          <w:rPr>
            <w:rFonts w:ascii="Cambria Math" w:hAnsi="Cambria Math"/>
          </w:rPr>
          <m:t>p×1</m:t>
        </m:r>
      </m:oMath>
      <w:r w:rsidRPr="00FB05E4">
        <w:t xml:space="preserve"> vector of unknown regression coefficient. The parameters of the model are usually estimated using the method of maximum likelihood estimator (MLE). </w:t>
      </w:r>
      <w:r w:rsidR="00B32209">
        <w:t>T</w:t>
      </w:r>
      <w:r w:rsidRPr="00FB05E4">
        <w:t xml:space="preserve">he log likelihood function </w:t>
      </w:r>
      <w:r w:rsidR="00B32209">
        <w:t>is given as</w:t>
      </w:r>
      <w:r w:rsidRPr="00FB05E4">
        <w:t>:</w:t>
      </w:r>
    </w:p>
    <w:p w:rsidR="00FB05E4" w:rsidRPr="00FB05E4" w:rsidRDefault="00FB05E4" w:rsidP="00FB05E4">
      <m:oMath>
        <m:r>
          <w:rPr>
            <w:rFonts w:ascii="Cambria Math" w:hAnsi="Cambria Math"/>
          </w:rPr>
          <m:t>L=</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m:t>
                </m:r>
              </m:sub>
            </m:sSub>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π</m:t>
                        </m:r>
                      </m:e>
                      <m:sub>
                        <m:r>
                          <w:rPr>
                            <w:rFonts w:ascii="Cambria Math" w:hAnsi="Cambria Math"/>
                          </w:rPr>
                          <m:t>i</m:t>
                        </m:r>
                      </m:sub>
                    </m:sSub>
                  </m:e>
                </m:d>
              </m:e>
            </m:func>
            <m:r>
              <w:rPr>
                <w:rFonts w:ascii="Cambria Math" w:hAnsi="Cambria Math"/>
              </w:rPr>
              <m:t>+</m:t>
            </m:r>
          </m:e>
        </m:nary>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e>
        </m:nary>
        <m:r>
          <m:rPr>
            <m:sty m:val="p"/>
          </m:rPr>
          <w:rPr>
            <w:rFonts w:ascii="Cambria Math" w:hAnsi="Cambria Math"/>
          </w:rPr>
          <m:t>log⁡</m:t>
        </m:r>
        <m:r>
          <w:rPr>
            <w:rFonts w:ascii="Cambria Math" w:hAnsi="Cambria Math"/>
          </w:rPr>
          <m:t>(1-</m:t>
        </m:r>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m:t>
        </m:r>
      </m:oMath>
      <w:r w:rsidRPr="00FB05E4">
        <w:t xml:space="preserve"> </w:t>
      </w:r>
      <w:r w:rsidRPr="00FB05E4">
        <w:tab/>
      </w:r>
      <w:r w:rsidRPr="00FB05E4">
        <w:tab/>
      </w:r>
      <w:r w:rsidRPr="00FB05E4">
        <w:tab/>
      </w:r>
      <w:r w:rsidRPr="00FB05E4">
        <w:tab/>
      </w:r>
      <w:r w:rsidRPr="00FB05E4">
        <w:tab/>
        <w:t xml:space="preserve">    (1.</w:t>
      </w:r>
      <w:r w:rsidR="00807686">
        <w:t>6</w:t>
      </w:r>
      <w:r w:rsidRPr="00FB05E4">
        <w:t>)</w:t>
      </w:r>
    </w:p>
    <w:p w:rsidR="00FB05E4" w:rsidRPr="00FB05E4" w:rsidRDefault="00FB05E4" w:rsidP="00FB05E4">
      <w:r w:rsidRPr="00FB05E4">
        <w:t>and equating the derivative to zero we have:</w:t>
      </w:r>
    </w:p>
    <w:p w:rsidR="00FB05E4" w:rsidRPr="00FB05E4" w:rsidRDefault="000A3EE6" w:rsidP="00FB05E4">
      <m:oMath>
        <m:f>
          <m:fPr>
            <m:ctrlPr>
              <w:rPr>
                <w:rFonts w:ascii="Cambria Math" w:hAnsi="Cambria Math"/>
                <w:i/>
              </w:rPr>
            </m:ctrlPr>
          </m:fPr>
          <m:num>
            <m:r>
              <w:rPr>
                <w:rFonts w:ascii="Cambria Math" w:hAnsi="Cambria Math"/>
              </w:rPr>
              <m:t>dL</m:t>
            </m:r>
          </m:num>
          <m:den>
            <m:r>
              <w:rPr>
                <w:rFonts w:ascii="Cambria Math" w:hAnsi="Cambria Math"/>
              </w:rPr>
              <m:t>dβ</m:t>
            </m:r>
          </m:den>
        </m:f>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=0</m:t>
        </m:r>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(1.</w:t>
      </w:r>
      <w:r w:rsidR="00807686">
        <w:t>7</w:t>
      </w:r>
      <w:r w:rsidR="00FB05E4" w:rsidRPr="00FB05E4">
        <w:t>)</w:t>
      </w:r>
    </w:p>
    <w:p w:rsidR="00FB05E4" w:rsidRPr="00FB05E4" w:rsidRDefault="00FB05E4" w:rsidP="00FB05E4">
      <w:r w:rsidRPr="00FB05E4">
        <w:t>The iterative weighted least squares algorithm is used in solving equation (1.</w:t>
      </w:r>
      <w:r w:rsidR="00807686">
        <w:t>6</w:t>
      </w:r>
      <w:r w:rsidRPr="00FB05E4">
        <w:t>) which results in the maximum likelihood for the logistic regression model as follows: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LMLE</m:t>
            </m:r>
          </m:sub>
        </m:sSub>
        <m:r>
          <w:rPr>
            <w:rFonts w:ascii="Cambria Math" w:hAnsi="Cambria Math"/>
          </w:rPr>
          <m:t>=</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acc>
              <m:accPr>
                <m:ctrlPr>
                  <w:rPr>
                    <w:rFonts w:ascii="Cambria Math" w:hAnsi="Cambria Math"/>
                    <w:i/>
                  </w:rPr>
                </m:ctrlPr>
              </m:accPr>
              <m:e>
                <m:r>
                  <w:rPr>
                    <w:rFonts w:ascii="Cambria Math" w:hAnsi="Cambria Math"/>
                  </w:rPr>
                  <m:t>W</m:t>
                </m:r>
              </m:e>
            </m:acc>
            <m:r>
              <w:rPr>
                <w:rFonts w:ascii="Cambria Math" w:hAnsi="Cambria Math"/>
              </w:rPr>
              <m:t>X</m:t>
            </m:r>
            <m:r>
              <w:rPr>
                <w:rFonts w:ascii="Cambria Math" w:hAnsi="Cambria Math"/>
              </w:rPr>
              <m:t>)</m:t>
            </m:r>
          </m:e>
          <m:sup>
            <m:r>
              <w:rPr>
                <w:rFonts w:ascii="Cambria Math" w:hAnsi="Cambria Math"/>
              </w:rPr>
              <m:t>-</m:t>
            </m:r>
            <m:r>
              <w:rPr>
                <w:rFonts w:ascii="Cambria Math" w:hAnsi="Cambria Math"/>
              </w:rPr>
              <m:t>1</m:t>
            </m:r>
          </m:sup>
        </m:sSup>
        <m:r>
          <w:rPr>
            <w:rFonts w:ascii="Cambria Math" w:hAnsi="Cambria Math"/>
          </w:rPr>
          <m:t>X</m:t>
        </m:r>
        <m:r>
          <w:rPr>
            <w:rFonts w:ascii="Cambria Math" w:hAnsi="Cambria Math"/>
          </w:rPr>
          <m:t>'</m:t>
        </m:r>
        <m:acc>
          <m:accPr>
            <m:ctrlPr>
              <w:rPr>
                <w:rFonts w:ascii="Cambria Math" w:hAnsi="Cambria Math"/>
                <w:i/>
              </w:rPr>
            </m:ctrlPr>
          </m:accPr>
          <m:e>
            <m:r>
              <w:rPr>
                <w:rFonts w:ascii="Cambria Math" w:hAnsi="Cambria Math"/>
              </w:rPr>
              <m:t>W</m:t>
            </m:r>
          </m:e>
        </m:acc>
        <m:acc>
          <m:accPr>
            <m:ctrlPr>
              <w:rPr>
                <w:rFonts w:ascii="Cambria Math" w:hAnsi="Cambria Math"/>
                <w:i/>
              </w:rPr>
            </m:ctrlPr>
          </m:accPr>
          <m:e>
            <m:r>
              <w:rPr>
                <w:rFonts w:ascii="Cambria Math" w:hAnsi="Cambria Math"/>
              </w:rPr>
              <m:t>z</m:t>
            </m:r>
          </m:e>
        </m:acc>
      </m:oMath>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w:t>
      </w:r>
      <w:r w:rsidR="00FB05E4" w:rsidRPr="00FB05E4">
        <w:tab/>
        <w:t xml:space="preserve">    (1.</w:t>
      </w:r>
      <w:r w:rsidR="00807686">
        <w:t>8</w:t>
      </w:r>
      <w:r w:rsidR="00FB05E4" w:rsidRPr="00FB05E4">
        <w:t xml:space="preserve">) </w:t>
      </w:r>
    </w:p>
    <w:p w:rsidR="00FB05E4" w:rsidRPr="00FB05E4" w:rsidRDefault="00FB05E4" w:rsidP="00FB05E4">
      <w:pPr>
        <w:rPr>
          <w:i/>
        </w:rPr>
      </w:pPr>
      <w:r w:rsidRPr="00FB05E4">
        <w:t xml:space="preserve">where </w:t>
      </w:r>
      <m:oMath>
        <m:acc>
          <m:accPr>
            <m:ctrlPr>
              <w:rPr>
                <w:rFonts w:ascii="Cambria Math" w:hAnsi="Cambria Math"/>
                <w:i/>
              </w:rPr>
            </m:ctrlPr>
          </m:accPr>
          <m:e>
            <m:r>
              <w:rPr>
                <w:rFonts w:ascii="Cambria Math" w:hAnsi="Cambria Math"/>
              </w:rPr>
              <m:t>W</m:t>
            </m:r>
          </m:e>
        </m:acc>
        <m:r>
          <w:rPr>
            <w:rFonts w:ascii="Cambria Math" w:hAnsi="Cambria Math"/>
          </w:rPr>
          <m:t>=diag[</m:t>
        </m:r>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i</m:t>
            </m:r>
          </m:sub>
        </m:sSub>
        <m:d>
          <m:dPr>
            <m:ctrlPr>
              <w:rPr>
                <w:rFonts w:ascii="Cambria Math" w:hAnsi="Cambria Math"/>
                <w:i/>
              </w:rPr>
            </m:ctrlPr>
          </m:dPr>
          <m:e>
            <m:r>
              <w:rPr>
                <w:rFonts w:ascii="Cambria Math" w:hAnsi="Cambria Math"/>
              </w:rPr>
              <m:t>1-</m:t>
            </m:r>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i</m:t>
                </m:r>
              </m:sub>
            </m:sSub>
          </m:e>
        </m:d>
        <m:r>
          <w:rPr>
            <w:rFonts w:ascii="Cambria Math" w:hAnsi="Cambria Math"/>
          </w:rPr>
          <m:t>]</m:t>
        </m:r>
      </m:oMath>
      <w:r w:rsidRPr="00FB05E4">
        <w:t xml:space="preserve"> and </w:t>
      </w:r>
      <w:r w:rsidRPr="00FB05E4">
        <w:rPr>
          <w:i/>
        </w:rPr>
        <w:t>z</w:t>
      </w:r>
      <w:r w:rsidRPr="00FB05E4">
        <w:t xml:space="preserve"> is a vector where the</w:t>
      </w:r>
      <w:r w:rsidRPr="00FB05E4">
        <w:rPr>
          <w:i/>
        </w:rPr>
        <w:t xml:space="preserve"> i</w:t>
      </w:r>
      <w:r w:rsidRPr="00FB05E4">
        <w:rPr>
          <w:vertAlign w:val="superscript"/>
        </w:rPr>
        <w:t>th</w:t>
      </w:r>
      <w:r w:rsidRPr="00FB05E4">
        <w:t xml:space="preserve"> element equals</w:t>
      </w:r>
      <w:r w:rsidR="00B81596" w:rsidRPr="00B81596">
        <w:rPr>
          <w:rFonts w:ascii="Cambria Math" w:hAnsi="Cambria Math"/>
          <w:i/>
        </w:rPr>
        <w:t xml:space="preserve">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=log</m:t>
        </m:r>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i</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i</m:t>
                    </m:r>
                  </m:sub>
                </m:sSub>
              </m:e>
            </m:d>
          </m:num>
          <m:den>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i</m:t>
                </m:r>
              </m:sub>
            </m:sSub>
            <m:d>
              <m:dPr>
                <m:ctrlPr>
                  <w:rPr>
                    <w:rFonts w:ascii="Cambria Math" w:hAnsi="Cambria Math"/>
                    <w:i/>
                  </w:rPr>
                </m:ctrlPr>
              </m:dPr>
              <m:e>
                <m:r>
                  <w:rPr>
                    <w:rFonts w:ascii="Cambria Math" w:hAnsi="Cambria Math"/>
                  </w:rPr>
                  <m:t>1-</m:t>
                </m:r>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i</m:t>
                    </m:r>
                  </m:sub>
                </m:sSub>
              </m:e>
            </m:d>
          </m:den>
        </m:f>
      </m:oMath>
      <w:r w:rsidRPr="00FB05E4">
        <w:t xml:space="preserve"> </w:t>
      </w:r>
      <w:r w:rsidR="00921A2E">
        <w:t xml:space="preserve"> </w:t>
      </w:r>
      <w:r w:rsidRPr="00FB05E4">
        <w:t xml:space="preserve">which is asymptotically unbiased estimate of </w:t>
      </w:r>
      <w:r w:rsidRPr="00FB05E4">
        <w:rPr>
          <w:i/>
        </w:rPr>
        <w:t>β</w:t>
      </w:r>
      <w:r w:rsidR="00AA1D64">
        <w:rPr>
          <w:i/>
        </w:rPr>
        <w:t xml:space="preserve"> </w:t>
      </w:r>
      <w:r w:rsidR="00AA1D64">
        <w:rPr>
          <w:iCs/>
        </w:rPr>
        <w:t xml:space="preserve">(Lukman </w:t>
      </w:r>
      <w:r w:rsidR="00AA1D64" w:rsidRPr="00AA1D64">
        <w:rPr>
          <w:i/>
        </w:rPr>
        <w:t>et al</w:t>
      </w:r>
      <w:r w:rsidR="00AA1D64">
        <w:rPr>
          <w:iCs/>
        </w:rPr>
        <w:t>., 2020b)</w:t>
      </w:r>
      <w:r w:rsidRPr="00FB05E4">
        <w:rPr>
          <w:i/>
        </w:rPr>
        <w:t>.</w:t>
      </w:r>
    </w:p>
    <w:p w:rsidR="00FB05E4" w:rsidRPr="00FB05E4" w:rsidRDefault="00FB05E4" w:rsidP="00C23DC6">
      <w:pPr>
        <w:pStyle w:val="Heading4"/>
      </w:pPr>
      <w:bookmarkStart w:id="42" w:name="_Toc107759923"/>
      <w:r w:rsidRPr="00FB05E4">
        <w:lastRenderedPageBreak/>
        <w:t xml:space="preserve">The Poisson </w:t>
      </w:r>
      <w:r w:rsidR="00A567A3">
        <w:t>R</w:t>
      </w:r>
      <w:r w:rsidRPr="00FB05E4">
        <w:t xml:space="preserve">egression </w:t>
      </w:r>
      <w:r w:rsidR="00A567A3">
        <w:t>M</w:t>
      </w:r>
      <w:r w:rsidRPr="00FB05E4">
        <w:t>odel</w:t>
      </w:r>
      <w:bookmarkEnd w:id="42"/>
    </w:p>
    <w:p w:rsidR="00EB3B65" w:rsidRDefault="00EB3B65" w:rsidP="00FB05E4">
      <w:r w:rsidRPr="00EB3B65">
        <w:t xml:space="preserve">The Poisson Regression Model (PRM), which is typically used for count or frequency data modeling, is another special case of the GLM. When a response variable represents a rare event or count data, </w:t>
      </w:r>
      <w:r>
        <w:t>PRM is</w:t>
      </w:r>
      <w:r w:rsidRPr="00EB3B65">
        <w:t xml:space="preserve"> used to model the relationship between the response variable and one or more independent variables. The response variable also takes the shape of a non-negative variable, and it can be used in the social</w:t>
      </w:r>
      <w:r w:rsidR="00307297">
        <w:t xml:space="preserve"> and</w:t>
      </w:r>
      <w:r w:rsidRPr="00EB3B65">
        <w:t xml:space="preserve"> physical</w:t>
      </w:r>
      <w:r w:rsidR="00307297">
        <w:t xml:space="preserve"> sciences</w:t>
      </w:r>
      <w:r w:rsidRPr="00EB3B65">
        <w:t>,</w:t>
      </w:r>
      <w:r w:rsidR="000B094D">
        <w:t xml:space="preserve"> including</w:t>
      </w:r>
      <w:r w:rsidRPr="00EB3B65">
        <w:t xml:space="preserve"> economic</w:t>
      </w:r>
      <w:r w:rsidR="00307297">
        <w:t>s and health</w:t>
      </w:r>
      <w:r w:rsidRPr="00EB3B65">
        <w:t xml:space="preserve">. It is also </w:t>
      </w:r>
      <w:r w:rsidR="000B094D">
        <w:t xml:space="preserve">a </w:t>
      </w:r>
      <w:r w:rsidRPr="00EB3B65">
        <w:t>common practice to estimate the regression coefficient in a PRM using the MLE.</w:t>
      </w:r>
    </w:p>
    <w:p w:rsidR="007C04F1" w:rsidRDefault="00FB05E4" w:rsidP="00FB05E4">
      <w:r w:rsidRPr="00FB05E4">
        <w:t xml:space="preserve">Given that the response variable,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1F075D">
        <w:rPr>
          <w:rFonts w:eastAsiaTheme="minorEastAsia"/>
        </w:rPr>
        <w:t xml:space="preserve"> </w:t>
      </w:r>
      <w:r w:rsidR="00DA11D1">
        <w:rPr>
          <w:rFonts w:eastAsiaTheme="minorEastAsia"/>
        </w:rPr>
        <w:t>i</w:t>
      </w:r>
      <w:r w:rsidR="00DA11D1" w:rsidRPr="00DA11D1">
        <w:t>s a count variable, it is assumed</w:t>
      </w:r>
      <w:r w:rsidR="00DA11D1">
        <w:t xml:space="preserve"> </w:t>
      </w:r>
      <w:r w:rsidRPr="00FB05E4">
        <w:t xml:space="preserve">to follow a Poisson distribution </w:t>
      </w:r>
      <w:r w:rsidR="00DA11D1">
        <w:t xml:space="preserve">such </w:t>
      </w:r>
      <w:r w:rsidRPr="00FB05E4">
        <w:t>as P(</w:t>
      </w:r>
      <w:r w:rsidRPr="00FB05E4">
        <w:rPr>
          <w:i/>
        </w:rPr>
        <w:t>µ</w:t>
      </w:r>
      <w:r w:rsidRPr="00FB05E4">
        <w:rPr>
          <w:i/>
          <w:vertAlign w:val="subscript"/>
        </w:rPr>
        <w:t>i</w:t>
      </w:r>
      <w:r w:rsidRPr="00FB05E4">
        <w:t xml:space="preserve">) where </w:t>
      </w:r>
      <w:r w:rsidRPr="00FB05E4">
        <w:rPr>
          <w:i/>
        </w:rPr>
        <w:t>µ</w:t>
      </w:r>
      <w:r w:rsidRPr="00FB05E4">
        <w:rPr>
          <w:i/>
          <w:vertAlign w:val="subscript"/>
        </w:rPr>
        <w:t>i</w:t>
      </w:r>
      <w:r w:rsidRPr="00FB05E4">
        <w:rPr>
          <w:vertAlign w:val="subscript"/>
        </w:rPr>
        <w:t xml:space="preserve"> </w:t>
      </w:r>
      <w:r w:rsidRPr="00FB05E4">
        <w:t xml:space="preserve">= </w:t>
      </w:r>
      <w:r w:rsidRPr="00FB05E4">
        <w:rPr>
          <w:i/>
        </w:rPr>
        <w:t>exp</w:t>
      </w:r>
      <w:r w:rsidR="001F075D">
        <w:rPr>
          <w:i/>
        </w:rPr>
        <w:t xml:space="preserve"> </w:t>
      </w:r>
      <w:r w:rsidRPr="00FB05E4">
        <w:t>(</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β</m:t>
        </m:r>
      </m:oMath>
      <w:r w:rsidRPr="00FB05E4">
        <w:t>)</w:t>
      </w:r>
      <w:r w:rsidRPr="00FB05E4">
        <w:rPr>
          <w:i/>
        </w:rPr>
        <w:t>,</w:t>
      </w:r>
      <w:r w:rsidRPr="00FB05E4">
        <w:t xml:space="preserve"> such that </w:t>
      </w:r>
      <w:r w:rsidRPr="00FB05E4">
        <w:rPr>
          <w:i/>
        </w:rPr>
        <w:t>x</w:t>
      </w:r>
      <w:r w:rsidRPr="00FB05E4">
        <w:rPr>
          <w:i/>
          <w:vertAlign w:val="subscript"/>
        </w:rPr>
        <w:t>i</w:t>
      </w:r>
      <w:r w:rsidRPr="00FB05E4">
        <w:t xml:space="preserve"> is the </w:t>
      </w:r>
      <w:r w:rsidRPr="00FB05E4">
        <w:rPr>
          <w:i/>
        </w:rPr>
        <w:t>i</w:t>
      </w:r>
      <w:r w:rsidRPr="00FB05E4">
        <w:rPr>
          <w:vertAlign w:val="superscript"/>
        </w:rPr>
        <w:t>th</w:t>
      </w:r>
      <w:r w:rsidRPr="00FB05E4">
        <w:t xml:space="preserve"> row of </w:t>
      </w:r>
      <w:r w:rsidRPr="00FB05E4">
        <w:rPr>
          <w:i/>
        </w:rPr>
        <w:t>X</w:t>
      </w:r>
      <w:r w:rsidRPr="00FB05E4">
        <w:t xml:space="preserve"> which is a </w:t>
      </w:r>
      <w:r w:rsidRPr="00FB05E4">
        <w:rPr>
          <w:i/>
        </w:rPr>
        <w:t>n</w:t>
      </w:r>
      <w:r w:rsidRPr="00FB05E4">
        <w:t>×</w:t>
      </w:r>
      <w:r w:rsidRPr="00FB05E4">
        <w:rPr>
          <w:i/>
        </w:rPr>
        <w:t>p</w:t>
      </w:r>
      <w:r w:rsidRPr="00FB05E4">
        <w:t xml:space="preserve"> data matrix with </w:t>
      </w:r>
      <w:r w:rsidRPr="00FB05E4">
        <w:rPr>
          <w:i/>
        </w:rPr>
        <w:t>p</w:t>
      </w:r>
      <w:r w:rsidRPr="00FB05E4">
        <w:t xml:space="preserve"> independent variables and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β</m:t>
        </m:r>
      </m:oMath>
      <w:r w:rsidRPr="00FB05E4">
        <w:t xml:space="preserve"> is a </w:t>
      </w:r>
      <w:r w:rsidR="00DA11D1">
        <w:t xml:space="preserve"> </w:t>
      </w:r>
      <w:r w:rsidRPr="00FB05E4">
        <w:rPr>
          <w:i/>
        </w:rPr>
        <w:t>p</w:t>
      </w:r>
      <w:r w:rsidRPr="00FB05E4">
        <w:t>×</w:t>
      </w:r>
      <w:r w:rsidRPr="00FB05E4">
        <w:rPr>
          <w:i/>
        </w:rPr>
        <w:t xml:space="preserve">1 </w:t>
      </w:r>
      <w:r w:rsidRPr="00FB05E4">
        <w:t>vector of coefficients</w:t>
      </w:r>
      <w:r w:rsidR="00D232FE">
        <w:t xml:space="preserve"> (Hamad and Algamal  2022)</w:t>
      </w:r>
      <w:r w:rsidRPr="00FB05E4">
        <w:t xml:space="preserve">. </w:t>
      </w:r>
      <w:r w:rsidR="007C04F1" w:rsidRPr="007C04F1">
        <w:t>The model's log likelihood is provided as</w:t>
      </w:r>
      <w:r w:rsidR="007C04F1">
        <w:t>:</w:t>
      </w:r>
    </w:p>
    <w:p w:rsidR="00FB05E4" w:rsidRPr="00FB05E4" w:rsidRDefault="00FB05E4" w:rsidP="00FB05E4">
      <m:oMath>
        <m:r>
          <w:rPr>
            <w:rFonts w:ascii="Cambria Math" w:hAnsi="Cambria Math"/>
          </w:rPr>
          <m:t>l(μ;y)=</m:t>
        </m:r>
        <m:nary>
          <m:naryPr>
            <m:chr m:val="∑"/>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w:rPr>
                    <w:rFonts w:ascii="Cambria Math" w:hAnsi="Cambria Math"/>
                  </w:rPr>
                  <m:t>exp</m:t>
                </m:r>
              </m:fName>
              <m:e>
                <m:r>
                  <w:rPr>
                    <w:rFonts w:ascii="Cambria Math" w:hAnsi="Cambria Math"/>
                  </w:rPr>
                  <m:t>(</m:t>
                </m:r>
              </m:e>
            </m:func>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β)+</m:t>
            </m:r>
            <m:nary>
              <m:naryPr>
                <m:chr m:val="∑"/>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m:t>
                    </m:r>
                  </m:sub>
                </m:sSub>
                <m:func>
                  <m:funcPr>
                    <m:ctrlPr>
                      <w:rPr>
                        <w:rFonts w:ascii="Cambria Math" w:hAnsi="Cambria Math"/>
                        <w:i/>
                      </w:rPr>
                    </m:ctrlPr>
                  </m:funcPr>
                  <m:fName>
                    <m:r>
                      <w:rPr>
                        <w:rFonts w:ascii="Cambria Math" w:hAnsi="Cambria Math"/>
                      </w:rPr>
                      <m:t>log</m:t>
                    </m:r>
                  </m:fName>
                  <m:e>
                    <m:r>
                      <w:rPr>
                        <w:rFonts w:ascii="Cambria Math" w:hAnsi="Cambria Math"/>
                      </w:rPr>
                      <m:t>(</m:t>
                    </m:r>
                  </m:e>
                </m:func>
                <m:func>
                  <m:funcPr>
                    <m:ctrlPr>
                      <w:rPr>
                        <w:rFonts w:ascii="Cambria Math" w:hAnsi="Cambria Math"/>
                        <w:i/>
                      </w:rPr>
                    </m:ctrlPr>
                  </m:funcPr>
                  <m:fName>
                    <m:r>
                      <w:rPr>
                        <w:rFonts w:ascii="Cambria Math" w:hAnsi="Cambria Math"/>
                      </w:rPr>
                      <m:t>exp</m:t>
                    </m:r>
                  </m:fName>
                  <m:e>
                    <m:r>
                      <w:rPr>
                        <w:rFonts w:ascii="Cambria Math" w:hAnsi="Cambria Math"/>
                      </w:rPr>
                      <m:t>(</m:t>
                    </m:r>
                  </m:e>
                </m:func>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β))+</m:t>
                </m:r>
                <m:func>
                  <m:funcPr>
                    <m:ctrlPr>
                      <w:rPr>
                        <w:rFonts w:ascii="Cambria Math" w:hAnsi="Cambria Math"/>
                        <w:i/>
                      </w:rPr>
                    </m:ctrlPr>
                  </m:funcPr>
                  <m:fName>
                    <m:r>
                      <w:rPr>
                        <w:rFonts w:ascii="Cambria Math" w:hAnsi="Cambria Math"/>
                      </w:rPr>
                      <m:t>log</m:t>
                    </m:r>
                  </m:fName>
                  <m:e>
                    <m:d>
                      <m:dPr>
                        <m:ctrlPr>
                          <w:rPr>
                            <w:rFonts w:ascii="Cambria Math" w:hAnsi="Cambria Math"/>
                            <w:i/>
                          </w:rPr>
                        </m:ctrlPr>
                      </m:dPr>
                      <m:e>
                        <m:nary>
                          <m:naryPr>
                            <m:chr m:val="∏"/>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e>
                        </m:nary>
                      </m:e>
                    </m:d>
                  </m:e>
                </m:func>
              </m:e>
            </m:nary>
          </m:e>
        </m:nary>
      </m:oMath>
      <w:r w:rsidRPr="00FB05E4">
        <w:t xml:space="preserve"> </w:t>
      </w:r>
      <w:r w:rsidRPr="00FB05E4">
        <w:tab/>
      </w:r>
      <w:r w:rsidRPr="00FB05E4">
        <w:tab/>
        <w:t xml:space="preserve">  (1.</w:t>
      </w:r>
      <w:r w:rsidR="00807686">
        <w:t>9</w:t>
      </w:r>
      <w:r w:rsidRPr="00FB05E4">
        <w:t>)</w:t>
      </w:r>
    </w:p>
    <w:p w:rsidR="00FB05E4" w:rsidRPr="00FB05E4" w:rsidRDefault="00ED7A45" w:rsidP="00FB05E4">
      <w:r w:rsidRPr="00ED7A45">
        <w:t xml:space="preserve">The iterated weighted least squares (IWLS) algorithm is the most popular technique for </w:t>
      </w:r>
      <w:r>
        <w:t xml:space="preserve">maximizing </w:t>
      </w:r>
      <w:r w:rsidRPr="00ED7A45">
        <w:t>the likelihood function</w:t>
      </w:r>
      <w:r>
        <w:t xml:space="preserve"> and it is given as</w:t>
      </w:r>
      <w:r w:rsidR="00FB05E4" w:rsidRPr="00FB05E4">
        <w:t>:</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PMLE</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acc>
          <m:accPr>
            <m:ctrlPr>
              <w:rPr>
                <w:rFonts w:ascii="Cambria Math" w:hAnsi="Cambria Math"/>
                <w:i/>
              </w:rPr>
            </m:ctrlPr>
          </m:accPr>
          <m:e>
            <m:r>
              <w:rPr>
                <w:rFonts w:ascii="Cambria Math" w:hAnsi="Cambria Math"/>
              </w:rPr>
              <m:t>V</m:t>
            </m:r>
          </m:e>
        </m:acc>
        <m:r>
          <w:rPr>
            <w:rFonts w:ascii="Cambria Math" w:hAnsi="Cambria Math"/>
          </w:rPr>
          <m:t>X</m:t>
        </m:r>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acc>
          <m:accPr>
            <m:ctrlPr>
              <w:rPr>
                <w:rFonts w:ascii="Cambria Math" w:hAnsi="Cambria Math"/>
                <w:i/>
              </w:rPr>
            </m:ctrlPr>
          </m:accPr>
          <m:e>
            <m:r>
              <w:rPr>
                <w:rFonts w:ascii="Cambria Math" w:hAnsi="Cambria Math"/>
              </w:rPr>
              <m:t>V</m:t>
            </m:r>
          </m:e>
        </m:acc>
        <m:acc>
          <m:accPr>
            <m:ctrlPr>
              <w:rPr>
                <w:rFonts w:ascii="Cambria Math" w:hAnsi="Cambria Math"/>
                <w:i/>
              </w:rPr>
            </m:ctrlPr>
          </m:accPr>
          <m:e>
            <m:r>
              <w:rPr>
                <w:rFonts w:ascii="Cambria Math" w:hAnsi="Cambria Math"/>
              </w:rPr>
              <m:t>z</m:t>
            </m:r>
          </m:e>
        </m:acc>
        <m:r>
          <w:rPr>
            <w:rFonts w:ascii="Cambria Math" w:hAnsi="Cambria Math"/>
          </w:rPr>
          <m:t>)</m:t>
        </m:r>
      </m:oMath>
      <w:r w:rsidR="00FB05E4" w:rsidRPr="00FB05E4">
        <w:tab/>
      </w:r>
      <w:r w:rsidR="00FB05E4" w:rsidRPr="00FB05E4">
        <w:tab/>
      </w:r>
      <w:r w:rsidR="00FB05E4" w:rsidRPr="00FB05E4">
        <w:tab/>
      </w:r>
      <w:r w:rsidR="00FB05E4" w:rsidRPr="00FB05E4">
        <w:tab/>
      </w:r>
      <w:r w:rsidR="00FB05E4" w:rsidRPr="00FB05E4">
        <w:tab/>
      </w:r>
      <w:r w:rsidR="00921A2E">
        <w:tab/>
      </w:r>
      <w:r w:rsidR="00FB05E4" w:rsidRPr="00FB05E4">
        <w:tab/>
      </w:r>
      <w:r w:rsidR="00FB05E4" w:rsidRPr="00FB05E4">
        <w:tab/>
        <w:t xml:space="preserve">  (1.1</w:t>
      </w:r>
      <w:r w:rsidR="00807686">
        <w:t>0</w:t>
      </w:r>
      <w:r w:rsidR="00FB05E4" w:rsidRPr="00FB05E4">
        <w:t>)</w:t>
      </w:r>
    </w:p>
    <w:p w:rsidR="00FB05E4" w:rsidRPr="00FB05E4" w:rsidRDefault="00FB05E4" w:rsidP="00FB05E4">
      <w:r w:rsidRPr="00FB05E4">
        <w:t xml:space="preserve">where </w:t>
      </w:r>
      <m:oMath>
        <m:acc>
          <m:accPr>
            <m:ctrlPr>
              <w:rPr>
                <w:rFonts w:ascii="Cambria Math" w:hAnsi="Cambria Math"/>
                <w:i/>
              </w:rPr>
            </m:ctrlPr>
          </m:accPr>
          <m:e>
            <m:r>
              <w:rPr>
                <w:rFonts w:ascii="Cambria Math" w:hAnsi="Cambria Math"/>
              </w:rPr>
              <m:t>V</m:t>
            </m:r>
          </m:e>
        </m:acc>
        <m:r>
          <w:rPr>
            <w:rFonts w:ascii="Cambria Math" w:hAnsi="Cambria Math"/>
          </w:rPr>
          <m:t>=diag[</m:t>
        </m:r>
        <m:sSub>
          <m:sSubPr>
            <m:ctrlPr>
              <w:rPr>
                <w:rFonts w:ascii="Cambria Math" w:hAnsi="Cambria Math"/>
                <w:i/>
              </w:rPr>
            </m:ctrlPr>
          </m:sSubPr>
          <m:e>
            <m:acc>
              <m:accPr>
                <m:ctrlPr>
                  <w:rPr>
                    <w:rFonts w:ascii="Cambria Math" w:hAnsi="Cambria Math"/>
                    <w:i/>
                  </w:rPr>
                </m:ctrlPr>
              </m:accPr>
              <m:e>
                <m:r>
                  <w:rPr>
                    <w:rFonts w:ascii="Cambria Math" w:hAnsi="Cambria Math"/>
                  </w:rPr>
                  <m:t>μ</m:t>
                </m:r>
              </m:e>
            </m:acc>
          </m:e>
          <m:sub>
            <m:r>
              <w:rPr>
                <w:rFonts w:ascii="Cambria Math" w:hAnsi="Cambria Math"/>
              </w:rPr>
              <m:t>i</m:t>
            </m:r>
          </m:sub>
        </m:sSub>
        <m:r>
          <w:rPr>
            <w:rFonts w:ascii="Cambria Math" w:hAnsi="Cambria Math"/>
          </w:rPr>
          <m:t>]</m:t>
        </m:r>
      </m:oMath>
      <w:r w:rsidRPr="00FB05E4">
        <w:t xml:space="preserve"> and </w:t>
      </w:r>
      <w:r w:rsidR="001F075D" w:rsidRPr="00FB05E4">
        <w:t xml:space="preserve"> </w:t>
      </w:r>
      <m:oMath>
        <m:acc>
          <m:accPr>
            <m:ctrlPr>
              <w:rPr>
                <w:rFonts w:ascii="Cambria Math" w:hAnsi="Cambria Math"/>
                <w:i/>
              </w:rPr>
            </m:ctrlPr>
          </m:accPr>
          <m:e>
            <m:r>
              <w:rPr>
                <w:rFonts w:ascii="Cambria Math" w:hAnsi="Cambria Math"/>
              </w:rPr>
              <m:t>z</m:t>
            </m:r>
          </m:e>
        </m:acc>
      </m:oMath>
      <w:r w:rsidR="001F075D">
        <w:rPr>
          <w:rFonts w:eastAsiaTheme="minorEastAsia"/>
        </w:rPr>
        <w:t xml:space="preserve"> </w:t>
      </w:r>
      <w:r w:rsidRPr="00FB05E4">
        <w:t xml:space="preserve">is a vector </w:t>
      </w:r>
      <w:r w:rsidR="00921A2E">
        <w:t>with</w:t>
      </w:r>
      <w:r w:rsidRPr="00FB05E4">
        <w:rPr>
          <w:i/>
        </w:rPr>
        <w:t xml:space="preserve"> i</w:t>
      </w:r>
      <w:r w:rsidRPr="00FB05E4">
        <w:rPr>
          <w:vertAlign w:val="superscript"/>
        </w:rPr>
        <w:t>th</w:t>
      </w:r>
      <w:r w:rsidRPr="00FB05E4">
        <w:t xml:space="preserve"> element equals</w:t>
      </w:r>
      <w:r w:rsidR="000471DB">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z</m:t>
                </m:r>
              </m:e>
            </m:acc>
          </m:e>
          <m:sub>
            <m:r>
              <w:rPr>
                <w:rFonts w:ascii="Cambria Math" w:hAnsi="Cambria Math"/>
              </w:rPr>
              <m:t>i</m:t>
            </m:r>
          </m:sub>
        </m:sSub>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eastAsiaTheme="minorEastAsia"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u</m:t>
                        </m:r>
                      </m:e>
                    </m:acc>
                  </m:e>
                  <m:sub>
                    <m:r>
                      <w:rPr>
                        <w:rFonts w:ascii="Cambria Math" w:hAnsi="Cambria Math"/>
                      </w:rPr>
                      <m:t>i</m:t>
                    </m:r>
                  </m:sub>
                </m:sSub>
              </m:e>
            </m:d>
          </m:e>
        </m:func>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eastAsiaTheme="minorEastAsia"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u</m:t>
                    </m:r>
                  </m:e>
                </m:acc>
              </m:e>
              <m:sub>
                <m:r>
                  <w:rPr>
                    <w:rFonts w:ascii="Cambria Math" w:hAnsi="Cambria Math"/>
                  </w:rPr>
                  <m:t>i</m:t>
                </m:r>
              </m:sub>
            </m:sSub>
          </m:num>
          <m:den>
            <m:sSub>
              <m:sSubPr>
                <m:ctrlPr>
                  <w:rPr>
                    <w:rFonts w:ascii="Cambria Math" w:hAnsi="Cambria Math"/>
                    <w:i/>
                  </w:rPr>
                </m:ctrlPr>
              </m:sSubPr>
              <m:e>
                <m:acc>
                  <m:accPr>
                    <m:ctrlPr>
                      <w:rPr>
                        <w:rFonts w:ascii="Cambria Math" w:hAnsi="Cambria Math"/>
                        <w:i/>
                      </w:rPr>
                    </m:ctrlPr>
                  </m:accPr>
                  <m:e>
                    <m:r>
                      <w:rPr>
                        <w:rFonts w:ascii="Cambria Math" w:hAnsi="Cambria Math"/>
                      </w:rPr>
                      <m:t>u</m:t>
                    </m:r>
                  </m:e>
                </m:acc>
              </m:e>
              <m:sub>
                <m:r>
                  <w:rPr>
                    <w:rFonts w:ascii="Cambria Math" w:hAnsi="Cambria Math"/>
                  </w:rPr>
                  <m:t>i</m:t>
                </m:r>
              </m:sub>
            </m:sSub>
          </m:den>
        </m:f>
      </m:oMath>
    </w:p>
    <w:p w:rsidR="00FB05E4" w:rsidRPr="00FB05E4" w:rsidRDefault="00FB05E4" w:rsidP="00C23DC6">
      <w:pPr>
        <w:pStyle w:val="Heading4"/>
      </w:pPr>
      <w:bookmarkStart w:id="43" w:name="_Toc107759924"/>
      <w:r w:rsidRPr="00FB05E4">
        <w:t xml:space="preserve">The </w:t>
      </w:r>
      <w:r w:rsidR="00A567A3">
        <w:t>G</w:t>
      </w:r>
      <w:r w:rsidRPr="00FB05E4">
        <w:t xml:space="preserve">amma </w:t>
      </w:r>
      <w:r w:rsidR="00A567A3">
        <w:t>R</w:t>
      </w:r>
      <w:r w:rsidRPr="00FB05E4">
        <w:t xml:space="preserve">egression </w:t>
      </w:r>
      <w:r w:rsidR="00A567A3">
        <w:t>M</w:t>
      </w:r>
      <w:r w:rsidRPr="00FB05E4">
        <w:t>odel</w:t>
      </w:r>
      <w:bookmarkEnd w:id="43"/>
    </w:p>
    <w:p w:rsidR="00FB05E4" w:rsidRPr="00FB05E4" w:rsidRDefault="00257FAE" w:rsidP="00FB05E4">
      <w:r w:rsidRPr="00257FAE">
        <w:t>When simulating real-world data, the gamma regression model is preferred when the response variable is positively skewed and follows that distribution</w:t>
      </w:r>
      <w:r>
        <w:t xml:space="preserve"> </w:t>
      </w:r>
      <w:r w:rsidR="00FB05E4" w:rsidRPr="00FB05E4">
        <w:t xml:space="preserve">(Dunder </w:t>
      </w:r>
      <w:r w:rsidR="00A429FA" w:rsidRPr="00A429FA">
        <w:rPr>
          <w:i/>
          <w:iCs/>
        </w:rPr>
        <w:t>et al</w:t>
      </w:r>
      <w:r w:rsidR="00CB48D4">
        <w:rPr>
          <w:iCs/>
        </w:rPr>
        <w:t>.,</w:t>
      </w:r>
      <w:r w:rsidR="00FB05E4" w:rsidRPr="00FB05E4">
        <w:t xml:space="preserve"> 2016</w:t>
      </w:r>
      <w:r w:rsidR="000330D7">
        <w:t>;</w:t>
      </w:r>
      <w:r w:rsidR="006E3AAC">
        <w:t xml:space="preserve"> </w:t>
      </w:r>
      <w:r w:rsidR="006E3AAC" w:rsidRPr="00FB05E4">
        <w:t>Algamal and Asar</w:t>
      </w:r>
      <w:r w:rsidR="00C94C03">
        <w:t>,</w:t>
      </w:r>
      <w:r w:rsidR="006E3AAC" w:rsidRPr="00FB05E4">
        <w:t xml:space="preserve"> 2018</w:t>
      </w:r>
      <w:r w:rsidR="000330D7">
        <w:t>;</w:t>
      </w:r>
      <w:r w:rsidR="00FB05E4" w:rsidRPr="00FB05E4">
        <w:t xml:space="preserve"> Lukman </w:t>
      </w:r>
      <w:r w:rsidR="00A429FA" w:rsidRPr="00A429FA">
        <w:rPr>
          <w:i/>
          <w:iCs/>
        </w:rPr>
        <w:t>et al</w:t>
      </w:r>
      <w:r w:rsidR="00FB05E4" w:rsidRPr="00FB05E4">
        <w:t>. 2020</w:t>
      </w:r>
      <w:r w:rsidR="000F3388">
        <w:t>c</w:t>
      </w:r>
      <w:r w:rsidR="006E3AAC">
        <w:t>)</w:t>
      </w:r>
      <w:r w:rsidR="00FB05E4" w:rsidRPr="00FB05E4">
        <w:t xml:space="preserve">. The gamma regression model is widely </w:t>
      </w:r>
      <w:r w:rsidR="00FB05E4" w:rsidRPr="00FB05E4">
        <w:lastRenderedPageBreak/>
        <w:t>accepted in fields such as the medical sciences, healthcare, economics, automobile insurance claims and so on</w:t>
      </w:r>
      <w:r w:rsidR="00F95F46">
        <w:t xml:space="preserve">. </w:t>
      </w:r>
      <w:r w:rsidR="00F95F46" w:rsidRPr="00F95F46">
        <w:t>When the probability density function is given as</w:t>
      </w:r>
      <w:r w:rsidR="00F95F46">
        <w:t xml:space="preserve">: </w:t>
      </w:r>
    </w:p>
    <w:p w:rsidR="00FB05E4" w:rsidRPr="00FB05E4" w:rsidRDefault="00FB05E4" w:rsidP="00FB05E4">
      <m:oMath>
        <m:r>
          <w:rPr>
            <w:rFonts w:ascii="Cambria Math" w:hAnsi="Cambria Math" w:cs="Times New Roman"/>
            <w:szCs w:val="24"/>
          </w:rPr>
          <m:t>f</m:t>
        </m:r>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m:t>
        </m:r>
        <m:f>
          <m:fPr>
            <m:ctrlPr>
              <w:rPr>
                <w:rFonts w:ascii="Cambria Math" w:hAnsi="Cambria Math" w:cs="Times New Roman"/>
                <w:i/>
                <w:szCs w:val="24"/>
              </w:rPr>
            </m:ctrlPr>
          </m:fPr>
          <m:num>
            <m:sSubSup>
              <m:sSubSupPr>
                <m:ctrlPr>
                  <w:rPr>
                    <w:rFonts w:ascii="Cambria Math" w:hAnsi="Cambria Math" w:cs="Times New Roman"/>
                    <w:i/>
                    <w:szCs w:val="24"/>
                  </w:rPr>
                </m:ctrlPr>
              </m:sSubSupPr>
              <m:e>
                <m:r>
                  <w:rPr>
                    <w:rFonts w:ascii="Cambria Math" w:hAnsi="Cambria Math" w:cs="Times New Roman"/>
                    <w:szCs w:val="24"/>
                  </w:rPr>
                  <m:t>y</m:t>
                </m:r>
              </m:e>
              <m:sub>
                <m:r>
                  <w:rPr>
                    <w:rFonts w:ascii="Cambria Math" w:hAnsi="Cambria Math" w:cs="Times New Roman"/>
                    <w:szCs w:val="24"/>
                  </w:rPr>
                  <m:t>i</m:t>
                </m:r>
              </m:sub>
              <m:sup>
                <m:r>
                  <w:rPr>
                    <w:rFonts w:ascii="Cambria Math" w:hAnsi="Cambria Math" w:cs="Times New Roman"/>
                    <w:szCs w:val="24"/>
                  </w:rPr>
                  <m:t>k-1</m:t>
                </m:r>
              </m:sup>
            </m:sSubSup>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num>
                  <m:den>
                    <m:r>
                      <w:rPr>
                        <w:rFonts w:ascii="Cambria Math" w:hAnsi="Cambria Math" w:cs="Times New Roman"/>
                        <w:szCs w:val="24"/>
                      </w:rPr>
                      <m:t>δ</m:t>
                    </m:r>
                  </m:den>
                </m:f>
              </m:sup>
            </m:sSup>
          </m:num>
          <m:den>
            <m:r>
              <m:rPr>
                <m:sty m:val="p"/>
              </m:rPr>
              <w:rPr>
                <w:rFonts w:ascii="Cambria Math" w:hAnsi="Cambria Math" w:cs="Times New Roman"/>
                <w:szCs w:val="24"/>
              </w:rPr>
              <m:t>Γk</m:t>
            </m:r>
            <m:sSup>
              <m:sSupPr>
                <m:ctrlPr>
                  <w:rPr>
                    <w:rFonts w:ascii="Cambria Math" w:hAnsi="Cambria Math" w:cs="Times New Roman"/>
                    <w:szCs w:val="24"/>
                  </w:rPr>
                </m:ctrlPr>
              </m:sSupPr>
              <m:e>
                <m:r>
                  <m:rPr>
                    <m:sty m:val="p"/>
                  </m:rPr>
                  <w:rPr>
                    <w:rFonts w:ascii="Cambria Math" w:hAnsi="Cambria Math" w:cs="Times New Roman"/>
                    <w:szCs w:val="24"/>
                  </w:rPr>
                  <m:t>δ</m:t>
                </m:r>
              </m:e>
              <m:sup>
                <m:r>
                  <w:rPr>
                    <w:rFonts w:ascii="Cambria Math" w:hAnsi="Cambria Math" w:cs="Times New Roman"/>
                    <w:szCs w:val="24"/>
                  </w:rPr>
                  <m:t>k</m:t>
                </m:r>
              </m:sup>
            </m:sSup>
          </m:den>
        </m:f>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≥0;    i=1,…,n</m:t>
        </m:r>
      </m:oMath>
      <w:r w:rsidRPr="00FB05E4">
        <w:t xml:space="preserve"> </w:t>
      </w:r>
      <w:r w:rsidRPr="00FB05E4">
        <w:tab/>
      </w:r>
      <w:r w:rsidRPr="00FB05E4">
        <w:tab/>
      </w:r>
      <w:r w:rsidRPr="00FB05E4">
        <w:tab/>
      </w:r>
      <w:r w:rsidRPr="00FB05E4">
        <w:tab/>
      </w:r>
      <w:r w:rsidRPr="00FB05E4">
        <w:tab/>
      </w:r>
      <w:r w:rsidRPr="00FB05E4">
        <w:tab/>
        <w:t xml:space="preserve">  (1.1</w:t>
      </w:r>
      <w:r w:rsidR="00F355F6">
        <w:t>1</w:t>
      </w:r>
      <w:r w:rsidRPr="00FB05E4">
        <w:t>)</w:t>
      </w:r>
    </w:p>
    <w:p w:rsidR="00F123A1" w:rsidRDefault="00F95F46" w:rsidP="00FB05E4">
      <w:pPr>
        <w:rPr>
          <w:rFonts w:eastAsiaTheme="minorEastAsia"/>
        </w:rPr>
      </w:pPr>
      <w:r w:rsidRPr="00F95F46">
        <w:t>then a distribution is said to follow a gamma distribution</w:t>
      </w:r>
      <w:r>
        <w:t xml:space="preserve"> </w:t>
      </w:r>
      <w:r w:rsidR="00FB05E4" w:rsidRPr="00FB05E4">
        <w:t>where</w:t>
      </w:r>
      <w:r w:rsidR="00A6130E">
        <w:t xml:space="preserve"> k is a positive shape parameter, </w:t>
      </w:r>
      <m:oMath>
        <m:r>
          <w:rPr>
            <w:rFonts w:ascii="Cambria Math" w:hAnsi="Cambria Math" w:cs="Times New Roman"/>
            <w:szCs w:val="24"/>
          </w:rPr>
          <m:t>δ</m:t>
        </m:r>
      </m:oMath>
      <w:r w:rsidR="00A6130E">
        <w:rPr>
          <w:rFonts w:eastAsiaTheme="minorEastAsia"/>
          <w:szCs w:val="24"/>
        </w:rPr>
        <w:t xml:space="preserve"> is the scale parameter such that:</w:t>
      </w:r>
    </w:p>
    <w:p w:rsidR="00F123A1" w:rsidRDefault="00F95F46" w:rsidP="00FB05E4">
      <w:pPr>
        <w:rPr>
          <w:rFonts w:eastAsiaTheme="minorEastAsia"/>
        </w:rPr>
      </w:pPr>
      <m:oMath>
        <m:r>
          <w:rPr>
            <w:rFonts w:ascii="Cambria Math" w:hAnsi="Cambria Math"/>
          </w:rPr>
          <m:t>E</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)=kδ</m:t>
        </m:r>
      </m:oMath>
      <w:r w:rsidR="00F123A1">
        <w:rPr>
          <w:rFonts w:eastAsiaTheme="minorEastAsia"/>
        </w:rPr>
        <w:t xml:space="preserve"> ; </w:t>
      </w:r>
      <m:oMath>
        <m:r>
          <w:rPr>
            <w:rFonts w:ascii="Cambria Math" w:hAnsi="Cambria Math"/>
          </w:rPr>
          <m:t>kδ=</m:t>
        </m:r>
        <m:sSub>
          <m:sSubPr>
            <m:ctrlPr>
              <w:rPr>
                <w:rFonts w:ascii="Cambria Math" w:hAnsi="Cambria Math"/>
                <w:i/>
              </w:rPr>
            </m:ctrlPr>
          </m:sSubPr>
          <m:e>
            <m:r>
              <w:rPr>
                <w:rFonts w:ascii="Cambria Math" w:hAnsi="Cambria Math"/>
              </w:rPr>
              <m:t>θ</m:t>
            </m:r>
          </m:e>
          <m:sub>
            <m:r>
              <w:rPr>
                <w:rFonts w:ascii="Cambria Math" w:hAnsi="Cambria Math"/>
              </w:rPr>
              <m:t>i</m:t>
            </m:r>
          </m:sub>
        </m:sSub>
      </m:oMath>
      <w:r w:rsidR="00F123A1">
        <w:rPr>
          <w:rFonts w:eastAsiaTheme="minorEastAsia"/>
        </w:rPr>
        <w:t xml:space="preserve"> </w:t>
      </w:r>
    </w:p>
    <w:p w:rsidR="00F123A1" w:rsidRDefault="00F123A1" w:rsidP="00FB05E4">
      <w:pPr>
        <w:rPr>
          <w:rFonts w:eastAsiaTheme="minorEastAsia"/>
        </w:rPr>
      </w:pPr>
      <w:r>
        <w:rPr>
          <w:rFonts w:eastAsiaTheme="minorEastAsia"/>
        </w:rPr>
        <w:t xml:space="preserve">and </w:t>
      </w:r>
    </w:p>
    <w:p w:rsidR="00F123A1" w:rsidRDefault="00FB05E4" w:rsidP="00FB05E4">
      <w:r w:rsidRPr="00FB05E4">
        <w:t xml:space="preserve"> </w:t>
      </w:r>
      <m:oMath>
        <m:r>
          <w:rPr>
            <w:rFonts w:ascii="Cambria Math" w:hAnsi="Cambria Math"/>
          </w:rPr>
          <m:t>V</m:t>
        </m:r>
        <m:d>
          <m:dPr>
            <m:ctrlPr>
              <w:rPr>
                <w:rFonts w:ascii="Cambria Math" w:hAnsi="Cambria Math"/>
                <w:i/>
              </w:rPr>
            </m:ctrlPr>
          </m:dPr>
          <m:e>
            <m:r>
              <w:rPr>
                <w:rFonts w:ascii="Cambria Math" w:hAnsi="Cambria Math"/>
              </w:rPr>
              <m:t>y</m:t>
            </m:r>
          </m:e>
        </m:d>
        <m:r>
          <w:rPr>
            <w:rFonts w:ascii="Cambria Math" w:hAnsi="Cambria Math"/>
          </w:rPr>
          <m:t>k</m:t>
        </m:r>
        <m:sSup>
          <m:sSupPr>
            <m:ctrlPr>
              <w:rPr>
                <w:rFonts w:ascii="Cambria Math" w:hAnsi="Cambria Math"/>
                <w:i/>
              </w:rPr>
            </m:ctrlPr>
          </m:sSupPr>
          <m:e>
            <m:r>
              <w:rPr>
                <w:rFonts w:ascii="Cambria Math" w:hAnsi="Cambria Math"/>
              </w:rPr>
              <m:t>δ</m:t>
            </m:r>
          </m:e>
          <m:sup>
            <m:r>
              <w:rPr>
                <w:rFonts w:ascii="Cambria Math" w:hAnsi="Cambria Math"/>
              </w:rPr>
              <m:t>2</m:t>
            </m:r>
          </m:sup>
        </m:s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2</m:t>
                </m:r>
              </m:sup>
            </m:sSubSup>
          </m:num>
          <m:den>
            <m:r>
              <w:rPr>
                <w:rFonts w:ascii="Cambria Math" w:hAnsi="Cambria Math"/>
              </w:rPr>
              <m:t>k</m:t>
            </m:r>
          </m:den>
        </m:f>
      </m:oMath>
      <w:r w:rsidRPr="00FB05E4">
        <w:t xml:space="preserve"> </w:t>
      </w:r>
      <w:r w:rsidR="00422BF2">
        <w:t>;</w:t>
      </w:r>
      <w:r w:rsidR="002072FD">
        <w:t xml:space="preserve">  </w:t>
      </w:r>
      <m:oMath>
        <m:sSub>
          <m:sSubPr>
            <m:ctrlPr>
              <w:rPr>
                <w:rFonts w:ascii="Cambria Math" w:hAnsi="Cambria Math"/>
                <w:i/>
              </w:rPr>
            </m:ctrlPr>
          </m:sSubPr>
          <m:e>
            <m:r>
              <w:rPr>
                <w:rFonts w:ascii="Cambria Math" w:hAnsi="Cambria Math"/>
              </w:rPr>
              <m:t>θ</m:t>
            </m:r>
          </m:e>
          <m:sub>
            <m:r>
              <w:rPr>
                <w:rFonts w:ascii="Cambria Math" w:hAnsi="Cambria Math"/>
              </w:rPr>
              <m:t>i</m:t>
            </m:r>
          </m:sub>
        </m:sSub>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r>
                  <w:rPr>
                    <w:rFonts w:ascii="Cambria Math" w:hAnsi="Cambria Math"/>
                  </w:rPr>
                  <m:t>β</m:t>
                </m:r>
              </m:e>
            </m:d>
          </m:e>
        </m:func>
        <m:r>
          <w:rPr>
            <w:rFonts w:ascii="Cambria Math" w:hAnsi="Cambria Math"/>
          </w:rPr>
          <m:t>;</m:t>
        </m:r>
      </m:oMath>
      <w:r w:rsidR="002072FD">
        <w:rPr>
          <w:rFonts w:eastAsiaTheme="minorEastAsia"/>
        </w:rPr>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ip</m:t>
                    </m:r>
                  </m:sub>
                </m:sSub>
              </m:e>
            </m:d>
          </m:e>
          <m:sup>
            <m:r>
              <w:rPr>
                <w:rFonts w:ascii="Cambria Math" w:hAnsi="Cambria Math"/>
              </w:rPr>
              <m:t>'</m:t>
            </m:r>
          </m:sup>
        </m:sSup>
        <m:r>
          <w:rPr>
            <w:rFonts w:ascii="Cambria Math" w:hAnsi="Cambria Math"/>
          </w:rPr>
          <m:t>;</m:t>
        </m:r>
      </m:oMath>
      <w:r w:rsidR="002072FD">
        <w:rPr>
          <w:rFonts w:eastAsiaTheme="minorEastAsia"/>
        </w:rPr>
        <w:t xml:space="preserve">  </w:t>
      </w:r>
      <m:oMath>
        <m:r>
          <w:rPr>
            <w:rFonts w:ascii="Cambria Math" w:hAnsi="Cambria Math"/>
          </w:rPr>
          <m:t>i=1,2,…,n</m:t>
        </m:r>
      </m:oMath>
      <w:r w:rsidR="00F123A1">
        <w:rPr>
          <w:rFonts w:eastAsiaTheme="minorEastAsia"/>
        </w:rPr>
        <w:t xml:space="preserve"> </w:t>
      </w:r>
      <w:r w:rsidR="00C05C03">
        <w:rPr>
          <w:rFonts w:eastAsiaTheme="minorEastAsia"/>
        </w:rPr>
        <w:t xml:space="preserve">and </w:t>
      </w:r>
      <m:oMath>
        <m:r>
          <w:rPr>
            <w:rFonts w:ascii="Cambria Math" w:hAnsi="Cambria Math"/>
          </w:rPr>
          <m:t>β=</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p</m:t>
            </m:r>
          </m:sub>
        </m:sSub>
      </m:oMath>
    </w:p>
    <w:p w:rsidR="00FB05E4" w:rsidRPr="00FB05E4" w:rsidRDefault="00FB05E4" w:rsidP="00FB05E4">
      <w:r w:rsidRPr="00FB05E4">
        <w:t xml:space="preserve">such that </w:t>
      </w:r>
      <w:r w:rsidRPr="00F123A1">
        <w:rPr>
          <w:i/>
          <w:iCs/>
        </w:rPr>
        <w:t>n</w:t>
      </w:r>
      <w:r w:rsidRPr="00FB05E4">
        <w:t xml:space="preserve"> is the sample size and </w:t>
      </w:r>
      <w:r w:rsidRPr="00F123A1">
        <w:rPr>
          <w:i/>
          <w:iCs/>
        </w:rPr>
        <w:t>p</w:t>
      </w:r>
      <w:r w:rsidRPr="00FB05E4">
        <w:t xml:space="preserve"> is the number of independent variables. The log-likelihood of the function in equation (1.1</w:t>
      </w:r>
      <w:r w:rsidR="00C94C03">
        <w:t>0</w:t>
      </w:r>
      <w:r w:rsidRPr="00FB05E4">
        <w:t>) is defined as:</w:t>
      </w:r>
    </w:p>
    <w:p w:rsidR="00FB05E4" w:rsidRPr="00FB05E4" w:rsidRDefault="00FB05E4" w:rsidP="00FB05E4">
      <m:oMath>
        <m:r>
          <w:rPr>
            <w:rFonts w:ascii="Cambria Math" w:hAnsi="Cambria Math"/>
          </w:rPr>
          <m:t>l</m:t>
        </m:r>
        <m:d>
          <m:dPr>
            <m:ctrlPr>
              <w:rPr>
                <w:rFonts w:ascii="Cambria Math" w:hAnsi="Cambria Math"/>
                <w:i/>
              </w:rPr>
            </m:ctrlPr>
          </m:dPr>
          <m:e>
            <m:r>
              <w:rPr>
                <w:rFonts w:ascii="Cambria Math" w:hAnsi="Cambria Math"/>
              </w:rPr>
              <m:t>β</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d>
                  <m:dPr>
                    <m:ctrlPr>
                      <w:rPr>
                        <w:rFonts w:ascii="Cambria Math" w:hAnsi="Cambria Math"/>
                        <w:i/>
                      </w:rPr>
                    </m:ctrlPr>
                  </m:dPr>
                  <m:e>
                    <m:r>
                      <w:rPr>
                        <w:rFonts w:ascii="Cambria Math" w:hAnsi="Cambria Math"/>
                      </w:rPr>
                      <m:t>k-1</m:t>
                    </m:r>
                  </m:e>
                </m:d>
                <m:r>
                  <w:rPr>
                    <w:rFonts w:ascii="Cambria Math" w:hAnsi="Cambria Math"/>
                  </w:rPr>
                  <m:t>logy-</m:t>
                </m:r>
                <m:f>
                  <m:fPr>
                    <m:ctrlPr>
                      <w:rPr>
                        <w:rFonts w:ascii="Cambria Math" w:hAnsi="Cambria Math"/>
                        <w:i/>
                      </w:rPr>
                    </m:ctrlPr>
                  </m:fPr>
                  <m:num>
                    <m:r>
                      <w:rPr>
                        <w:rFonts w:ascii="Cambria Math" w:hAnsi="Cambria Math"/>
                      </w:rPr>
                      <m:t>y</m:t>
                    </m:r>
                  </m:num>
                  <m:den>
                    <m:r>
                      <w:rPr>
                        <w:rFonts w:ascii="Cambria Math" w:hAnsi="Cambria Math"/>
                      </w:rPr>
                      <m:t>δ</m:t>
                    </m:r>
                  </m:den>
                </m:f>
                <m:r>
                  <w:rPr>
                    <w:rFonts w:ascii="Cambria Math" w:hAnsi="Cambria Math"/>
                  </w:rPr>
                  <m:t>-klogδ-</m:t>
                </m:r>
                <m:r>
                  <m:rPr>
                    <m:sty m:val="p"/>
                  </m:rPr>
                  <w:rPr>
                    <w:rFonts w:ascii="Cambria Math" w:hAnsi="Cambria Math"/>
                  </w:rPr>
                  <m:t>log⁡</m:t>
                </m:r>
                <m:r>
                  <w:rPr>
                    <w:rFonts w:ascii="Cambria Math" w:hAnsi="Cambria Math"/>
                  </w:rPr>
                  <m:t>(</m:t>
                </m:r>
                <m:r>
                  <m:rPr>
                    <m:sty m:val="p"/>
                  </m:rPr>
                  <w:rPr>
                    <w:rFonts w:ascii="Cambria Math" w:hAnsi="Cambria Math"/>
                  </w:rPr>
                  <m:t>Γ</m:t>
                </m:r>
                <m:r>
                  <w:rPr>
                    <w:rFonts w:ascii="Cambria Math" w:hAnsi="Cambria Math"/>
                  </w:rPr>
                  <m:t>k)</m:t>
                </m:r>
              </m:e>
            </m:d>
          </m:e>
        </m:nary>
      </m:oMath>
      <w:r w:rsidRPr="00FB05E4">
        <w:t xml:space="preserve"> </w:t>
      </w:r>
      <w:r w:rsidRPr="00FB05E4">
        <w:tab/>
      </w:r>
      <w:r w:rsidRPr="00FB05E4">
        <w:tab/>
      </w:r>
      <w:r w:rsidRPr="00FB05E4">
        <w:tab/>
      </w:r>
      <w:r w:rsidRPr="00FB05E4">
        <w:tab/>
        <w:t>(1.1</w:t>
      </w:r>
      <w:r w:rsidR="00F355F6">
        <w:t>2</w:t>
      </w:r>
      <w:r w:rsidRPr="00FB05E4">
        <w:t>)</w:t>
      </w:r>
    </w:p>
    <w:p w:rsidR="00FB05E4" w:rsidRPr="00FB05E4" w:rsidRDefault="00FB05E4" w:rsidP="00FB05E4">
      <w:r w:rsidRPr="00FB05E4">
        <w:t>And when solved using the iterative weighted least squares procedure, it gives the estimate of the regression parameter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GAMLE</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acc>
          <m:accPr>
            <m:ctrlPr>
              <w:rPr>
                <w:rFonts w:ascii="Cambria Math" w:hAnsi="Cambria Math"/>
                <w:i/>
              </w:rPr>
            </m:ctrlPr>
          </m:accPr>
          <m:e>
            <m:r>
              <w:rPr>
                <w:rFonts w:ascii="Cambria Math" w:hAnsi="Cambria Math"/>
              </w:rPr>
              <m:t>U</m:t>
            </m:r>
          </m:e>
        </m:acc>
        <m:r>
          <w:rPr>
            <w:rFonts w:ascii="Cambria Math" w:hAnsi="Cambria Math"/>
          </w:rPr>
          <m:t>X</m:t>
        </m:r>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acc>
          <m:accPr>
            <m:ctrlPr>
              <w:rPr>
                <w:rFonts w:ascii="Cambria Math" w:hAnsi="Cambria Math"/>
                <w:i/>
              </w:rPr>
            </m:ctrlPr>
          </m:accPr>
          <m:e>
            <m:r>
              <w:rPr>
                <w:rFonts w:ascii="Cambria Math" w:hAnsi="Cambria Math"/>
              </w:rPr>
              <m:t>U</m:t>
            </m:r>
          </m:e>
        </m:acc>
        <m:acc>
          <m:accPr>
            <m:ctrlPr>
              <w:rPr>
                <w:rFonts w:ascii="Cambria Math" w:hAnsi="Cambria Math"/>
                <w:i/>
              </w:rPr>
            </m:ctrlPr>
          </m:accPr>
          <m:e>
            <m:r>
              <w:rPr>
                <w:rFonts w:ascii="Cambria Math" w:hAnsi="Cambria Math"/>
              </w:rPr>
              <m:t>z</m:t>
            </m:r>
          </m:e>
        </m:acc>
        <m:r>
          <w:rPr>
            <w:rFonts w:ascii="Cambria Math" w:hAnsi="Cambria Math"/>
          </w:rPr>
          <m:t>)</m:t>
        </m:r>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(1.1</w:t>
      </w:r>
      <w:r w:rsidR="00F355F6">
        <w:t>3</w:t>
      </w:r>
      <w:r w:rsidR="00FB05E4" w:rsidRPr="00FB05E4">
        <w:t>)</w:t>
      </w:r>
    </w:p>
    <w:p w:rsidR="00FB05E4" w:rsidRPr="00FB05E4" w:rsidRDefault="00FB05E4" w:rsidP="00FB05E4">
      <w:r w:rsidRPr="00FB05E4">
        <w:t xml:space="preserve">where </w:t>
      </w:r>
      <m:oMath>
        <m:acc>
          <m:accPr>
            <m:ctrlPr>
              <w:rPr>
                <w:rFonts w:ascii="Cambria Math" w:hAnsi="Cambria Math"/>
                <w:i/>
              </w:rPr>
            </m:ctrlPr>
          </m:accPr>
          <m:e>
            <m:r>
              <w:rPr>
                <w:rFonts w:ascii="Cambria Math" w:hAnsi="Cambria Math"/>
              </w:rPr>
              <m:t>U</m:t>
            </m:r>
          </m:e>
        </m:acc>
      </m:oMath>
      <w:r w:rsidRPr="00FB05E4">
        <w:t xml:space="preserve"> is the </w:t>
      </w:r>
      <m:oMath>
        <m:r>
          <w:rPr>
            <w:rFonts w:ascii="Cambria Math" w:hAnsi="Cambria Math"/>
          </w:rPr>
          <m:t>diag(</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2</m:t>
            </m:r>
          </m:sup>
        </m:sSubSup>
        <m:r>
          <w:rPr>
            <w:rFonts w:ascii="Cambria Math" w:hAnsi="Cambria Math"/>
          </w:rPr>
          <m:t>)</m:t>
        </m:r>
      </m:oMath>
      <w:r w:rsidRPr="00FB05E4">
        <w:t xml:space="preserve"> matrix and </w:t>
      </w:r>
      <m:oMath>
        <m:acc>
          <m:accPr>
            <m:ctrlPr>
              <w:rPr>
                <w:rFonts w:ascii="Cambria Math" w:hAnsi="Cambria Math"/>
                <w:i/>
              </w:rPr>
            </m:ctrlPr>
          </m:accPr>
          <m:e>
            <m:r>
              <w:rPr>
                <w:rFonts w:ascii="Cambria Math" w:hAnsi="Cambria Math"/>
              </w:rPr>
              <m:t>z</m:t>
            </m:r>
          </m:e>
        </m:acc>
      </m:oMath>
      <w:r w:rsidRPr="00FB05E4">
        <w:t xml:space="preserve"> is a vector w</w:t>
      </w:r>
      <w:r w:rsidR="00422BF2">
        <w:t>hile the</w:t>
      </w:r>
      <w:r w:rsidRPr="00FB05E4">
        <w:t xml:space="preserve"> i</w:t>
      </w:r>
      <w:r w:rsidR="00EE1FA6" w:rsidRPr="00EE1FA6">
        <w:rPr>
          <w:vertAlign w:val="superscript"/>
        </w:rPr>
        <w:t>th</w:t>
      </w:r>
      <w:r w:rsidRPr="00FB05E4">
        <w:t xml:space="preserve"> element </w:t>
      </w:r>
      <m:oMath>
        <m:sSub>
          <m:sSubPr>
            <m:ctrlPr>
              <w:rPr>
                <w:rFonts w:ascii="Cambria Math" w:hAnsi="Cambria Math"/>
                <w:i/>
              </w:rPr>
            </m:ctrlPr>
          </m:sSubPr>
          <m:e>
            <m:acc>
              <m:accPr>
                <m:ctrlPr>
                  <w:rPr>
                    <w:rFonts w:ascii="Cambria Math" w:hAnsi="Cambria Math"/>
                    <w:i/>
                  </w:rPr>
                </m:ctrlPr>
              </m:accPr>
              <m:e>
                <m:r>
                  <w:rPr>
                    <w:rFonts w:ascii="Cambria Math" w:hAnsi="Cambria Math"/>
                  </w:rPr>
                  <m:t>z</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m:t>
                </m:r>
              </m:sub>
            </m:sSub>
          </m:num>
          <m:den>
            <m:sSubSup>
              <m:sSubSupPr>
                <m:ctrlPr>
                  <w:rPr>
                    <w:rFonts w:ascii="Cambria Math" w:hAnsi="Cambria Math"/>
                    <w:i/>
                  </w:rPr>
                </m:ctrlPr>
              </m:sSubSupPr>
              <m:e>
                <m:acc>
                  <m:accPr>
                    <m:ctrlPr>
                      <w:rPr>
                        <w:rFonts w:ascii="Cambria Math" w:hAnsi="Cambria Math"/>
                        <w:i/>
                      </w:rPr>
                    </m:ctrlPr>
                  </m:accPr>
                  <m:e>
                    <m:r>
                      <w:rPr>
                        <w:rFonts w:ascii="Cambria Math" w:hAnsi="Cambria Math"/>
                      </w:rPr>
                      <m:t>θ</m:t>
                    </m:r>
                  </m:e>
                </m:acc>
              </m:e>
              <m:sub>
                <m:r>
                  <w:rPr>
                    <w:rFonts w:ascii="Cambria Math" w:hAnsi="Cambria Math"/>
                  </w:rPr>
                  <m:t>i</m:t>
                </m:r>
              </m:sub>
              <m:sup>
                <m:r>
                  <w:rPr>
                    <w:rFonts w:ascii="Cambria Math" w:hAnsi="Cambria Math"/>
                  </w:rPr>
                  <m:t>2</m:t>
                </m:r>
              </m:sup>
            </m:sSubSup>
          </m:den>
        </m:f>
      </m:oMath>
      <w:r w:rsidR="00D232FE">
        <w:rPr>
          <w:rFonts w:eastAsiaTheme="minorEastAsia"/>
        </w:rPr>
        <w:t xml:space="preserve"> (Lukman </w:t>
      </w:r>
      <w:r w:rsidR="00D232FE" w:rsidRPr="00D232FE">
        <w:rPr>
          <w:rFonts w:eastAsiaTheme="minorEastAsia"/>
          <w:i/>
          <w:iCs/>
        </w:rPr>
        <w:t>et al</w:t>
      </w:r>
      <w:r w:rsidR="00D232FE">
        <w:rPr>
          <w:rFonts w:eastAsiaTheme="minorEastAsia"/>
        </w:rPr>
        <w:t>. 2020c)</w:t>
      </w:r>
      <w:r w:rsidR="00662BBB">
        <w:rPr>
          <w:rFonts w:eastAsiaTheme="minorEastAsia"/>
        </w:rPr>
        <w:t>.</w:t>
      </w:r>
    </w:p>
    <w:p w:rsidR="0099086D" w:rsidRDefault="0099086D" w:rsidP="00C23DC6">
      <w:pPr>
        <w:pStyle w:val="Heading3"/>
      </w:pPr>
      <w:bookmarkStart w:id="44" w:name="_Toc107759925"/>
      <w:bookmarkStart w:id="45" w:name="_Toc120738032"/>
      <w:r>
        <w:lastRenderedPageBreak/>
        <w:t>Assumptions of the G</w:t>
      </w:r>
      <w:r w:rsidR="00C23DC6">
        <w:t xml:space="preserve">eneralized </w:t>
      </w:r>
      <w:r>
        <w:t>L</w:t>
      </w:r>
      <w:r w:rsidR="00C23DC6">
        <w:t xml:space="preserve">inear </w:t>
      </w:r>
      <w:r>
        <w:t>M</w:t>
      </w:r>
      <w:bookmarkEnd w:id="44"/>
      <w:r w:rsidR="00C23DC6">
        <w:t>odel</w:t>
      </w:r>
      <w:bookmarkEnd w:id="45"/>
    </w:p>
    <w:p w:rsidR="0099086D" w:rsidRPr="00C23DC6" w:rsidRDefault="00F36484" w:rsidP="00C23DC6">
      <w:pPr>
        <w:shd w:val="clear" w:color="auto" w:fill="FFFFFF"/>
        <w:spacing w:before="100" w:beforeAutospacing="1" w:after="100" w:afterAutospacing="1"/>
        <w:rPr>
          <w:rFonts w:eastAsia="Times New Roman" w:cs="Times New Roman"/>
          <w:szCs w:val="24"/>
        </w:rPr>
      </w:pPr>
      <w:r w:rsidRPr="00C23DC6">
        <w:rPr>
          <w:rFonts w:eastAsia="Times New Roman" w:cs="Times New Roman"/>
          <w:szCs w:val="24"/>
        </w:rPr>
        <w:t xml:space="preserve">Observations are taken from </w:t>
      </w:r>
      <w:r w:rsidR="0099086D" w:rsidRPr="00C23DC6">
        <w:rPr>
          <w:rFonts w:eastAsia="Times New Roman" w:cs="Times New Roman"/>
          <w:szCs w:val="24"/>
        </w:rPr>
        <w:t>independent</w:t>
      </w:r>
      <w:r w:rsidRPr="00C23DC6">
        <w:rPr>
          <w:rFonts w:eastAsia="Times New Roman" w:cs="Times New Roman"/>
          <w:szCs w:val="24"/>
        </w:rPr>
        <w:t xml:space="preserve"> individuals</w:t>
      </w:r>
      <w:r w:rsidR="0099086D" w:rsidRPr="00C23DC6">
        <w:rPr>
          <w:rFonts w:eastAsia="Times New Roman" w:cs="Times New Roman"/>
          <w:szCs w:val="24"/>
        </w:rPr>
        <w:t>.</w:t>
      </w:r>
    </w:p>
    <w:p w:rsidR="00344C41" w:rsidRDefault="00344C41" w:rsidP="005963E0">
      <w:pPr>
        <w:pStyle w:val="ListParagraph"/>
        <w:numPr>
          <w:ilvl w:val="0"/>
          <w:numId w:val="30"/>
        </w:num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344C41">
        <w:rPr>
          <w:rFonts w:ascii="Times New Roman" w:eastAsia="Times New Roman" w:hAnsi="Times New Roman" w:cs="Times New Roman"/>
          <w:sz w:val="24"/>
          <w:szCs w:val="24"/>
        </w:rPr>
        <w:t>Although the dependent variable may not have a normal distribution, it usually takes on one from the exponential family, such as binomial, Poisson, logistic, etc.</w:t>
      </w:r>
    </w:p>
    <w:p w:rsidR="0099086D" w:rsidRPr="005963E0" w:rsidRDefault="0032496C" w:rsidP="005963E0">
      <w:pPr>
        <w:pStyle w:val="ListParagraph"/>
        <w:numPr>
          <w:ilvl w:val="0"/>
          <w:numId w:val="30"/>
        </w:num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32496C">
        <w:rPr>
          <w:rFonts w:ascii="Times New Roman" w:eastAsia="Times New Roman" w:hAnsi="Times New Roman" w:cs="Times New Roman"/>
          <w:sz w:val="24"/>
          <w:szCs w:val="24"/>
        </w:rPr>
        <w:t xml:space="preserve">A GLM </w:t>
      </w:r>
      <w:r>
        <w:rPr>
          <w:rFonts w:ascii="Times New Roman" w:eastAsia="Times New Roman" w:hAnsi="Times New Roman" w:cs="Times New Roman"/>
          <w:sz w:val="24"/>
          <w:szCs w:val="24"/>
        </w:rPr>
        <w:t>does</w:t>
      </w:r>
      <w:r w:rsidRPr="003249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assume</w:t>
      </w:r>
      <w:r w:rsidRPr="0032496C">
        <w:rPr>
          <w:rFonts w:ascii="Times New Roman" w:eastAsia="Times New Roman" w:hAnsi="Times New Roman" w:cs="Times New Roman"/>
          <w:sz w:val="24"/>
          <w:szCs w:val="24"/>
        </w:rPr>
        <w:t xml:space="preserve"> a linear relationship between the transformed expected response in terms of the link function and the explanatory variables</w:t>
      </w:r>
      <w:r>
        <w:rPr>
          <w:rFonts w:ascii="Times New Roman" w:eastAsia="Times New Roman" w:hAnsi="Times New Roman" w:cs="Times New Roman"/>
          <w:sz w:val="24"/>
          <w:szCs w:val="24"/>
        </w:rPr>
        <w:t xml:space="preserve"> </w:t>
      </w:r>
      <w:r w:rsidRPr="0032496C">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does not assume </w:t>
      </w:r>
      <w:r w:rsidRPr="0032496C">
        <w:rPr>
          <w:rFonts w:ascii="Times New Roman" w:eastAsia="Times New Roman" w:hAnsi="Times New Roman" w:cs="Times New Roman"/>
          <w:sz w:val="24"/>
          <w:szCs w:val="24"/>
        </w:rPr>
        <w:t>a linear relationship between the response variable and the explanatory variables, for example, the logistic regression,</w:t>
      </w:r>
      <w:r w:rsidR="005963E0">
        <w:rPr>
          <w:rFonts w:ascii="Times New Roman" w:eastAsia="Times New Roman" w:hAnsi="Times New Roman" w:cs="Times New Roman"/>
          <w:sz w:val="24"/>
          <w:szCs w:val="24"/>
        </w:rPr>
        <w:t xml:space="preserve"> </w:t>
      </w:r>
      <w:r w:rsidR="0099086D" w:rsidRPr="005963E0">
        <w:rPr>
          <w:rFonts w:ascii="Times New Roman" w:eastAsia="Times New Roman" w:hAnsi="Times New Roman" w:cs="Times New Roman"/>
          <w:sz w:val="24"/>
          <w:szCs w:val="24"/>
        </w:rPr>
        <w:t> </w:t>
      </w:r>
      <m:oMath>
        <m:r>
          <w:rPr>
            <w:rFonts w:ascii="Cambria Math" w:eastAsia="Times New Roman" w:hAnsi="Cambria Math" w:cs="Times New Roman"/>
            <w:sz w:val="24"/>
            <w:szCs w:val="24"/>
          </w:rPr>
          <m:t>logit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X</m:t>
        </m:r>
      </m:oMath>
      <w:r w:rsidR="001B3022" w:rsidRPr="005963E0">
        <w:rPr>
          <w:rFonts w:ascii="Times New Roman" w:eastAsia="Times New Roman" w:hAnsi="Times New Roman" w:cs="Times New Roman"/>
          <w:sz w:val="24"/>
          <w:szCs w:val="24"/>
        </w:rPr>
        <w:t>.</w:t>
      </w:r>
    </w:p>
    <w:p w:rsidR="0099086D" w:rsidRPr="005963E0" w:rsidRDefault="00010823" w:rsidP="005963E0">
      <w:pPr>
        <w:pStyle w:val="ListParagraph"/>
        <w:numPr>
          <w:ilvl w:val="0"/>
          <w:numId w:val="30"/>
        </w:num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BE24DE" w:rsidRPr="005963E0">
        <w:rPr>
          <w:rFonts w:ascii="Times New Roman" w:eastAsia="Times New Roman" w:hAnsi="Times New Roman" w:cs="Times New Roman"/>
          <w:sz w:val="24"/>
          <w:szCs w:val="24"/>
        </w:rPr>
        <w:t>ndependent</w:t>
      </w:r>
      <w:r w:rsidR="0099086D" w:rsidRPr="005963E0">
        <w:rPr>
          <w:rFonts w:ascii="Times New Roman" w:eastAsia="Times New Roman" w:hAnsi="Times New Roman" w:cs="Times New Roman"/>
          <w:sz w:val="24"/>
          <w:szCs w:val="24"/>
        </w:rPr>
        <w:t> variables can be nonlinear transformations of some original variables</w:t>
      </w:r>
      <w:r w:rsidR="00BE24DE" w:rsidRPr="005963E0">
        <w:rPr>
          <w:rFonts w:ascii="Times New Roman" w:eastAsia="Times New Roman" w:hAnsi="Times New Roman" w:cs="Times New Roman"/>
          <w:sz w:val="24"/>
          <w:szCs w:val="24"/>
        </w:rPr>
        <w:t xml:space="preserve"> and should not be correlated. </w:t>
      </w:r>
    </w:p>
    <w:p w:rsidR="00657010" w:rsidRDefault="00657010" w:rsidP="005963E0">
      <w:pPr>
        <w:pStyle w:val="ListParagraph"/>
        <w:numPr>
          <w:ilvl w:val="0"/>
          <w:numId w:val="30"/>
        </w:numPr>
        <w:shd w:val="clear" w:color="auto" w:fill="FFFFFF"/>
        <w:spacing w:before="100" w:beforeAutospacing="1" w:after="0" w:line="480" w:lineRule="auto"/>
        <w:jc w:val="both"/>
        <w:rPr>
          <w:rFonts w:ascii="Times New Roman" w:eastAsia="Times New Roman" w:hAnsi="Times New Roman" w:cs="Times New Roman"/>
          <w:sz w:val="24"/>
          <w:szCs w:val="24"/>
        </w:rPr>
      </w:pPr>
      <w:r w:rsidRPr="00657010">
        <w:rPr>
          <w:rFonts w:ascii="Times New Roman" w:eastAsia="Times New Roman" w:hAnsi="Times New Roman" w:cs="Times New Roman"/>
          <w:sz w:val="24"/>
          <w:szCs w:val="24"/>
        </w:rPr>
        <w:t>Although they should not be normally distributed, errors must be independent.</w:t>
      </w:r>
    </w:p>
    <w:p w:rsidR="00E97EC3" w:rsidRDefault="00E97EC3" w:rsidP="007E67E5">
      <w:pPr>
        <w:pStyle w:val="ListParagraph"/>
        <w:numPr>
          <w:ilvl w:val="0"/>
          <w:numId w:val="30"/>
        </w:numPr>
        <w:shd w:val="clear" w:color="auto" w:fill="FFFFFF"/>
        <w:spacing w:before="100" w:beforeAutospacing="1" w:after="0" w:line="480" w:lineRule="auto"/>
        <w:rPr>
          <w:rFonts w:ascii="Times New Roman" w:eastAsia="Times New Roman" w:hAnsi="Times New Roman" w:cs="Times New Roman"/>
          <w:sz w:val="24"/>
          <w:szCs w:val="24"/>
        </w:rPr>
      </w:pPr>
      <w:r w:rsidRPr="00E97EC3">
        <w:rPr>
          <w:rFonts w:ascii="Times New Roman" w:eastAsia="Times New Roman" w:hAnsi="Times New Roman" w:cs="Times New Roman"/>
          <w:sz w:val="24"/>
          <w:szCs w:val="24"/>
        </w:rPr>
        <w:t>Instead of using ordinary least squares (OLS), parameters are estimated using maximum likelihood estimation (MLE)</w:t>
      </w:r>
      <w:r w:rsidR="00B944AC">
        <w:rPr>
          <w:rFonts w:ascii="Times New Roman" w:eastAsia="Times New Roman" w:hAnsi="Times New Roman" w:cs="Times New Roman"/>
          <w:sz w:val="24"/>
          <w:szCs w:val="24"/>
        </w:rPr>
        <w:t xml:space="preserve"> (</w:t>
      </w:r>
      <w:r w:rsidR="00B944AC" w:rsidRPr="004A7E98">
        <w:rPr>
          <w:rFonts w:ascii="Times New Roman" w:eastAsia="Times New Roman" w:hAnsi="Times New Roman" w:cs="Times New Roman"/>
          <w:color w:val="000000"/>
          <w:sz w:val="24"/>
          <w:szCs w:val="24"/>
        </w:rPr>
        <w:t>McCullagh and Nelder</w:t>
      </w:r>
      <w:r w:rsidR="00B944AC">
        <w:rPr>
          <w:rFonts w:ascii="Times New Roman" w:eastAsia="Times New Roman" w:hAnsi="Times New Roman" w:cs="Times New Roman"/>
          <w:color w:val="000000"/>
          <w:sz w:val="24"/>
          <w:szCs w:val="24"/>
        </w:rPr>
        <w:t xml:space="preserve">, </w:t>
      </w:r>
      <w:r w:rsidR="00B944AC" w:rsidRPr="004A7E98">
        <w:rPr>
          <w:rFonts w:ascii="Times New Roman" w:eastAsia="Times New Roman" w:hAnsi="Times New Roman" w:cs="Times New Roman"/>
          <w:color w:val="000000"/>
          <w:sz w:val="24"/>
          <w:szCs w:val="24"/>
        </w:rPr>
        <w:t>1989)</w:t>
      </w:r>
      <w:r w:rsidRPr="00E97EC3">
        <w:rPr>
          <w:rFonts w:ascii="Times New Roman" w:eastAsia="Times New Roman" w:hAnsi="Times New Roman" w:cs="Times New Roman"/>
          <w:sz w:val="24"/>
          <w:szCs w:val="24"/>
        </w:rPr>
        <w:t xml:space="preserve">. </w:t>
      </w:r>
    </w:p>
    <w:p w:rsidR="0032031E" w:rsidRPr="0032031E" w:rsidRDefault="0032031E" w:rsidP="00C23DC6">
      <w:pPr>
        <w:pStyle w:val="Heading3"/>
        <w:rPr>
          <w:rFonts w:eastAsia="Times New Roman"/>
        </w:rPr>
      </w:pPr>
      <w:bookmarkStart w:id="46" w:name="_Toc107759926"/>
      <w:bookmarkStart w:id="47" w:name="_Toc120738033"/>
      <w:r>
        <w:rPr>
          <w:rFonts w:eastAsia="Times New Roman"/>
        </w:rPr>
        <w:t>Properties of the OLS and GLM</w:t>
      </w:r>
      <w:bookmarkEnd w:id="46"/>
      <w:bookmarkEnd w:id="47"/>
    </w:p>
    <w:p w:rsidR="0032031E" w:rsidRDefault="0032031E" w:rsidP="0032031E">
      <w:pPr>
        <w:rPr>
          <w:rFonts w:cs="Times New Roman"/>
          <w:szCs w:val="24"/>
        </w:rPr>
      </w:pPr>
      <w:r w:rsidRPr="0057139C">
        <w:rPr>
          <w:rFonts w:cs="Times New Roman"/>
          <w:szCs w:val="24"/>
        </w:rPr>
        <w:t xml:space="preserve">Some useful properties of </w:t>
      </w:r>
      <m:oMath>
        <m:acc>
          <m:accPr>
            <m:ctrlPr>
              <w:rPr>
                <w:rFonts w:ascii="Cambria Math" w:hAnsi="Cambria Math" w:cs="Times New Roman"/>
                <w:i/>
                <w:szCs w:val="24"/>
              </w:rPr>
            </m:ctrlPr>
          </m:accPr>
          <m:e>
            <m:r>
              <w:rPr>
                <w:rFonts w:ascii="Cambria Math" w:cs="Times New Roman"/>
                <w:szCs w:val="24"/>
              </w:rPr>
              <m:t>β</m:t>
            </m:r>
          </m:e>
        </m:acc>
      </m:oMath>
      <w:r w:rsidRPr="0057139C">
        <w:rPr>
          <w:rFonts w:cs="Times New Roman"/>
          <w:szCs w:val="24"/>
        </w:rPr>
        <w:t xml:space="preserve"> are that it is an unbiased estimator</w:t>
      </w:r>
    </w:p>
    <w:p w:rsidR="0032031E" w:rsidRDefault="0032031E" w:rsidP="0032031E">
      <w:pPr>
        <w:rPr>
          <w:rFonts w:cs="Times New Roman"/>
          <w:szCs w:val="24"/>
        </w:rPr>
      </w:pPr>
      <w:r w:rsidRPr="0057139C">
        <w:rPr>
          <w:rFonts w:cs="Times New Roman"/>
          <w:szCs w:val="24"/>
        </w:rPr>
        <w:t xml:space="preserve"> </w:t>
      </w:r>
      <m:oMath>
        <m:r>
          <w:rPr>
            <w:rFonts w:ascii="Cambria Math" w:hAnsi="Cambria Math" w:cs="Times New Roman"/>
            <w:szCs w:val="24"/>
          </w:rPr>
          <m:t>E</m:t>
        </m:r>
        <m:d>
          <m:dPr>
            <m:ctrlPr>
              <w:rPr>
                <w:rFonts w:ascii="Cambria Math" w:hAnsi="Cambria Math" w:cs="Times New Roman"/>
                <w:i/>
                <w:szCs w:val="24"/>
              </w:rPr>
            </m:ctrlPr>
          </m:dPr>
          <m:e>
            <m:acc>
              <m:accPr>
                <m:ctrlPr>
                  <w:rPr>
                    <w:rFonts w:ascii="Cambria Math" w:hAnsi="Cambria Math" w:cs="Times New Roman"/>
                    <w:i/>
                    <w:szCs w:val="24"/>
                  </w:rPr>
                </m:ctrlPr>
              </m:accPr>
              <m:e>
                <m:r>
                  <w:rPr>
                    <w:rFonts w:ascii="Cambria Math" w:hAnsi="Cambria Math" w:cs="Times New Roman"/>
                    <w:szCs w:val="24"/>
                  </w:rPr>
                  <m:t>β</m:t>
                </m:r>
              </m:e>
            </m:acc>
          </m:e>
        </m:d>
        <m:r>
          <w:rPr>
            <w:rFonts w:ascii="Cambria Math" w:hAnsi="Cambria Math" w:cs="Times New Roman"/>
            <w:szCs w:val="24"/>
          </w:rPr>
          <m:t>=β</m:t>
        </m:r>
      </m:oMath>
      <w:r w:rsidRPr="0057139C">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(1.1</w:t>
      </w:r>
      <w:r w:rsidR="00F355F6">
        <w:rPr>
          <w:rFonts w:cs="Times New Roman"/>
          <w:szCs w:val="24"/>
        </w:rPr>
        <w:t>4</w:t>
      </w:r>
      <w:r>
        <w:rPr>
          <w:rFonts w:cs="Times New Roman"/>
          <w:szCs w:val="24"/>
        </w:rPr>
        <w:t>)</w:t>
      </w:r>
    </w:p>
    <w:p w:rsidR="0032031E" w:rsidRDefault="0032031E" w:rsidP="0032031E">
      <w:pPr>
        <w:rPr>
          <w:rFonts w:cs="Times New Roman"/>
          <w:szCs w:val="24"/>
        </w:rPr>
      </w:pPr>
      <w:r w:rsidRPr="0057139C">
        <w:rPr>
          <w:rFonts w:cs="Times New Roman"/>
          <w:szCs w:val="24"/>
        </w:rPr>
        <w:t>Gauss-Markov theorem guarantees that among all unbiased estimators of β, the Ordinary Least Squares (OLS) estimator</w:t>
      </w:r>
      <w:r>
        <w:rPr>
          <w:rFonts w:cs="Times New Roman"/>
          <w:szCs w:val="24"/>
        </w:rPr>
        <w:t xml:space="preserve"> has the minimum variance (Gujarati, 1995).</w:t>
      </w:r>
    </w:p>
    <w:p w:rsidR="0032031E" w:rsidRDefault="000A2986" w:rsidP="000A2986">
      <w:pPr>
        <w:rPr>
          <w:rFonts w:cs="Times New Roman"/>
          <w:szCs w:val="24"/>
        </w:rPr>
      </w:pPr>
      <m:oMath>
        <m:r>
          <w:rPr>
            <w:rFonts w:ascii="Cambria Math" w:cs="Times New Roman"/>
            <w:szCs w:val="24"/>
          </w:rPr>
          <m:t>Cov(</m:t>
        </m:r>
        <m:acc>
          <m:accPr>
            <m:ctrlPr>
              <w:rPr>
                <w:rFonts w:ascii="Cambria Math" w:hAnsi="Cambria Math" w:cs="Times New Roman"/>
                <w:i/>
                <w:szCs w:val="24"/>
              </w:rPr>
            </m:ctrlPr>
          </m:accPr>
          <m:e>
            <m:r>
              <w:rPr>
                <w:rFonts w:ascii="Cambria Math" w:cs="Times New Roman"/>
                <w:szCs w:val="24"/>
              </w:rPr>
              <m:t>β</m:t>
            </m:r>
          </m:e>
        </m:acc>
        <m:r>
          <w:rPr>
            <w:rFonts w:ascii="Cambria Math" w:cs="Times New Roman"/>
            <w:szCs w:val="24"/>
          </w:rPr>
          <m:t>)=</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cs="Times New Roman"/>
                    <w:szCs w:val="24"/>
                  </w:rPr>
                  <m:t>σ</m:t>
                </m:r>
              </m:e>
            </m:acc>
          </m:e>
          <m:sup>
            <m:r>
              <w:rPr>
                <w:rFonts w:ascii="Cambria Math" w:cs="Times New Roman"/>
                <w:szCs w:val="24"/>
              </w:rPr>
              <m:t>2</m:t>
            </m:r>
          </m:sup>
        </m:sSup>
        <m:r>
          <w:rPr>
            <w:rFonts w:ascii="Cambria Math" w:cs="Times New Roman"/>
            <w:szCs w:val="24"/>
          </w:rPr>
          <m:t>(X</m:t>
        </m:r>
        <m:r>
          <w:rPr>
            <w:rFonts w:ascii="Cambria Math" w:cs="Times New Roman"/>
            <w:szCs w:val="24"/>
          </w:rPr>
          <m:t>'</m:t>
        </m:r>
        <m:r>
          <w:rPr>
            <w:rFonts w:ascii="Cambria Math" w:cs="Times New Roman"/>
            <w:szCs w:val="24"/>
          </w:rPr>
          <m:t>X</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oMath>
      <w:r w:rsidR="0032031E" w:rsidRPr="0057139C">
        <w:rPr>
          <w:rFonts w:cs="Times New Roman"/>
          <w:szCs w:val="24"/>
        </w:rPr>
        <w:t xml:space="preserve">. </w:t>
      </w:r>
      <w:r w:rsidR="0032031E">
        <w:rPr>
          <w:rFonts w:cs="Times New Roman"/>
          <w:szCs w:val="24"/>
        </w:rPr>
        <w:tab/>
      </w:r>
      <w:r w:rsidR="0032031E">
        <w:rPr>
          <w:rFonts w:cs="Times New Roman"/>
          <w:szCs w:val="24"/>
        </w:rPr>
        <w:tab/>
      </w:r>
      <w:r w:rsidR="0032031E">
        <w:rPr>
          <w:rFonts w:cs="Times New Roman"/>
          <w:szCs w:val="24"/>
        </w:rPr>
        <w:tab/>
      </w:r>
      <w:r w:rsidR="0032031E">
        <w:rPr>
          <w:rFonts w:cs="Times New Roman"/>
          <w:szCs w:val="24"/>
        </w:rPr>
        <w:tab/>
      </w:r>
      <w:r w:rsidR="0032031E">
        <w:rPr>
          <w:rFonts w:cs="Times New Roman"/>
          <w:szCs w:val="24"/>
        </w:rPr>
        <w:tab/>
      </w:r>
      <w:r w:rsidR="0032031E">
        <w:rPr>
          <w:rFonts w:cs="Times New Roman"/>
          <w:szCs w:val="24"/>
        </w:rPr>
        <w:tab/>
      </w:r>
      <w:r w:rsidR="0032031E">
        <w:rPr>
          <w:rFonts w:cs="Times New Roman"/>
          <w:szCs w:val="24"/>
        </w:rPr>
        <w:tab/>
      </w:r>
      <w:r w:rsidR="0032031E">
        <w:rPr>
          <w:rFonts w:cs="Times New Roman"/>
          <w:szCs w:val="24"/>
        </w:rPr>
        <w:tab/>
        <w:t xml:space="preserve">  (1.1</w:t>
      </w:r>
      <w:r w:rsidR="00F355F6">
        <w:rPr>
          <w:rFonts w:cs="Times New Roman"/>
          <w:szCs w:val="24"/>
        </w:rPr>
        <w:t>5</w:t>
      </w:r>
      <w:r w:rsidR="0032031E">
        <w:rPr>
          <w:rFonts w:cs="Times New Roman"/>
          <w:szCs w:val="24"/>
        </w:rPr>
        <w:t>)</w:t>
      </w:r>
    </w:p>
    <w:p w:rsidR="0032031E" w:rsidRDefault="0032031E" w:rsidP="0032031E">
      <w:pPr>
        <w:rPr>
          <w:rFonts w:cs="Times New Roman"/>
          <w:szCs w:val="24"/>
        </w:rPr>
      </w:pPr>
      <w:r>
        <w:rPr>
          <w:rFonts w:cs="Times New Roman"/>
          <w:szCs w:val="24"/>
        </w:rPr>
        <w:t>A common estimator of</w:t>
      </w:r>
      <w:r w:rsidRPr="0057139C">
        <w:rPr>
          <w:rFonts w:cs="Times New Roman"/>
          <w:szCs w:val="24"/>
        </w:rPr>
        <w:t xml:space="preserve"> </w:t>
      </w:r>
      <w:r w:rsidRPr="0057139C">
        <w:rPr>
          <w:rFonts w:cs="Times New Roman"/>
          <w:position w:val="-6"/>
          <w:szCs w:val="24"/>
        </w:rPr>
        <w:object w:dxaOrig="320" w:dyaOrig="320" w14:anchorId="21985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0" o:title=""/>
          </v:shape>
          <o:OLEObject Type="Embed" ProgID="Equation.DSMT4" ShapeID="_x0000_i1025" DrawAspect="Content" ObjectID="_1738745756" r:id="rId11"/>
        </w:object>
      </w:r>
      <w:r w:rsidRPr="0057139C">
        <w:rPr>
          <w:rFonts w:cs="Times New Roman"/>
          <w:position w:val="-6"/>
          <w:szCs w:val="24"/>
        </w:rPr>
        <w:t xml:space="preserve"> </w:t>
      </w:r>
      <w:r w:rsidRPr="0057139C">
        <w:rPr>
          <w:rFonts w:cs="Times New Roman"/>
          <w:szCs w:val="24"/>
        </w:rPr>
        <w:t xml:space="preserve">is the Mean Square Error </w:t>
      </w:r>
      <w:r>
        <w:rPr>
          <w:rFonts w:cs="Times New Roman"/>
          <w:szCs w:val="24"/>
        </w:rPr>
        <w:t>defined as:</w:t>
      </w:r>
    </w:p>
    <w:p w:rsidR="0032031E" w:rsidRDefault="0032031E" w:rsidP="0032031E">
      <w:pPr>
        <w:rPr>
          <w:rFonts w:cs="Times New Roman"/>
          <w:szCs w:val="24"/>
        </w:rPr>
      </w:pPr>
      <w:r>
        <w:rPr>
          <w:rFonts w:cs="Times New Roman"/>
          <w:szCs w:val="24"/>
        </w:rPr>
        <w:lastRenderedPageBreak/>
        <w:t>MSE</w:t>
      </w:r>
      <w:r w:rsidRPr="0057139C">
        <w:rPr>
          <w:rFonts w:cs="Times New Roman"/>
          <w:szCs w:val="24"/>
        </w:rPr>
        <w:t xml:space="preserve"> = </w:t>
      </w:r>
      <m:oMath>
        <m:sSup>
          <m:sSupPr>
            <m:ctrlPr>
              <w:rPr>
                <w:rFonts w:ascii="Cambria Math" w:hAnsi="Cambria Math" w:cs="Times New Roman"/>
                <w:i/>
                <w:szCs w:val="24"/>
              </w:rPr>
            </m:ctrlPr>
          </m:sSupPr>
          <m:e>
            <m:r>
              <w:rPr>
                <w:rFonts w:ascii="Cambria Math" w:hAnsi="Cambria Math" w:cs="Times New Roman"/>
                <w:szCs w:val="24"/>
              </w:rPr>
              <m:t>ε</m:t>
            </m:r>
          </m:e>
          <m:sup>
            <m:r>
              <w:rPr>
                <w:rFonts w:ascii="Cambria Math" w:hAnsi="Cambria Math" w:cs="Times New Roman"/>
                <w:szCs w:val="24"/>
              </w:rPr>
              <m:t>'</m:t>
            </m:r>
          </m:sup>
        </m:sSup>
        <m:r>
          <w:rPr>
            <w:rFonts w:ascii="Cambria Math" w:hAnsi="Cambria Math" w:cs="Times New Roman"/>
            <w:szCs w:val="24"/>
          </w:rPr>
          <m:t>ε</m:t>
        </m:r>
      </m:oMath>
      <w:r w:rsidRPr="0057139C">
        <w:rPr>
          <w:rFonts w:cs="Times New Roman"/>
          <w:szCs w:val="24"/>
        </w:rPr>
        <w:t>/(n-p)</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(1.1</w:t>
      </w:r>
      <w:r w:rsidR="00F355F6">
        <w:rPr>
          <w:rFonts w:cs="Times New Roman"/>
          <w:szCs w:val="24"/>
        </w:rPr>
        <w:t>6</w:t>
      </w:r>
      <w:r>
        <w:rPr>
          <w:rFonts w:cs="Times New Roman"/>
          <w:szCs w:val="24"/>
        </w:rPr>
        <w:t>)</w:t>
      </w:r>
    </w:p>
    <w:p w:rsidR="0032031E" w:rsidRPr="0032031E" w:rsidRDefault="00DE5DCF" w:rsidP="00F36484">
      <w:pPr>
        <w:shd w:val="clear" w:color="auto" w:fill="FFFFFF"/>
        <w:spacing w:before="100" w:beforeAutospacing="1" w:after="0"/>
        <w:rPr>
          <w:rFonts w:eastAsia="Times New Roman" w:cs="Times New Roman"/>
          <w:szCs w:val="24"/>
        </w:rPr>
      </w:pPr>
      <w:r w:rsidRPr="00DE5DCF">
        <w:rPr>
          <w:rFonts w:cs="Times New Roman"/>
          <w:szCs w:val="24"/>
        </w:rPr>
        <w:t xml:space="preserve">Under the premise that the error terms are independent and identically distributed normal variates with mean 0 and variance-covariance matrix </w:t>
      </w:r>
      <m:oMath>
        <m:sSup>
          <m:sSupPr>
            <m:ctrlPr>
              <w:rPr>
                <w:rFonts w:ascii="Cambria Math" w:hAnsi="Cambria Math"/>
                <w:i/>
              </w:rPr>
            </m:ctrlPr>
          </m:sSupPr>
          <m:e>
            <m:r>
              <w:rPr>
                <w:rFonts w:ascii="Cambria Math"/>
              </w:rPr>
              <m:t>σ</m:t>
            </m:r>
          </m:e>
          <m:sup>
            <m:r>
              <w:rPr>
                <w:rFonts w:ascii="Cambria Math"/>
              </w:rPr>
              <m:t>2</m:t>
            </m:r>
          </m:sup>
        </m:sSup>
        <m:sSub>
          <m:sSubPr>
            <m:ctrlPr>
              <w:rPr>
                <w:rFonts w:ascii="Cambria Math" w:hAnsi="Cambria Math"/>
                <w:i/>
              </w:rPr>
            </m:ctrlPr>
          </m:sSubPr>
          <m:e>
            <m:r>
              <w:rPr>
                <w:rFonts w:ascii="Cambria Math"/>
              </w:rPr>
              <m:t>I</m:t>
            </m:r>
          </m:e>
          <m:sub>
            <m:r>
              <w:rPr>
                <w:rFonts w:ascii="Cambria Math"/>
              </w:rPr>
              <m:t>n</m:t>
            </m:r>
          </m:sub>
        </m:sSub>
      </m:oMath>
      <w:r w:rsidRPr="00DE5DCF">
        <w:rPr>
          <w:rFonts w:cs="Times New Roman"/>
          <w:szCs w:val="24"/>
        </w:rPr>
        <w:t>, the least squares estimator of</w:t>
      </w:r>
      <w:r>
        <w:rPr>
          <w:rFonts w:cs="Times New Roman"/>
          <w:szCs w:val="24"/>
        </w:rPr>
        <w:t xml:space="preserve"> </w:t>
      </w:r>
      <w:r w:rsidRPr="0032031E">
        <w:rPr>
          <w:rFonts w:cs="Times New Roman"/>
          <w:szCs w:val="24"/>
        </w:rPr>
        <w:t>β</w:t>
      </w:r>
      <w:r w:rsidRPr="00DE5DCF">
        <w:rPr>
          <w:rFonts w:cs="Times New Roman"/>
          <w:szCs w:val="24"/>
        </w:rPr>
        <w:t xml:space="preserve"> is also the maximum likelihood estimator.</w:t>
      </w:r>
      <w:r>
        <w:rPr>
          <w:rFonts w:cs="Times New Roman"/>
          <w:szCs w:val="24"/>
        </w:rPr>
        <w:t xml:space="preserve"> </w:t>
      </w:r>
      <w:r w:rsidR="0032031E" w:rsidRPr="0032031E">
        <w:rPr>
          <w:rFonts w:cs="Times New Roman"/>
          <w:szCs w:val="24"/>
        </w:rPr>
        <w:t>The usual notation for this assumption is</w:t>
      </w:r>
      <w:r w:rsidR="008D1647">
        <w:rPr>
          <w:rFonts w:cs="Times New Roman"/>
          <w:szCs w:val="24"/>
        </w:rPr>
        <w:t xml:space="preserve"> </w:t>
      </w:r>
      <m:oMath>
        <m:r>
          <w:rPr>
            <w:rFonts w:ascii="Cambria Math" w:hAnsi="Cambria Math" w:cs="Times New Roman"/>
            <w:szCs w:val="24"/>
          </w:rPr>
          <m:t>ε</m:t>
        </m:r>
      </m:oMath>
      <w:r w:rsidR="0032031E" w:rsidRPr="0032031E">
        <w:rPr>
          <w:rFonts w:cs="Times New Roman"/>
          <w:szCs w:val="24"/>
        </w:rPr>
        <w:t>~N(</w:t>
      </w:r>
      <m:oMath>
        <m:r>
          <w:rPr>
            <w:rFonts w:ascii="Cambria Math" w:hAnsi="Cambria Math" w:cs="Times New Roman"/>
            <w:szCs w:val="24"/>
          </w:rPr>
          <m:t xml:space="preserve">0, </m:t>
        </m:r>
        <m:sSup>
          <m:sSupPr>
            <m:ctrlPr>
              <w:rPr>
                <w:rFonts w:ascii="Cambria Math" w:hAnsi="Cambria Math"/>
                <w:i/>
              </w:rPr>
            </m:ctrlPr>
          </m:sSupPr>
          <m:e>
            <m:r>
              <w:rPr>
                <w:rFonts w:ascii="Cambria Math"/>
              </w:rPr>
              <m:t>σ</m:t>
            </m:r>
          </m:e>
          <m:sup>
            <m:r>
              <w:rPr>
                <w:rFonts w:ascii="Cambria Math"/>
              </w:rPr>
              <m:t>2</m:t>
            </m:r>
          </m:sup>
        </m:sSup>
        <m:sSub>
          <m:sSubPr>
            <m:ctrlPr>
              <w:rPr>
                <w:rFonts w:ascii="Cambria Math" w:hAnsi="Cambria Math"/>
                <w:i/>
              </w:rPr>
            </m:ctrlPr>
          </m:sSubPr>
          <m:e>
            <m:r>
              <w:rPr>
                <w:rFonts w:ascii="Cambria Math"/>
              </w:rPr>
              <m:t>I</m:t>
            </m:r>
          </m:e>
          <m:sub>
            <m:r>
              <w:rPr>
                <w:rFonts w:ascii="Cambria Math"/>
              </w:rPr>
              <m:t>n</m:t>
            </m:r>
          </m:sub>
        </m:sSub>
      </m:oMath>
      <w:r w:rsidR="0032031E" w:rsidRPr="0032031E">
        <w:rPr>
          <w:rFonts w:cs="Times New Roman"/>
          <w:szCs w:val="24"/>
        </w:rPr>
        <w:t xml:space="preserve">) and if it holds, then the OLS estimator is also the </w:t>
      </w:r>
      <w:r w:rsidR="0026223D">
        <w:rPr>
          <w:rFonts w:cs="Times New Roman"/>
          <w:szCs w:val="24"/>
        </w:rPr>
        <w:t>U</w:t>
      </w:r>
      <w:r w:rsidR="0032031E" w:rsidRPr="0032031E">
        <w:rPr>
          <w:rFonts w:cs="Times New Roman"/>
          <w:szCs w:val="24"/>
        </w:rPr>
        <w:t xml:space="preserve">niform </w:t>
      </w:r>
      <w:r w:rsidR="0026223D">
        <w:rPr>
          <w:rFonts w:cs="Times New Roman"/>
          <w:szCs w:val="24"/>
        </w:rPr>
        <w:t>M</w:t>
      </w:r>
      <w:r w:rsidR="0032031E" w:rsidRPr="0032031E">
        <w:rPr>
          <w:rFonts w:cs="Times New Roman"/>
          <w:szCs w:val="24"/>
        </w:rPr>
        <w:t xml:space="preserve">inimum </w:t>
      </w:r>
      <w:r w:rsidR="0026223D">
        <w:rPr>
          <w:rFonts w:cs="Times New Roman"/>
          <w:szCs w:val="24"/>
        </w:rPr>
        <w:t>V</w:t>
      </w:r>
      <w:r w:rsidR="0032031E" w:rsidRPr="0032031E">
        <w:rPr>
          <w:rFonts w:cs="Times New Roman"/>
          <w:szCs w:val="24"/>
        </w:rPr>
        <w:t xml:space="preserve">ariance </w:t>
      </w:r>
      <w:r w:rsidR="0026223D">
        <w:rPr>
          <w:rFonts w:cs="Times New Roman"/>
          <w:szCs w:val="24"/>
        </w:rPr>
        <w:t>U</w:t>
      </w:r>
      <w:r w:rsidR="0032031E" w:rsidRPr="0032031E">
        <w:rPr>
          <w:rFonts w:cs="Times New Roman"/>
          <w:szCs w:val="24"/>
        </w:rPr>
        <w:t xml:space="preserve">nbiased </w:t>
      </w:r>
      <w:r w:rsidR="0026223D">
        <w:rPr>
          <w:rFonts w:cs="Times New Roman"/>
          <w:szCs w:val="24"/>
        </w:rPr>
        <w:t>E</w:t>
      </w:r>
      <w:r w:rsidR="0032031E" w:rsidRPr="0032031E">
        <w:rPr>
          <w:rFonts w:cs="Times New Roman"/>
          <w:szCs w:val="24"/>
        </w:rPr>
        <w:t>stimator (UMVUE).  Model inferences such as confidence intervals and hypothesis tests are also powerful if the error terms are</w:t>
      </w:r>
      <w:r w:rsidR="00F061F2">
        <w:rPr>
          <w:rFonts w:cs="Times New Roman"/>
          <w:szCs w:val="24"/>
        </w:rPr>
        <w:t xml:space="preserve"> distributed </w:t>
      </w:r>
      <w:r w:rsidR="0032031E" w:rsidRPr="0032031E">
        <w:rPr>
          <w:rFonts w:cs="Times New Roman"/>
          <w:szCs w:val="24"/>
        </w:rPr>
        <w:t>normally and independentl</w:t>
      </w:r>
      <w:r w:rsidR="00F061F2">
        <w:rPr>
          <w:rFonts w:cs="Times New Roman"/>
          <w:szCs w:val="24"/>
        </w:rPr>
        <w:t>y</w:t>
      </w:r>
      <w:r w:rsidR="0032031E" w:rsidRPr="0032031E">
        <w:rPr>
          <w:rFonts w:cs="Times New Roman"/>
          <w:szCs w:val="24"/>
        </w:rPr>
        <w:t xml:space="preserve">. From the statistical point of view, the OLS estimator is the optimal under a non-violation of </w:t>
      </w:r>
      <w:r w:rsidR="00F36484">
        <w:rPr>
          <w:rFonts w:cs="Times New Roman"/>
          <w:szCs w:val="24"/>
        </w:rPr>
        <w:t>any</w:t>
      </w:r>
      <w:r w:rsidR="0032031E" w:rsidRPr="0032031E">
        <w:rPr>
          <w:rFonts w:cs="Times New Roman"/>
          <w:szCs w:val="24"/>
        </w:rPr>
        <w:t xml:space="preserve"> of the</w:t>
      </w:r>
      <w:r w:rsidR="00F36484">
        <w:rPr>
          <w:rFonts w:cs="Times New Roman"/>
          <w:szCs w:val="24"/>
        </w:rPr>
        <w:t xml:space="preserve"> model’s </w:t>
      </w:r>
      <w:r w:rsidR="0032031E" w:rsidRPr="0032031E">
        <w:rPr>
          <w:rFonts w:cs="Times New Roman"/>
          <w:szCs w:val="24"/>
        </w:rPr>
        <w:t>assumptions.</w:t>
      </w:r>
    </w:p>
    <w:p w:rsidR="00FB05E4" w:rsidRPr="00FB05E4" w:rsidRDefault="00FB05E4" w:rsidP="00C23DC6">
      <w:pPr>
        <w:pStyle w:val="Heading3"/>
      </w:pPr>
      <w:bookmarkStart w:id="48" w:name="_Toc107759927"/>
      <w:bookmarkStart w:id="49" w:name="_Toc120738034"/>
      <w:r w:rsidRPr="00FB05E4">
        <w:t xml:space="preserve">Violations of the </w:t>
      </w:r>
      <w:r w:rsidR="00312F3B">
        <w:t>A</w:t>
      </w:r>
      <w:r w:rsidRPr="00FB05E4">
        <w:t xml:space="preserve">ssumptions of the Linear </w:t>
      </w:r>
      <w:r w:rsidR="00312F3B">
        <w:t>R</w:t>
      </w:r>
      <w:r w:rsidRPr="00FB05E4">
        <w:t xml:space="preserve">egression </w:t>
      </w:r>
      <w:r w:rsidR="00312F3B">
        <w:t>M</w:t>
      </w:r>
      <w:r w:rsidRPr="00FB05E4">
        <w:t>odels</w:t>
      </w:r>
      <w:bookmarkEnd w:id="48"/>
      <w:bookmarkEnd w:id="49"/>
      <w:r w:rsidR="005963E0">
        <w:t xml:space="preserve"> </w:t>
      </w:r>
    </w:p>
    <w:p w:rsidR="00FB05E4" w:rsidRPr="00FB05E4" w:rsidRDefault="00417799" w:rsidP="00FB05E4">
      <w:r w:rsidRPr="00417799">
        <w:t>The linear regression model leads to a number of issues when its assumptions are not met.</w:t>
      </w:r>
      <w:r>
        <w:t xml:space="preserve"> </w:t>
      </w:r>
      <w:r w:rsidR="00FB05E4" w:rsidRPr="00FB05E4">
        <w:t xml:space="preserve">It is therefore important to know the causes of these violations and the remedial measures to put in place.  </w:t>
      </w:r>
    </w:p>
    <w:p w:rsidR="00FB05E4" w:rsidRPr="00FB05E4" w:rsidRDefault="00FB05E4" w:rsidP="00C23DC6">
      <w:pPr>
        <w:pStyle w:val="Heading4"/>
      </w:pPr>
      <w:bookmarkStart w:id="50" w:name="_Toc107759928"/>
      <w:r w:rsidRPr="00FB05E4">
        <w:t>Multicollinearity</w:t>
      </w:r>
      <w:bookmarkEnd w:id="50"/>
      <w:r w:rsidRPr="00FB05E4">
        <w:t xml:space="preserve"> </w:t>
      </w:r>
    </w:p>
    <w:p w:rsidR="00FB05E4" w:rsidRPr="00FB05E4" w:rsidRDefault="00FB05E4" w:rsidP="00FB05E4">
      <w:r w:rsidRPr="00FB05E4">
        <w:t xml:space="preserve">This problem arises as a result of the violation of the assumption of independence between the explanatory variables. In the case of a simple regression model, the assumption is upheld. However, when there is more than one explanatory variable as in the case of a multiple regression model, it is possible that the explanatory variables are related. Multicollinearity is therefore defined as the correlation of the explanatory variable with one or more of the other explanatory variables in a multiple regression model and varies from low correlation to very high or perfect </w:t>
      </w:r>
      <w:r w:rsidR="00625EE7">
        <w:t>correlation</w:t>
      </w:r>
      <w:r w:rsidRPr="00FB05E4">
        <w:t xml:space="preserve">. Multicollinearity poses as a serious threat as it reduces the significance of an explanatory variable </w:t>
      </w:r>
      <w:r w:rsidR="00625EE7">
        <w:t>that</w:t>
      </w:r>
      <w:r w:rsidRPr="00FB05E4">
        <w:t xml:space="preserve"> produces large standard </w:t>
      </w:r>
      <w:r w:rsidRPr="00FB05E4">
        <w:lastRenderedPageBreak/>
        <w:t>error. As multicollinearity increases in severity, the determinant approaches zero and the inverse increases which in turn causes serious round off errors in the regression calculations. As a result, the regression coefficients may not be computationally accurate. More importantly, the regression coefficients tend to be imprecise because of large sampling variances.</w:t>
      </w:r>
    </w:p>
    <w:p w:rsidR="00996CBC" w:rsidRDefault="00FB05E4" w:rsidP="00996CBC">
      <w:r w:rsidRPr="00FB05E4">
        <w:t>The presence of multicollinearity can be mainly detected by the following:</w:t>
      </w:r>
    </w:p>
    <w:p w:rsidR="00FB05E4" w:rsidRPr="00996CBC" w:rsidRDefault="00FB05E4" w:rsidP="00996CBC">
      <w:pPr>
        <w:rPr>
          <w:b/>
          <w:bCs/>
        </w:rPr>
      </w:pPr>
      <w:r w:rsidRPr="00996CBC">
        <w:rPr>
          <w:b/>
          <w:bCs/>
        </w:rPr>
        <w:t xml:space="preserve">High </w:t>
      </w:r>
      <m:oMath>
        <m:sSup>
          <m:sSupPr>
            <m:ctrlPr>
              <w:rPr>
                <w:rFonts w:ascii="Cambria Math" w:hAnsi="Cambria Math"/>
                <w:b/>
                <w:bCs/>
                <w:i/>
              </w:rPr>
            </m:ctrlPr>
          </m:sSupPr>
          <m:e>
            <m:r>
              <m:rPr>
                <m:sty m:val="bi"/>
              </m:rPr>
              <w:rPr>
                <w:rFonts w:ascii="Cambria Math" w:hAnsi="Cambria Math"/>
              </w:rPr>
              <m:t>R</m:t>
            </m:r>
          </m:e>
          <m:sup>
            <m:r>
              <m:rPr>
                <m:sty m:val="bi"/>
              </m:rPr>
              <w:rPr>
                <w:rFonts w:ascii="Cambria Math" w:hAnsi="Cambria Math"/>
              </w:rPr>
              <m:t>2</m:t>
            </m:r>
          </m:sup>
        </m:sSup>
      </m:oMath>
      <w:r w:rsidRPr="00996CBC">
        <w:rPr>
          <w:b/>
          <w:bCs/>
        </w:rPr>
        <w:t xml:space="preserve"> with low t-Statistic Values</w:t>
      </w:r>
    </w:p>
    <w:p w:rsidR="00B9162B" w:rsidRDefault="00B9162B" w:rsidP="00E065FD">
      <w:r w:rsidRPr="00B9162B">
        <w:t xml:space="preserve">Individual regression coefficients may be statistically insignificant, but the overall fit of the equation may be </w:t>
      </w:r>
      <w:r>
        <w:t>high</w:t>
      </w:r>
      <w:r w:rsidRPr="00B9162B">
        <w:t>.</w:t>
      </w:r>
    </w:p>
    <w:p w:rsidR="00FB05E4" w:rsidRPr="00E065FD" w:rsidRDefault="00FB05E4" w:rsidP="00E065FD">
      <w:r w:rsidRPr="00FB05E4">
        <w:rPr>
          <w:b/>
        </w:rPr>
        <w:t>High Variance Inflation Factor (VIF)</w:t>
      </w:r>
    </w:p>
    <w:p w:rsidR="009F40F4" w:rsidRDefault="009F40F4" w:rsidP="00FB05E4">
      <w:r w:rsidRPr="009F40F4">
        <w:t>The VIF evaluates how much multicollinearity raises an estimated coefficient's variance.</w:t>
      </w:r>
      <w:r>
        <w:t xml:space="preserve"> </w:t>
      </w:r>
      <w:r w:rsidRPr="009F40F4">
        <w:t>It describes the degree to which all of the other explanatory variables in the equation can account for a given explanatory variable.</w:t>
      </w:r>
      <w:r w:rsidR="003F516B">
        <w:t xml:space="preserve"> Values of VIF ranges between 1 and </w:t>
      </w:r>
      <m:oMath>
        <m:r>
          <w:rPr>
            <w:rFonts w:ascii="Cambria Math" w:hAnsi="Cambria Math"/>
          </w:rPr>
          <m:t>∞</m:t>
        </m:r>
      </m:oMath>
      <w:r w:rsidR="003F516B">
        <w:rPr>
          <w:rFonts w:eastAsiaTheme="minorEastAsia"/>
        </w:rPr>
        <w:t>. VIF of 1 indicates no multicollinearity present. VIF values</w:t>
      </w:r>
      <w:r w:rsidR="00E936CB">
        <w:rPr>
          <w:rFonts w:eastAsiaTheme="minorEastAsia"/>
        </w:rPr>
        <w:t xml:space="preserve"> of greater than 1 show the independent variables are moderately correlated while VIF values</w:t>
      </w:r>
      <w:r w:rsidR="003F516B">
        <w:rPr>
          <w:rFonts w:eastAsiaTheme="minorEastAsia"/>
        </w:rPr>
        <w:t xml:space="preserve"> between </w:t>
      </w:r>
      <w:r w:rsidR="00E936CB">
        <w:rPr>
          <w:rFonts w:eastAsiaTheme="minorEastAsia"/>
        </w:rPr>
        <w:t>5 and 10</w:t>
      </w:r>
      <w:r w:rsidR="003F516B">
        <w:rPr>
          <w:rFonts w:eastAsiaTheme="minorEastAsia"/>
        </w:rPr>
        <w:t xml:space="preserve"> Indicates</w:t>
      </w:r>
      <w:r w:rsidR="00E936CB">
        <w:rPr>
          <w:rFonts w:eastAsiaTheme="minorEastAsia"/>
        </w:rPr>
        <w:t xml:space="preserve"> that there is a high correlation between the independent variables</w:t>
      </w:r>
      <w:r w:rsidR="003658A0">
        <w:rPr>
          <w:rFonts w:eastAsiaTheme="minorEastAsia"/>
        </w:rPr>
        <w:t>. When VIF exceeds 10, then the correlation is severe and should be combated accordingly</w:t>
      </w:r>
      <w:r w:rsidR="007B31BD">
        <w:rPr>
          <w:rFonts w:eastAsiaTheme="minorEastAsia"/>
        </w:rPr>
        <w:t xml:space="preserve"> (Akinwande </w:t>
      </w:r>
      <w:r w:rsidR="007B31BD" w:rsidRPr="007B31BD">
        <w:rPr>
          <w:rFonts w:eastAsiaTheme="minorEastAsia"/>
          <w:i/>
          <w:iCs/>
        </w:rPr>
        <w:t>et al</w:t>
      </w:r>
      <w:r w:rsidR="007B31BD">
        <w:rPr>
          <w:rFonts w:eastAsiaTheme="minorEastAsia"/>
        </w:rPr>
        <w:t>. 2015)</w:t>
      </w:r>
      <w:r w:rsidR="003658A0">
        <w:rPr>
          <w:rFonts w:eastAsiaTheme="minorEastAsia"/>
        </w:rPr>
        <w:t>.</w:t>
      </w:r>
    </w:p>
    <w:p w:rsidR="00FB05E4" w:rsidRPr="00FB05E4" w:rsidRDefault="00FB05E4" w:rsidP="00FB05E4">
      <w:pPr>
        <w:rPr>
          <w:b/>
        </w:rPr>
      </w:pPr>
      <w:r w:rsidRPr="00FB05E4">
        <w:rPr>
          <w:b/>
        </w:rPr>
        <w:t>High correlation coefficient</w:t>
      </w:r>
    </w:p>
    <w:p w:rsidR="00EB1F9F" w:rsidRDefault="00EB1F9F" w:rsidP="00FB05E4">
      <w:r w:rsidRPr="00EB1F9F">
        <w:t>There may be high pairwise correlations among the explanatory factors (in absolute value). The general rule is that severe multicollinearity may be present if the correlation is greater than 0.8.</w:t>
      </w:r>
    </w:p>
    <w:p w:rsidR="00AA74ED" w:rsidRDefault="00EB1F9F" w:rsidP="00FB05E4">
      <w:pPr>
        <w:rPr>
          <w:bCs/>
        </w:rPr>
      </w:pPr>
      <w:r w:rsidRPr="00EB1F9F">
        <w:lastRenderedPageBreak/>
        <w:t>When the OLS estimator and its standard errors are sensitive to minute changes in the data, multicollinearity can also be found. Additionally, confidence intervals sometimes have a tendency to be much wider, which makes it easier to accept the null hypothesis</w:t>
      </w:r>
      <w:r w:rsidR="00FB05E4" w:rsidRPr="00FB05E4">
        <w:t xml:space="preserve"> </w:t>
      </w:r>
      <w:r w:rsidR="00AA74ED">
        <w:t>(</w:t>
      </w:r>
      <w:r w:rsidR="00FB05E4" w:rsidRPr="00FB05E4">
        <w:rPr>
          <w:bCs/>
        </w:rPr>
        <w:t>Gujarati</w:t>
      </w:r>
      <w:r w:rsidR="00AA74ED">
        <w:rPr>
          <w:bCs/>
        </w:rPr>
        <w:t>,</w:t>
      </w:r>
      <w:r w:rsidR="00FB05E4" w:rsidRPr="00FB05E4">
        <w:rPr>
          <w:bCs/>
        </w:rPr>
        <w:t xml:space="preserve"> 1995</w:t>
      </w:r>
      <w:r w:rsidR="00AA74ED">
        <w:rPr>
          <w:bCs/>
        </w:rPr>
        <w:t>)</w:t>
      </w:r>
      <w:r w:rsidR="00FB05E4" w:rsidRPr="00FB05E4">
        <w:rPr>
          <w:bCs/>
        </w:rPr>
        <w:t>.</w:t>
      </w:r>
    </w:p>
    <w:p w:rsidR="00FB05E4" w:rsidRPr="00AA74ED" w:rsidRDefault="00AA74ED" w:rsidP="00FB05E4">
      <w:pPr>
        <w:rPr>
          <w:bCs/>
        </w:rPr>
      </w:pPr>
      <w:r w:rsidRPr="00AA74ED">
        <w:rPr>
          <w:b/>
        </w:rPr>
        <w:t>NOTE</w:t>
      </w:r>
      <w:r>
        <w:rPr>
          <w:b/>
        </w:rPr>
        <w:t>:</w:t>
      </w:r>
      <w:r w:rsidR="00FB05E4" w:rsidRPr="00AA74ED">
        <w:rPr>
          <w:b/>
        </w:rPr>
        <w:t xml:space="preserve"> </w:t>
      </w:r>
      <w:r>
        <w:rPr>
          <w:bCs/>
        </w:rPr>
        <w:t xml:space="preserve">This violation also </w:t>
      </w:r>
      <w:r w:rsidR="00BD61EB">
        <w:rPr>
          <w:bCs/>
        </w:rPr>
        <w:t>exists</w:t>
      </w:r>
      <w:r>
        <w:rPr>
          <w:bCs/>
        </w:rPr>
        <w:t xml:space="preserve"> in the GLMs.</w:t>
      </w:r>
    </w:p>
    <w:p w:rsidR="00FB05E4" w:rsidRPr="00FB05E4" w:rsidRDefault="00FB05E4" w:rsidP="00C23DC6">
      <w:pPr>
        <w:pStyle w:val="Heading4"/>
      </w:pPr>
      <w:bookmarkStart w:id="51" w:name="_Toc107759929"/>
      <w:r w:rsidRPr="00FB05E4">
        <w:t>Autocorrelation</w:t>
      </w:r>
      <w:bookmarkEnd w:id="51"/>
    </w:p>
    <w:p w:rsidR="00FB05E4" w:rsidRPr="00FB05E4" w:rsidRDefault="00900C2F" w:rsidP="00FB05E4">
      <w:pPr>
        <w:rPr>
          <w:bCs/>
        </w:rPr>
      </w:pPr>
      <w:r w:rsidRPr="00900C2F">
        <w:t>Numerous parametric statistical techniques presuppose that the errors of the models used for the analysis are unrelated to one another (i.e. the errors are not correlated). The errors are referred to as autocorrelated or dependent when this assumption is not met. The assumption of independent errors present in many parametric statistical analyses may not be satisfied in time-series designs because they involve collecting data from a single participant at numerous points in time rather than from many participants at one point in time. When this happens, the results of these analyses and the conclusions reached as a result are probably going to be inaccurate unless some corrective measures are taken (Huitema and Laraway, 2015).</w:t>
      </w:r>
      <w:r w:rsidR="00FB05E4" w:rsidRPr="00FB05E4">
        <w:t xml:space="preserve"> Autocorrelation can occur due to the o</w:t>
      </w:r>
      <w:r w:rsidR="00FB05E4" w:rsidRPr="00FB05E4">
        <w:rPr>
          <w:bCs/>
        </w:rPr>
        <w:t xml:space="preserve">mission of important explanatory variables, incorrect functional form, manipulation of data, interpolation in the statistical observations among others (Gujarati, 1995). </w:t>
      </w:r>
    </w:p>
    <w:p w:rsidR="00FB05E4" w:rsidRPr="00FB05E4" w:rsidRDefault="00FB05E4" w:rsidP="00C23DC6">
      <w:pPr>
        <w:pStyle w:val="Heading4"/>
      </w:pPr>
      <w:bookmarkStart w:id="52" w:name="_Toc107759930"/>
      <w:r w:rsidRPr="00FB05E4">
        <w:t>Normality</w:t>
      </w:r>
      <w:bookmarkEnd w:id="52"/>
    </w:p>
    <w:p w:rsidR="00FB05E4" w:rsidRPr="00FB05E4" w:rsidRDefault="00FB05E4" w:rsidP="00FB05E4">
      <w:pPr>
        <w:rPr>
          <w:bCs/>
        </w:rPr>
      </w:pPr>
      <w:r w:rsidRPr="00FB05E4">
        <w:rPr>
          <w:bCs/>
        </w:rPr>
        <w:t xml:space="preserve">The error term is assumed to follow a normal distribution. It is assumed to have zero mean and constant variance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FB05E4">
        <w:rPr>
          <w:bCs/>
        </w:rPr>
        <w:t xml:space="preserve">. This is necessary to conduct statistical tests of significance of the regression coefficients and to construct the confidence intervals. If this assumption is violated, the OLS regression estimates are still best and unbiased but the hypothesis testing </w:t>
      </w:r>
      <w:r w:rsidRPr="00FB05E4">
        <w:rPr>
          <w:bCs/>
        </w:rPr>
        <w:lastRenderedPageBreak/>
        <w:t>(t test, F test) breaks down (</w:t>
      </w:r>
      <w:r w:rsidRPr="00FB05E4">
        <w:t>Greene, 2003</w:t>
      </w:r>
      <w:r w:rsidRPr="00FB05E4">
        <w:rPr>
          <w:bCs/>
        </w:rPr>
        <w:t>). The efficiency of hypothesis testing with the OLS estimates rapidly decrease with non-normal error term. One of the most common violations of a normal distribution for the error terms is the presence of one or more outliers in the sample</w:t>
      </w:r>
    </w:p>
    <w:p w:rsidR="00FB05E4" w:rsidRPr="00FB05E4" w:rsidRDefault="00FB05E4" w:rsidP="00C23DC6">
      <w:pPr>
        <w:pStyle w:val="Heading4"/>
      </w:pPr>
      <w:bookmarkStart w:id="53" w:name="_Toc107759931"/>
      <w:r w:rsidRPr="00FB05E4">
        <w:t>Heteroscedasticity</w:t>
      </w:r>
      <w:bookmarkEnd w:id="53"/>
    </w:p>
    <w:p w:rsidR="00C063CC" w:rsidRPr="0057139C" w:rsidRDefault="00FB05E4" w:rsidP="00C063CC">
      <w:pPr>
        <w:autoSpaceDE w:val="0"/>
        <w:autoSpaceDN w:val="0"/>
        <w:adjustRightInd w:val="0"/>
        <w:spacing w:after="0"/>
        <w:ind w:firstLine="360"/>
        <w:rPr>
          <w:rFonts w:cs="Times New Roman"/>
          <w:szCs w:val="24"/>
        </w:rPr>
      </w:pPr>
      <w:r w:rsidRPr="00FB05E4">
        <w:t>Heteroscedasticity can be simply defined as a condition where the variance of the error term in a regression model varies. This condition arises m</w:t>
      </w:r>
      <w:r w:rsidR="005E412E">
        <w:t>ainly</w:t>
      </w:r>
      <w:r w:rsidRPr="00FB05E4">
        <w:t xml:space="preserve"> as a result of outliers being present in a data set, incorrect specification of the model, incorrect transformation of data for regression analysis, skewness in the distribution of a regressor, mixed observation with different scales of measurement and some other sources. </w:t>
      </w:r>
      <w:r w:rsidR="005570C0" w:rsidRPr="005570C0">
        <w:t>Due to the inconsistency in the covariance matrix of the estimated regression coefficients and the high variance of the predictions, the presence of heteroscedasticity can lead to estimators that are no longer efficient and the invalidation of hypothesis tests (like the t-test and F-test).</w:t>
      </w:r>
      <w:r w:rsidR="005570C0">
        <w:t xml:space="preserve"> </w:t>
      </w:r>
      <w:r w:rsidR="00C063CC" w:rsidRPr="0057139C">
        <w:rPr>
          <w:rFonts w:cs="Times New Roman"/>
          <w:szCs w:val="24"/>
        </w:rPr>
        <w:t xml:space="preserve">The consequences of the problem </w:t>
      </w:r>
      <w:r w:rsidR="00C063CC">
        <w:rPr>
          <w:rFonts w:cs="Times New Roman"/>
          <w:szCs w:val="24"/>
        </w:rPr>
        <w:t>of heteroscedasticity o</w:t>
      </w:r>
      <w:r w:rsidR="00C063CC" w:rsidRPr="0057139C">
        <w:rPr>
          <w:rFonts w:cs="Times New Roman"/>
          <w:szCs w:val="24"/>
        </w:rPr>
        <w:t xml:space="preserve">bserved by Gujarati (1995) are summarized </w:t>
      </w:r>
      <w:r w:rsidR="00C063CC">
        <w:rPr>
          <w:rFonts w:cs="Times New Roman"/>
          <w:szCs w:val="24"/>
        </w:rPr>
        <w:t>below</w:t>
      </w:r>
      <w:r w:rsidR="00C063CC" w:rsidRPr="0057139C">
        <w:rPr>
          <w:rFonts w:cs="Times New Roman"/>
          <w:szCs w:val="24"/>
        </w:rPr>
        <w:t>:</w:t>
      </w:r>
    </w:p>
    <w:p w:rsidR="00C063CC" w:rsidRPr="0057139C" w:rsidRDefault="00C063CC" w:rsidP="00C063CC">
      <w:pPr>
        <w:pStyle w:val="ListParagraph"/>
        <w:numPr>
          <w:ilvl w:val="0"/>
          <w:numId w:val="16"/>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57139C">
        <w:rPr>
          <w:rFonts w:ascii="Times New Roman" w:hAnsi="Times New Roman" w:cs="Times New Roman"/>
          <w:sz w:val="24"/>
          <w:szCs w:val="24"/>
        </w:rPr>
        <w:t>The regression estimates are still unbiased</w:t>
      </w:r>
    </w:p>
    <w:p w:rsidR="00C063CC" w:rsidRPr="00AD3B09" w:rsidRDefault="00C063CC" w:rsidP="00C063CC">
      <w:pPr>
        <w:autoSpaceDE w:val="0"/>
        <w:autoSpaceDN w:val="0"/>
        <w:adjustRightInd w:val="0"/>
        <w:spacing w:after="0"/>
        <w:rPr>
          <w:rFonts w:cs="Times New Roman"/>
          <w:szCs w:val="24"/>
        </w:rPr>
      </w:pPr>
      <w:r>
        <w:rPr>
          <w:rFonts w:cs="Times New Roman"/>
          <w:szCs w:val="24"/>
        </w:rPr>
        <w:t>ii.</w:t>
      </w:r>
      <w:r>
        <w:rPr>
          <w:rFonts w:cs="Times New Roman"/>
          <w:szCs w:val="24"/>
        </w:rPr>
        <w:tab/>
      </w:r>
      <w:r w:rsidRPr="00AD3B09">
        <w:rPr>
          <w:rFonts w:cs="Times New Roman"/>
          <w:szCs w:val="24"/>
        </w:rPr>
        <w:t>The variances of the regression estimates do not have minimum variance.</w:t>
      </w:r>
    </w:p>
    <w:p w:rsidR="00C063CC" w:rsidRPr="00AD3B09" w:rsidRDefault="00C063CC" w:rsidP="00C063CC">
      <w:pPr>
        <w:autoSpaceDE w:val="0"/>
        <w:autoSpaceDN w:val="0"/>
        <w:adjustRightInd w:val="0"/>
        <w:spacing w:after="0"/>
        <w:rPr>
          <w:rFonts w:cs="Times New Roman"/>
          <w:szCs w:val="24"/>
        </w:rPr>
      </w:pPr>
      <w:r>
        <w:rPr>
          <w:rFonts w:cs="Times New Roman"/>
          <w:szCs w:val="24"/>
        </w:rPr>
        <w:t>iii.</w:t>
      </w:r>
      <w:r>
        <w:rPr>
          <w:rFonts w:cs="Times New Roman"/>
          <w:szCs w:val="24"/>
        </w:rPr>
        <w:tab/>
      </w:r>
      <w:r w:rsidR="00F95186" w:rsidRPr="00F95186">
        <w:rPr>
          <w:rFonts w:cs="Times New Roman"/>
          <w:szCs w:val="24"/>
        </w:rPr>
        <w:t>We are unable to perform tests of significance and create confidence intervals using the formulas for the variance of the coefficients.</w:t>
      </w:r>
    </w:p>
    <w:p w:rsidR="00C063CC" w:rsidRPr="00AD3B09" w:rsidRDefault="00C063CC" w:rsidP="00C063CC">
      <w:pPr>
        <w:autoSpaceDE w:val="0"/>
        <w:autoSpaceDN w:val="0"/>
        <w:adjustRightInd w:val="0"/>
        <w:spacing w:after="0"/>
        <w:rPr>
          <w:rFonts w:cs="Times New Roman"/>
          <w:szCs w:val="24"/>
        </w:rPr>
      </w:pPr>
      <w:r>
        <w:rPr>
          <w:rFonts w:cs="Times New Roman"/>
          <w:szCs w:val="24"/>
        </w:rPr>
        <w:t>iv.</w:t>
      </w:r>
      <w:r>
        <w:rPr>
          <w:rFonts w:cs="Times New Roman"/>
          <w:szCs w:val="24"/>
        </w:rPr>
        <w:tab/>
      </w:r>
      <w:r w:rsidRPr="00AD3B09">
        <w:rPr>
          <w:rFonts w:cs="Times New Roman"/>
          <w:szCs w:val="24"/>
        </w:rPr>
        <w:t>Predictions would have high variance.</w:t>
      </w:r>
    </w:p>
    <w:p w:rsidR="00FB05E4" w:rsidRPr="00FB05E4" w:rsidRDefault="00FB05E4" w:rsidP="00C23DC6">
      <w:pPr>
        <w:pStyle w:val="Heading3"/>
      </w:pPr>
      <w:bookmarkStart w:id="54" w:name="_Toc107759932"/>
      <w:bookmarkStart w:id="55" w:name="_Toc120738035"/>
      <w:r w:rsidRPr="00FB05E4">
        <w:t xml:space="preserve">Parameter </w:t>
      </w:r>
      <w:r w:rsidR="00312F3B">
        <w:t>E</w:t>
      </w:r>
      <w:r w:rsidRPr="00FB05E4">
        <w:t xml:space="preserve">stimation </w:t>
      </w:r>
      <w:r w:rsidR="008B1827">
        <w:t>of</w:t>
      </w:r>
      <w:r w:rsidRPr="00FB05E4">
        <w:t xml:space="preserve"> Linear </w:t>
      </w:r>
      <w:r w:rsidR="00312F3B">
        <w:t>R</w:t>
      </w:r>
      <w:r w:rsidRPr="00FB05E4">
        <w:t xml:space="preserve">egression </w:t>
      </w:r>
      <w:r w:rsidR="00312F3B">
        <w:t>M</w:t>
      </w:r>
      <w:r w:rsidRPr="00FB05E4">
        <w:t>odels</w:t>
      </w:r>
      <w:bookmarkEnd w:id="54"/>
      <w:bookmarkEnd w:id="55"/>
    </w:p>
    <w:p w:rsidR="00FB05E4" w:rsidRPr="00FB05E4" w:rsidRDefault="00FB05E4" w:rsidP="00FB05E4">
      <w:r w:rsidRPr="00FB05E4">
        <w:t xml:space="preserve">The CLRM in matrix form defined in (1.1) and the estimated regression model is </w:t>
      </w:r>
      <m:oMath>
        <m:acc>
          <m:accPr>
            <m:ctrlPr>
              <w:rPr>
                <w:rFonts w:ascii="Cambria Math" w:hAnsi="Cambria Math"/>
                <w:i/>
              </w:rPr>
            </m:ctrlPr>
          </m:accPr>
          <m:e>
            <m:r>
              <w:rPr>
                <w:rFonts w:ascii="Cambria Math" w:hAnsi="Cambria Math"/>
              </w:rPr>
              <m:t>y</m:t>
            </m:r>
          </m:e>
        </m:acc>
        <m:r>
          <w:rPr>
            <w:rFonts w:ascii="Cambria Math" w:hAnsi="Cambria Math"/>
          </w:rPr>
          <m:t>=X</m:t>
        </m:r>
        <m:acc>
          <m:accPr>
            <m:ctrlPr>
              <w:rPr>
                <w:rFonts w:ascii="Cambria Math" w:hAnsi="Cambria Math"/>
                <w:i/>
              </w:rPr>
            </m:ctrlPr>
          </m:accPr>
          <m:e>
            <m:r>
              <w:rPr>
                <w:rFonts w:ascii="Cambria Math" w:hAnsi="Cambria Math"/>
              </w:rPr>
              <m:t>β</m:t>
            </m:r>
          </m:e>
        </m:acc>
      </m:oMath>
      <w:r w:rsidRPr="00FB05E4">
        <w:t xml:space="preserve">, where </w:t>
      </w:r>
      <m:oMath>
        <m:acc>
          <m:accPr>
            <m:ctrlPr>
              <w:rPr>
                <w:rFonts w:ascii="Cambria Math" w:hAnsi="Cambria Math"/>
                <w:i/>
              </w:rPr>
            </m:ctrlPr>
          </m:accPr>
          <m:e>
            <m:r>
              <w:rPr>
                <w:rFonts w:ascii="Cambria Math" w:hAnsi="Cambria Math"/>
              </w:rPr>
              <m:t>y</m:t>
            </m:r>
          </m:e>
        </m:acc>
      </m:oMath>
      <w:r w:rsidRPr="00FB05E4">
        <w:t xml:space="preserve"> is the vector of predicted response values and </w:t>
      </w:r>
      <m:oMath>
        <m:acc>
          <m:accPr>
            <m:ctrlPr>
              <w:rPr>
                <w:rFonts w:ascii="Cambria Math" w:hAnsi="Cambria Math"/>
                <w:i/>
              </w:rPr>
            </m:ctrlPr>
          </m:accPr>
          <m:e>
            <m:r>
              <w:rPr>
                <w:rFonts w:ascii="Cambria Math" w:hAnsi="Cambria Math"/>
              </w:rPr>
              <m:t>β</m:t>
            </m:r>
          </m:e>
        </m:acc>
      </m:oMath>
      <w:r w:rsidRPr="00FB05E4">
        <w:t xml:space="preserve"> is the estimator of regression </w:t>
      </w:r>
      <w:r w:rsidRPr="00FB05E4">
        <w:lastRenderedPageBreak/>
        <w:t xml:space="preserve">coefficient. OLS computes the parameter estimates of </w:t>
      </w:r>
      <m:oMath>
        <m:acc>
          <m:accPr>
            <m:ctrlPr>
              <w:rPr>
                <w:rFonts w:ascii="Cambria Math" w:hAnsi="Cambria Math"/>
                <w:i/>
              </w:rPr>
            </m:ctrlPr>
          </m:accPr>
          <m:e>
            <m:r>
              <w:rPr>
                <w:rFonts w:ascii="Cambria Math" w:hAnsi="Cambria Math"/>
              </w:rPr>
              <m:t>β</m:t>
            </m:r>
          </m:e>
        </m:acc>
      </m:oMath>
      <w:r w:rsidRPr="00FB05E4">
        <w:t xml:space="preserve"> </w:t>
      </w:r>
      <w:r w:rsidR="00283FA0" w:rsidRPr="00FB05E4">
        <w:t xml:space="preserve">by minimizing the sum of the squared residuals. Therefore, </w:t>
      </w:r>
      <w:r w:rsidRPr="00FB05E4">
        <w:t xml:space="preserve">the objective is to find those values of </w:t>
      </w:r>
      <m:oMath>
        <m:acc>
          <m:accPr>
            <m:ctrlPr>
              <w:rPr>
                <w:rFonts w:ascii="Cambria Math" w:hAnsi="Cambria Math"/>
                <w:i/>
              </w:rPr>
            </m:ctrlPr>
          </m:accPr>
          <m:e>
            <m:r>
              <w:rPr>
                <w:rFonts w:ascii="Cambria Math" w:hAnsi="Cambria Math"/>
              </w:rPr>
              <m:t>β</m:t>
            </m:r>
          </m:e>
        </m:acc>
      </m:oMath>
      <w:r w:rsidR="00283FA0">
        <w:t xml:space="preserve"> </w:t>
      </w:r>
      <w:r w:rsidRPr="00FB05E4">
        <w:t xml:space="preserve">that lead to the minimum value of </w:t>
      </w:r>
      <m:oMath>
        <m:sSup>
          <m:sSupPr>
            <m:ctrlPr>
              <w:rPr>
                <w:rFonts w:ascii="Cambria Math" w:hAnsi="Cambria Math"/>
                <w:i/>
              </w:rPr>
            </m:ctrlPr>
          </m:sSupPr>
          <m:e>
            <m:r>
              <w:rPr>
                <w:rFonts w:ascii="Cambria Math" w:hAnsi="Cambria Math"/>
              </w:rPr>
              <m:t>ε</m:t>
            </m:r>
          </m:e>
          <m:sup>
            <m:r>
              <w:rPr>
                <w:rFonts w:ascii="Cambria Math" w:hAnsi="Cambria Math"/>
              </w:rPr>
              <m:t>'</m:t>
            </m:r>
          </m:sup>
        </m:sSup>
        <m:r>
          <w:rPr>
            <w:rFonts w:ascii="Cambria Math" w:hAnsi="Cambria Math"/>
          </w:rPr>
          <m:t>ε=</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ε</m:t>
                </m:r>
              </m:e>
              <m:sub>
                <m:r>
                  <w:rPr>
                    <w:rFonts w:ascii="Cambria Math" w:hAnsi="Cambria Math"/>
                  </w:rPr>
                  <m:t>i</m:t>
                </m:r>
              </m:sub>
              <m:sup>
                <m:r>
                  <w:rPr>
                    <w:rFonts w:ascii="Cambria Math" w:hAnsi="Cambria Math"/>
                  </w:rPr>
                  <m:t>2</m:t>
                </m:r>
              </m:sup>
            </m:sSubSup>
          </m:e>
        </m:nary>
      </m:oMath>
      <w:r w:rsidRPr="00FB05E4">
        <w:t>. Gujarati (1995) reported the fundamental derivation of OLS parameter estimates as follows:</w:t>
      </w:r>
    </w:p>
    <w:p w:rsidR="007E67E5" w:rsidRPr="007E67E5" w:rsidRDefault="00FB05E4" w:rsidP="00FB05E4">
      <w:pPr>
        <w:rPr>
          <w:rFonts w:eastAsiaTheme="minorEastAsia"/>
        </w:rPr>
      </w:pPr>
      <m:oMath>
        <m:r>
          <w:rPr>
            <w:rFonts w:ascii="Cambria Math" w:hAnsi="Cambria Math"/>
          </w:rPr>
          <m:t>S</m:t>
        </m:r>
        <m:d>
          <m:dPr>
            <m:ctrlPr>
              <w:rPr>
                <w:rFonts w:ascii="Cambria Math" w:hAnsi="Cambria Math"/>
                <w:i/>
              </w:rPr>
            </m:ctrlPr>
          </m:dPr>
          <m:e>
            <m:r>
              <w:rPr>
                <w:rFonts w:ascii="Cambria Math" w:hAnsi="Cambria Math"/>
              </w:rPr>
              <m:t>β</m:t>
            </m:r>
          </m:e>
        </m:d>
        <m:r>
          <w:rPr>
            <w:rFonts w:ascii="Cambria Math" w:hAnsi="Cambria Math"/>
          </w:rPr>
          <m:t>=</m:t>
        </m:r>
        <m:sSup>
          <m:sSupPr>
            <m:ctrlPr>
              <w:rPr>
                <w:rFonts w:ascii="Cambria Math" w:hAnsi="Cambria Math"/>
                <w:i/>
              </w:rPr>
            </m:ctrlPr>
          </m:sSupPr>
          <m:e>
            <m:r>
              <w:rPr>
                <w:rFonts w:ascii="Cambria Math" w:hAnsi="Cambria Math"/>
              </w:rPr>
              <m:t>ε</m:t>
            </m:r>
          </m:e>
          <m:sup>
            <m:r>
              <w:rPr>
                <w:rFonts w:ascii="Cambria Math" w:hAnsi="Cambria Math"/>
              </w:rPr>
              <m:t>'</m:t>
            </m:r>
          </m:sup>
        </m:sSup>
        <m:r>
          <w:rPr>
            <w:rFonts w:ascii="Cambria Math" w:hAnsi="Cambria Math"/>
          </w:rPr>
          <m:t>ε</m:t>
        </m:r>
      </m:oMath>
      <w:r w:rsidR="007E67E5">
        <w:rPr>
          <w:rFonts w:eastAsiaTheme="minorEastAsia"/>
        </w:rPr>
        <w:t xml:space="preserve"> </w:t>
      </w:r>
    </w:p>
    <w:p w:rsidR="00FB05E4" w:rsidRPr="00FB05E4" w:rsidRDefault="007E67E5" w:rsidP="007E67E5">
      <w:pPr>
        <w:ind w:firstLine="720"/>
      </w:pPr>
      <m:oMath>
        <m:r>
          <w:rPr>
            <w:rFonts w:ascii="Cambria Math" w:hAnsi="Cambria Math"/>
          </w:rPr>
          <m:t>=</m:t>
        </m:r>
        <m:sSup>
          <m:sSupPr>
            <m:ctrlPr>
              <w:rPr>
                <w:rFonts w:ascii="Cambria Math" w:hAnsi="Cambria Math"/>
                <w:i/>
              </w:rPr>
            </m:ctrlPr>
          </m:sSupPr>
          <m:e>
            <m:r>
              <m:rPr>
                <m:sty m:val="p"/>
              </m:rPr>
              <w:rPr>
                <w:rFonts w:ascii="Cambria Math" w:hAnsi="Cambria Math"/>
              </w:rPr>
              <m:t>(y-X</m:t>
            </m:r>
            <m:r>
              <w:rPr>
                <w:rFonts w:ascii="Cambria Math" w:hAnsi="Cambria Math"/>
              </w:rPr>
              <m:t xml:space="preserve"> </m:t>
            </m:r>
            <m:acc>
              <m:accPr>
                <m:ctrlPr>
                  <w:rPr>
                    <w:rFonts w:ascii="Cambria Math" w:hAnsi="Cambria Math"/>
                    <w:i/>
                  </w:rPr>
                </m:ctrlPr>
              </m:accPr>
              <m:e>
                <m:r>
                  <w:rPr>
                    <w:rFonts w:ascii="Cambria Math" w:hAnsi="Cambria Math"/>
                  </w:rPr>
                  <m:t>β</m:t>
                </m:r>
              </m:e>
            </m:acc>
            <m:r>
              <w:rPr>
                <w:rFonts w:ascii="Cambria Math" w:hAnsi="Cambria Math"/>
              </w:rPr>
              <m:t>)</m:t>
            </m:r>
          </m:e>
          <m:sup>
            <m:r>
              <w:rPr>
                <w:rFonts w:ascii="Cambria Math" w:hAnsi="Cambria Math"/>
              </w:rPr>
              <m:t>'</m:t>
            </m:r>
          </m:sup>
        </m:sSup>
        <m:r>
          <m:rPr>
            <m:sty m:val="p"/>
          </m:rPr>
          <w:rPr>
            <w:rFonts w:ascii="Cambria Math" w:hAnsi="Cambria Math"/>
          </w:rPr>
          <m:t>(y-X</m:t>
        </m:r>
        <m:r>
          <w:rPr>
            <w:rFonts w:ascii="Cambria Math" w:hAnsi="Cambria Math"/>
          </w:rPr>
          <m:t xml:space="preserve"> </m:t>
        </m:r>
        <m:acc>
          <m:accPr>
            <m:ctrlPr>
              <w:rPr>
                <w:rFonts w:ascii="Cambria Math" w:hAnsi="Cambria Math"/>
                <w:i/>
              </w:rPr>
            </m:ctrlPr>
          </m:accPr>
          <m:e>
            <m:r>
              <w:rPr>
                <w:rFonts w:ascii="Cambria Math" w:hAnsi="Cambria Math"/>
              </w:rPr>
              <m:t>β</m:t>
            </m:r>
          </m:e>
        </m:acc>
        <m:r>
          <w:rPr>
            <w:rFonts w:ascii="Cambria Math" w:hAnsi="Cambria Math"/>
          </w:rPr>
          <m:t>)</m:t>
        </m:r>
      </m:oMath>
      <w:r w:rsidR="00FB05E4" w:rsidRPr="00FB05E4">
        <w:tab/>
        <w:t xml:space="preserve">                          </w:t>
      </w:r>
    </w:p>
    <w:p w:rsidR="00FB05E4" w:rsidRPr="00FB05E4" w:rsidRDefault="00FB05E4" w:rsidP="006030D4">
      <w:r w:rsidRPr="00FB05E4">
        <w:t xml:space="preserve">   </w:t>
      </w:r>
      <w:r w:rsidR="006030D4">
        <w:tab/>
      </w:r>
      <m:oMath>
        <m:r>
          <w:rPr>
            <w:rFonts w:ascii="Cambria Math"/>
          </w:rPr>
          <m:t>=y</m:t>
        </m:r>
        <m:r>
          <w:rPr>
            <w:rFonts w:ascii="Cambria Math"/>
          </w:rPr>
          <m:t>'</m:t>
        </m:r>
        <m:r>
          <w:rPr>
            <w:rFonts w:ascii="Cambria Math"/>
          </w:rPr>
          <m:t>y</m:t>
        </m:r>
        <m:r>
          <w:rPr>
            <w:rFonts w:ascii="Cambria Math"/>
          </w:rPr>
          <m:t>-</m:t>
        </m:r>
        <m:acc>
          <m:accPr>
            <m:ctrlPr>
              <w:rPr>
                <w:rFonts w:ascii="Cambria Math" w:hAnsi="Cambria Math"/>
                <w:i/>
              </w:rPr>
            </m:ctrlPr>
          </m:accPr>
          <m:e>
            <m:r>
              <w:rPr>
                <w:rFonts w:ascii="Cambria Math"/>
              </w:rPr>
              <m:t>β</m:t>
            </m:r>
          </m:e>
        </m:acc>
        <m:r>
          <w:rPr>
            <w:rFonts w:ascii="Cambria Math"/>
          </w:rPr>
          <m:t>'</m:t>
        </m:r>
        <m:r>
          <w:rPr>
            <w:rFonts w:ascii="Cambria Math"/>
          </w:rPr>
          <m:t>X</m:t>
        </m:r>
        <m:r>
          <w:rPr>
            <w:rFonts w:ascii="Cambria Math"/>
          </w:rPr>
          <m:t>'</m:t>
        </m:r>
        <m:r>
          <w:rPr>
            <w:rFonts w:ascii="Cambria Math"/>
          </w:rPr>
          <m:t>y</m:t>
        </m:r>
        <m:r>
          <w:rPr>
            <w:rFonts w:ascii="Cambria Math"/>
          </w:rPr>
          <m:t>-</m:t>
        </m:r>
        <m:r>
          <w:rPr>
            <w:rFonts w:ascii="Cambria Math"/>
          </w:rPr>
          <m:t>y</m:t>
        </m:r>
        <m:r>
          <w:rPr>
            <w:rFonts w:ascii="Cambria Math"/>
          </w:rPr>
          <m:t>'</m:t>
        </m:r>
        <m:r>
          <w:rPr>
            <w:rFonts w:ascii="Cambria Math"/>
          </w:rPr>
          <m:t>X</m:t>
        </m:r>
        <m:acc>
          <m:accPr>
            <m:ctrlPr>
              <w:rPr>
                <w:rFonts w:ascii="Cambria Math" w:hAnsi="Cambria Math"/>
                <w:i/>
              </w:rPr>
            </m:ctrlPr>
          </m:accPr>
          <m:e>
            <m:r>
              <w:rPr>
                <w:rFonts w:ascii="Cambria Math"/>
              </w:rPr>
              <m:t>β</m:t>
            </m:r>
          </m:e>
        </m:acc>
        <m:r>
          <w:rPr>
            <w:rFonts w:ascii="Cambria Math"/>
          </w:rPr>
          <m:t>+</m:t>
        </m:r>
        <m:acc>
          <m:accPr>
            <m:ctrlPr>
              <w:rPr>
                <w:rFonts w:ascii="Cambria Math" w:hAnsi="Cambria Math"/>
                <w:i/>
              </w:rPr>
            </m:ctrlPr>
          </m:accPr>
          <m:e>
            <m:r>
              <w:rPr>
                <w:rFonts w:ascii="Cambria Math"/>
              </w:rPr>
              <m:t>β</m:t>
            </m:r>
          </m:e>
        </m:acc>
        <m:r>
          <w:rPr>
            <w:rFonts w:ascii="Cambria Math"/>
          </w:rPr>
          <m:t>'</m:t>
        </m:r>
        <m:r>
          <w:rPr>
            <w:rFonts w:ascii="Cambria Math"/>
          </w:rPr>
          <m:t>X</m:t>
        </m:r>
        <m:r>
          <w:rPr>
            <w:rFonts w:ascii="Cambria Math"/>
          </w:rPr>
          <m:t>'</m:t>
        </m:r>
        <m:r>
          <w:rPr>
            <w:rFonts w:ascii="Cambria Math"/>
          </w:rPr>
          <m:t>X</m:t>
        </m:r>
        <m:acc>
          <m:accPr>
            <m:ctrlPr>
              <w:rPr>
                <w:rFonts w:ascii="Cambria Math" w:hAnsi="Cambria Math"/>
                <w:i/>
              </w:rPr>
            </m:ctrlPr>
          </m:accPr>
          <m:e>
            <m:r>
              <w:rPr>
                <w:rFonts w:ascii="Cambria Math"/>
              </w:rPr>
              <m:t>β</m:t>
            </m:r>
          </m:e>
        </m:acc>
      </m:oMath>
    </w:p>
    <w:p w:rsidR="00FB05E4" w:rsidRPr="00FB05E4" w:rsidRDefault="00FB05E4" w:rsidP="006030D4">
      <w:r w:rsidRPr="00FB05E4">
        <w:t xml:space="preserve">   </w:t>
      </w:r>
      <w:r w:rsidR="006030D4">
        <w:rPr>
          <w:rFonts w:eastAsiaTheme="minorEastAsia"/>
        </w:rPr>
        <w:tab/>
      </w:r>
      <m:oMath>
        <m:r>
          <w:rPr>
            <w:rFonts w:ascii="Cambria Math"/>
          </w:rPr>
          <m:t>=y</m:t>
        </m:r>
        <m:r>
          <w:rPr>
            <w:rFonts w:ascii="Cambria Math"/>
          </w:rPr>
          <m:t>'</m:t>
        </m:r>
        <m:r>
          <w:rPr>
            <w:rFonts w:ascii="Cambria Math"/>
          </w:rPr>
          <m:t>y</m:t>
        </m:r>
        <m:r>
          <w:rPr>
            <w:rFonts w:ascii="Cambria Math"/>
          </w:rPr>
          <m:t>-</m:t>
        </m:r>
        <m:r>
          <w:rPr>
            <w:rFonts w:ascii="Cambria Math"/>
          </w:rPr>
          <m:t>2</m:t>
        </m:r>
        <m:acc>
          <m:accPr>
            <m:ctrlPr>
              <w:rPr>
                <w:rFonts w:ascii="Cambria Math" w:hAnsi="Cambria Math"/>
                <w:i/>
              </w:rPr>
            </m:ctrlPr>
          </m:accPr>
          <m:e>
            <m:r>
              <w:rPr>
                <w:rFonts w:ascii="Cambria Math"/>
              </w:rPr>
              <m:t>β</m:t>
            </m:r>
          </m:e>
        </m:acc>
        <m:r>
          <w:rPr>
            <w:rFonts w:ascii="Cambria Math"/>
          </w:rPr>
          <m:t>'</m:t>
        </m:r>
        <m:r>
          <w:rPr>
            <w:rFonts w:ascii="Cambria Math"/>
          </w:rPr>
          <m:t>X</m:t>
        </m:r>
        <m:r>
          <w:rPr>
            <w:rFonts w:ascii="Cambria Math"/>
          </w:rPr>
          <m:t>'</m:t>
        </m:r>
        <m:r>
          <w:rPr>
            <w:rFonts w:ascii="Cambria Math"/>
          </w:rPr>
          <m:t>y+</m:t>
        </m:r>
        <m:acc>
          <m:accPr>
            <m:ctrlPr>
              <w:rPr>
                <w:rFonts w:ascii="Cambria Math" w:hAnsi="Cambria Math"/>
                <w:i/>
              </w:rPr>
            </m:ctrlPr>
          </m:accPr>
          <m:e>
            <m:r>
              <w:rPr>
                <w:rFonts w:ascii="Cambria Math"/>
              </w:rPr>
              <m:t>β</m:t>
            </m:r>
          </m:e>
        </m:acc>
        <m:r>
          <w:rPr>
            <w:rFonts w:ascii="Cambria Math"/>
          </w:rPr>
          <m:t>'</m:t>
        </m:r>
        <m:r>
          <w:rPr>
            <w:rFonts w:ascii="Cambria Math"/>
          </w:rPr>
          <m:t>X</m:t>
        </m:r>
        <m:r>
          <w:rPr>
            <w:rFonts w:ascii="Cambria Math"/>
          </w:rPr>
          <m:t>'</m:t>
        </m:r>
        <m:r>
          <w:rPr>
            <w:rFonts w:ascii="Cambria Math"/>
          </w:rPr>
          <m:t>X</m:t>
        </m:r>
        <m:acc>
          <m:accPr>
            <m:ctrlPr>
              <w:rPr>
                <w:rFonts w:ascii="Cambria Math" w:hAnsi="Cambria Math"/>
                <w:i/>
              </w:rPr>
            </m:ctrlPr>
          </m:accPr>
          <m:e>
            <m:r>
              <w:rPr>
                <w:rFonts w:ascii="Cambria Math" w:hAnsi="Cambria Math"/>
              </w:rPr>
              <m:t>β</m:t>
            </m:r>
          </m:e>
        </m:acc>
      </m:oMath>
      <w:r w:rsidRPr="00FB05E4">
        <w:tab/>
      </w:r>
      <w:r w:rsidRPr="00FB05E4">
        <w:tab/>
      </w:r>
      <w:r w:rsidRPr="00FB05E4">
        <w:tab/>
        <w:t xml:space="preserve">        </w:t>
      </w:r>
      <w:r w:rsidRPr="00FB05E4">
        <w:tab/>
      </w:r>
      <w:r w:rsidRPr="00FB05E4">
        <w:tab/>
      </w:r>
      <w:r w:rsidRPr="00FB05E4">
        <w:tab/>
        <w:t xml:space="preserve">             (1.1</w:t>
      </w:r>
      <w:r w:rsidR="00F355F6">
        <w:t>7</w:t>
      </w:r>
      <w:r w:rsidRPr="00FB05E4">
        <w:t>)</w:t>
      </w:r>
    </w:p>
    <w:p w:rsidR="00FB05E4" w:rsidRPr="00FB05E4" w:rsidRDefault="00FB05E4" w:rsidP="00FB05E4">
      <w:r w:rsidRPr="00FB05E4">
        <w:t xml:space="preserve">Differentiating </w:t>
      </w:r>
      <w:r w:rsidR="00BF2818">
        <w:t>equation (1.18)</w:t>
      </w:r>
      <w:r w:rsidRPr="00FB05E4">
        <w:t xml:space="preserve"> with respect to </w:t>
      </w:r>
      <m:oMath>
        <m:acc>
          <m:accPr>
            <m:ctrlPr>
              <w:rPr>
                <w:rFonts w:ascii="Cambria Math" w:hAnsi="Cambria Math"/>
                <w:i/>
              </w:rPr>
            </m:ctrlPr>
          </m:accPr>
          <m:e>
            <m:r>
              <w:rPr>
                <w:rFonts w:ascii="Cambria Math" w:hAnsi="Cambria Math"/>
              </w:rPr>
              <m:t>β</m:t>
            </m:r>
          </m:e>
        </m:acc>
      </m:oMath>
      <w:r w:rsidR="00890052">
        <w:rPr>
          <w:rFonts w:eastAsiaTheme="minorEastAsia"/>
        </w:rPr>
        <w:t xml:space="preserve"> </w:t>
      </w:r>
      <w:r w:rsidRPr="00FB05E4">
        <w:t>and equat</w:t>
      </w:r>
      <w:r w:rsidR="00CB4CF8">
        <w:t xml:space="preserve">e the result </w:t>
      </w:r>
      <w:r w:rsidRPr="00FB05E4">
        <w:t>to zero</w:t>
      </w:r>
      <w:r w:rsidR="00CB4CF8">
        <w:t xml:space="preserve"> in order to minimize </w:t>
      </w:r>
      <w:r w:rsidR="00CB4CF8" w:rsidRPr="00FB05E4">
        <w:t>S(β)</w:t>
      </w:r>
      <w:r w:rsidR="00CB4CF8">
        <w:t>.</w:t>
      </w:r>
      <w:r w:rsidRPr="00FB05E4">
        <w:t xml:space="preserve">       </w:t>
      </w:r>
    </w:p>
    <w:p w:rsidR="00CB4CF8" w:rsidRDefault="000A3EE6" w:rsidP="00FB05E4">
      <m:oMath>
        <m:f>
          <m:fPr>
            <m:ctrlPr>
              <w:rPr>
                <w:rFonts w:ascii="Cambria Math" w:hAnsi="Cambria Math"/>
                <w:i/>
              </w:rPr>
            </m:ctrlPr>
          </m:fPr>
          <m:num>
            <m:r>
              <w:rPr>
                <w:rFonts w:ascii="Cambria Math" w:hAnsi="Cambria Math"/>
              </w:rPr>
              <m:t>∂S</m:t>
            </m:r>
          </m:num>
          <m:den>
            <m:r>
              <w:rPr>
                <w:rFonts w:ascii="Cambria Math" w:hAnsi="Cambria Math"/>
              </w:rPr>
              <m:t>∂β</m:t>
            </m:r>
          </m:den>
        </m:f>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y</m:t>
        </m:r>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acc>
          <m:accPr>
            <m:ctrlPr>
              <w:rPr>
                <w:rFonts w:ascii="Cambria Math" w:hAnsi="Cambria Math"/>
                <w:i/>
              </w:rPr>
            </m:ctrlPr>
          </m:accPr>
          <m:e>
            <m:r>
              <w:rPr>
                <w:rFonts w:ascii="Cambria Math" w:hAnsi="Cambria Math"/>
              </w:rPr>
              <m:t>β</m:t>
            </m:r>
          </m:e>
        </m:acc>
      </m:oMath>
      <w:r w:rsidR="00CB4CF8">
        <w:rPr>
          <w:rFonts w:eastAsiaTheme="minorEastAsia"/>
        </w:rPr>
        <w:t xml:space="preserve"> </w:t>
      </w:r>
    </w:p>
    <w:p w:rsidR="00FB05E4" w:rsidRPr="00FB05E4" w:rsidRDefault="00CB4CF8" w:rsidP="00CB4CF8">
      <w:pPr>
        <w:ind w:firstLine="720"/>
      </w:pP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acc>
          <m:accPr>
            <m:ctrlPr>
              <w:rPr>
                <w:rFonts w:ascii="Cambria Math" w:hAnsi="Cambria Math"/>
                <w:i/>
              </w:rPr>
            </m:ctrlPr>
          </m:accPr>
          <m:e>
            <m:r>
              <w:rPr>
                <w:rFonts w:ascii="Cambria Math" w:hAnsi="Cambria Math"/>
              </w:rPr>
              <m:t>β</m:t>
            </m:r>
          </m:e>
        </m:acc>
      </m:oMath>
      <w:r w:rsidRPr="00FB05E4">
        <w:t>=0</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(1.</w:t>
      </w:r>
      <w:r w:rsidR="00B1759D">
        <w:t>1</w:t>
      </w:r>
      <w:r w:rsidR="00F355F6">
        <w:t>8</w:t>
      </w:r>
      <w:r w:rsidR="00FB05E4" w:rsidRPr="00FB05E4">
        <w:t>)</w:t>
      </w:r>
    </w:p>
    <w:p w:rsidR="00FB05E4" w:rsidRPr="00FB05E4" w:rsidRDefault="00FB05E4" w:rsidP="00FB05E4">
      <w:r w:rsidRPr="00FB05E4">
        <w:t>Simplifying (1.</w:t>
      </w:r>
      <w:r w:rsidR="00B1759D">
        <w:t>19</w:t>
      </w:r>
      <w:r w:rsidRPr="00FB05E4">
        <w:t>) gives the least squares equation as:</w:t>
      </w:r>
    </w:p>
    <w:p w:rsidR="00FB05E4" w:rsidRPr="00FB05E4" w:rsidRDefault="000A3EE6" w:rsidP="00FB05E4">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acc>
          <m:accPr>
            <m:ctrlPr>
              <w:rPr>
                <w:rFonts w:ascii="Cambria Math" w:hAnsi="Cambria Math"/>
                <w:i/>
              </w:rPr>
            </m:ctrlPr>
          </m:accPr>
          <m:e>
            <m:r>
              <w:rPr>
                <w:rFonts w:ascii="Cambria Math" w:hAnsi="Cambria Math"/>
              </w:rPr>
              <m:t>β</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y</m:t>
        </m:r>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t xml:space="preserve">     </w:t>
      </w:r>
      <w:r w:rsidR="00FB05E4" w:rsidRPr="00FB05E4">
        <w:tab/>
      </w:r>
      <w:r w:rsidR="00FB05E4" w:rsidRPr="00FB05E4">
        <w:tab/>
      </w:r>
      <w:r w:rsidR="00FB05E4" w:rsidRPr="00FB05E4">
        <w:tab/>
      </w:r>
      <w:r w:rsidR="00FB05E4" w:rsidRPr="00FB05E4">
        <w:tab/>
        <w:t xml:space="preserve">  (1.</w:t>
      </w:r>
      <w:r w:rsidR="00F355F6">
        <w:t>19</w:t>
      </w:r>
      <w:r w:rsidR="00FB05E4" w:rsidRPr="00FB05E4">
        <w:t>)</w:t>
      </w:r>
    </w:p>
    <w:p w:rsidR="00FB05E4" w:rsidRPr="00FB05E4" w:rsidRDefault="00FB05E4" w:rsidP="00890052">
      <w:r w:rsidRPr="00FB05E4">
        <w:t xml:space="preserve">This can be solved since </w:t>
      </w:r>
      <m:oMath>
        <m:r>
          <w:rPr>
            <w:rFonts w:ascii="Cambria Math"/>
          </w:rPr>
          <m:t>X</m:t>
        </m:r>
        <m:r>
          <w:rPr>
            <w:rFonts w:ascii="Cambria Math"/>
          </w:rPr>
          <m:t>'</m:t>
        </m:r>
        <m:r>
          <w:rPr>
            <w:rFonts w:ascii="Cambria Math"/>
          </w:rPr>
          <m:t>X</m:t>
        </m:r>
      </m:oMath>
      <w:r w:rsidRPr="00FB05E4">
        <w:t xml:space="preserve"> is of full rank to have the OLS estimator as:</w:t>
      </w:r>
    </w:p>
    <w:p w:rsidR="00FB05E4" w:rsidRDefault="000A3EE6" w:rsidP="00FB05E4">
      <m:oMath>
        <m:sSup>
          <m:sSupPr>
            <m:ctrlPr>
              <w:rPr>
                <w:rFonts w:ascii="Cambria Math" w:hAnsi="Cambria Math"/>
                <w:i/>
              </w:rPr>
            </m:ctrlPr>
          </m:sSupPr>
          <m:e>
            <m:sSup>
              <m:sSupPr>
                <m:ctrlPr>
                  <w:rPr>
                    <w:rFonts w:ascii="Cambria Math" w:hAnsi="Cambria Math"/>
                    <w:i/>
                  </w:rPr>
                </m:ctrlPr>
              </m:sSupPr>
              <m:e>
                <m:acc>
                  <m:accPr>
                    <m:ctrlPr>
                      <w:rPr>
                        <w:rFonts w:ascii="Cambria Math" w:hAnsi="Cambria Math"/>
                        <w:i/>
                      </w:rPr>
                    </m:ctrlPr>
                  </m:accPr>
                  <m:e>
                    <m:r>
                      <w:rPr>
                        <w:rFonts w:ascii="Cambria Math" w:hAnsi="Cambria Math"/>
                      </w:rPr>
                      <m:t>β</m:t>
                    </m:r>
                  </m:e>
                </m:acc>
                <m:r>
                  <w:rPr>
                    <w:rFonts w:ascii="Cambria Math" w:hAnsi="Cambria Math"/>
                  </w:rPr>
                  <m:t>=(</m:t>
                </m:r>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y</m:t>
        </m:r>
      </m:oMath>
      <w:r w:rsidR="00FB05E4" w:rsidRPr="00FB05E4">
        <w:tab/>
        <w:t xml:space="preserve">                                            </w:t>
      </w:r>
      <w:r w:rsidR="00890052">
        <w:t xml:space="preserve"> </w:t>
      </w:r>
      <w:r w:rsidR="00FB05E4" w:rsidRPr="00FB05E4">
        <w:t xml:space="preserve">              </w:t>
      </w:r>
      <w:r w:rsidR="00FB05E4" w:rsidRPr="00FB05E4">
        <w:tab/>
      </w:r>
      <w:r w:rsidR="00FB05E4" w:rsidRPr="00FB05E4">
        <w:tab/>
      </w:r>
      <w:r w:rsidR="00FB05E4" w:rsidRPr="00FB05E4">
        <w:tab/>
      </w:r>
      <w:r w:rsidR="00FB05E4" w:rsidRPr="00FB05E4">
        <w:tab/>
        <w:t xml:space="preserve">  (1.</w:t>
      </w:r>
      <w:r w:rsidR="00BB15F6">
        <w:t>2</w:t>
      </w:r>
      <w:r w:rsidR="00F355F6">
        <w:t>0</w:t>
      </w:r>
      <w:r w:rsidR="00FB05E4" w:rsidRPr="00FB05E4">
        <w:t>)</w:t>
      </w:r>
    </w:p>
    <w:p w:rsidR="0096432D" w:rsidRDefault="0096432D" w:rsidP="000B525F">
      <w:pPr>
        <w:pStyle w:val="Heading3"/>
      </w:pPr>
      <w:bookmarkStart w:id="56" w:name="_Toc107759933"/>
      <w:bookmarkStart w:id="57" w:name="_Toc120738036"/>
      <w:r w:rsidRPr="00FB05E4">
        <w:lastRenderedPageBreak/>
        <w:t xml:space="preserve">Parameter </w:t>
      </w:r>
      <w:r w:rsidR="00312F3B">
        <w:t>E</w:t>
      </w:r>
      <w:r w:rsidRPr="00FB05E4">
        <w:t xml:space="preserve">stimation for the </w:t>
      </w:r>
      <w:r>
        <w:t xml:space="preserve">Generalized </w:t>
      </w:r>
      <w:r w:rsidRPr="00FB05E4">
        <w:t xml:space="preserve">Linear </w:t>
      </w:r>
      <w:r w:rsidR="00312F3B">
        <w:t>R</w:t>
      </w:r>
      <w:r w:rsidRPr="00FB05E4">
        <w:t>egress</w:t>
      </w:r>
      <w:r w:rsidR="006A6506">
        <w:t>ion</w:t>
      </w:r>
      <w:r w:rsidRPr="00FB05E4">
        <w:t xml:space="preserve"> </w:t>
      </w:r>
      <w:r w:rsidR="00312F3B">
        <w:t>M</w:t>
      </w:r>
      <w:r w:rsidRPr="00FB05E4">
        <w:t>odels</w:t>
      </w:r>
      <w:bookmarkEnd w:id="56"/>
      <w:bookmarkEnd w:id="57"/>
    </w:p>
    <w:p w:rsidR="0096432D" w:rsidRDefault="00D930FF" w:rsidP="00FB05E4">
      <w:pPr>
        <w:rPr>
          <w:rFonts w:eastAsiaTheme="minorEastAsia"/>
        </w:rPr>
      </w:pPr>
      <w:r>
        <w:t xml:space="preserve">Given a set of observations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oMath>
      <w:r>
        <w:rPr>
          <w:rFonts w:eastAsiaTheme="minorEastAsia"/>
        </w:rPr>
        <w:t xml:space="preserve">, its Maximum Likelihood Estimate (MLE) is a function </w:t>
      </w:r>
      <m:oMath>
        <m:acc>
          <m:accPr>
            <m:ctrlPr>
              <w:rPr>
                <w:rFonts w:ascii="Cambria Math" w:eastAsiaTheme="minorEastAsia" w:hAnsi="Cambria Math"/>
                <w:i/>
              </w:rPr>
            </m:ctrlPr>
          </m:accPr>
          <m:e>
            <m:r>
              <w:rPr>
                <w:rFonts w:ascii="Cambria Math" w:eastAsiaTheme="minorEastAsia" w:hAnsi="Cambria Math"/>
              </w:rPr>
              <m:t>θ</m:t>
            </m:r>
          </m:e>
        </m:acc>
        <m:r>
          <w:rPr>
            <w:rFonts w:ascii="Cambria Math" w:eastAsiaTheme="minorEastAsia" w:hAnsi="Cambria Math"/>
          </w:rPr>
          <m:t>(y)</m:t>
        </m:r>
      </m:oMath>
      <w:r w:rsidR="00485B7D">
        <w:rPr>
          <w:rFonts w:eastAsiaTheme="minorEastAsia"/>
        </w:rPr>
        <w:t xml:space="preserve"> such that </w:t>
      </w:r>
    </w:p>
    <w:p w:rsidR="00485B7D" w:rsidRDefault="00573CCC" w:rsidP="00FB05E4">
      <w:pPr>
        <w:rPr>
          <w:rFonts w:eastAsiaTheme="minorEastAsia"/>
        </w:rPr>
      </w:pPr>
      <m:oMath>
        <m:r>
          <w:rPr>
            <w:rFonts w:ascii="Cambria Math" w:hAnsi="Cambria Math"/>
          </w:rPr>
          <m:t>L</m:t>
        </m:r>
        <m:d>
          <m:dPr>
            <m:ctrlPr>
              <w:rPr>
                <w:rFonts w:ascii="Cambria Math" w:hAnsi="Cambria Math"/>
                <w:i/>
              </w:rPr>
            </m:ctrlPr>
          </m:dPr>
          <m:e>
            <m:acc>
              <m:accPr>
                <m:ctrlPr>
                  <w:rPr>
                    <w:rFonts w:ascii="Cambria Math" w:eastAsiaTheme="minorEastAsia" w:hAnsi="Cambria Math"/>
                    <w:i/>
                  </w:rPr>
                </m:ctrlPr>
              </m:accPr>
              <m:e>
                <m:r>
                  <w:rPr>
                    <w:rFonts w:ascii="Cambria Math" w:eastAsiaTheme="minorEastAsia" w:hAnsi="Cambria Math"/>
                  </w:rPr>
                  <m:t>θ</m:t>
                </m:r>
              </m:e>
            </m:acc>
            <m:r>
              <w:rPr>
                <w:rFonts w:ascii="Cambria Math" w:eastAsiaTheme="minorEastAsia" w:hAnsi="Cambria Math"/>
              </w:rPr>
              <m:t>;y</m:t>
            </m:r>
            <m:ctrlPr>
              <w:rPr>
                <w:rFonts w:ascii="Cambria Math" w:eastAsiaTheme="minorEastAsia" w:hAnsi="Cambria Math"/>
                <w:i/>
              </w:rPr>
            </m:ctrlPr>
          </m:e>
        </m:d>
        <m:r>
          <w:rPr>
            <w:rFonts w:ascii="Cambria Math" w:eastAsiaTheme="minorEastAsia" w:hAnsi="Cambria Math"/>
          </w:rPr>
          <m:t>=</m:t>
        </m:r>
        <m:func>
          <m:funcPr>
            <m:ctrlPr>
              <w:rPr>
                <w:rFonts w:ascii="Cambria Math" w:eastAsiaTheme="minorEastAsia" w:hAnsi="Cambria Math"/>
                <w:i/>
              </w:rPr>
            </m:ctrlPr>
          </m:funcPr>
          <m:fName>
            <m:limLow>
              <m:limLowPr>
                <m:ctrlPr>
                  <w:rPr>
                    <w:rFonts w:ascii="Cambria Math" w:eastAsiaTheme="minorEastAsia" w:hAnsi="Cambria Math"/>
                    <w:i/>
                  </w:rPr>
                </m:ctrlPr>
              </m:limLowPr>
              <m:e>
                <m:r>
                  <w:rPr>
                    <w:rFonts w:ascii="Cambria Math" w:hAnsi="Cambria Math"/>
                  </w:rPr>
                  <m:t>sup</m:t>
                </m:r>
              </m:e>
              <m:lim>
                <m:r>
                  <w:rPr>
                    <w:rFonts w:ascii="Cambria Math" w:eastAsiaTheme="minorEastAsia" w:hAnsi="Cambria Math"/>
                  </w:rPr>
                  <m:t>θϵϴ</m:t>
                </m:r>
              </m:lim>
            </m:limLow>
          </m:fName>
          <m:e>
            <m:r>
              <w:rPr>
                <w:rFonts w:ascii="Cambria Math" w:eastAsiaTheme="minorEastAsia" w:hAnsi="Cambria Math"/>
              </w:rPr>
              <m:t>L(θ,y)</m:t>
            </m:r>
          </m:e>
        </m:func>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(1.</w:t>
      </w:r>
      <w:r w:rsidR="00BB15F6">
        <w:rPr>
          <w:rFonts w:eastAsiaTheme="minorEastAsia"/>
        </w:rPr>
        <w:t>2</w:t>
      </w:r>
      <w:r w:rsidR="00F355F6">
        <w:rPr>
          <w:rFonts w:eastAsiaTheme="minorEastAsia"/>
        </w:rPr>
        <w:t>1</w:t>
      </w:r>
      <w:r>
        <w:rPr>
          <w:rFonts w:eastAsiaTheme="minorEastAsia"/>
        </w:rPr>
        <w:t>)</w:t>
      </w:r>
    </w:p>
    <w:p w:rsidR="00573CCC" w:rsidRDefault="00573CCC" w:rsidP="00FB05E4">
      <w:pPr>
        <w:rPr>
          <w:rFonts w:eastAsiaTheme="minorEastAsia"/>
        </w:rPr>
      </w:pPr>
      <w:r>
        <w:t xml:space="preserve">The function </w:t>
      </w:r>
      <m:oMath>
        <m:acc>
          <m:accPr>
            <m:ctrlPr>
              <w:rPr>
                <w:rFonts w:ascii="Cambria Math" w:eastAsiaTheme="minorEastAsia" w:hAnsi="Cambria Math"/>
                <w:i/>
              </w:rPr>
            </m:ctrlPr>
          </m:accPr>
          <m:e>
            <m:r>
              <w:rPr>
                <w:rFonts w:ascii="Cambria Math" w:eastAsiaTheme="minorEastAsia" w:hAnsi="Cambria Math"/>
              </w:rPr>
              <m:t>θ</m:t>
            </m:r>
          </m:e>
        </m:acc>
        <m:r>
          <w:rPr>
            <w:rFonts w:ascii="Cambria Math" w:eastAsiaTheme="minorEastAsia" w:hAnsi="Cambria Math"/>
          </w:rPr>
          <m:t>(y)</m:t>
        </m:r>
      </m:oMath>
      <w:r w:rsidR="008D34C6">
        <w:rPr>
          <w:rFonts w:eastAsiaTheme="minorEastAsia"/>
        </w:rPr>
        <w:t xml:space="preserve"> over the sample space of observations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oMath>
      <w:r w:rsidR="008D34C6">
        <w:rPr>
          <w:rFonts w:eastAsiaTheme="minorEastAsia"/>
        </w:rPr>
        <w:t xml:space="preserve"> is called the MLE. </w:t>
      </w:r>
    </w:p>
    <w:p w:rsidR="009C6385" w:rsidRDefault="009C6385" w:rsidP="000B525F">
      <w:pPr>
        <w:pStyle w:val="Heading4"/>
      </w:pPr>
      <w:bookmarkStart w:id="58" w:name="_Toc107759934"/>
      <w:r>
        <w:t xml:space="preserve">Properties of a </w:t>
      </w:r>
      <w:r w:rsidR="00957A0E">
        <w:t>G</w:t>
      </w:r>
      <w:r>
        <w:t xml:space="preserve">ood </w:t>
      </w:r>
      <w:r w:rsidR="00957A0E">
        <w:t>E</w:t>
      </w:r>
      <w:r>
        <w:t>stimator</w:t>
      </w:r>
      <w:bookmarkEnd w:id="58"/>
    </w:p>
    <w:p w:rsidR="009C6385" w:rsidRPr="0057139C" w:rsidRDefault="009C6385" w:rsidP="009C6385">
      <w:pPr>
        <w:rPr>
          <w:rFonts w:cs="Times New Roman"/>
          <w:b/>
          <w:szCs w:val="24"/>
        </w:rPr>
      </w:pPr>
      <w:r w:rsidRPr="0057139C">
        <w:rPr>
          <w:rFonts w:cs="Times New Roman"/>
          <w:b/>
          <w:szCs w:val="24"/>
        </w:rPr>
        <w:t>Unbiasedness</w:t>
      </w:r>
    </w:p>
    <w:p w:rsidR="009C6385" w:rsidRDefault="009C6385" w:rsidP="009C6385">
      <w:pPr>
        <w:rPr>
          <w:rFonts w:cs="Times New Roman"/>
          <w:szCs w:val="24"/>
        </w:rPr>
      </w:pPr>
      <w:r w:rsidRPr="0057139C">
        <w:rPr>
          <w:rFonts w:cs="Times New Roman"/>
          <w:szCs w:val="24"/>
        </w:rPr>
        <w:t xml:space="preserve">An estimator </w:t>
      </w:r>
      <m:oMath>
        <m:acc>
          <m:accPr>
            <m:ctrlPr>
              <w:rPr>
                <w:rFonts w:ascii="Cambria Math" w:hAnsi="Cambria Math" w:cs="Times New Roman"/>
                <w:i/>
                <w:szCs w:val="24"/>
              </w:rPr>
            </m:ctrlPr>
          </m:accPr>
          <m:e>
            <m:r>
              <m:rPr>
                <m:sty m:val="p"/>
              </m:rPr>
              <w:rPr>
                <w:rFonts w:ascii="Cambria Math" w:hAnsi="Cambria Math" w:cs="Times New Roman"/>
                <w:szCs w:val="24"/>
              </w:rPr>
              <m:t>β</m:t>
            </m:r>
          </m:e>
        </m:acc>
      </m:oMath>
      <w:r w:rsidRPr="0057139C">
        <w:rPr>
          <w:rFonts w:cs="Times New Roman"/>
          <w:szCs w:val="24"/>
        </w:rPr>
        <w:t xml:space="preserve"> is said to be an unbiased estimator of β if E (</w:t>
      </w:r>
      <m:oMath>
        <m:acc>
          <m:accPr>
            <m:ctrlPr>
              <w:rPr>
                <w:rFonts w:ascii="Cambria Math" w:hAnsi="Cambria Math" w:cs="Times New Roman"/>
                <w:i/>
                <w:szCs w:val="24"/>
              </w:rPr>
            </m:ctrlPr>
          </m:accPr>
          <m:e>
            <m:r>
              <m:rPr>
                <m:sty m:val="p"/>
              </m:rPr>
              <w:rPr>
                <w:rFonts w:ascii="Cambria Math" w:hAnsi="Cambria Math" w:cs="Times New Roman"/>
                <w:szCs w:val="24"/>
              </w:rPr>
              <m:t>β</m:t>
            </m:r>
          </m:e>
        </m:acc>
      </m:oMath>
      <w:r w:rsidRPr="0057139C">
        <w:rPr>
          <w:rFonts w:cs="Times New Roman"/>
          <w:szCs w:val="24"/>
        </w:rPr>
        <w:t xml:space="preserve">) =β. </w:t>
      </w:r>
      <w:r w:rsidR="00EA679F" w:rsidRPr="00EA679F">
        <w:rPr>
          <w:rFonts w:cs="Times New Roman"/>
          <w:szCs w:val="24"/>
        </w:rPr>
        <w:t>The difference between an estimator's expected value and true parameter is referred to as bias.</w:t>
      </w:r>
      <w:r w:rsidRPr="0057139C">
        <w:rPr>
          <w:rFonts w:cs="Times New Roman"/>
          <w:szCs w:val="24"/>
        </w:rPr>
        <w:t xml:space="preserve"> Symbolically, </w:t>
      </w:r>
    </w:p>
    <w:p w:rsidR="009C6385" w:rsidRPr="0057139C" w:rsidRDefault="009C6385" w:rsidP="009C6385">
      <w:pPr>
        <w:rPr>
          <w:rFonts w:cs="Times New Roman"/>
          <w:szCs w:val="24"/>
        </w:rPr>
      </w:pPr>
      <w:r>
        <w:rPr>
          <w:rFonts w:cs="Times New Roman"/>
          <w:szCs w:val="24"/>
        </w:rPr>
        <w:t>B</w:t>
      </w:r>
      <w:r w:rsidRPr="0057139C">
        <w:rPr>
          <w:rFonts w:cs="Times New Roman"/>
          <w:szCs w:val="24"/>
        </w:rPr>
        <w:t>ias (</w:t>
      </w:r>
      <m:oMath>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oMath>
      <w:r w:rsidRPr="0057139C">
        <w:rPr>
          <w:rFonts w:cs="Times New Roman"/>
          <w:szCs w:val="24"/>
        </w:rPr>
        <w:t xml:space="preserve"> E (</w:t>
      </w:r>
      <m:oMath>
        <m:acc>
          <m:accPr>
            <m:ctrlPr>
              <w:rPr>
                <w:rFonts w:ascii="Cambria Math" w:hAnsi="Cambria Math" w:cs="Times New Roman"/>
                <w:i/>
                <w:szCs w:val="24"/>
              </w:rPr>
            </m:ctrlPr>
          </m:accPr>
          <m:e>
            <m:r>
              <m:rPr>
                <m:sty m:val="p"/>
              </m:rPr>
              <w:rPr>
                <w:rFonts w:ascii="Cambria Math" w:hAnsi="Cambria Math" w:cs="Times New Roman"/>
                <w:szCs w:val="24"/>
              </w:rPr>
              <m:t>β</m:t>
            </m:r>
          </m:e>
        </m:acc>
      </m:oMath>
      <w:r w:rsidRPr="0057139C">
        <w:rPr>
          <w:rFonts w:cs="Times New Roman"/>
          <w:szCs w:val="24"/>
        </w:rPr>
        <w:t>) – β</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(1.</w:t>
      </w:r>
      <w:r w:rsidR="00BB15F6">
        <w:rPr>
          <w:rFonts w:cs="Times New Roman"/>
          <w:szCs w:val="24"/>
        </w:rPr>
        <w:t>2</w:t>
      </w:r>
      <w:r w:rsidR="00F355F6">
        <w:rPr>
          <w:rFonts w:cs="Times New Roman"/>
          <w:szCs w:val="24"/>
        </w:rPr>
        <w:t>2</w:t>
      </w:r>
      <w:r>
        <w:rPr>
          <w:rFonts w:cs="Times New Roman"/>
          <w:szCs w:val="24"/>
        </w:rPr>
        <w:t>)</w:t>
      </w:r>
    </w:p>
    <w:p w:rsidR="009C6385" w:rsidRPr="0057139C" w:rsidRDefault="009C6385" w:rsidP="009C6385">
      <w:pPr>
        <w:rPr>
          <w:rFonts w:cs="Times New Roman"/>
          <w:b/>
          <w:szCs w:val="24"/>
        </w:rPr>
      </w:pPr>
      <w:r w:rsidRPr="0057139C">
        <w:rPr>
          <w:rFonts w:cs="Times New Roman"/>
          <w:b/>
          <w:szCs w:val="24"/>
        </w:rPr>
        <w:t>Minimum variance</w:t>
      </w:r>
    </w:p>
    <w:p w:rsidR="009C6385" w:rsidRDefault="000A3EE6" w:rsidP="009C6385">
      <w:pPr>
        <w:rPr>
          <w:rFonts w:cs="Times New Roman"/>
          <w:szCs w:val="24"/>
        </w:rPr>
      </w:pPr>
      <m:oMath>
        <m:sSub>
          <m:sSubPr>
            <m:ctrlPr>
              <w:rPr>
                <w:rFonts w:ascii="Cambria Math" w:eastAsia="RMTMI" w:hAnsi="Cambria Math" w:cs="Times New Roman"/>
                <w:i/>
                <w:szCs w:val="24"/>
              </w:rPr>
            </m:ctrlPr>
          </m:sSubPr>
          <m:e>
            <m:acc>
              <m:accPr>
                <m:ctrlPr>
                  <w:rPr>
                    <w:rFonts w:ascii="Cambria Math" w:hAnsi="Cambria Math" w:cs="Times New Roman"/>
                    <w:szCs w:val="24"/>
                  </w:rPr>
                </m:ctrlPr>
              </m:accPr>
              <m:e>
                <m:r>
                  <m:rPr>
                    <m:sty m:val="p"/>
                  </m:rPr>
                  <w:rPr>
                    <w:rFonts w:ascii="Cambria Math" w:hAnsi="Cambria Math" w:cs="Times New Roman"/>
                    <w:szCs w:val="24"/>
                  </w:rPr>
                  <m:t>β</m:t>
                </m:r>
              </m:e>
            </m:acc>
          </m:e>
          <m:sub>
            <m:r>
              <w:rPr>
                <w:rFonts w:ascii="Cambria Math" w:eastAsia="RMTMI" w:hAnsi="Cambria Math" w:cs="Times New Roman"/>
                <w:szCs w:val="24"/>
              </w:rPr>
              <m:t>1</m:t>
            </m:r>
          </m:sub>
        </m:sSub>
      </m:oMath>
      <w:r w:rsidR="009C6385">
        <w:rPr>
          <w:rFonts w:eastAsia="RMTMI" w:cs="Times New Roman"/>
          <w:szCs w:val="24"/>
        </w:rPr>
        <w:t xml:space="preserve"> </w:t>
      </w:r>
      <w:r w:rsidR="009C6385" w:rsidRPr="0057139C">
        <w:rPr>
          <w:rFonts w:eastAsia="RMTMI" w:cs="Times New Roman"/>
          <w:szCs w:val="24"/>
        </w:rPr>
        <w:t>is said to be a minimum-variance estimator of</w:t>
      </w:r>
      <w:r w:rsidR="009C6385" w:rsidRPr="0057139C">
        <w:rPr>
          <w:rFonts w:cs="Times New Roman"/>
          <w:b/>
          <w:szCs w:val="24"/>
        </w:rPr>
        <w:t xml:space="preserve"> </w:t>
      </w:r>
      <w:r w:rsidR="009C6385" w:rsidRPr="0057139C">
        <w:rPr>
          <w:rFonts w:cs="Times New Roman"/>
          <w:szCs w:val="24"/>
        </w:rPr>
        <w:t>β</w:t>
      </w:r>
      <w:r w:rsidR="009C6385" w:rsidRPr="0057139C">
        <w:rPr>
          <w:rFonts w:eastAsia="RMTMI" w:cs="Times New Roman"/>
          <w:i/>
          <w:iCs/>
          <w:szCs w:val="24"/>
        </w:rPr>
        <w:t xml:space="preserve"> </w:t>
      </w:r>
      <w:r w:rsidR="009C6385" w:rsidRPr="0057139C">
        <w:rPr>
          <w:rFonts w:eastAsia="RMTMI" w:cs="Times New Roman"/>
          <w:szCs w:val="24"/>
        </w:rPr>
        <w:t xml:space="preserve">if the variance of </w:t>
      </w:r>
      <m:oMath>
        <m:sSub>
          <m:sSubPr>
            <m:ctrlPr>
              <w:rPr>
                <w:rFonts w:ascii="Cambria Math" w:eastAsia="RMTMI" w:hAnsi="Cambria Math" w:cs="Times New Roman"/>
                <w:i/>
                <w:szCs w:val="24"/>
              </w:rPr>
            </m:ctrlPr>
          </m:sSubPr>
          <m:e>
            <m:acc>
              <m:accPr>
                <m:ctrlPr>
                  <w:rPr>
                    <w:rFonts w:ascii="Cambria Math" w:hAnsi="Cambria Math" w:cs="Times New Roman"/>
                    <w:szCs w:val="24"/>
                  </w:rPr>
                </m:ctrlPr>
              </m:accPr>
              <m:e>
                <m:r>
                  <m:rPr>
                    <m:sty m:val="p"/>
                  </m:rPr>
                  <w:rPr>
                    <w:rFonts w:ascii="Cambria Math" w:hAnsi="Cambria Math" w:cs="Times New Roman"/>
                    <w:szCs w:val="24"/>
                  </w:rPr>
                  <m:t>β</m:t>
                </m:r>
              </m:e>
            </m:acc>
          </m:e>
          <m:sub>
            <m:r>
              <w:rPr>
                <w:rFonts w:ascii="Cambria Math" w:eastAsia="RMTMI" w:hAnsi="Cambria Math" w:cs="Times New Roman"/>
                <w:szCs w:val="24"/>
              </w:rPr>
              <m:t>1</m:t>
            </m:r>
          </m:sub>
        </m:sSub>
      </m:oMath>
      <w:r w:rsidR="009C6385" w:rsidRPr="0057139C">
        <w:rPr>
          <w:rFonts w:eastAsia="MTSY" w:cs="Times New Roman"/>
          <w:szCs w:val="24"/>
        </w:rPr>
        <w:t xml:space="preserve"> </w:t>
      </w:r>
      <w:r w:rsidR="009C6385" w:rsidRPr="0057139C">
        <w:rPr>
          <w:rFonts w:eastAsia="RMTMI" w:cs="Times New Roman"/>
          <w:szCs w:val="24"/>
        </w:rPr>
        <w:t xml:space="preserve"> is smaller than the variance of </w:t>
      </w:r>
      <m:oMath>
        <m:sSub>
          <m:sSubPr>
            <m:ctrlPr>
              <w:rPr>
                <w:rFonts w:ascii="Cambria Math" w:eastAsia="RMTMI" w:hAnsi="Cambria Math" w:cs="Times New Roman"/>
                <w:i/>
                <w:szCs w:val="24"/>
              </w:rPr>
            </m:ctrlPr>
          </m:sSubPr>
          <m:e>
            <m:acc>
              <m:accPr>
                <m:ctrlPr>
                  <w:rPr>
                    <w:rFonts w:ascii="Cambria Math" w:hAnsi="Cambria Math" w:cs="Times New Roman"/>
                    <w:szCs w:val="24"/>
                  </w:rPr>
                </m:ctrlPr>
              </m:accPr>
              <m:e>
                <m:r>
                  <m:rPr>
                    <m:sty m:val="p"/>
                  </m:rPr>
                  <w:rPr>
                    <w:rFonts w:ascii="Cambria Math" w:hAnsi="Cambria Math" w:cs="Times New Roman"/>
                    <w:szCs w:val="24"/>
                  </w:rPr>
                  <m:t>β</m:t>
                </m:r>
              </m:e>
            </m:acc>
          </m:e>
          <m:sub>
            <m:r>
              <w:rPr>
                <w:rFonts w:ascii="Cambria Math" w:eastAsia="RMTMI" w:hAnsi="Cambria Math" w:cs="Times New Roman"/>
                <w:szCs w:val="24"/>
              </w:rPr>
              <m:t>2</m:t>
            </m:r>
          </m:sub>
        </m:sSub>
      </m:oMath>
      <w:r w:rsidR="009C6385" w:rsidRPr="0057139C">
        <w:rPr>
          <w:rFonts w:eastAsia="RMTMI" w:cs="Times New Roman"/>
          <w:szCs w:val="24"/>
        </w:rPr>
        <w:t xml:space="preserve"> w</w:t>
      </w:r>
      <w:r w:rsidR="009C6385">
        <w:rPr>
          <w:rFonts w:eastAsia="RMTMI" w:cs="Times New Roman"/>
          <w:szCs w:val="24"/>
        </w:rPr>
        <w:t xml:space="preserve">here </w:t>
      </w:r>
      <m:oMath>
        <m:sSub>
          <m:sSubPr>
            <m:ctrlPr>
              <w:rPr>
                <w:rFonts w:ascii="Cambria Math" w:eastAsia="RMTMI" w:hAnsi="Cambria Math" w:cs="Times New Roman"/>
                <w:i/>
                <w:szCs w:val="24"/>
              </w:rPr>
            </m:ctrlPr>
          </m:sSubPr>
          <m:e>
            <m:acc>
              <m:accPr>
                <m:ctrlPr>
                  <w:rPr>
                    <w:rFonts w:ascii="Cambria Math" w:hAnsi="Cambria Math" w:cs="Times New Roman"/>
                    <w:szCs w:val="24"/>
                  </w:rPr>
                </m:ctrlPr>
              </m:accPr>
              <m:e>
                <m:r>
                  <m:rPr>
                    <m:sty m:val="p"/>
                  </m:rPr>
                  <w:rPr>
                    <w:rFonts w:ascii="Cambria Math" w:hAnsi="Cambria Math" w:cs="Times New Roman"/>
                    <w:szCs w:val="24"/>
                  </w:rPr>
                  <m:t>β</m:t>
                </m:r>
              </m:e>
            </m:acc>
          </m:e>
          <m:sub>
            <m:r>
              <w:rPr>
                <w:rFonts w:ascii="Cambria Math" w:eastAsia="RMTMI" w:hAnsi="Cambria Math" w:cs="Times New Roman"/>
                <w:szCs w:val="24"/>
              </w:rPr>
              <m:t>2</m:t>
            </m:r>
          </m:sub>
        </m:sSub>
      </m:oMath>
      <w:r w:rsidR="009C6385" w:rsidRPr="0057139C">
        <w:rPr>
          <w:rFonts w:eastAsia="RMTMI" w:cs="Times New Roman"/>
          <w:szCs w:val="24"/>
        </w:rPr>
        <w:t xml:space="preserve"> </w:t>
      </w:r>
      <w:r w:rsidR="009C6385">
        <w:rPr>
          <w:rFonts w:eastAsia="RMTMI" w:cs="Times New Roman"/>
          <w:szCs w:val="24"/>
        </w:rPr>
        <w:t>is an</w:t>
      </w:r>
      <w:r w:rsidR="009C6385" w:rsidRPr="0057139C">
        <w:rPr>
          <w:rFonts w:eastAsia="RMTMI" w:cs="Times New Roman"/>
          <w:szCs w:val="24"/>
        </w:rPr>
        <w:t xml:space="preserve">other estimator of </w:t>
      </w:r>
      <w:r w:rsidR="009C6385" w:rsidRPr="0057139C">
        <w:rPr>
          <w:rFonts w:cs="Times New Roman"/>
          <w:szCs w:val="24"/>
        </w:rPr>
        <w:t xml:space="preserve">β. Symbolically, </w:t>
      </w:r>
      <m:oMath>
        <m:acc>
          <m:accPr>
            <m:ctrlPr>
              <w:rPr>
                <w:rFonts w:ascii="Cambria Math" w:hAnsi="Cambria Math" w:cs="Times New Roman"/>
                <w:i/>
                <w:szCs w:val="24"/>
              </w:rPr>
            </m:ctrlPr>
          </m:accPr>
          <m:e>
            <m:r>
              <m:rPr>
                <m:sty m:val="p"/>
              </m:rPr>
              <w:rPr>
                <w:rFonts w:ascii="Cambria Math" w:hAnsi="Cambria Math" w:cs="Times New Roman"/>
                <w:szCs w:val="24"/>
              </w:rPr>
              <m:t>β</m:t>
            </m:r>
          </m:e>
        </m:acc>
      </m:oMath>
      <w:r w:rsidR="009C6385" w:rsidRPr="0057139C">
        <w:rPr>
          <w:rFonts w:cs="Times New Roman"/>
          <w:szCs w:val="24"/>
        </w:rPr>
        <w:t xml:space="preserve"> has minimum variance if </w:t>
      </w:r>
    </w:p>
    <w:p w:rsidR="009C6385" w:rsidRDefault="009C6385" w:rsidP="009C6385">
      <w:pPr>
        <w:rPr>
          <w:rFonts w:cs="Times New Roman"/>
          <w:szCs w:val="24"/>
        </w:rPr>
      </w:pPr>
      <w:r w:rsidRPr="0057139C">
        <w:rPr>
          <w:rFonts w:cs="Times New Roman"/>
          <w:szCs w:val="24"/>
        </w:rPr>
        <w:t>V(</w:t>
      </w:r>
      <m:oMath>
        <m:sSub>
          <m:sSubPr>
            <m:ctrlPr>
              <w:rPr>
                <w:rFonts w:ascii="Cambria Math" w:eastAsia="RMTMI" w:hAnsi="Cambria Math" w:cs="Times New Roman"/>
                <w:i/>
                <w:szCs w:val="24"/>
              </w:rPr>
            </m:ctrlPr>
          </m:sSubPr>
          <m:e>
            <m:acc>
              <m:accPr>
                <m:ctrlPr>
                  <w:rPr>
                    <w:rFonts w:ascii="Cambria Math" w:hAnsi="Cambria Math" w:cs="Times New Roman"/>
                    <w:szCs w:val="24"/>
                  </w:rPr>
                </m:ctrlPr>
              </m:accPr>
              <m:e>
                <m:r>
                  <m:rPr>
                    <m:sty m:val="p"/>
                  </m:rPr>
                  <w:rPr>
                    <w:rFonts w:ascii="Cambria Math" w:hAnsi="Cambria Math" w:cs="Times New Roman"/>
                    <w:szCs w:val="24"/>
                  </w:rPr>
                  <m:t>β</m:t>
                </m:r>
              </m:e>
            </m:acc>
          </m:e>
          <m:sub>
            <m:r>
              <w:rPr>
                <w:rFonts w:ascii="Cambria Math" w:eastAsia="RMTMI" w:hAnsi="Cambria Math" w:cs="Times New Roman"/>
                <w:szCs w:val="24"/>
              </w:rPr>
              <m:t>1</m:t>
            </m:r>
          </m:sub>
        </m:sSub>
        <m:r>
          <w:rPr>
            <w:rFonts w:ascii="Cambria Math" w:hAnsi="Cambria Math" w:cs="Times New Roman"/>
            <w:szCs w:val="24"/>
          </w:rPr>
          <m:t>)</m:t>
        </m:r>
      </m:oMath>
      <w:r w:rsidRPr="0057139C">
        <w:rPr>
          <w:rFonts w:cs="Times New Roman"/>
          <w:szCs w:val="24"/>
        </w:rPr>
        <w:t>&lt; V(</w:t>
      </w:r>
      <m:oMath>
        <m:sSub>
          <m:sSubPr>
            <m:ctrlPr>
              <w:rPr>
                <w:rFonts w:ascii="Cambria Math" w:eastAsia="RMTMI" w:hAnsi="Cambria Math" w:cs="Times New Roman"/>
                <w:i/>
                <w:szCs w:val="24"/>
              </w:rPr>
            </m:ctrlPr>
          </m:sSubPr>
          <m:e>
            <m:acc>
              <m:accPr>
                <m:ctrlPr>
                  <w:rPr>
                    <w:rFonts w:ascii="Cambria Math" w:hAnsi="Cambria Math" w:cs="Times New Roman"/>
                    <w:szCs w:val="24"/>
                  </w:rPr>
                </m:ctrlPr>
              </m:accPr>
              <m:e>
                <m:r>
                  <m:rPr>
                    <m:sty m:val="p"/>
                  </m:rPr>
                  <w:rPr>
                    <w:rFonts w:ascii="Cambria Math" w:hAnsi="Cambria Math" w:cs="Times New Roman"/>
                    <w:szCs w:val="24"/>
                  </w:rPr>
                  <m:t>β</m:t>
                </m:r>
              </m:e>
            </m:acc>
          </m:e>
          <m:sub>
            <m:r>
              <w:rPr>
                <w:rFonts w:ascii="Cambria Math" w:eastAsia="RMTMI" w:hAnsi="Cambria Math" w:cs="Times New Roman"/>
                <w:szCs w:val="24"/>
              </w:rPr>
              <m:t>2</m:t>
            </m:r>
          </m:sub>
        </m:sSub>
        <m:r>
          <w:rPr>
            <w:rFonts w:ascii="Cambria Math" w:eastAsia="RMTMI" w:hAnsi="Cambria Math" w:cs="Times New Roman"/>
            <w:szCs w:val="24"/>
          </w:rPr>
          <m:t>)</m:t>
        </m:r>
      </m:oMath>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(1.</w:t>
      </w:r>
      <w:r w:rsidR="00BB15F6">
        <w:rPr>
          <w:rFonts w:cs="Times New Roman"/>
          <w:szCs w:val="24"/>
        </w:rPr>
        <w:t>2</w:t>
      </w:r>
      <w:r w:rsidR="00F355F6">
        <w:rPr>
          <w:rFonts w:cs="Times New Roman"/>
          <w:szCs w:val="24"/>
        </w:rPr>
        <w:t>3</w:t>
      </w:r>
      <w:r>
        <w:rPr>
          <w:rFonts w:cs="Times New Roman"/>
          <w:szCs w:val="24"/>
        </w:rPr>
        <w:t>)</w:t>
      </w:r>
    </w:p>
    <w:p w:rsidR="009C6385" w:rsidRPr="0057139C" w:rsidRDefault="009C6385" w:rsidP="009C6385">
      <w:pPr>
        <w:rPr>
          <w:rFonts w:cs="Times New Roman"/>
          <w:b/>
          <w:szCs w:val="24"/>
        </w:rPr>
      </w:pPr>
      <w:r w:rsidRPr="0057139C">
        <w:rPr>
          <w:rFonts w:cs="Times New Roman"/>
          <w:b/>
          <w:szCs w:val="24"/>
        </w:rPr>
        <w:t>Efficiency</w:t>
      </w:r>
    </w:p>
    <w:p w:rsidR="009C6385" w:rsidRDefault="00EA679F" w:rsidP="009C6385">
      <w:pPr>
        <w:rPr>
          <w:rFonts w:cs="Times New Roman"/>
          <w:szCs w:val="24"/>
        </w:rPr>
      </w:pPr>
      <w:r w:rsidRPr="00EA679F">
        <w:rPr>
          <w:rFonts w:cs="Times New Roman"/>
          <w:szCs w:val="24"/>
        </w:rPr>
        <w:t>If an estimator is unbiased and has the lowest variance when compared to all other unbiased estimators, it is said to be efficient.</w:t>
      </w:r>
      <w:r>
        <w:rPr>
          <w:rFonts w:cs="Times New Roman"/>
          <w:szCs w:val="24"/>
        </w:rPr>
        <w:t xml:space="preserve"> </w:t>
      </w:r>
      <w:r w:rsidR="009C6385" w:rsidRPr="0057139C">
        <w:rPr>
          <w:rFonts w:cs="Times New Roman"/>
          <w:szCs w:val="24"/>
        </w:rPr>
        <w:t xml:space="preserve">The relative efficiency (RE) of two estimators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θ</m:t>
                </m:r>
              </m:e>
            </m:acc>
          </m:e>
          <m:sub>
            <m:r>
              <w:rPr>
                <w:rFonts w:ascii="Cambria Math" w:hAnsi="Cambria Math" w:cs="Times New Roman"/>
                <w:szCs w:val="24"/>
              </w:rPr>
              <m:t>1</m:t>
            </m:r>
          </m:sub>
        </m:sSub>
        <m:r>
          <w:rPr>
            <w:rFonts w:ascii="Cambria Math" w:hAnsi="Cambria Math" w:cs="Times New Roman"/>
            <w:szCs w:val="24"/>
          </w:rPr>
          <m:t xml:space="preserve">, </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θ</m:t>
                </m:r>
              </m:e>
            </m:acc>
          </m:e>
          <m:sub>
            <m:r>
              <w:rPr>
                <w:rFonts w:ascii="Cambria Math" w:hAnsi="Cambria Math" w:cs="Times New Roman"/>
                <w:szCs w:val="24"/>
              </w:rPr>
              <m:t>2</m:t>
            </m:r>
          </m:sub>
        </m:sSub>
        <m:r>
          <w:rPr>
            <w:rFonts w:ascii="Cambria Math" w:hAnsi="Cambria Math" w:cs="Times New Roman"/>
            <w:szCs w:val="24"/>
          </w:rPr>
          <m:t xml:space="preserve"> </m:t>
        </m:r>
      </m:oMath>
      <w:r w:rsidR="009C6385" w:rsidRPr="0057139C">
        <w:rPr>
          <w:rFonts w:cs="Times New Roman"/>
          <w:szCs w:val="24"/>
        </w:rPr>
        <w:t xml:space="preserve"> is the ratio of their variances, </w:t>
      </w:r>
    </w:p>
    <w:p w:rsidR="009C6385" w:rsidRDefault="009C6385" w:rsidP="009C6385">
      <w:pPr>
        <w:rPr>
          <w:rFonts w:eastAsiaTheme="minorEastAsia" w:cs="Times New Roman"/>
          <w:szCs w:val="24"/>
        </w:rPr>
      </w:pPr>
      <w:r>
        <w:rPr>
          <w:rFonts w:cs="Times New Roman"/>
          <w:szCs w:val="24"/>
        </w:rPr>
        <w:lastRenderedPageBreak/>
        <w:t xml:space="preserve">RE= </w:t>
      </w:r>
      <m:oMath>
        <m:f>
          <m:fPr>
            <m:ctrlPr>
              <w:rPr>
                <w:rFonts w:ascii="Cambria Math" w:hAnsi="Cambria Math" w:cs="Times New Roman"/>
                <w:i/>
                <w:szCs w:val="24"/>
              </w:rPr>
            </m:ctrlPr>
          </m:fPr>
          <m:num>
            <m:r>
              <w:rPr>
                <w:rFonts w:ascii="Cambria Math" w:hAnsi="Cambria Math" w:cs="Times New Roman"/>
                <w:szCs w:val="24"/>
              </w:rPr>
              <m:t>Variance(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θ</m:t>
                    </m:r>
                  </m:e>
                </m:acc>
              </m:e>
              <m:sub>
                <m:r>
                  <w:rPr>
                    <w:rFonts w:ascii="Cambria Math" w:hAnsi="Cambria Math" w:cs="Times New Roman"/>
                    <w:szCs w:val="24"/>
                  </w:rPr>
                  <m:t>1</m:t>
                </m:r>
              </m:sub>
            </m:sSub>
            <m:r>
              <w:rPr>
                <w:rFonts w:ascii="Cambria Math" w:hAnsi="Cambria Math" w:cs="Times New Roman"/>
                <w:szCs w:val="24"/>
              </w:rPr>
              <m:t>)</m:t>
            </m:r>
          </m:num>
          <m:den>
            <m:r>
              <w:rPr>
                <w:rFonts w:ascii="Cambria Math" w:hAnsi="Cambria Math" w:cs="Times New Roman"/>
                <w:szCs w:val="24"/>
              </w:rPr>
              <m:t>Variance(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θ</m:t>
                    </m:r>
                  </m:e>
                </m:acc>
              </m:e>
              <m:sub>
                <m:r>
                  <w:rPr>
                    <w:rFonts w:ascii="Cambria Math" w:hAnsi="Cambria Math" w:cs="Times New Roman"/>
                    <w:szCs w:val="24"/>
                  </w:rPr>
                  <m:t>2</m:t>
                </m:r>
              </m:sub>
            </m:sSub>
            <m:r>
              <w:rPr>
                <w:rFonts w:ascii="Cambria Math" w:hAnsi="Cambria Math" w:cs="Times New Roman"/>
                <w:szCs w:val="24"/>
              </w:rPr>
              <m:t>)</m:t>
            </m:r>
          </m:den>
        </m:f>
      </m:oMath>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 xml:space="preserve">              (1.</w:t>
      </w:r>
      <w:r w:rsidR="00BB15F6">
        <w:rPr>
          <w:rFonts w:eastAsiaTheme="minorEastAsia" w:cs="Times New Roman"/>
          <w:szCs w:val="24"/>
        </w:rPr>
        <w:t>2</w:t>
      </w:r>
      <w:r w:rsidR="00F355F6">
        <w:rPr>
          <w:rFonts w:eastAsiaTheme="minorEastAsia" w:cs="Times New Roman"/>
          <w:szCs w:val="24"/>
        </w:rPr>
        <w:t>4</w:t>
      </w:r>
      <w:r>
        <w:rPr>
          <w:rFonts w:eastAsiaTheme="minorEastAsia" w:cs="Times New Roman"/>
          <w:szCs w:val="24"/>
        </w:rPr>
        <w:t>)</w:t>
      </w:r>
      <w:r w:rsidRPr="0057139C">
        <w:rPr>
          <w:rFonts w:eastAsiaTheme="minorEastAsia" w:cs="Times New Roman"/>
          <w:szCs w:val="24"/>
        </w:rPr>
        <w:t xml:space="preserve"> </w:t>
      </w:r>
    </w:p>
    <w:p w:rsidR="009C6385" w:rsidRDefault="009C6385" w:rsidP="009C6385">
      <w:pPr>
        <w:rPr>
          <w:rFonts w:cs="Times New Roman"/>
          <w:b/>
          <w:szCs w:val="24"/>
        </w:rPr>
      </w:pPr>
      <w:r>
        <w:rPr>
          <w:rFonts w:cs="Times New Roman"/>
          <w:b/>
          <w:szCs w:val="24"/>
        </w:rPr>
        <w:t xml:space="preserve">Minimum </w:t>
      </w:r>
      <w:r w:rsidRPr="0057139C">
        <w:rPr>
          <w:rFonts w:cs="Times New Roman"/>
          <w:b/>
          <w:szCs w:val="24"/>
        </w:rPr>
        <w:t>Mean Squared Error</w:t>
      </w:r>
    </w:p>
    <w:p w:rsidR="009C6385" w:rsidRDefault="00DB497F" w:rsidP="009C6385">
      <w:pPr>
        <w:rPr>
          <w:rFonts w:cs="Times New Roman"/>
          <w:szCs w:val="24"/>
        </w:rPr>
      </w:pPr>
      <w:r w:rsidRPr="00DB497F">
        <w:rPr>
          <w:rFonts w:cs="Times New Roman"/>
          <w:szCs w:val="24"/>
        </w:rPr>
        <w:t>If the mean squared error of an estimator</w:t>
      </w:r>
      <w:r>
        <w:rPr>
          <w:rFonts w:cs="Times New Roman"/>
          <w:szCs w:val="24"/>
        </w:rPr>
        <w:t xml:space="preserve"> </w:t>
      </w:r>
      <m:oMath>
        <m:acc>
          <m:accPr>
            <m:ctrlPr>
              <w:rPr>
                <w:rFonts w:ascii="Cambria Math" w:hAnsi="Cambria Math" w:cs="Times New Roman"/>
                <w:i/>
                <w:szCs w:val="24"/>
              </w:rPr>
            </m:ctrlPr>
          </m:accPr>
          <m:e>
            <m:r>
              <m:rPr>
                <m:sty m:val="p"/>
              </m:rPr>
              <w:rPr>
                <w:rFonts w:ascii="Cambria Math" w:hAnsi="Cambria Math" w:cs="Times New Roman"/>
                <w:szCs w:val="24"/>
              </w:rPr>
              <m:t>β</m:t>
            </m:r>
          </m:e>
        </m:acc>
      </m:oMath>
      <w:r>
        <w:rPr>
          <w:rFonts w:eastAsiaTheme="minorEastAsia" w:cs="Times New Roman"/>
          <w:szCs w:val="24"/>
        </w:rPr>
        <w:t>, MSE</w:t>
      </w:r>
      <w:r w:rsidR="00392CA2">
        <w:rPr>
          <w:rFonts w:eastAsiaTheme="minorEastAsia" w:cs="Times New Roman"/>
          <w:szCs w:val="24"/>
        </w:rPr>
        <w:t xml:space="preserve"> </w:t>
      </w:r>
      <w:r w:rsidRPr="0057139C">
        <w:rPr>
          <w:rFonts w:cs="Times New Roman"/>
          <w:szCs w:val="24"/>
        </w:rPr>
        <w:t>(</w:t>
      </w:r>
      <m:oMath>
        <m:acc>
          <m:accPr>
            <m:ctrlPr>
              <w:rPr>
                <w:rFonts w:ascii="Cambria Math" w:hAnsi="Cambria Math" w:cs="Times New Roman"/>
                <w:i/>
                <w:szCs w:val="24"/>
              </w:rPr>
            </m:ctrlPr>
          </m:accPr>
          <m:e>
            <m:r>
              <m:rPr>
                <m:sty m:val="p"/>
              </m:rPr>
              <w:rPr>
                <w:rFonts w:ascii="Cambria Math" w:hAnsi="Cambria Math" w:cs="Times New Roman"/>
                <w:szCs w:val="24"/>
              </w:rPr>
              <m:t>β</m:t>
            </m:r>
          </m:e>
        </m:acc>
      </m:oMath>
      <w:r w:rsidRPr="0057139C">
        <w:rPr>
          <w:rFonts w:cs="Times New Roman"/>
          <w:szCs w:val="24"/>
        </w:rPr>
        <w:t>)</w:t>
      </w:r>
      <w:r w:rsidRPr="00DB497F">
        <w:rPr>
          <w:rFonts w:cs="Times New Roman"/>
          <w:szCs w:val="24"/>
        </w:rPr>
        <w:t>, is not higher than the mean squared error of any other estimator in the class, then that estimator is said to have a minimum mean squared error. The biasedness and variance properties are combined to form an estimator's mean squared error.</w:t>
      </w:r>
      <w:r>
        <w:rPr>
          <w:rFonts w:cs="Times New Roman"/>
          <w:szCs w:val="24"/>
        </w:rPr>
        <w:t xml:space="preserve"> </w:t>
      </w:r>
      <w:r w:rsidR="009C6385">
        <w:rPr>
          <w:rFonts w:cs="Times New Roman"/>
          <w:szCs w:val="24"/>
        </w:rPr>
        <w:t>It</w:t>
      </w:r>
      <m:oMath>
        <m:r>
          <w:rPr>
            <w:rFonts w:ascii="Cambria Math" w:hAnsi="Cambria Math" w:cs="Times New Roman"/>
            <w:szCs w:val="24"/>
          </w:rPr>
          <m:t xml:space="preserve"> </m:t>
        </m:r>
      </m:oMath>
      <w:r w:rsidR="009C6385" w:rsidRPr="0057139C">
        <w:rPr>
          <w:rFonts w:cs="Times New Roman"/>
          <w:szCs w:val="24"/>
        </w:rPr>
        <w:t>is defined as</w:t>
      </w:r>
      <w:r w:rsidR="009C6385">
        <w:rPr>
          <w:rFonts w:cs="Times New Roman"/>
          <w:szCs w:val="24"/>
        </w:rPr>
        <w:t>:</w:t>
      </w:r>
    </w:p>
    <w:p w:rsidR="009C6385" w:rsidRPr="0057139C" w:rsidRDefault="009C6385" w:rsidP="009C6385">
      <w:pPr>
        <w:rPr>
          <w:rFonts w:cs="Times New Roman"/>
          <w:szCs w:val="24"/>
        </w:rPr>
      </w:pPr>
      <w:r w:rsidRPr="0057139C">
        <w:rPr>
          <w:rFonts w:cs="Times New Roman"/>
          <w:szCs w:val="24"/>
        </w:rPr>
        <w:t xml:space="preserve"> MSE (</w:t>
      </w:r>
      <m:oMath>
        <m:acc>
          <m:accPr>
            <m:ctrlPr>
              <w:rPr>
                <w:rFonts w:ascii="Cambria Math" w:hAnsi="Cambria Math" w:cs="Times New Roman"/>
                <w:i/>
                <w:szCs w:val="24"/>
              </w:rPr>
            </m:ctrlPr>
          </m:accPr>
          <m:e>
            <m:r>
              <m:rPr>
                <m:sty m:val="p"/>
              </m:rPr>
              <w:rPr>
                <w:rFonts w:ascii="Cambria Math" w:hAnsi="Cambria Math" w:cs="Times New Roman"/>
                <w:szCs w:val="24"/>
              </w:rPr>
              <m:t>β</m:t>
            </m:r>
          </m:e>
        </m:acc>
      </m:oMath>
      <w:r w:rsidRPr="0057139C">
        <w:rPr>
          <w:rFonts w:cs="Times New Roman"/>
          <w:szCs w:val="24"/>
        </w:rPr>
        <w:t>) =E</w:t>
      </w:r>
      <m:oMath>
        <m:sSup>
          <m:sSupPr>
            <m:ctrlPr>
              <w:rPr>
                <w:rFonts w:ascii="Cambria Math" w:hAnsi="Cambria Math" w:cs="Times New Roman"/>
                <w:i/>
                <w:szCs w:val="24"/>
              </w:rPr>
            </m:ctrlPr>
          </m:sSupPr>
          <m:e>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r>
                  <m:rPr>
                    <m:sty m:val="p"/>
                  </m:rPr>
                  <w:rPr>
                    <w:rFonts w:ascii="Cambria Math" w:hAnsi="Cambria Math" w:cs="Times New Roman"/>
                    <w:szCs w:val="24"/>
                  </w:rPr>
                  <m:t>β</m:t>
                </m:r>
              </m:e>
            </m:d>
          </m:e>
          <m:sup>
            <m:r>
              <w:rPr>
                <w:rFonts w:ascii="Cambria Math" w:hAnsi="Cambria Math" w:cs="Times New Roman"/>
                <w:szCs w:val="24"/>
              </w:rPr>
              <m:t>2</m:t>
            </m:r>
          </m:sup>
        </m:sSup>
      </m:oMath>
    </w:p>
    <w:p w:rsidR="009C6385" w:rsidRPr="0057139C" w:rsidRDefault="009C6385" w:rsidP="009C6385">
      <w:pPr>
        <w:rPr>
          <w:rFonts w:cs="Times New Roman"/>
          <w:szCs w:val="24"/>
        </w:rPr>
      </w:pPr>
      <w:r w:rsidRPr="0057139C">
        <w:rPr>
          <w:rFonts w:cs="Times New Roman"/>
          <w:szCs w:val="24"/>
        </w:rPr>
        <w:t>= E</w:t>
      </w:r>
      <m:oMath>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-E</m:t>
                    </m:r>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e>
                    </m:d>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E</m:t>
                    </m:r>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e>
                    </m:d>
                    <m:r>
                      <w:rPr>
                        <w:rFonts w:ascii="Cambria Math" w:hAnsi="Cambria Math" w:cs="Times New Roman"/>
                        <w:szCs w:val="24"/>
                      </w:rPr>
                      <m:t>-</m:t>
                    </m:r>
                    <m:r>
                      <m:rPr>
                        <m:sty m:val="p"/>
                      </m:rPr>
                      <w:rPr>
                        <w:rFonts w:ascii="Cambria Math" w:hAnsi="Cambria Math" w:cs="Times New Roman"/>
                        <w:szCs w:val="24"/>
                      </w:rPr>
                      <m:t>β</m:t>
                    </m:r>
                  </m:e>
                </m:d>
              </m:e>
            </m:d>
          </m:e>
          <m:sup>
            <m:r>
              <w:rPr>
                <w:rFonts w:ascii="Cambria Math" w:hAnsi="Cambria Math" w:cs="Times New Roman"/>
                <w:szCs w:val="24"/>
              </w:rPr>
              <m:t>2</m:t>
            </m:r>
          </m:sup>
        </m:sSup>
      </m:oMath>
    </w:p>
    <w:p w:rsidR="003951A8" w:rsidRDefault="009C6385" w:rsidP="009C6385">
      <w:pPr>
        <w:rPr>
          <w:rFonts w:eastAsiaTheme="minorEastAsia" w:cs="Times New Roman"/>
          <w:szCs w:val="24"/>
        </w:rPr>
      </w:pPr>
      <w:r w:rsidRPr="0057139C">
        <w:rPr>
          <w:rFonts w:cs="Times New Roman"/>
          <w:szCs w:val="24"/>
        </w:rPr>
        <w:t xml:space="preserve">= </w:t>
      </w:r>
      <m:oMath>
        <m:r>
          <w:rPr>
            <w:rFonts w:ascii="Cambria Math" w:hAnsi="Cambria Math" w:cs="Times New Roman"/>
            <w:szCs w:val="24"/>
          </w:rPr>
          <m:t>E</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r>
                  <m:rPr>
                    <m:sty m:val="p"/>
                  </m:rPr>
                  <w:rPr>
                    <w:rFonts w:ascii="Cambria Math" w:hAnsi="Cambria Math" w:cs="Times New Roman"/>
                    <w:szCs w:val="24"/>
                  </w:rPr>
                  <m:t>E(</m:t>
                </m:r>
                <m:acc>
                  <m:accPr>
                    <m:ctrlPr>
                      <w:rPr>
                        <w:rFonts w:ascii="Cambria Math" w:hAnsi="Cambria Math" w:cs="Times New Roman"/>
                        <w:i/>
                        <w:szCs w:val="24"/>
                      </w:rPr>
                    </m:ctrlPr>
                  </m:accPr>
                  <m:e>
                    <m:r>
                      <m:rPr>
                        <m:sty m:val="p"/>
                      </m:rPr>
                      <w:rPr>
                        <w:rFonts w:ascii="Cambria Math" w:hAnsi="Cambria Math" w:cs="Times New Roman"/>
                        <w:szCs w:val="24"/>
                      </w:rPr>
                      <m:t>β</m:t>
                    </m:r>
                  </m:e>
                </m:acc>
                <m:r>
                  <m:rPr>
                    <m:sty m:val="p"/>
                  </m:rPr>
                  <w:rPr>
                    <w:rFonts w:ascii="Cambria Math" w:hAnsi="Cambria Math" w:cs="Times New Roman"/>
                    <w:szCs w:val="24"/>
                  </w:rPr>
                  <m:t>)</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E</m:t>
                </m:r>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r>
                      <m:rPr>
                        <m:sty m:val="p"/>
                      </m:rPr>
                      <w:rPr>
                        <w:rFonts w:ascii="Cambria Math" w:hAnsi="Cambria Math" w:cs="Times New Roman"/>
                        <w:szCs w:val="24"/>
                      </w:rPr>
                      <m:t>β</m:t>
                    </m:r>
                  </m:e>
                </m:d>
              </m:e>
            </m:d>
          </m:e>
          <m:sup>
            <m:r>
              <w:rPr>
                <w:rFonts w:ascii="Cambria Math" w:hAnsi="Cambria Math" w:cs="Times New Roman"/>
                <w:szCs w:val="24"/>
              </w:rPr>
              <m:t>2</m:t>
            </m:r>
          </m:sup>
        </m:sSup>
        <m:r>
          <w:rPr>
            <w:rFonts w:ascii="Cambria Math" w:hAnsi="Cambria Math" w:cs="Times New Roman"/>
            <w:szCs w:val="24"/>
          </w:rPr>
          <m:t>+2</m:t>
        </m:r>
        <m:d>
          <m:dPr>
            <m:begChr m:val="["/>
            <m:endChr m:val="]"/>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r>
              <m:rPr>
                <m:sty m:val="p"/>
              </m:rPr>
              <w:rPr>
                <w:rFonts w:ascii="Cambria Math" w:hAnsi="Cambria Math" w:cs="Times New Roman"/>
                <w:szCs w:val="24"/>
              </w:rPr>
              <m:t>E(</m:t>
            </m:r>
            <m:acc>
              <m:accPr>
                <m:ctrlPr>
                  <w:rPr>
                    <w:rFonts w:ascii="Cambria Math" w:hAnsi="Cambria Math" w:cs="Times New Roman"/>
                    <w:i/>
                    <w:szCs w:val="24"/>
                  </w:rPr>
                </m:ctrlPr>
              </m:accPr>
              <m:e>
                <m:r>
                  <m:rPr>
                    <m:sty m:val="p"/>
                  </m:rPr>
                  <w:rPr>
                    <w:rFonts w:ascii="Cambria Math" w:hAnsi="Cambria Math" w:cs="Times New Roman"/>
                    <w:szCs w:val="24"/>
                  </w:rPr>
                  <m:t>β</m:t>
                </m:r>
              </m:e>
            </m:acc>
            <m:r>
              <m:rPr>
                <m:sty m:val="p"/>
              </m:rPr>
              <w:rPr>
                <w:rFonts w:ascii="Cambria Math" w:hAnsi="Cambria Math" w:cs="Times New Roman"/>
                <w:szCs w:val="24"/>
              </w:rPr>
              <m:t>)</m:t>
            </m:r>
          </m:e>
        </m:d>
        <m:d>
          <m:dPr>
            <m:begChr m:val="["/>
            <m:endChr m:val="]"/>
            <m:ctrlPr>
              <w:rPr>
                <w:rFonts w:ascii="Cambria Math" w:hAnsi="Cambria Math" w:cs="Times New Roman"/>
                <w:i/>
                <w:szCs w:val="24"/>
              </w:rPr>
            </m:ctrlPr>
          </m:dPr>
          <m:e>
            <m:r>
              <w:rPr>
                <w:rFonts w:ascii="Cambria Math" w:hAnsi="Cambria Math" w:cs="Times New Roman"/>
                <w:szCs w:val="24"/>
              </w:rPr>
              <m:t>E</m:t>
            </m:r>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r>
                  <m:rPr>
                    <m:sty m:val="p"/>
                  </m:rPr>
                  <w:rPr>
                    <w:rFonts w:ascii="Cambria Math" w:hAnsi="Cambria Math" w:cs="Times New Roman"/>
                    <w:szCs w:val="24"/>
                  </w:rPr>
                  <m:t>β</m:t>
                </m:r>
              </m:e>
            </m:d>
          </m:e>
        </m:d>
      </m:oMath>
      <w:r w:rsidR="00FD332E">
        <w:rPr>
          <w:rFonts w:eastAsiaTheme="minorEastAsia" w:cs="Times New Roman"/>
          <w:szCs w:val="24"/>
        </w:rPr>
        <w:t xml:space="preserve"> </w:t>
      </w:r>
      <w:r w:rsidRPr="0057139C">
        <w:rPr>
          <w:rFonts w:eastAsiaTheme="minorEastAsia" w:cs="Times New Roman"/>
          <w:szCs w:val="24"/>
        </w:rPr>
        <w:t xml:space="preserve">, </w:t>
      </w:r>
    </w:p>
    <w:p w:rsidR="009C6385" w:rsidRDefault="009C6385" w:rsidP="009C6385">
      <w:pPr>
        <w:rPr>
          <w:rFonts w:eastAsiaTheme="minorEastAsia" w:cs="Times New Roman"/>
          <w:szCs w:val="24"/>
        </w:rPr>
      </w:pPr>
      <w:r w:rsidRPr="0057139C">
        <w:rPr>
          <w:rFonts w:eastAsiaTheme="minorEastAsia" w:cs="Times New Roman"/>
          <w:szCs w:val="24"/>
        </w:rPr>
        <w:t xml:space="preserve"> </w:t>
      </w:r>
      <m:oMath>
        <m:r>
          <w:rPr>
            <w:rFonts w:ascii="Cambria Math" w:eastAsiaTheme="minorEastAsia" w:hAnsi="Cambria Math" w:cs="Times New Roman"/>
            <w:szCs w:val="24"/>
          </w:rPr>
          <m:t>Bias=</m:t>
        </m:r>
        <m:r>
          <w:rPr>
            <w:rFonts w:ascii="Cambria Math" w:hAnsi="Cambria Math" w:cs="Times New Roman"/>
            <w:szCs w:val="24"/>
          </w:rPr>
          <m:t>E</m:t>
        </m:r>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e>
        </m:d>
        <m:r>
          <w:rPr>
            <w:rFonts w:ascii="Cambria Math" w:hAnsi="Cambria Math" w:cs="Times New Roman"/>
            <w:szCs w:val="24"/>
          </w:rPr>
          <m:t>-</m:t>
        </m:r>
        <m:r>
          <m:rPr>
            <m:sty m:val="p"/>
          </m:rPr>
          <w:rPr>
            <w:rFonts w:ascii="Cambria Math" w:hAnsi="Cambria Math" w:cs="Times New Roman"/>
            <w:szCs w:val="24"/>
          </w:rPr>
          <m:t>β</m:t>
        </m:r>
      </m:oMath>
    </w:p>
    <w:p w:rsidR="003951A8" w:rsidRPr="0057139C" w:rsidRDefault="003951A8" w:rsidP="009C6385">
      <w:pPr>
        <w:rPr>
          <w:rFonts w:cs="Times New Roman"/>
          <w:szCs w:val="24"/>
        </w:rPr>
      </w:pPr>
      <m:oMath>
        <m:r>
          <w:rPr>
            <w:rFonts w:ascii="Cambria Math" w:eastAsiaTheme="minorEastAsia" w:hAnsi="Cambria Math" w:cs="Times New Roman"/>
            <w:szCs w:val="24"/>
          </w:rPr>
          <m:t>Bias=0</m:t>
        </m:r>
      </m:oMath>
      <w:r>
        <w:rPr>
          <w:rFonts w:eastAsiaTheme="minorEastAsia" w:cs="Times New Roman"/>
          <w:szCs w:val="24"/>
        </w:rPr>
        <w:t xml:space="preserve"> </w:t>
      </w:r>
    </w:p>
    <w:p w:rsidR="009C6385" w:rsidRPr="0057139C" w:rsidRDefault="003951A8" w:rsidP="009C6385">
      <w:pPr>
        <w:rPr>
          <w:rFonts w:cs="Times New Roman"/>
          <w:szCs w:val="24"/>
        </w:rPr>
      </w:pPr>
      <m:oMath>
        <m:r>
          <w:rPr>
            <w:rFonts w:ascii="Cambria Math" w:hAnsi="Cambria Math" w:cs="Times New Roman"/>
            <w:szCs w:val="24"/>
          </w:rPr>
          <m:t>MSE=E</m:t>
        </m:r>
        <m:sSup>
          <m:sSupPr>
            <m:ctrlPr>
              <w:rPr>
                <w:rFonts w:ascii="Cambria Math" w:hAnsi="Cambria Math" w:cs="Times New Roman"/>
                <w:i/>
                <w:szCs w:val="24"/>
              </w:rPr>
            </m:ctrlPr>
          </m:sSupPr>
          <m:e>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r>
                  <m:rPr>
                    <m:sty m:val="p"/>
                  </m:rPr>
                  <w:rPr>
                    <w:rFonts w:ascii="Cambria Math" w:hAnsi="Cambria Math" w:cs="Times New Roman"/>
                    <w:szCs w:val="24"/>
                  </w:rPr>
                  <m:t>E(</m:t>
                </m:r>
                <m:acc>
                  <m:accPr>
                    <m:ctrlPr>
                      <w:rPr>
                        <w:rFonts w:ascii="Cambria Math" w:hAnsi="Cambria Math" w:cs="Times New Roman"/>
                        <w:i/>
                        <w:szCs w:val="24"/>
                      </w:rPr>
                    </m:ctrlPr>
                  </m:accPr>
                  <m:e>
                    <m:r>
                      <m:rPr>
                        <m:sty m:val="p"/>
                      </m:rPr>
                      <w:rPr>
                        <w:rFonts w:ascii="Cambria Math" w:hAnsi="Cambria Math" w:cs="Times New Roman"/>
                        <w:szCs w:val="24"/>
                      </w:rPr>
                      <m:t>β</m:t>
                    </m:r>
                  </m:e>
                </m:acc>
                <m:r>
                  <m:rPr>
                    <m:sty m:val="p"/>
                  </m:rPr>
                  <w:rPr>
                    <w:rFonts w:ascii="Cambria Math" w:hAnsi="Cambria Math" w:cs="Times New Roman"/>
                    <w:szCs w:val="24"/>
                  </w:rPr>
                  <m:t>)</m:t>
                </m:r>
              </m:e>
            </m:d>
          </m:e>
          <m:sup>
            <m:r>
              <w:rPr>
                <w:rFonts w:ascii="Cambria Math" w:hAnsi="Cambria Math" w:cs="Times New Roman"/>
                <w:szCs w:val="24"/>
              </w:rPr>
              <m:t>2</m:t>
            </m:r>
          </m:sup>
        </m:sSup>
      </m:oMath>
      <w:r w:rsidR="009C6385" w:rsidRPr="0057139C">
        <w:rPr>
          <w:rFonts w:cs="Times New Roman"/>
          <w:szCs w:val="24"/>
        </w:rPr>
        <w:t xml:space="preserve">+ </w:t>
      </w:r>
      <m:oMath>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E</m:t>
                </m:r>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r>
                      <m:rPr>
                        <m:sty m:val="p"/>
                      </m:rPr>
                      <w:rPr>
                        <w:rFonts w:ascii="Cambria Math" w:hAnsi="Cambria Math" w:cs="Times New Roman"/>
                        <w:szCs w:val="24"/>
                      </w:rPr>
                      <m:t>β</m:t>
                    </m:r>
                  </m:e>
                </m:d>
              </m:e>
            </m:d>
          </m:e>
          <m:sup>
            <m:r>
              <w:rPr>
                <w:rFonts w:ascii="Cambria Math" w:hAnsi="Cambria Math" w:cs="Times New Roman"/>
                <w:szCs w:val="24"/>
              </w:rPr>
              <m:t>2</m:t>
            </m:r>
          </m:sup>
        </m:sSup>
      </m:oMath>
    </w:p>
    <w:p w:rsidR="009C6385" w:rsidRPr="00F97A5E" w:rsidRDefault="00A0145E" w:rsidP="009C6385">
      <w:pPr>
        <w:rPr>
          <w:rFonts w:cs="Times New Roman"/>
          <w:szCs w:val="24"/>
        </w:rPr>
      </w:pPr>
      <m:oMath>
        <m:r>
          <w:rPr>
            <w:rFonts w:ascii="Cambria Math" w:hAnsi="Cambria Math" w:cs="Times New Roman"/>
            <w:szCs w:val="24"/>
          </w:rPr>
          <m:t>MSE=V</m:t>
        </m:r>
        <m:d>
          <m:dPr>
            <m:ctrlPr>
              <w:rPr>
                <w:rFonts w:ascii="Cambria Math" w:hAnsi="Cambria Math" w:cs="Times New Roman"/>
                <w:i/>
                <w:szCs w:val="24"/>
              </w:rPr>
            </m:ctrlPr>
          </m:dPr>
          <m:e>
            <m:acc>
              <m:accPr>
                <m:ctrlPr>
                  <w:rPr>
                    <w:rFonts w:ascii="Cambria Math" w:hAnsi="Cambria Math" w:cs="Times New Roman"/>
                    <w:i/>
                    <w:szCs w:val="24"/>
                  </w:rPr>
                </m:ctrlPr>
              </m:accPr>
              <m:e>
                <m:r>
                  <m:rPr>
                    <m:sty m:val="p"/>
                  </m:rPr>
                  <w:rPr>
                    <w:rFonts w:ascii="Cambria Math" w:hAnsi="Cambria Math" w:cs="Times New Roman"/>
                    <w:szCs w:val="24"/>
                  </w:rPr>
                  <m:t>β</m:t>
                </m:r>
              </m:e>
            </m:acc>
          </m:e>
        </m:d>
        <m:r>
          <w:rPr>
            <w:rFonts w:ascii="Cambria Math" w:hAnsi="Cambria Math" w:cs="Times New Roman"/>
            <w:szCs w:val="24"/>
          </w:rPr>
          <m:t>+</m:t>
        </m:r>
        <m:sSup>
          <m:sSupPr>
            <m:ctrlPr>
              <w:rPr>
                <w:rFonts w:ascii="Cambria Math" w:hAnsi="Cambria Math" w:cs="Times New Roman"/>
                <w:szCs w:val="24"/>
              </w:rPr>
            </m:ctrlPr>
          </m:sSupPr>
          <m:e>
            <m:d>
              <m:dPr>
                <m:begChr m:val="["/>
                <m:endChr m:val="]"/>
                <m:ctrlPr>
                  <w:rPr>
                    <w:rFonts w:ascii="Cambria Math" w:hAnsi="Cambria Math" w:cs="Times New Roman"/>
                    <w:szCs w:val="24"/>
                  </w:rPr>
                </m:ctrlPr>
              </m:dPr>
              <m:e>
                <m:r>
                  <m:rPr>
                    <m:sty m:val="p"/>
                  </m:rPr>
                  <w:rPr>
                    <w:rFonts w:ascii="Cambria Math" w:hAnsi="Cambria Math" w:cs="Times New Roman"/>
                    <w:szCs w:val="24"/>
                  </w:rPr>
                  <m:t>Bias (</m:t>
                </m:r>
                <m:acc>
                  <m:accPr>
                    <m:ctrlPr>
                      <w:rPr>
                        <w:rFonts w:ascii="Cambria Math" w:hAnsi="Cambria Math" w:cs="Times New Roman"/>
                        <w:i/>
                        <w:szCs w:val="24"/>
                      </w:rPr>
                    </m:ctrlPr>
                  </m:accPr>
                  <m:e>
                    <m:r>
                      <m:rPr>
                        <m:sty m:val="p"/>
                      </m:rPr>
                      <w:rPr>
                        <w:rFonts w:ascii="Cambria Math" w:hAnsi="Cambria Math" w:cs="Times New Roman"/>
                        <w:szCs w:val="24"/>
                      </w:rPr>
                      <m:t>β</m:t>
                    </m:r>
                  </m:e>
                </m:acc>
                <m:r>
                  <w:rPr>
                    <w:rFonts w:ascii="Cambria Math" w:hAnsi="Cambria Math" w:cs="Times New Roman"/>
                    <w:szCs w:val="24"/>
                  </w:rPr>
                  <m:t>)</m:t>
                </m:r>
              </m:e>
            </m:d>
          </m:e>
          <m:sup>
            <m:r>
              <w:rPr>
                <w:rFonts w:ascii="Cambria Math" w:hAnsi="Cambria Math" w:cs="Times New Roman"/>
                <w:szCs w:val="24"/>
              </w:rPr>
              <m:t>2</m:t>
            </m:r>
          </m:sup>
        </m:sSup>
      </m:oMath>
      <w:r w:rsidR="00780BE8">
        <w:rPr>
          <w:rFonts w:eastAsiaTheme="minorEastAsia" w:cs="Times New Roman"/>
          <w:szCs w:val="24"/>
        </w:rPr>
        <w:t xml:space="preserve"> </w:t>
      </w:r>
      <w:r w:rsidR="00780BE8">
        <w:rPr>
          <w:rFonts w:eastAsiaTheme="minorEastAsia" w:cs="Times New Roman"/>
          <w:szCs w:val="24"/>
        </w:rPr>
        <w:tab/>
      </w:r>
      <w:r w:rsidR="009C6385">
        <w:rPr>
          <w:rFonts w:cs="Times New Roman"/>
          <w:szCs w:val="24"/>
        </w:rPr>
        <w:tab/>
      </w:r>
      <w:r w:rsidR="009C6385">
        <w:rPr>
          <w:rFonts w:cs="Times New Roman"/>
          <w:szCs w:val="24"/>
        </w:rPr>
        <w:tab/>
      </w:r>
      <w:r w:rsidR="009C6385">
        <w:rPr>
          <w:rFonts w:cs="Times New Roman"/>
          <w:szCs w:val="24"/>
        </w:rPr>
        <w:tab/>
      </w:r>
      <w:r w:rsidR="009C6385">
        <w:rPr>
          <w:rFonts w:cs="Times New Roman"/>
          <w:szCs w:val="24"/>
        </w:rPr>
        <w:tab/>
      </w:r>
      <w:r w:rsidR="009C6385">
        <w:rPr>
          <w:rFonts w:cs="Times New Roman"/>
          <w:szCs w:val="24"/>
        </w:rPr>
        <w:tab/>
      </w:r>
      <w:r w:rsidR="009C6385">
        <w:rPr>
          <w:rFonts w:cs="Times New Roman"/>
          <w:szCs w:val="24"/>
        </w:rPr>
        <w:tab/>
      </w:r>
      <w:r w:rsidR="009C6385">
        <w:rPr>
          <w:rFonts w:cs="Times New Roman"/>
          <w:szCs w:val="24"/>
        </w:rPr>
        <w:tab/>
        <w:t xml:space="preserve">  (1.</w:t>
      </w:r>
      <w:r w:rsidR="00BB15F6">
        <w:rPr>
          <w:rFonts w:cs="Times New Roman"/>
          <w:szCs w:val="24"/>
        </w:rPr>
        <w:t>2</w:t>
      </w:r>
      <w:r w:rsidR="0026223D">
        <w:rPr>
          <w:rFonts w:cs="Times New Roman"/>
          <w:szCs w:val="24"/>
        </w:rPr>
        <w:t>5</w:t>
      </w:r>
      <w:r w:rsidR="009C6385">
        <w:rPr>
          <w:rFonts w:cs="Times New Roman"/>
          <w:szCs w:val="24"/>
        </w:rPr>
        <w:t>)</w:t>
      </w:r>
    </w:p>
    <w:p w:rsidR="009C6385" w:rsidRPr="0057139C" w:rsidRDefault="009C6385" w:rsidP="009C6385">
      <w:pPr>
        <w:rPr>
          <w:rFonts w:cs="Times New Roman"/>
          <w:b/>
          <w:szCs w:val="24"/>
        </w:rPr>
      </w:pPr>
      <w:r w:rsidRPr="0057139C">
        <w:rPr>
          <w:rFonts w:cs="Times New Roman"/>
          <w:b/>
          <w:szCs w:val="24"/>
        </w:rPr>
        <w:t>Best Linear Unbiased Estimator (BLUE)</w:t>
      </w:r>
    </w:p>
    <w:p w:rsidR="009C6385" w:rsidRPr="0057139C" w:rsidRDefault="00487EAF" w:rsidP="009C6385">
      <w:pPr>
        <w:rPr>
          <w:rFonts w:cs="Times New Roman"/>
          <w:szCs w:val="24"/>
        </w:rPr>
      </w:pPr>
      <w:r w:rsidRPr="00487EAF">
        <w:rPr>
          <w:rFonts w:cs="Times New Roman"/>
          <w:szCs w:val="24"/>
        </w:rPr>
        <w:t>If an estimator is the best linear, unbiased estimator among all other linear, unbiased estimators of</w:t>
      </w:r>
      <w:r>
        <w:rPr>
          <w:rFonts w:cs="Times New Roman"/>
          <w:szCs w:val="24"/>
        </w:rPr>
        <w:t xml:space="preserve"> </w:t>
      </w:r>
      <w:r w:rsidRPr="0057139C">
        <w:rPr>
          <w:rFonts w:cs="Times New Roman"/>
          <w:szCs w:val="24"/>
        </w:rPr>
        <w:t>β</w:t>
      </w:r>
      <w:r w:rsidRPr="00487EAF">
        <w:rPr>
          <w:rFonts w:cs="Times New Roman"/>
          <w:szCs w:val="24"/>
        </w:rPr>
        <w:t>, it is said to be BLUE</w:t>
      </w:r>
      <w:r w:rsidR="00F0523C">
        <w:rPr>
          <w:rFonts w:cs="Times New Roman"/>
          <w:szCs w:val="24"/>
        </w:rPr>
        <w:t xml:space="preserve"> </w:t>
      </w:r>
      <w:r w:rsidR="00042EE0">
        <w:rPr>
          <w:rFonts w:cs="Times New Roman"/>
          <w:szCs w:val="24"/>
        </w:rPr>
        <w:t>(Ayinde and Lukman, 2014)</w:t>
      </w:r>
      <w:r w:rsidRPr="00487EAF">
        <w:rPr>
          <w:rFonts w:cs="Times New Roman"/>
          <w:szCs w:val="24"/>
        </w:rPr>
        <w:t>.</w:t>
      </w:r>
    </w:p>
    <w:p w:rsidR="00FB05E4" w:rsidRDefault="00FB05E4" w:rsidP="00DC2D17">
      <w:pPr>
        <w:pStyle w:val="Heading2"/>
      </w:pPr>
      <w:bookmarkStart w:id="59" w:name="_Toc107759935"/>
      <w:bookmarkStart w:id="60" w:name="_Toc120738037"/>
      <w:r w:rsidRPr="00FB05E4">
        <w:lastRenderedPageBreak/>
        <w:t>S</w:t>
      </w:r>
      <w:r w:rsidR="00916970">
        <w:t xml:space="preserve">tatement of </w:t>
      </w:r>
      <w:r w:rsidR="00E13260">
        <w:t>t</w:t>
      </w:r>
      <w:r w:rsidR="00916970">
        <w:t>he Problem</w:t>
      </w:r>
      <w:bookmarkEnd w:id="59"/>
      <w:bookmarkEnd w:id="60"/>
    </w:p>
    <w:p w:rsidR="008607E2" w:rsidRPr="00916970" w:rsidRDefault="00B65790" w:rsidP="00916970">
      <w:pPr>
        <w:rPr>
          <w:rFonts w:eastAsiaTheme="majorEastAsia" w:cstheme="majorBidi"/>
          <w:bCs/>
          <w:szCs w:val="24"/>
        </w:rPr>
      </w:pPr>
      <w:r w:rsidRPr="00B65790">
        <w:t>The most popular techniques for estimating the parameters of CLRMs and GLRMs, respectively, are the ordinary least squares estimator (OLS estimator) and the maximum likelihood estimator (MLE).</w:t>
      </w:r>
      <w:r w:rsidR="00491BC3" w:rsidRPr="00491BC3">
        <w:t xml:space="preserve"> These techniques are only effective when none of the assumptions are violated. One of the assumptions is that the explanatory variables should not be related to one another</w:t>
      </w:r>
      <w:r w:rsidR="00491BC3">
        <w:t xml:space="preserve">. </w:t>
      </w:r>
      <w:r w:rsidR="008607E2" w:rsidRPr="008607E2">
        <w:rPr>
          <w:szCs w:val="24"/>
        </w:rPr>
        <w:t>Recent researches have shown that time series variable and economic variables grow together which results into linear relationship among the explanatory variables called multicollinearity</w:t>
      </w:r>
      <w:r w:rsidR="008607E2" w:rsidRPr="005C561B">
        <w:rPr>
          <w:szCs w:val="24"/>
        </w:rPr>
        <w:t xml:space="preserve"> </w:t>
      </w:r>
      <w:r w:rsidR="008607E2" w:rsidRPr="008607E2">
        <w:rPr>
          <w:szCs w:val="24"/>
        </w:rPr>
        <w:t xml:space="preserve">(Ayinde </w:t>
      </w:r>
      <w:r w:rsidR="008607E2" w:rsidRPr="00957A0E">
        <w:rPr>
          <w:i/>
          <w:iCs/>
          <w:szCs w:val="24"/>
        </w:rPr>
        <w:t>et al</w:t>
      </w:r>
      <w:r w:rsidR="008607E2" w:rsidRPr="008607E2">
        <w:rPr>
          <w:szCs w:val="24"/>
        </w:rPr>
        <w:t>. 201</w:t>
      </w:r>
      <w:r w:rsidR="00666CB3">
        <w:rPr>
          <w:szCs w:val="24"/>
        </w:rPr>
        <w:t>2</w:t>
      </w:r>
      <w:r w:rsidR="008607E2" w:rsidRPr="008607E2">
        <w:rPr>
          <w:szCs w:val="24"/>
        </w:rPr>
        <w:t xml:space="preserve">; Ayinde </w:t>
      </w:r>
      <w:r w:rsidR="008607E2" w:rsidRPr="00957A0E">
        <w:rPr>
          <w:i/>
          <w:iCs/>
          <w:szCs w:val="24"/>
        </w:rPr>
        <w:t>et al</w:t>
      </w:r>
      <w:r w:rsidR="008607E2" w:rsidRPr="008607E2">
        <w:rPr>
          <w:szCs w:val="24"/>
        </w:rPr>
        <w:t xml:space="preserve">. 2018; Lukman </w:t>
      </w:r>
      <w:r w:rsidR="008607E2" w:rsidRPr="00957A0E">
        <w:rPr>
          <w:i/>
          <w:iCs/>
          <w:szCs w:val="24"/>
        </w:rPr>
        <w:t>et al</w:t>
      </w:r>
      <w:r w:rsidR="008607E2" w:rsidRPr="008607E2">
        <w:rPr>
          <w:szCs w:val="24"/>
        </w:rPr>
        <w:t>. 2020</w:t>
      </w:r>
      <w:r w:rsidR="00957A0E">
        <w:rPr>
          <w:szCs w:val="24"/>
        </w:rPr>
        <w:t>a</w:t>
      </w:r>
      <w:r w:rsidR="008607E2" w:rsidRPr="008607E2">
        <w:rPr>
          <w:szCs w:val="24"/>
        </w:rPr>
        <w:t xml:space="preserve">). </w:t>
      </w:r>
      <w:r w:rsidR="008607E2" w:rsidRPr="008607E2">
        <w:rPr>
          <w:rFonts w:eastAsiaTheme="majorEastAsia" w:cstheme="majorBidi"/>
          <w:bCs/>
          <w:szCs w:val="24"/>
        </w:rPr>
        <w:t>This problem poses serious threat to the efficiency of the OLS estimator and MLE. Different estimators have been developed in literature as alternatives to both estimators. However, this research seeks to develop</w:t>
      </w:r>
      <w:r w:rsidR="00957A0E">
        <w:rPr>
          <w:rFonts w:eastAsiaTheme="majorEastAsia" w:cstheme="majorBidi"/>
          <w:bCs/>
          <w:szCs w:val="24"/>
        </w:rPr>
        <w:t xml:space="preserve"> some</w:t>
      </w:r>
      <w:r w:rsidR="008607E2" w:rsidRPr="008607E2">
        <w:rPr>
          <w:rFonts w:eastAsiaTheme="majorEastAsia" w:cstheme="majorBidi"/>
          <w:bCs/>
          <w:szCs w:val="24"/>
        </w:rPr>
        <w:t xml:space="preserve"> new estimators to efficiently handle multicollinearity challenge in CLRMs and GLRMs.</w:t>
      </w:r>
    </w:p>
    <w:p w:rsidR="00FB05E4" w:rsidRPr="00FB05E4" w:rsidRDefault="00FB05E4" w:rsidP="00DC2D17">
      <w:pPr>
        <w:pStyle w:val="Heading2"/>
      </w:pPr>
      <w:bookmarkStart w:id="61" w:name="_Toc107759936"/>
      <w:bookmarkStart w:id="62" w:name="_Toc120738038"/>
      <w:r w:rsidRPr="00FB05E4">
        <w:t>J</w:t>
      </w:r>
      <w:r w:rsidR="00916970">
        <w:t>ustification of the Study</w:t>
      </w:r>
      <w:bookmarkEnd w:id="61"/>
      <w:bookmarkEnd w:id="62"/>
    </w:p>
    <w:p w:rsidR="00335789" w:rsidRPr="00335789" w:rsidRDefault="00FB05E4" w:rsidP="003A2BA9">
      <w:r w:rsidRPr="00FB05E4">
        <w:t xml:space="preserve">Multicollinearity affects the </w:t>
      </w:r>
      <w:r w:rsidR="00957A0E">
        <w:t>efficien</w:t>
      </w:r>
      <w:r w:rsidR="003A2BA9">
        <w:t>cies</w:t>
      </w:r>
      <w:r w:rsidRPr="00FB05E4">
        <w:t xml:space="preserve"> of the OLS estimator and the MLE. In literature</w:t>
      </w:r>
      <w:r w:rsidR="003A2BA9">
        <w:t>,</w:t>
      </w:r>
      <w:r w:rsidRPr="00FB05E4">
        <w:t xml:space="preserve"> some alternative </w:t>
      </w:r>
      <w:r w:rsidR="00335789" w:rsidRPr="00335789">
        <w:t>estimators have been developed to respectively replace the OLS estimator and the MLE in CLRM and GLRM</w:t>
      </w:r>
      <w:r w:rsidR="003A2BA9">
        <w:t xml:space="preserve"> and these include the ridge estimators</w:t>
      </w:r>
      <w:r w:rsidR="00335789" w:rsidRPr="00335789">
        <w:t>. Different ridge estimators exist with their ridge parameter(s) and the commonest ones include the H</w:t>
      </w:r>
      <w:r w:rsidR="00042EE0">
        <w:t xml:space="preserve">oerl ans </w:t>
      </w:r>
      <w:r w:rsidR="00335789" w:rsidRPr="00335789">
        <w:t>K</w:t>
      </w:r>
      <w:r w:rsidR="00042EE0">
        <w:t>ennard</w:t>
      </w:r>
      <w:r w:rsidR="00335789" w:rsidRPr="00335789">
        <w:t xml:space="preserve"> ridge</w:t>
      </w:r>
      <w:r w:rsidR="00042EE0">
        <w:t xml:space="preserve"> </w:t>
      </w:r>
      <w:r w:rsidR="00335789" w:rsidRPr="00335789">
        <w:t>and K</w:t>
      </w:r>
      <w:r w:rsidR="00042EE0">
        <w:t>ibria-</w:t>
      </w:r>
      <w:r w:rsidR="00335789" w:rsidRPr="00335789">
        <w:t>L</w:t>
      </w:r>
      <w:r w:rsidR="00042EE0">
        <w:t>ukman</w:t>
      </w:r>
      <w:r w:rsidR="00335789" w:rsidRPr="00335789">
        <w:t xml:space="preserve"> ridge estimators (Hoerl and Kennard</w:t>
      </w:r>
      <w:r w:rsidR="00DB4B50">
        <w:t>,</w:t>
      </w:r>
      <w:r w:rsidR="00335789" w:rsidRPr="00335789">
        <w:t xml:space="preserve"> 1970; Kibria and Lukman</w:t>
      </w:r>
      <w:r w:rsidR="00DB4B50">
        <w:t>,</w:t>
      </w:r>
      <w:r w:rsidR="00335789" w:rsidRPr="00335789">
        <w:t xml:space="preserve"> 2020). The performances of each of these ridge estimators depends largely on the choice of the shrinkage (ridge) parameter (Dorugade</w:t>
      </w:r>
      <w:r w:rsidR="00DB4B50">
        <w:t>,</w:t>
      </w:r>
      <w:r w:rsidR="00335789" w:rsidRPr="00335789">
        <w:t xml:space="preserve"> 2014; Kibria and Shipra</w:t>
      </w:r>
      <w:r w:rsidR="00DB4B50">
        <w:t>,</w:t>
      </w:r>
      <w:r w:rsidR="00335789" w:rsidRPr="00335789">
        <w:t xml:space="preserve"> 2016; Asar and Genç</w:t>
      </w:r>
      <w:r w:rsidR="00DB4B50">
        <w:t>,</w:t>
      </w:r>
      <w:r w:rsidR="00335789" w:rsidRPr="00335789">
        <w:t xml:space="preserve"> 2017b; Owolabi </w:t>
      </w:r>
      <w:r w:rsidR="00335789" w:rsidRPr="003A2BA9">
        <w:rPr>
          <w:i/>
          <w:iCs/>
        </w:rPr>
        <w:t>et</w:t>
      </w:r>
      <w:r w:rsidR="00E13260">
        <w:rPr>
          <w:i/>
          <w:iCs/>
        </w:rPr>
        <w:t xml:space="preserve"> </w:t>
      </w:r>
      <w:r w:rsidR="00335789" w:rsidRPr="003A2BA9">
        <w:rPr>
          <w:i/>
          <w:iCs/>
        </w:rPr>
        <w:t>al</w:t>
      </w:r>
      <w:r w:rsidR="00335789" w:rsidRPr="00335789">
        <w:t>. 2022). Therefore, there is a need to develop some new ridge estimators and their ridge parameters in different forms and types so as to identify the most efficient type of ridge estimator(s) for CLRMs and GLRMs.</w:t>
      </w:r>
    </w:p>
    <w:p w:rsidR="00FB05E4" w:rsidRPr="00FB05E4" w:rsidRDefault="00FB05E4" w:rsidP="00DC2D17">
      <w:pPr>
        <w:pStyle w:val="Heading2"/>
      </w:pPr>
      <w:bookmarkStart w:id="63" w:name="_Toc107759937"/>
      <w:bookmarkStart w:id="64" w:name="_Toc120738039"/>
      <w:r w:rsidRPr="00FB05E4">
        <w:lastRenderedPageBreak/>
        <w:t>A</w:t>
      </w:r>
      <w:r w:rsidR="00916970">
        <w:t>im</w:t>
      </w:r>
      <w:r w:rsidRPr="00FB05E4">
        <w:t xml:space="preserve"> </w:t>
      </w:r>
      <w:r w:rsidR="00916970">
        <w:t>and Objectives</w:t>
      </w:r>
      <w:bookmarkEnd w:id="63"/>
      <w:bookmarkEnd w:id="64"/>
    </w:p>
    <w:p w:rsidR="00335789" w:rsidRPr="00335789" w:rsidRDefault="00335789" w:rsidP="00335789">
      <w:r w:rsidRPr="00335789">
        <w:t>The aim of this study is to develop some estimators to address multicollinearity problem in CLRMs and GLRMs more efficiently.</w:t>
      </w:r>
      <w:r>
        <w:t xml:space="preserve"> </w:t>
      </w:r>
      <w:r w:rsidRPr="00335789">
        <w:t>The objectives are to:</w:t>
      </w:r>
    </w:p>
    <w:p w:rsidR="00FB05E4" w:rsidRPr="00FB05E4" w:rsidRDefault="006030D4" w:rsidP="00FB05E4">
      <w:pPr>
        <w:numPr>
          <w:ilvl w:val="0"/>
          <w:numId w:val="18"/>
        </w:numPr>
      </w:pPr>
      <w:bookmarkStart w:id="65" w:name="_Hlk120738913"/>
      <w:r>
        <w:t>p</w:t>
      </w:r>
      <w:r w:rsidR="00FB05E4" w:rsidRPr="00FB05E4">
        <w:t>ropose</w:t>
      </w:r>
      <w:r w:rsidR="00335789">
        <w:t xml:space="preserve"> some </w:t>
      </w:r>
      <w:r w:rsidR="00E602E0">
        <w:t xml:space="preserve">ridge estimators and their parameters by modifying the </w:t>
      </w:r>
      <w:r w:rsidR="00FB05E4" w:rsidRPr="00FB05E4">
        <w:t>KL estimator</w:t>
      </w:r>
      <w:r w:rsidR="00A86B3E">
        <w:t>;</w:t>
      </w:r>
    </w:p>
    <w:p w:rsidR="00FB05E4" w:rsidRPr="00FB05E4" w:rsidRDefault="00E602E0" w:rsidP="00FB05E4">
      <w:pPr>
        <w:numPr>
          <w:ilvl w:val="0"/>
          <w:numId w:val="18"/>
        </w:numPr>
      </w:pPr>
      <w:r>
        <w:t>compare the performances of the proposed ridge estimators and their ridge parameters with some existing ones;</w:t>
      </w:r>
    </w:p>
    <w:p w:rsidR="00FB05E4" w:rsidRPr="00FB05E4" w:rsidRDefault="006030D4" w:rsidP="00FB05E4">
      <w:pPr>
        <w:numPr>
          <w:ilvl w:val="0"/>
          <w:numId w:val="18"/>
        </w:numPr>
      </w:pPr>
      <w:r>
        <w:t>i</w:t>
      </w:r>
      <w:r w:rsidR="00A86B3E">
        <w:t>dentify the ridge parameters that are more efficient;</w:t>
      </w:r>
      <w:r w:rsidR="003A2BA9">
        <w:t xml:space="preserve"> and</w:t>
      </w:r>
    </w:p>
    <w:p w:rsidR="00FB05E4" w:rsidRPr="00FB05E4" w:rsidRDefault="006030D4" w:rsidP="00FB05E4">
      <w:pPr>
        <w:numPr>
          <w:ilvl w:val="0"/>
          <w:numId w:val="18"/>
        </w:numPr>
      </w:pPr>
      <w:r>
        <w:t>a</w:t>
      </w:r>
      <w:r w:rsidR="00A86B3E">
        <w:t>pply the estimators to real life data set</w:t>
      </w:r>
      <w:r w:rsidR="003A2BA9">
        <w:t>s</w:t>
      </w:r>
      <w:r w:rsidR="00FE6FEF">
        <w:t>.</w:t>
      </w:r>
    </w:p>
    <w:p w:rsidR="00FB05E4" w:rsidRPr="00FB05E4" w:rsidRDefault="00FB05E4" w:rsidP="00DC2D17">
      <w:pPr>
        <w:pStyle w:val="Heading2"/>
      </w:pPr>
      <w:bookmarkStart w:id="66" w:name="_Toc107759938"/>
      <w:bookmarkStart w:id="67" w:name="_Toc120738040"/>
      <w:bookmarkEnd w:id="65"/>
      <w:r w:rsidRPr="00FB05E4">
        <w:t>S</w:t>
      </w:r>
      <w:r w:rsidR="00916970">
        <w:t>cope of the study</w:t>
      </w:r>
      <w:bookmarkEnd w:id="66"/>
      <w:bookmarkEnd w:id="67"/>
    </w:p>
    <w:p w:rsidR="00A86B3E" w:rsidRPr="00A86B3E" w:rsidRDefault="00813A84" w:rsidP="00A86B3E">
      <w:r w:rsidRPr="00813A84">
        <w:t>This study suggests some new ridge estimators to deal with the multicollinearity issue</w:t>
      </w:r>
      <w:r>
        <w:t xml:space="preserve"> in</w:t>
      </w:r>
      <w:r w:rsidR="00A86B3E" w:rsidRPr="00A86B3E">
        <w:t xml:space="preserve"> </w:t>
      </w:r>
      <w:r w:rsidR="00042BC5">
        <w:t>m</w:t>
      </w:r>
      <w:r w:rsidR="00A86B3E" w:rsidRPr="00A86B3E">
        <w:t xml:space="preserve">ultiple linear </w:t>
      </w:r>
      <w:r w:rsidR="00042BC5">
        <w:t>r</w:t>
      </w:r>
      <w:r w:rsidR="00A86B3E" w:rsidRPr="00A86B3E">
        <w:t xml:space="preserve">egression, </w:t>
      </w:r>
      <w:r w:rsidR="00042BC5">
        <w:t>b</w:t>
      </w:r>
      <w:r w:rsidR="00A86B3E" w:rsidRPr="00A86B3E">
        <w:t xml:space="preserve">inary </w:t>
      </w:r>
      <w:r w:rsidR="00042BC5">
        <w:t>l</w:t>
      </w:r>
      <w:r w:rsidR="00A86B3E" w:rsidRPr="00A86B3E">
        <w:t xml:space="preserve">ogistic </w:t>
      </w:r>
      <w:r w:rsidR="00042BC5">
        <w:t>r</w:t>
      </w:r>
      <w:r w:rsidR="00A86B3E" w:rsidRPr="00A86B3E">
        <w:t xml:space="preserve">egression and </w:t>
      </w:r>
      <w:r w:rsidR="00042BC5">
        <w:t>p</w:t>
      </w:r>
      <w:r w:rsidR="00A86B3E" w:rsidRPr="00A86B3E">
        <w:t xml:space="preserve">oison </w:t>
      </w:r>
      <w:r w:rsidR="00042BC5">
        <w:t>r</w:t>
      </w:r>
      <w:r w:rsidR="00A86B3E" w:rsidRPr="00A86B3E">
        <w:t xml:space="preserve">egression </w:t>
      </w:r>
      <w:r w:rsidR="00042BC5">
        <w:t>m</w:t>
      </w:r>
      <w:r w:rsidR="00A86B3E" w:rsidRPr="00A86B3E">
        <w:t>odels. Both simulat</w:t>
      </w:r>
      <w:r w:rsidR="00A3220B">
        <w:t>ed</w:t>
      </w:r>
      <w:r w:rsidR="00A86B3E" w:rsidRPr="00A86B3E">
        <w:t xml:space="preserve"> and real</w:t>
      </w:r>
      <w:r w:rsidR="00A86B3E">
        <w:t>-</w:t>
      </w:r>
      <w:r w:rsidR="00A86B3E" w:rsidRPr="00A86B3E">
        <w:t xml:space="preserve">life data sets were used in the study.  </w:t>
      </w:r>
    </w:p>
    <w:p w:rsidR="00FB05E4" w:rsidRPr="00FB05E4" w:rsidRDefault="00916970" w:rsidP="00DC2D17">
      <w:pPr>
        <w:pStyle w:val="Heading2"/>
      </w:pPr>
      <w:bookmarkStart w:id="68" w:name="_Toc107759939"/>
      <w:bookmarkStart w:id="69" w:name="_Toc120738041"/>
      <w:r>
        <w:t>Research questions</w:t>
      </w:r>
      <w:bookmarkEnd w:id="68"/>
      <w:bookmarkEnd w:id="69"/>
    </w:p>
    <w:p w:rsidR="000D6656" w:rsidRPr="000D6656" w:rsidRDefault="000D6656" w:rsidP="000D6656">
      <w:pPr>
        <w:numPr>
          <w:ilvl w:val="0"/>
          <w:numId w:val="19"/>
        </w:numPr>
        <w:rPr>
          <w:bCs/>
        </w:rPr>
      </w:pPr>
      <w:r w:rsidRPr="000D6656">
        <w:rPr>
          <w:bCs/>
        </w:rPr>
        <w:t xml:space="preserve">Is it possible </w:t>
      </w:r>
      <w:r w:rsidR="006030D4">
        <w:rPr>
          <w:bCs/>
        </w:rPr>
        <w:t xml:space="preserve">to </w:t>
      </w:r>
      <w:r w:rsidRPr="000D6656">
        <w:rPr>
          <w:bCs/>
        </w:rPr>
        <w:t>propose some new ridge estimators by modifying the KL estimator?</w:t>
      </w:r>
    </w:p>
    <w:p w:rsidR="000D6656" w:rsidRPr="000D6656" w:rsidRDefault="000D6656" w:rsidP="000D6656">
      <w:pPr>
        <w:numPr>
          <w:ilvl w:val="0"/>
          <w:numId w:val="19"/>
        </w:numPr>
        <w:rPr>
          <w:bCs/>
        </w:rPr>
      </w:pPr>
      <w:r w:rsidRPr="000D6656">
        <w:rPr>
          <w:bCs/>
        </w:rPr>
        <w:t>How well do these proposed estimators perform when compared with some existing ones?</w:t>
      </w:r>
    </w:p>
    <w:p w:rsidR="000D6656" w:rsidRPr="000D6656" w:rsidRDefault="000D6656" w:rsidP="000D6656">
      <w:pPr>
        <w:numPr>
          <w:ilvl w:val="0"/>
          <w:numId w:val="19"/>
        </w:numPr>
        <w:rPr>
          <w:bCs/>
        </w:rPr>
      </w:pPr>
      <w:r w:rsidRPr="000D6656">
        <w:rPr>
          <w:bCs/>
        </w:rPr>
        <w:t>Which of these estimators would produce most efficient estimates of the model parameters?</w:t>
      </w:r>
    </w:p>
    <w:p w:rsidR="000D6656" w:rsidRPr="000D6656" w:rsidRDefault="000D6656" w:rsidP="000D6656">
      <w:pPr>
        <w:numPr>
          <w:ilvl w:val="0"/>
          <w:numId w:val="19"/>
        </w:numPr>
        <w:rPr>
          <w:bCs/>
        </w:rPr>
      </w:pPr>
      <w:r w:rsidRPr="000D6656">
        <w:rPr>
          <w:bCs/>
        </w:rPr>
        <w:t>How well do these estimators perform with real life data sets</w:t>
      </w:r>
      <w:r w:rsidR="00FE6FEF">
        <w:rPr>
          <w:bCs/>
        </w:rPr>
        <w:t>?</w:t>
      </w:r>
    </w:p>
    <w:p w:rsidR="00FB05E4" w:rsidRPr="00FB05E4" w:rsidRDefault="00916970" w:rsidP="00DC2D17">
      <w:pPr>
        <w:pStyle w:val="Heading2"/>
      </w:pPr>
      <w:bookmarkStart w:id="70" w:name="_Toc107759940"/>
      <w:bookmarkStart w:id="71" w:name="_Toc120738042"/>
      <w:r>
        <w:lastRenderedPageBreak/>
        <w:t>Significance of the study</w:t>
      </w:r>
      <w:bookmarkEnd w:id="70"/>
      <w:bookmarkEnd w:id="71"/>
    </w:p>
    <w:p w:rsidR="00FB05E4" w:rsidRPr="00FB05E4" w:rsidRDefault="00FB05E4" w:rsidP="00FB05E4">
      <w:r w:rsidRPr="00FB05E4">
        <w:t xml:space="preserve">In both linear regression model and generalized linear models with the problem of multicollinearity, the generally acceptable method of parameter estimation is no longer efficient </w:t>
      </w:r>
      <w:r w:rsidR="00A37D17">
        <w:t xml:space="preserve"> </w:t>
      </w:r>
      <w:r w:rsidRPr="00FB05E4">
        <w:fldChar w:fldCharType="begin" w:fldLock="1"/>
      </w:r>
      <w:r w:rsidRPr="00FB05E4">
        <w:instrText>ADDIN CSL_CITATION {"citationItems":[{"id":"ITEM-1","itemData":{"DOI":"10.1016/j.jaubas.2013.03.005","ISSN":"18153852","abstract":"Hoerl and Kennard (1970a) introduced the ridge regression estimator as an alternative to the ordinary least squares (OLS) estimator in the presence of multicollinearity. In ridge regression, ridge parameter plays an important role in parameter estimation. In this article, a new method for estimating ridge parameters in both situations of ordinary ridge regression (ORR) and generalized ridge regression (GRR) is proposed. The simulation study evaluates the performance of the proposed estimator based on the mean squared error (MSE) criterion and indicates that under certain conditions the proposed estimators perform well compared to OLS and other well-known estimators reviewed in this article. © 2013.","author":[{"dropping-particle":"V.","family":"Dorugade","given":"A.","non-dropping-particle":"","parse-names":false,"suffix":""}],"container-title":"Journal of the Association of Arab Universities for Basic and Applied Sciences","id":"ITEM-1","issue":"1","issued":{"date-parts":[["2014"]]},"page":"94-99","publisher":"University of Bahrain","title":"New ridge parameters for ridge regression","type":"article-journal","volume":"15"},"uris":["http://www.mendeley.com/documents/?uuid=7f3b82cb-48ca-4ca1-8421-26b23e740f11"]},{"id":"ITEM-2","itemData":{"DOI":"10.1080/00401706.1970.10488635","ISSN":"15372723","abstract":"This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 © 1970 Taylor and Francis Group, LLC.","author":[{"dropping-particle":"","family":"Hoerl","given":"Arthur E.","non-dropping-particle":"","parse-names":false,"suffix":""},{"dropping-particle":"","family":"Kennard","given":"Robert W.","non-dropping-particle":"","parse-names":false,"suffix":""}],"container-title":"Technometrics","id":"ITEM-2","issue":"1","issued":{"date-parts":[["1970"]]},"page":"69-82","title":"Ridge Regression: Applications to Nonorthogonal Problems","type":"article-journal","volume":"12"},"uris":["http://www.mendeley.com/documents/?uuid=229dca38-7539-44ec-94b1-1a0b5e66a2f6"]},{"id":"ITEM-3","itemData":{"DOI":"10.1155/2020/9758378","ISSN":"2090908X","abstract":"The ridge regression-type (Hoerl and Kennard, 1970) and Liu-type (Liu, 1993) estimators are consistently attractive shrinkage methods to reduce the effects of multicollinearity for both linear and nonlinear regression models. This paper proposes a new estimator to solve the multicollinearity problem for the linear regression model. Theory and simulation results show that, under some conditions, it performs better than both Liu and ridge regression estimators in the smaller MSE sense. Two real-life (chemical and economic) data are analyzed to illustrate the findings of the paper.","author":[{"dropping-particle":"","family":"Kibria","given":"B. M.Golam","non-dropping-particle":"","parse-names":false,"suffix":""},{"dropping-particle":"","family":"Lukman","given":"Adewale F.","non-dropping-particle":"","parse-names":false,"suffix":""}],"container-title":"Scientifica","id":"ITEM-3","issued":{"date-parts":[["2020"]]},"title":"A new ridge-type estimator for the linear regression model: Simulations and applications","type":"article-journal","volume":"2020"},"uris":["http://www.mendeley.com/documents/?uuid=77751e58-88f3-4194-b8c1-2b68ced4eabb"]}],"mendeley":{"formattedCitation":"(A. V. Dorugade, 2014; Hoerl &amp; Kennard, 1970; Kibria &amp; Lukman, 2020)","plainTextFormattedCitation":"(A. V. Dorugade, 2014; Hoerl &amp; Kennard, 1970; Kibria &amp; Lukman, 2020)","previouslyFormattedCitation":"(A. V. Dorugade, 2014; Hoerl &amp; Kennard, 1970; Kibria &amp; Lukman, 2020)"},"properties":{"noteIndex":0},"schema":"https://github.com/citation-style-language/schema/raw/master/csl-citation.json"}</w:instrText>
      </w:r>
      <w:r w:rsidRPr="00FB05E4">
        <w:fldChar w:fldCharType="separate"/>
      </w:r>
      <w:r w:rsidRPr="00FB05E4">
        <w:rPr>
          <w:noProof/>
        </w:rPr>
        <w:t>(</w:t>
      </w:r>
      <w:r w:rsidR="003A2BA9" w:rsidRPr="00FB05E4">
        <w:rPr>
          <w:noProof/>
        </w:rPr>
        <w:t xml:space="preserve">Hoerl </w:t>
      </w:r>
      <w:r w:rsidR="003A2BA9">
        <w:rPr>
          <w:noProof/>
        </w:rPr>
        <w:t>and</w:t>
      </w:r>
      <w:r w:rsidR="003A2BA9" w:rsidRPr="00FB05E4">
        <w:rPr>
          <w:noProof/>
        </w:rPr>
        <w:t xml:space="preserve"> Kennard, 1970;</w:t>
      </w:r>
      <w:r w:rsidR="003A2BA9">
        <w:rPr>
          <w:noProof/>
        </w:rPr>
        <w:t xml:space="preserve"> </w:t>
      </w:r>
      <w:r w:rsidRPr="00FB05E4">
        <w:rPr>
          <w:noProof/>
        </w:rPr>
        <w:t xml:space="preserve">Dorugade, 2014; Kibria </w:t>
      </w:r>
      <w:r w:rsidR="003A2BA9">
        <w:rPr>
          <w:noProof/>
        </w:rPr>
        <w:t>and</w:t>
      </w:r>
      <w:r w:rsidRPr="00FB05E4">
        <w:rPr>
          <w:noProof/>
        </w:rPr>
        <w:t xml:space="preserve"> Lukman, 2020)</w:t>
      </w:r>
      <w:r w:rsidRPr="00FB05E4">
        <w:fldChar w:fldCharType="end"/>
      </w:r>
      <w:r w:rsidRPr="00FB05E4">
        <w:t xml:space="preserve">. </w:t>
      </w:r>
      <w:r w:rsidR="003A2BA9">
        <w:t>Therefore, t</w:t>
      </w:r>
      <w:r w:rsidRPr="00FB05E4">
        <w:t xml:space="preserve">his study proposes </w:t>
      </w:r>
      <w:r w:rsidR="003A2BA9">
        <w:t xml:space="preserve">some </w:t>
      </w:r>
      <w:r w:rsidRPr="00FB05E4">
        <w:t xml:space="preserve">new methods of parameter estimation that can handle the problem of multicollinearity. </w:t>
      </w:r>
    </w:p>
    <w:p w:rsidR="006D64EB" w:rsidRDefault="006D64EB" w:rsidP="00E27518">
      <w:pPr>
        <w:pStyle w:val="NoSpacing"/>
        <w:sectPr w:rsidR="006D64EB" w:rsidSect="002540CD">
          <w:pgSz w:w="12240" w:h="15840"/>
          <w:pgMar w:top="1440" w:right="1440" w:bottom="1440" w:left="2160" w:header="708" w:footer="708" w:gutter="0"/>
          <w:pgNumType w:fmt="numberInDash" w:start="1"/>
          <w:cols w:space="708"/>
          <w:docGrid w:linePitch="360"/>
        </w:sectPr>
      </w:pPr>
    </w:p>
    <w:p w:rsidR="00E27518" w:rsidRDefault="00A852F0" w:rsidP="002C295D">
      <w:pPr>
        <w:pStyle w:val="NoSpacing"/>
        <w:outlineLvl w:val="0"/>
      </w:pPr>
      <w:r>
        <w:lastRenderedPageBreak/>
        <w:t xml:space="preserve"> </w:t>
      </w:r>
      <w:bookmarkStart w:id="72" w:name="_Toc120738043"/>
      <w:bookmarkEnd w:id="72"/>
    </w:p>
    <w:p w:rsidR="00A852F0" w:rsidRDefault="00A852F0" w:rsidP="00263287">
      <w:pPr>
        <w:pStyle w:val="HEADINGS"/>
      </w:pPr>
      <w:r>
        <w:t xml:space="preserve">                    </w:t>
      </w:r>
      <w:r w:rsidR="00772B6D">
        <w:t xml:space="preserve">  </w:t>
      </w:r>
      <w:r>
        <w:t xml:space="preserve"> </w:t>
      </w:r>
      <w:bookmarkStart w:id="73" w:name="_Toc120738044"/>
      <w:r w:rsidRPr="00FB05E4">
        <w:t>LITERATURE REVIEW</w:t>
      </w:r>
      <w:bookmarkEnd w:id="73"/>
    </w:p>
    <w:p w:rsidR="00FB05E4" w:rsidRDefault="00A852F0" w:rsidP="00E27518">
      <w:pPr>
        <w:pStyle w:val="Heading1"/>
      </w:pPr>
      <w:bookmarkStart w:id="74" w:name="_Toc107759941"/>
      <w:r>
        <w:t xml:space="preserve"> </w:t>
      </w:r>
      <w:bookmarkStart w:id="75" w:name="_Toc120738045"/>
      <w:bookmarkEnd w:id="74"/>
      <w:r w:rsidR="00F12252">
        <w:t>Introduction</w:t>
      </w:r>
      <w:bookmarkEnd w:id="75"/>
    </w:p>
    <w:p w:rsidR="00B57E1F" w:rsidRPr="00B57E1F" w:rsidRDefault="00B57E1F" w:rsidP="00B57E1F">
      <w:r>
        <w:t>In this chapter, we have the review of literature on multicollinearity and different estimators to mitigate the challenge. Different forms and types of existing ridge parameters were also reviewed.</w:t>
      </w:r>
    </w:p>
    <w:p w:rsidR="00FB05E4" w:rsidRPr="00FB05E4" w:rsidRDefault="00CC3059" w:rsidP="00DC2D17">
      <w:pPr>
        <w:pStyle w:val="Heading2"/>
      </w:pPr>
      <w:bookmarkStart w:id="76" w:name="_Toc107759942"/>
      <w:bookmarkStart w:id="77" w:name="_Toc120738046"/>
      <w:r>
        <w:t xml:space="preserve">Multicollinearity Problems and its </w:t>
      </w:r>
      <w:r w:rsidR="00FB05E4" w:rsidRPr="00FB05E4">
        <w:t>Detect</w:t>
      </w:r>
      <w:r>
        <w:t>ion</w:t>
      </w:r>
      <w:bookmarkEnd w:id="76"/>
      <w:bookmarkEnd w:id="77"/>
      <w:r w:rsidR="00FB05E4" w:rsidRPr="00FB05E4">
        <w:t xml:space="preserve"> </w:t>
      </w:r>
    </w:p>
    <w:p w:rsidR="00FB05E4" w:rsidRPr="00FB05E4" w:rsidRDefault="00E67B74" w:rsidP="00FB05E4">
      <w:r w:rsidRPr="00E67B74">
        <w:t>The linear relationships between the independent variables in multiple regression analysis are referred to as multicollinearity</w:t>
      </w:r>
      <w:r w:rsidR="00FB05E4" w:rsidRPr="00FB05E4">
        <w:t>. It denotes</w:t>
      </w:r>
      <w:r w:rsidR="00057930">
        <w:t xml:space="preserve"> relationship between </w:t>
      </w:r>
      <w:r w:rsidR="00FB05E4" w:rsidRPr="00FB05E4">
        <w:t>two</w:t>
      </w:r>
      <w:r w:rsidR="00057930">
        <w:t xml:space="preserve"> or more</w:t>
      </w:r>
      <w:r w:rsidR="00FB05E4" w:rsidRPr="00FB05E4">
        <w:t xml:space="preserve"> </w:t>
      </w:r>
      <w:r w:rsidR="00BB55E9">
        <w:t xml:space="preserve">independent </w:t>
      </w:r>
      <w:r w:rsidR="00FB05E4" w:rsidRPr="00FB05E4">
        <w:t xml:space="preserve">variables that </w:t>
      </w:r>
      <w:r w:rsidR="00057930">
        <w:t xml:space="preserve">exhibit linear combination </w:t>
      </w:r>
      <w:r w:rsidR="00BB55E9">
        <w:t>with</w:t>
      </w:r>
      <w:r w:rsidR="00057930">
        <w:t xml:space="preserve"> one another</w:t>
      </w:r>
      <w:r w:rsidR="00FB05E4" w:rsidRPr="00FB05E4">
        <w:t xml:space="preserve"> </w:t>
      </w:r>
      <w:r w:rsidR="00FB05E4" w:rsidRPr="00FB05E4">
        <w:fldChar w:fldCharType="begin" w:fldLock="1"/>
      </w:r>
      <w:r w:rsidR="00FB05E4" w:rsidRPr="00FB05E4">
        <w:instrText>ADDIN CSL_CITATION {"citationItems":[{"id":"ITEM-1","itemData":{"DOI":"10.12691/ajams-8-2-1","ISSN":"2328-7306","abstract":"Multicollinearity occurs when the multiple linear regression analysis includes several variables that are significantly correlated not only with the dependent variable but also to each other. Multicollinearity makes some of the significant variables under study to be statistically insignificant. This paper discusses on the three primary techniques for detecting the multicollinearity using the questionnaire survey data on customer satisfaction. The first two techniques are the correlation coefficients and the variance inflation factor, while the third method is eigenvalue method. It is observed that the product attractiveness is more rational cause for the customer satisfaction than other predictors. Furthermore, advanced regression procedures such as principal components regression, weighted regression, and ridge regression method can be used to determine the presence of multicollinearity","author":[{"dropping-particle":"","family":"Shrestha","given":"Noora","non-dropping-particle":"","parse-names":false,"suffix":""}],"container-title":"American Journal of Applied Mathematics and Statistics","id":"ITEM-1","issue":"2","issued":{"date-parts":[["2020"]]},"page":"39-42","title":"Detecting Multicollinearity in Regression Analysis","type":"article-journal","volume":"8"},"uris":["http://www.mendeley.com/documents/?uuid=db5f33dd-b735-48a1-9f0d-1f7d45622c28"]}],"mendeley":{"formattedCitation":"(Shrestha, 2020)","plainTextFormattedCitation":"(Shrestha, 2020)","previouslyFormattedCitation":"(Shrestha, 2020)"},"properties":{"noteIndex":0},"schema":"https://github.com/citation-style-language/schema/raw/master/csl-citation.json"}</w:instrText>
      </w:r>
      <w:r w:rsidR="00FB05E4" w:rsidRPr="00FB05E4">
        <w:fldChar w:fldCharType="separate"/>
      </w:r>
      <w:r w:rsidR="00FB05E4" w:rsidRPr="00FB05E4">
        <w:rPr>
          <w:noProof/>
        </w:rPr>
        <w:t>(Shrestha, 2020)</w:t>
      </w:r>
      <w:r w:rsidR="00FB05E4" w:rsidRPr="00FB05E4">
        <w:fldChar w:fldCharType="end"/>
      </w:r>
      <w:r w:rsidR="00FB05E4" w:rsidRPr="00FB05E4">
        <w:t xml:space="preserve">. As a result of multicollinearity, the standard errors and variances of the regression coefficient estimates </w:t>
      </w:r>
      <w:r w:rsidR="00B97491">
        <w:t>increases</w:t>
      </w:r>
      <w:r w:rsidR="00FB05E4" w:rsidRPr="00FB05E4">
        <w:t xml:space="preserve"> which translate to lower t-statistics.  Multicollinearity can also result in larger confidence intervals and less solid likelihood esteems for the predictors leading to unreliable results. Due to the effect of multicollinearity, some of the significant variables under investigation will also become statistically insignificant. Several methods of detecting the presence of multicollinearity have been suggested in literatures and the most common methods are discussed </w:t>
      </w:r>
      <w:r w:rsidR="000F7715">
        <w:t>as follows:</w:t>
      </w:r>
      <w:r w:rsidR="00FB05E4" w:rsidRPr="00FB05E4">
        <w:t xml:space="preserve"> </w:t>
      </w:r>
    </w:p>
    <w:p w:rsidR="00FB05E4" w:rsidRDefault="00FB05E4" w:rsidP="00DF24A0">
      <w:pPr>
        <w:pStyle w:val="Heading3"/>
      </w:pPr>
      <w:bookmarkStart w:id="78" w:name="_Toc107759943"/>
      <w:bookmarkStart w:id="79" w:name="_Toc120738047"/>
      <w:r w:rsidRPr="00FB05E4">
        <w:t xml:space="preserve">Correlation </w:t>
      </w:r>
      <w:r w:rsidR="00CD58B9">
        <w:t>C</w:t>
      </w:r>
      <w:r w:rsidRPr="00FB05E4">
        <w:t xml:space="preserve">oefficient and </w:t>
      </w:r>
      <w:r w:rsidR="00CD58B9">
        <w:t>P</w:t>
      </w:r>
      <w:r w:rsidRPr="00FB05E4">
        <w:t xml:space="preserve">airwise </w:t>
      </w:r>
      <w:r w:rsidR="00CD58B9">
        <w:t>S</w:t>
      </w:r>
      <w:r w:rsidRPr="00FB05E4">
        <w:t xml:space="preserve">cattered </w:t>
      </w:r>
      <w:r w:rsidR="00CD58B9">
        <w:t>P</w:t>
      </w:r>
      <w:r w:rsidRPr="00FB05E4">
        <w:t>lots</w:t>
      </w:r>
      <w:bookmarkEnd w:id="78"/>
      <w:bookmarkEnd w:id="79"/>
    </w:p>
    <w:p w:rsidR="00FB05E4" w:rsidRPr="00FB05E4" w:rsidRDefault="00E67B74" w:rsidP="00FB05E4">
      <w:r w:rsidRPr="00E67B74">
        <w:t>While the correlation coefficient can also show a relationship between two independent variables, the scatter</w:t>
      </w:r>
      <w:r w:rsidR="00833200">
        <w:t xml:space="preserve"> </w:t>
      </w:r>
      <w:r w:rsidRPr="00E67B74">
        <w:t>plot is a graphic representation that shows the linear relationship between pairs of independent variables.</w:t>
      </w:r>
      <w:r w:rsidR="00FB05E4" w:rsidRPr="00FB05E4">
        <w:t xml:space="preserve"> If the correlation coefficient value with the </w:t>
      </w:r>
      <w:r w:rsidR="00FB05E4" w:rsidRPr="00FB05E4">
        <w:lastRenderedPageBreak/>
        <w:t xml:space="preserve">pairwise variables is greater than or equal to 0.8, then it indicates the possibility of multicollinearity.  </w:t>
      </w:r>
    </w:p>
    <w:p w:rsidR="00FB05E4" w:rsidRPr="00FB05E4" w:rsidRDefault="00FB05E4" w:rsidP="00DF24A0">
      <w:pPr>
        <w:pStyle w:val="Heading3"/>
      </w:pPr>
      <w:bookmarkStart w:id="80" w:name="_Toc107759944"/>
      <w:bookmarkStart w:id="81" w:name="_Toc120738048"/>
      <w:r w:rsidRPr="00FB05E4">
        <w:t>Variance Inflation Factor</w:t>
      </w:r>
      <w:bookmarkEnd w:id="80"/>
      <w:bookmarkEnd w:id="81"/>
    </w:p>
    <w:p w:rsidR="00FB05E4" w:rsidRPr="00FB05E4" w:rsidRDefault="00803819" w:rsidP="00FB05E4">
      <w:r w:rsidRPr="00803819">
        <w:t>The variance inflation factor (VIF) is a way to quantify how much multicollinearity has inflated the estimated regression coefficient's variance.</w:t>
      </w:r>
      <w:r>
        <w:t xml:space="preserve"> </w:t>
      </w:r>
      <w:r w:rsidR="00FB05E4" w:rsidRPr="00FB05E4">
        <w:t>The VIF is estimated as</w:t>
      </w:r>
      <w:r>
        <w:t>:</w:t>
      </w:r>
    </w:p>
    <w:p w:rsidR="00FB05E4" w:rsidRPr="00FB05E4" w:rsidRDefault="00FB05E4" w:rsidP="00FB05E4">
      <w:r w:rsidRPr="00FB05E4">
        <w:t xml:space="preserve"> </w:t>
      </w:r>
      <m:oMath>
        <m:sSub>
          <m:sSubPr>
            <m:ctrlPr>
              <w:rPr>
                <w:rFonts w:ascii="Cambria Math" w:hAnsi="Cambria Math"/>
                <w:i/>
              </w:rPr>
            </m:ctrlPr>
          </m:sSubPr>
          <m:e>
            <m:r>
              <w:rPr>
                <w:rFonts w:ascii="Cambria Math" w:hAnsi="Cambria Math"/>
              </w:rPr>
              <m:t>VIF</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m:t>
                    </m:r>
                  </m:sub>
                </m:sSub>
              </m:e>
              <m:sup>
                <m:r>
                  <w:rPr>
                    <w:rFonts w:ascii="Cambria Math" w:hAnsi="Cambria Math"/>
                  </w:rPr>
                  <m:t>2</m:t>
                </m:r>
              </m:sup>
            </m:sSup>
          </m:den>
        </m:f>
        <m:r>
          <w:rPr>
            <w:rFonts w:ascii="Cambria Math" w:hAnsi="Cambria Math"/>
          </w:rPr>
          <m:t xml:space="preserve">  ;   i&gt;0</m:t>
        </m:r>
      </m:oMath>
      <w:r w:rsidRPr="00FB05E4">
        <w:t xml:space="preserve"> </w:t>
      </w:r>
      <w:r w:rsidRPr="00FB05E4">
        <w:tab/>
      </w:r>
      <w:r w:rsidRPr="00FB05E4">
        <w:tab/>
      </w:r>
      <w:r w:rsidRPr="00FB05E4">
        <w:tab/>
      </w:r>
      <w:r w:rsidRPr="00FB05E4">
        <w:tab/>
      </w:r>
      <w:r w:rsidRPr="00FB05E4">
        <w:tab/>
      </w:r>
      <w:r w:rsidRPr="00FB05E4">
        <w:tab/>
      </w:r>
      <w:r w:rsidRPr="00FB05E4">
        <w:tab/>
      </w:r>
      <w:r w:rsidRPr="00FB05E4">
        <w:tab/>
      </w:r>
      <w:r w:rsidR="005F1DC2">
        <w:t xml:space="preserve">    </w:t>
      </w:r>
      <w:r w:rsidRPr="00FB05E4">
        <w:t>(2.1)</w:t>
      </w:r>
    </w:p>
    <w:p w:rsidR="00FB05E4" w:rsidRPr="00FB05E4" w:rsidRDefault="00FB05E4" w:rsidP="00FB05E4">
      <w:r w:rsidRPr="00FB05E4">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oMath>
      <w:r w:rsidRPr="00FB05E4">
        <w:t xml:space="preserve"> </w:t>
      </w:r>
      <w:r w:rsidR="006030D4">
        <w:t>are</w:t>
      </w:r>
      <w:r w:rsidRPr="00FB05E4">
        <w:t xml:space="preserve"> the coefficient of determination obtained by regressing </w:t>
      </w:r>
      <w:r w:rsidRPr="002333E4">
        <w:rPr>
          <w:i/>
          <w:iCs/>
        </w:rPr>
        <w:t>X</w:t>
      </w:r>
      <w:r w:rsidRPr="00FB05E4">
        <w:rPr>
          <w:vertAlign w:val="subscript"/>
        </w:rPr>
        <w:t>i</w:t>
      </w:r>
      <w:r w:rsidRPr="00FB05E4">
        <w:t xml:space="preserve"> on other independent</w:t>
      </w:r>
      <w:r w:rsidR="002333E4">
        <w:t xml:space="preserve"> </w:t>
      </w:r>
      <w:r w:rsidRPr="00FB05E4">
        <w:t>variable</w:t>
      </w:r>
      <w:r w:rsidR="00086C6F">
        <w:t xml:space="preserve">s </w:t>
      </w:r>
      <w:r w:rsidR="000A0EF1">
        <w:t xml:space="preserve">and </w:t>
      </w:r>
      <w:r w:rsidR="000A0EF1" w:rsidRPr="000A0EF1">
        <w:rPr>
          <w:i/>
          <w:iCs/>
        </w:rPr>
        <w:t>i=1,…</w:t>
      </w:r>
      <w:r w:rsidR="000A0EF1">
        <w:rPr>
          <w:i/>
          <w:iCs/>
        </w:rPr>
        <w:t>,</w:t>
      </w:r>
      <w:r w:rsidR="000A0EF1" w:rsidRPr="000A0EF1">
        <w:rPr>
          <w:i/>
          <w:iCs/>
        </w:rPr>
        <w:t>p</w:t>
      </w:r>
      <w:r w:rsidR="0039092E">
        <w:rPr>
          <w:i/>
          <w:iCs/>
        </w:rPr>
        <w:t xml:space="preserve"> </w:t>
      </w:r>
      <w:r w:rsidR="0039092E">
        <w:t>(Daoud, 2017)</w:t>
      </w:r>
      <w:r w:rsidR="00C063CC">
        <w:t>.</w:t>
      </w:r>
      <w:r w:rsidR="00086C6F">
        <w:t xml:space="preserve"> </w:t>
      </w:r>
    </w:p>
    <w:p w:rsidR="00FB05E4" w:rsidRPr="00FB05E4" w:rsidRDefault="00FB05E4" w:rsidP="00FB05E4">
      <w:r w:rsidRPr="00FB05E4">
        <w:t xml:space="preserve"> A VIF of </w:t>
      </w:r>
      <w:r w:rsidR="00BB55E9">
        <w:t xml:space="preserve">&lt; </w:t>
      </w:r>
      <w:r w:rsidRPr="00FB05E4">
        <w:t xml:space="preserve">1 implies that there is no </w:t>
      </w:r>
      <w:r w:rsidR="00AF7BA0">
        <w:t>linear relationship</w:t>
      </w:r>
      <w:r w:rsidRPr="00FB05E4">
        <w:t xml:space="preserve"> between the independent variables</w:t>
      </w:r>
      <w:r w:rsidR="00AF7BA0">
        <w:t xml:space="preserve"> (no multicollinearity). </w:t>
      </w:r>
      <w:r w:rsidRPr="00FB05E4">
        <w:t>VIF values between 1 and 5 indicates moderate level of multicollinearity. It becomes an issue of concern when VIF ranges between 5 and 10</w:t>
      </w:r>
      <w:r w:rsidR="00AF7BA0">
        <w:t xml:space="preserve"> (high multicollinearity)</w:t>
      </w:r>
      <w:r w:rsidRPr="00FB05E4">
        <w:t>. A VIF value that is greater than 10</w:t>
      </w:r>
      <w:r w:rsidR="00AF7BA0">
        <w:t xml:space="preserve"> (severe multicollinearity)</w:t>
      </w:r>
      <w:r w:rsidRPr="00FB05E4">
        <w:t xml:space="preserve"> shows that the regression coefficient are not dependable due to the implicating presence of multicollinearity </w:t>
      </w:r>
      <w:r w:rsidRPr="00FB05E4">
        <w:fldChar w:fldCharType="begin" w:fldLock="1"/>
      </w:r>
      <w:r w:rsidRPr="00FB05E4">
        <w:instrText>ADDIN CSL_CITATION {"citationItems":[{"id":"ITEM-1","itemData":{"DOI":"10.12691/ajams-8-2-1","ISSN":"2328-7306","abstract":"Multicollinearity occurs when the multiple linear regression analysis includes several variables that are significantly correlated not only with the dependent variable but also to each other. Multicollinearity makes some of the significant variables under study to be statistically insignificant. This paper discusses on the three primary techniques for detecting the multicollinearity using the questionnaire survey data on customer satisfaction. The first two techniques are the correlation coefficients and the variance inflation factor, while the third method is eigenvalue method. It is observed that the product attractiveness is more rational cause for the customer satisfaction than other predictors. Furthermore, advanced regression procedures such as principal components regression, weighted regression, and ridge regression method can be used to determine the presence of multicollinearity","author":[{"dropping-particle":"","family":"Shrestha","given":"Noora","non-dropping-particle":"","parse-names":false,"suffix":""}],"container-title":"American Journal of Applied Mathematics and Statistics","id":"ITEM-1","issue":"2","issued":{"date-parts":[["2020"]]},"page":"39-42","title":"Detecting Multicollinearity in Regression Analysis","type":"article-journal","volume":"8"},"uris":["http://www.mendeley.com/documents/?uuid=db5f33dd-b735-48a1-9f0d-1f7d45622c28"]}],"mendeley":{"formattedCitation":"(Shrestha, 2020)","plainTextFormattedCitation":"(Shrestha, 2020)","previouslyFormattedCitation":"(Shrestha, 2020)"},"properties":{"noteIndex":0},"schema":"https://github.com/citation-style-language/schema/raw/master/csl-citation.json"}</w:instrText>
      </w:r>
      <w:r w:rsidRPr="00FB05E4">
        <w:fldChar w:fldCharType="separate"/>
      </w:r>
      <w:r w:rsidRPr="00FB05E4">
        <w:rPr>
          <w:noProof/>
        </w:rPr>
        <w:t>(Shrestha, 2020)</w:t>
      </w:r>
      <w:r w:rsidRPr="00FB05E4">
        <w:fldChar w:fldCharType="end"/>
      </w:r>
      <w:r w:rsidRPr="00FB05E4">
        <w:t xml:space="preserve">. </w:t>
      </w:r>
    </w:p>
    <w:p w:rsidR="00FB05E4" w:rsidRPr="00FB05E4" w:rsidRDefault="00FB05E4" w:rsidP="00DF24A0">
      <w:pPr>
        <w:pStyle w:val="Heading3"/>
      </w:pPr>
      <w:bookmarkStart w:id="82" w:name="_Toc107759945"/>
      <w:bookmarkStart w:id="83" w:name="_Toc120738049"/>
      <w:r w:rsidRPr="00FB05E4">
        <w:t>The method of eigenvalue</w:t>
      </w:r>
      <w:bookmarkEnd w:id="82"/>
      <w:bookmarkEnd w:id="83"/>
      <w:r w:rsidRPr="00FB05E4">
        <w:t xml:space="preserve"> </w:t>
      </w:r>
    </w:p>
    <w:p w:rsidR="00FB05E4" w:rsidRPr="00FB05E4" w:rsidRDefault="000073AE" w:rsidP="00FB05E4">
      <w:r w:rsidRPr="000073AE">
        <w:t>The variance of a linear combination of variables is indicated by the term eigenvalue. Very small eigenvalues (close to 0.05) indicate multicollinearity because the sum of eigenvalues must equal the number of independent variables. Even small changes in the data result in large changes in the regression coefficient estimates</w:t>
      </w:r>
      <w:r>
        <w:t xml:space="preserve">. </w:t>
      </w:r>
      <w:r w:rsidR="00FB05E4" w:rsidRPr="00FB05E4">
        <w:t xml:space="preserve">Alternatively, the condition number or condition index can be adopted when the eigenvalues are small as they become difficult to interpret. Condition number (CN) is defined as: </w:t>
      </w:r>
    </w:p>
    <w:p w:rsidR="00FB05E4" w:rsidRPr="00FB05E4" w:rsidRDefault="00FB05E4" w:rsidP="00FB05E4">
      <w:r w:rsidRPr="00FB05E4">
        <w:lastRenderedPageBreak/>
        <w:t>CN=</w:t>
      </w:r>
      <m:oMath>
        <m:f>
          <m:fPr>
            <m:ctrlPr>
              <w:rPr>
                <w:rFonts w:ascii="Cambria Math" w:hAnsi="Cambria Math"/>
                <w:i/>
              </w:rPr>
            </m:ctrlPr>
          </m:fPr>
          <m:num>
            <m:r>
              <w:rPr>
                <w:rFonts w:ascii="Cambria Math" w:hAnsi="Cambria Math"/>
              </w:rPr>
              <m:t>Maximum eigenvalue</m:t>
            </m:r>
          </m:num>
          <m:den>
            <m:r>
              <w:rPr>
                <w:rFonts w:ascii="Cambria Math" w:hAnsi="Cambria Math"/>
              </w:rPr>
              <m:t>Minimum eigenvalue</m:t>
            </m:r>
          </m:den>
        </m:f>
      </m:oMath>
      <w:r w:rsidRPr="00FB05E4">
        <w:t xml:space="preserve"> </w:t>
      </w:r>
      <w:r w:rsidRPr="00FB05E4">
        <w:tab/>
      </w:r>
      <w:r w:rsidRPr="00FB05E4">
        <w:tab/>
      </w:r>
      <w:r w:rsidRPr="00FB05E4">
        <w:tab/>
      </w:r>
      <w:r w:rsidRPr="00FB05E4">
        <w:tab/>
      </w:r>
      <w:r w:rsidRPr="00FB05E4">
        <w:tab/>
      </w:r>
      <w:r w:rsidRPr="00FB05E4">
        <w:tab/>
        <w:t xml:space="preserve">                </w:t>
      </w:r>
      <w:r w:rsidR="005F1DC2">
        <w:tab/>
        <w:t xml:space="preserve">    </w:t>
      </w:r>
      <w:r w:rsidRPr="00FB05E4">
        <w:t>(2.2)</w:t>
      </w:r>
    </w:p>
    <w:p w:rsidR="00FB05E4" w:rsidRPr="00FB05E4" w:rsidRDefault="00FB05E4" w:rsidP="00FB05E4">
      <w:r w:rsidRPr="00FB05E4">
        <w:t xml:space="preserve">and condition index (CI) is defined as: </w:t>
      </w:r>
    </w:p>
    <w:p w:rsidR="00FB05E4" w:rsidRPr="00FB05E4" w:rsidRDefault="00FB05E4" w:rsidP="00FB05E4">
      <w:r w:rsidRPr="00FB05E4">
        <w:t>CI=</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Maximum eigenvalue</m:t>
                </m:r>
              </m:num>
              <m:den>
                <m:r>
                  <w:rPr>
                    <w:rFonts w:ascii="Cambria Math" w:hAnsi="Cambria Math"/>
                  </w:rPr>
                  <m:t>Minimum eigenvalue</m:t>
                </m:r>
              </m:den>
            </m:f>
          </m:e>
        </m:rad>
      </m:oMath>
      <w:r w:rsidRPr="00FB05E4">
        <w:t xml:space="preserve"> = </w:t>
      </w:r>
      <m:oMath>
        <m:rad>
          <m:radPr>
            <m:degHide m:val="1"/>
            <m:ctrlPr>
              <w:rPr>
                <w:rFonts w:ascii="Cambria Math" w:hAnsi="Cambria Math"/>
                <w:i/>
              </w:rPr>
            </m:ctrlPr>
          </m:radPr>
          <m:deg/>
          <m:e>
            <m:r>
              <m:rPr>
                <m:sty m:val="p"/>
              </m:rPr>
              <w:rPr>
                <w:rFonts w:ascii="Cambria Math" w:hAnsi="Cambria Math"/>
              </w:rPr>
              <m:t>CN</m:t>
            </m:r>
          </m:e>
        </m:rad>
      </m:oMath>
      <w:r w:rsidRPr="00FB05E4">
        <w:tab/>
      </w:r>
      <w:r w:rsidRPr="00FB05E4">
        <w:tab/>
      </w:r>
      <w:r w:rsidRPr="00FB05E4">
        <w:tab/>
      </w:r>
      <w:r w:rsidRPr="00FB05E4">
        <w:tab/>
      </w:r>
      <w:r w:rsidRPr="00FB05E4">
        <w:tab/>
        <w:t xml:space="preserve">                </w:t>
      </w:r>
      <w:r w:rsidR="005F1DC2">
        <w:tab/>
        <w:t xml:space="preserve">    </w:t>
      </w:r>
      <w:r w:rsidRPr="00FB05E4">
        <w:t>(2.3)</w:t>
      </w:r>
    </w:p>
    <w:p w:rsidR="00FB05E4" w:rsidRPr="00FB05E4" w:rsidRDefault="00C477C0" w:rsidP="00FB05E4">
      <w:r w:rsidRPr="00C477C0">
        <w:t xml:space="preserve">Severe multicollinearity results from CN values greater than 1000 and moderate to strong multicollinearity from CN values between 100 and 1000. Alternatively, there is </w:t>
      </w:r>
      <w:r w:rsidR="006C42C5">
        <w:t>a</w:t>
      </w:r>
      <w:r w:rsidR="00DF5254">
        <w:t xml:space="preserve"> </w:t>
      </w:r>
      <w:r w:rsidRPr="00C477C0">
        <w:t xml:space="preserve">moderate to strong multicollinearity if the </w:t>
      </w:r>
      <w:r w:rsidRPr="00FB05E4">
        <w:t>CI =</w:t>
      </w:r>
      <m:oMath>
        <m:rad>
          <m:radPr>
            <m:degHide m:val="1"/>
            <m:ctrlPr>
              <w:rPr>
                <w:rFonts w:ascii="Cambria Math" w:hAnsi="Cambria Math"/>
                <w:i/>
              </w:rPr>
            </m:ctrlPr>
          </m:radPr>
          <m:deg/>
          <m:e>
            <m:r>
              <m:rPr>
                <m:sty m:val="p"/>
              </m:rPr>
              <w:rPr>
                <w:rFonts w:ascii="Cambria Math" w:hAnsi="Cambria Math"/>
              </w:rPr>
              <m:t>CN</m:t>
            </m:r>
          </m:e>
        </m:rad>
      </m:oMath>
      <w:r w:rsidRPr="00FB05E4">
        <w:t xml:space="preserve"> </w:t>
      </w:r>
      <w:r w:rsidRPr="00C477C0">
        <w:t>is between 10 and 30, and there is severe multicollinearity if it is greater than 30</w:t>
      </w:r>
      <w:r>
        <w:t xml:space="preserve"> </w:t>
      </w:r>
      <w:r w:rsidR="00FB05E4" w:rsidRPr="00FB05E4">
        <w:t>(Gujarati, 1995).</w:t>
      </w:r>
    </w:p>
    <w:p w:rsidR="00FB05E4" w:rsidRPr="00FB05E4" w:rsidRDefault="00FB05E4" w:rsidP="00DC2D17">
      <w:pPr>
        <w:pStyle w:val="Heading2"/>
      </w:pPr>
      <w:bookmarkStart w:id="84" w:name="_Toc107759946"/>
      <w:bookmarkStart w:id="85" w:name="_Toc120738050"/>
      <w:r w:rsidRPr="00FB05E4">
        <w:t xml:space="preserve">Remedial Measures </w:t>
      </w:r>
      <w:r w:rsidR="00DF24A0">
        <w:t>for</w:t>
      </w:r>
      <w:r w:rsidRPr="00FB05E4">
        <w:t xml:space="preserve"> Multicollinearity</w:t>
      </w:r>
      <w:bookmarkEnd w:id="84"/>
      <w:bookmarkEnd w:id="85"/>
    </w:p>
    <w:p w:rsidR="00FB05E4" w:rsidRPr="00FB05E4" w:rsidRDefault="00FB05E4" w:rsidP="00FB05E4">
      <w:r w:rsidRPr="00FB05E4">
        <w:t xml:space="preserve">Several measures have been proposed in literature as means to combat multicollinearity </w:t>
      </w:r>
      <w:r w:rsidR="00AF7BA0">
        <w:t>i</w:t>
      </w:r>
      <w:r w:rsidRPr="00FB05E4">
        <w:t xml:space="preserve">n regression </w:t>
      </w:r>
      <w:r w:rsidR="00AF7BA0">
        <w:t>analysis</w:t>
      </w:r>
      <w:r w:rsidRPr="00FB05E4">
        <w:t xml:space="preserve">. </w:t>
      </w:r>
    </w:p>
    <w:p w:rsidR="00FB05E4" w:rsidRPr="00FB05E4" w:rsidRDefault="00FB05E4" w:rsidP="00DF24A0">
      <w:pPr>
        <w:pStyle w:val="Heading3"/>
      </w:pPr>
      <w:bookmarkStart w:id="86" w:name="_Toc107759947"/>
      <w:bookmarkStart w:id="87" w:name="_Toc120738051"/>
      <w:r w:rsidRPr="00FB05E4">
        <w:t>Re-specification of the model</w:t>
      </w:r>
      <w:bookmarkEnd w:id="86"/>
      <w:bookmarkEnd w:id="87"/>
    </w:p>
    <w:p w:rsidR="00FB05E4" w:rsidRPr="00FB05E4" w:rsidRDefault="00FB05E4" w:rsidP="00FB05E4">
      <w:r w:rsidRPr="00FB05E4">
        <w:t xml:space="preserve">One of the common causes of multicollinearity is the selection of the model such as using two independent variables that are highly correlated in the regression equation. It is therefore important to re-specify the regression equation by redefining the independent variables so as to minimize the effect of multicollinearity. Another method for model re-specification is by eliminating one of the </w:t>
      </w:r>
      <w:r w:rsidR="00E92B9F">
        <w:t>related explanatory</w:t>
      </w:r>
      <w:r w:rsidRPr="00FB05E4">
        <w:t xml:space="preserve"> variables. This</w:t>
      </w:r>
      <w:r w:rsidR="006C42C5">
        <w:t>,</w:t>
      </w:r>
      <w:r w:rsidRPr="00FB05E4">
        <w:t xml:space="preserve"> often times</w:t>
      </w:r>
      <w:r w:rsidR="006C42C5">
        <w:t>,</w:t>
      </w:r>
      <w:r w:rsidRPr="00FB05E4">
        <w:t xml:space="preserve"> leads to a </w:t>
      </w:r>
      <w:r w:rsidRPr="00FB05E4">
        <w:rPr>
          <w:bCs/>
        </w:rPr>
        <w:t xml:space="preserve">specification bias </w:t>
      </w:r>
      <w:r w:rsidRPr="00FB05E4">
        <w:t xml:space="preserve">or </w:t>
      </w:r>
      <w:r w:rsidRPr="00FB05E4">
        <w:rPr>
          <w:bCs/>
        </w:rPr>
        <w:t>specification error</w:t>
      </w:r>
      <w:r w:rsidRPr="00FB05E4">
        <w:t xml:space="preserve"> especially when the variable is relevant thereby reducing the predictive power of the model. </w:t>
      </w:r>
    </w:p>
    <w:p w:rsidR="00FB05E4" w:rsidRPr="00FB05E4" w:rsidRDefault="00FB05E4" w:rsidP="00DF24A0">
      <w:pPr>
        <w:pStyle w:val="Heading3"/>
      </w:pPr>
      <w:bookmarkStart w:id="88" w:name="_Toc107759948"/>
      <w:bookmarkStart w:id="89" w:name="_Toc120738052"/>
      <w:r w:rsidRPr="00FB05E4">
        <w:lastRenderedPageBreak/>
        <w:t>Incorporating new data</w:t>
      </w:r>
      <w:bookmarkEnd w:id="88"/>
      <w:bookmarkEnd w:id="89"/>
    </w:p>
    <w:p w:rsidR="00191ED4" w:rsidRPr="00FB05E4" w:rsidRDefault="00135DE2" w:rsidP="00FB05E4">
      <w:r w:rsidRPr="00135DE2">
        <w:t>It is possible to have a new set of samples with the same variable but without the multicollinearity issue that existed in the first set of samples because multicollinearity is a sample feature.</w:t>
      </w:r>
      <w:r>
        <w:t xml:space="preserve"> </w:t>
      </w:r>
      <w:r w:rsidRPr="00135DE2">
        <w:t xml:space="preserve">Since the standard errors are based on both the correlation between variables and the sample size, an increase in sample size can occasionally reduce the impact of multicollinearity. The </w:t>
      </w:r>
      <w:r w:rsidR="00F1271D">
        <w:t>Standard Error (SE)</w:t>
      </w:r>
      <w:r w:rsidRPr="00135DE2">
        <w:t xml:space="preserve"> decreases as sample size increases</w:t>
      </w:r>
      <w:r w:rsidR="00FB05E4" w:rsidRPr="00FB05E4">
        <w:t>. However, it is often difficult to obtain additional data</w:t>
      </w:r>
      <w:r w:rsidR="006C42C5">
        <w:t>,</w:t>
      </w:r>
      <w:r w:rsidR="00FB05E4" w:rsidRPr="00FB05E4">
        <w:t xml:space="preserve"> most especially when using secondary data. Even though this suggestion is often not practicable, the possibility should not be overlooked (Gujarati, 1995). </w:t>
      </w:r>
      <w:r w:rsidR="00191ED4" w:rsidRPr="00191ED4">
        <w:t>The multicollinearity issue cannot be solved by collecting more data if the population or model constraints are the cause of the multicollinearity.</w:t>
      </w:r>
    </w:p>
    <w:p w:rsidR="00FB05E4" w:rsidRPr="00FB05E4" w:rsidRDefault="00FB05E4" w:rsidP="00DF24A0">
      <w:pPr>
        <w:pStyle w:val="Heading3"/>
      </w:pPr>
      <w:bookmarkStart w:id="90" w:name="_Toc107759949"/>
      <w:bookmarkStart w:id="91" w:name="_Toc120738053"/>
      <w:r w:rsidRPr="00FB05E4">
        <w:t>Disaggregation of Data</w:t>
      </w:r>
      <w:bookmarkEnd w:id="90"/>
      <w:bookmarkEnd w:id="91"/>
    </w:p>
    <w:p w:rsidR="00FB05E4" w:rsidRPr="00FB05E4" w:rsidRDefault="00FB05E4" w:rsidP="00FB05E4">
      <w:r w:rsidRPr="00FB05E4">
        <w:t xml:space="preserve">Brown </w:t>
      </w:r>
      <w:r w:rsidR="00A429FA" w:rsidRPr="00A429FA">
        <w:rPr>
          <w:i/>
          <w:iCs/>
        </w:rPr>
        <w:t>et al</w:t>
      </w:r>
      <w:r w:rsidRPr="00FB05E4">
        <w:t>.</w:t>
      </w:r>
      <w:r w:rsidR="00556A12">
        <w:t xml:space="preserve"> </w:t>
      </w:r>
      <w:r w:rsidRPr="00FB05E4">
        <w:t>(1973) stated that when the data are in aggregated form, returning to the individual observations will reduce the level of multicollinearity. Of course, the individual observations may not always be available. This is usually the case when the data are subject to confidentiality restrictions or are secondary data (e.g. time series, census data).</w:t>
      </w:r>
    </w:p>
    <w:p w:rsidR="00FB05E4" w:rsidRPr="00FB05E4" w:rsidRDefault="00FB05E4" w:rsidP="00DF24A0">
      <w:pPr>
        <w:pStyle w:val="Heading3"/>
      </w:pPr>
      <w:bookmarkStart w:id="92" w:name="_Toc107759950"/>
      <w:bookmarkStart w:id="93" w:name="_Toc120738054"/>
      <w:r w:rsidRPr="00FB05E4">
        <w:t>Pooling data</w:t>
      </w:r>
      <w:bookmarkEnd w:id="92"/>
      <w:bookmarkEnd w:id="93"/>
    </w:p>
    <w:p w:rsidR="00FB05E4" w:rsidRPr="00FB05E4" w:rsidRDefault="00E54745" w:rsidP="00FB05E4">
      <w:r w:rsidRPr="00E54745">
        <w:t>Combining cross sectional and time-series data is a variation on the extraneous or a priori information technique and is referred to as pooling data. Although it is an appealing technique, combining cross-sectional and time series data in the manner just mentioned could lead to interpretation issues. Despite this, the method has a wide range of applications and should be taken into account when the cross-sectional estimates do not significantly differ from one cross section to another</w:t>
      </w:r>
      <w:r w:rsidR="00FB05E4" w:rsidRPr="00FB05E4">
        <w:t xml:space="preserve"> (Gujarati, 1995).</w:t>
      </w:r>
    </w:p>
    <w:p w:rsidR="00FB05E4" w:rsidRPr="00FB05E4" w:rsidRDefault="003221F1" w:rsidP="00CE78BF">
      <w:pPr>
        <w:pStyle w:val="Heading3"/>
      </w:pPr>
      <w:bookmarkStart w:id="94" w:name="_Toc107759951"/>
      <w:bookmarkStart w:id="95" w:name="_Toc120738055"/>
      <w:r>
        <w:lastRenderedPageBreak/>
        <w:t>Us</w:t>
      </w:r>
      <w:r w:rsidR="00D12DF9">
        <w:t>e of</w:t>
      </w:r>
      <w:r>
        <w:t xml:space="preserve"> Biased </w:t>
      </w:r>
      <w:r w:rsidR="00CE78BF">
        <w:t>E</w:t>
      </w:r>
      <w:r>
        <w:t>stimator</w:t>
      </w:r>
      <w:bookmarkEnd w:id="94"/>
      <w:bookmarkEnd w:id="95"/>
    </w:p>
    <w:p w:rsidR="00FB05E4" w:rsidRDefault="00E427AE" w:rsidP="00FB05E4">
      <w:r w:rsidRPr="00E427AE">
        <w:t>Poor estimates of the regression coefficients can be found when the least-squares method is used on nonorthogonal data. The requirement that</w:t>
      </w:r>
      <w:r>
        <w:t xml:space="preserve"> </w:t>
      </w:r>
      <m:oMath>
        <m:acc>
          <m:accPr>
            <m:ctrlPr>
              <w:rPr>
                <w:rFonts w:ascii="Cambria Math" w:hAnsi="Cambria Math"/>
                <w:i/>
              </w:rPr>
            </m:ctrlPr>
          </m:accPr>
          <m:e>
            <m:r>
              <w:rPr>
                <w:rFonts w:ascii="Cambria Math" w:hAnsi="Cambria Math"/>
              </w:rPr>
              <m:t>β</m:t>
            </m:r>
          </m:e>
        </m:acc>
      </m:oMath>
      <w:r w:rsidRPr="00E427AE">
        <w:t xml:space="preserve"> be an unbiased estimator of </w:t>
      </w:r>
      <m:oMath>
        <m:r>
          <w:rPr>
            <w:rFonts w:ascii="Cambria Math" w:hAnsi="Cambria Math"/>
          </w:rPr>
          <m:t>β</m:t>
        </m:r>
      </m:oMath>
      <w:r w:rsidRPr="00E427AE">
        <w:t xml:space="preserve"> is the issue with the least square</w:t>
      </w:r>
      <w:r w:rsidR="00C848CE">
        <w:t>s</w:t>
      </w:r>
      <w:r w:rsidRPr="00E427AE">
        <w:t xml:space="preserve"> method. The least-squares estimator has the lowest variance in the group of unbiased linear estimators, according to the Gauss-Markov property. Dropping the demand that the estimator of </w:t>
      </w:r>
      <m:oMath>
        <m:r>
          <w:rPr>
            <w:rFonts w:ascii="Cambria Math" w:hAnsi="Cambria Math"/>
          </w:rPr>
          <m:t>β</m:t>
        </m:r>
      </m:oMath>
      <w:r w:rsidRPr="00E427AE">
        <w:t xml:space="preserve"> be unbiased is one way to solve this issue. For the purpose of obtaining biased estimators of regression coefficients, various techniques have been developed.</w:t>
      </w:r>
      <w:r>
        <w:t xml:space="preserve"> </w:t>
      </w:r>
    </w:p>
    <w:p w:rsidR="001819A0" w:rsidRDefault="001819A0" w:rsidP="001819A0">
      <w:pPr>
        <w:pStyle w:val="Heading4"/>
      </w:pPr>
      <w:r>
        <w:t xml:space="preserve">Biased Estimator in Linear Regression Models </w:t>
      </w:r>
    </w:p>
    <w:p w:rsidR="00563E86" w:rsidRDefault="00FB05E4" w:rsidP="00101CE5">
      <w:r w:rsidRPr="00FB05E4">
        <w:t>Numerous researches</w:t>
      </w:r>
      <w:r w:rsidR="00F572E8">
        <w:t xml:space="preserve"> (Liu, 1993; Yang and Chang, 2010; Kibria and Lukman, 2020</w:t>
      </w:r>
      <w:r w:rsidR="00286A3E">
        <w:t xml:space="preserve">; Ahmad and Aslam, 2020; Dawoud, 2021) </w:t>
      </w:r>
      <w:r w:rsidRPr="00FB05E4">
        <w:t xml:space="preserve">have been carried out in linear regression in order to examine the effect of multicollinearity on the estimated regression coefficient. Quite a number of estimators have been proposed in the linear regression model to combat the problem of multicollinearity. </w:t>
      </w:r>
      <w:r w:rsidR="00EE543D">
        <w:t>These are:</w:t>
      </w:r>
    </w:p>
    <w:p w:rsidR="00D12DF9" w:rsidRPr="003D1157" w:rsidRDefault="00D12DF9" w:rsidP="00D12DF9">
      <w:pPr>
        <w:rPr>
          <w:b/>
          <w:bCs/>
        </w:rPr>
      </w:pPr>
      <w:r w:rsidRPr="003D1157">
        <w:rPr>
          <w:b/>
          <w:bCs/>
        </w:rPr>
        <w:t>The Principal</w:t>
      </w:r>
      <w:r w:rsidR="003D1157" w:rsidRPr="003D1157">
        <w:rPr>
          <w:b/>
          <w:bCs/>
        </w:rPr>
        <w:t xml:space="preserve"> </w:t>
      </w:r>
      <w:r w:rsidR="003D1157">
        <w:rPr>
          <w:b/>
          <w:bCs/>
        </w:rPr>
        <w:t>C</w:t>
      </w:r>
      <w:r w:rsidRPr="003D1157">
        <w:rPr>
          <w:b/>
          <w:bCs/>
        </w:rPr>
        <w:t>omponent Analysis</w:t>
      </w:r>
    </w:p>
    <w:p w:rsidR="004D5A63" w:rsidRDefault="004D5A63" w:rsidP="00D12DF9">
      <w:r w:rsidRPr="004D5A63">
        <w:t xml:space="preserve">The regression coefficient in a regression model is frequently estimated using the </w:t>
      </w:r>
      <w:r w:rsidR="00F1271D">
        <w:t>P</w:t>
      </w:r>
      <w:r w:rsidRPr="004D5A63">
        <w:t xml:space="preserve">rincipal </w:t>
      </w:r>
      <w:r w:rsidR="00F1271D">
        <w:t>C</w:t>
      </w:r>
      <w:r w:rsidRPr="004D5A63">
        <w:t xml:space="preserve">omponent </w:t>
      </w:r>
      <w:r w:rsidR="00F1271D">
        <w:t>R</w:t>
      </w:r>
      <w:r w:rsidRPr="004D5A63">
        <w:t>egression (PCR) model. The principal component analysis is typically used in PCR. The dependent variables are regressed on the independent variable's principal components rather than the dependent variable directly on the independent variable(s). The standard error is decreased and it is anticipated that the regression estimates will provide more accurate results by adding a certain amount of bias.</w:t>
      </w:r>
    </w:p>
    <w:p w:rsidR="00D12DF9" w:rsidRDefault="00D12DF9" w:rsidP="00D12DF9">
      <w:r>
        <w:lastRenderedPageBreak/>
        <w:t xml:space="preserve">The principal component regression estimator of a linear regression model which uses r principal components and </w:t>
      </w:r>
      <m:oMath>
        <m:r>
          <w:rPr>
            <w:rFonts w:ascii="Cambria Math" w:hAnsi="Cambria Math"/>
          </w:rPr>
          <m:t>r≤</m:t>
        </m:r>
        <m:r>
          <w:rPr>
            <w:rFonts w:ascii="Cambria Math" w:eastAsiaTheme="minorEastAsia" w:hAnsi="Cambria Math"/>
          </w:rPr>
          <m:t>p</m:t>
        </m:r>
      </m:oMath>
      <w:r>
        <w:rPr>
          <w:rFonts w:eastAsiaTheme="minorEastAsia"/>
        </w:rPr>
        <w:t xml:space="preserve"> </w:t>
      </w:r>
      <w:r>
        <w:t>is defined as:</w:t>
      </w:r>
    </w:p>
    <w:p w:rsidR="00D12DF9" w:rsidRDefault="00D12DF9" w:rsidP="00D12DF9">
      <w:pPr>
        <w:rPr>
          <w:rFonts w:eastAsiaTheme="minorEastAsia"/>
        </w:rPr>
      </w:pPr>
      <w: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PCR</m:t>
            </m:r>
          </m:sub>
        </m:sSub>
        <m:r>
          <w:rPr>
            <w:rFonts w:ascii="Cambria Math" w:hAnsi="Cambria Math"/>
          </w:rPr>
          <m:t>=</m:t>
        </m:r>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e>
          <m:sup>
            <m:r>
              <w:rPr>
                <w:rFonts w:ascii="Cambria Math" w:hAnsi="Cambria Math"/>
              </w:rPr>
              <m:t>-1</m:t>
            </m:r>
          </m:sup>
        </m:sSup>
        <m:r>
          <w:rPr>
            <w:rFonts w:ascii="Cambria Math" w:hAnsi="Cambria Math"/>
          </w:rPr>
          <m:t>X'</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sidR="00C063CC">
        <w:rPr>
          <w:rFonts w:eastAsiaTheme="minorEastAsia"/>
        </w:rPr>
        <w:t xml:space="preserve">  </w:t>
      </w:r>
      <w:r>
        <w:rPr>
          <w:rFonts w:eastAsiaTheme="minorEastAsia"/>
        </w:rPr>
        <w:t>(</w:t>
      </w:r>
      <w:r w:rsidR="00C063CC">
        <w:rPr>
          <w:rFonts w:eastAsiaTheme="minorEastAsia"/>
        </w:rPr>
        <w:t>2</w:t>
      </w:r>
      <w:r>
        <w:rPr>
          <w:rFonts w:eastAsiaTheme="minorEastAsia"/>
        </w:rPr>
        <w:t>.</w:t>
      </w:r>
      <w:r w:rsidR="00C063CC">
        <w:rPr>
          <w:rFonts w:eastAsiaTheme="minorEastAsia"/>
        </w:rPr>
        <w:t>4</w:t>
      </w:r>
      <w:r>
        <w:rPr>
          <w:rFonts w:eastAsiaTheme="minorEastAsia"/>
        </w:rPr>
        <w:t>)</w:t>
      </w:r>
    </w:p>
    <w:p w:rsidR="00D12DF9" w:rsidRDefault="00D12DF9" w:rsidP="00D12DF9">
      <w:pPr>
        <w:rPr>
          <w:rFonts w:eastAsiaTheme="minorEastAsia"/>
        </w:rPr>
      </w:pPr>
      <w:r>
        <w:rPr>
          <w:rFonts w:eastAsiaTheme="minorEastAsia"/>
        </w:rPr>
        <w:t xml:space="preserve">such that when </w:t>
      </w:r>
      <w:r w:rsidRPr="0099321F">
        <w:rPr>
          <w:rFonts w:eastAsiaTheme="minorEastAsia"/>
          <w:i/>
          <w:iCs/>
        </w:rPr>
        <w:t>y</w:t>
      </w:r>
      <w:r>
        <w:rPr>
          <w:rFonts w:eastAsiaTheme="minorEastAsia"/>
        </w:rPr>
        <w:t xml:space="preserve"> is regressed on the </w:t>
      </w:r>
      <w:r w:rsidRPr="0099321F">
        <w:rPr>
          <w:rFonts w:eastAsiaTheme="minorEastAsia"/>
          <w:i/>
          <w:iCs/>
        </w:rPr>
        <w:t>r</w:t>
      </w:r>
      <w:r>
        <w:rPr>
          <w:rFonts w:eastAsiaTheme="minorEastAsia"/>
        </w:rPr>
        <w:t xml:space="preserve"> principal components,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oMath>
      <w:r>
        <w:rPr>
          <w:rFonts w:eastAsiaTheme="minorEastAsia"/>
        </w:rPr>
        <w:t xml:space="preserve"> is the predicted variable (</w:t>
      </w:r>
      <w:r w:rsidR="00825C00">
        <w:rPr>
          <w:rFonts w:eastAsiaTheme="minorEastAsia"/>
        </w:rPr>
        <w:t>Lukman</w:t>
      </w:r>
      <w:r>
        <w:rPr>
          <w:rFonts w:eastAsiaTheme="minorEastAsia"/>
        </w:rPr>
        <w:t xml:space="preserve"> </w:t>
      </w:r>
      <w:r w:rsidR="00A429FA" w:rsidRPr="00A429FA">
        <w:rPr>
          <w:rFonts w:eastAsiaTheme="minorEastAsia"/>
          <w:i/>
          <w:iCs/>
        </w:rPr>
        <w:t>et al</w:t>
      </w:r>
      <w:r>
        <w:rPr>
          <w:rFonts w:eastAsiaTheme="minorEastAsia"/>
        </w:rPr>
        <w:t>. 2020</w:t>
      </w:r>
      <w:r w:rsidR="00825C00">
        <w:rPr>
          <w:rFonts w:eastAsiaTheme="minorEastAsia"/>
        </w:rPr>
        <w:t>d</w:t>
      </w:r>
      <w:r>
        <w:rPr>
          <w:rFonts w:eastAsiaTheme="minorEastAsia"/>
        </w:rPr>
        <w:t xml:space="preserve">).  </w:t>
      </w:r>
    </w:p>
    <w:p w:rsidR="00310CD8" w:rsidRDefault="00310CD8" w:rsidP="009B45DA">
      <w:pPr>
        <w:autoSpaceDE w:val="0"/>
        <w:autoSpaceDN w:val="0"/>
        <w:adjustRightInd w:val="0"/>
        <w:spacing w:after="0"/>
        <w:rPr>
          <w:rFonts w:cs="Times New Roman"/>
          <w:b/>
          <w:bCs/>
          <w:szCs w:val="24"/>
        </w:rPr>
      </w:pPr>
    </w:p>
    <w:p w:rsidR="009B45DA" w:rsidRPr="009B45DA" w:rsidRDefault="009B45DA" w:rsidP="009B45DA">
      <w:pPr>
        <w:autoSpaceDE w:val="0"/>
        <w:autoSpaceDN w:val="0"/>
        <w:adjustRightInd w:val="0"/>
        <w:spacing w:after="0"/>
        <w:rPr>
          <w:rFonts w:cs="Times New Roman"/>
          <w:b/>
          <w:bCs/>
          <w:szCs w:val="24"/>
        </w:rPr>
      </w:pPr>
      <w:r w:rsidRPr="009B45DA">
        <w:rPr>
          <w:rFonts w:cs="Times New Roman"/>
          <w:b/>
          <w:bCs/>
          <w:szCs w:val="24"/>
        </w:rPr>
        <w:t>The Stein Estimator</w:t>
      </w:r>
    </w:p>
    <w:p w:rsidR="009B45DA" w:rsidRPr="00D65635" w:rsidRDefault="009B45DA" w:rsidP="009B45DA">
      <w:pPr>
        <w:autoSpaceDE w:val="0"/>
        <w:autoSpaceDN w:val="0"/>
        <w:adjustRightInd w:val="0"/>
        <w:spacing w:after="0"/>
        <w:rPr>
          <w:rFonts w:cs="Times New Roman"/>
          <w:szCs w:val="24"/>
        </w:rPr>
      </w:pPr>
      <w:r w:rsidRPr="00D65635">
        <w:rPr>
          <w:rFonts w:cs="Times New Roman"/>
          <w:szCs w:val="24"/>
        </w:rPr>
        <w:t>Stein (1956) defined a linear function of the Ordinary Least Square (OLS) estimator as Stein estimator. It is given as:</w:t>
      </w:r>
    </w:p>
    <w:p w:rsidR="009B45DA" w:rsidRPr="00D65635" w:rsidRDefault="009B45DA" w:rsidP="009B45DA">
      <w:pPr>
        <w:autoSpaceDE w:val="0"/>
        <w:autoSpaceDN w:val="0"/>
        <w:adjustRightInd w:val="0"/>
        <w:spacing w:after="0"/>
        <w:rPr>
          <w:rFonts w:cs="Times New Roman"/>
          <w:szCs w:val="24"/>
        </w:rPr>
      </w:pPr>
      <w:r w:rsidRPr="00D65635">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s</m:t>
            </m:r>
          </m:sub>
        </m:sSub>
        <m:r>
          <w:rPr>
            <w:rFonts w:ascii="Cambria Math" w:hAnsi="Cambria Math" w:cs="Times New Roman"/>
            <w:szCs w:val="24"/>
          </w:rPr>
          <m:t>=k</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OLS</m:t>
            </m:r>
          </m:sub>
        </m:sSub>
      </m:oMath>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Pr="00D65635">
        <w:rPr>
          <w:rFonts w:cs="Times New Roman"/>
          <w:szCs w:val="24"/>
        </w:rPr>
        <w:t>2.</w:t>
      </w:r>
      <w:r w:rsidR="00BE66C6">
        <w:rPr>
          <w:rFonts w:cs="Times New Roman"/>
          <w:szCs w:val="24"/>
        </w:rPr>
        <w:t>5</w:t>
      </w:r>
      <w:r>
        <w:rPr>
          <w:rFonts w:cs="Times New Roman"/>
          <w:szCs w:val="24"/>
        </w:rPr>
        <w:t>)</w:t>
      </w:r>
    </w:p>
    <w:p w:rsidR="009B45DA" w:rsidRPr="00D65635" w:rsidRDefault="009B45DA" w:rsidP="009B45DA">
      <w:pPr>
        <w:autoSpaceDE w:val="0"/>
        <w:autoSpaceDN w:val="0"/>
        <w:adjustRightInd w:val="0"/>
        <w:spacing w:after="0"/>
        <w:rPr>
          <w:rFonts w:cs="Times New Roman"/>
          <w:szCs w:val="24"/>
        </w:rPr>
      </w:pPr>
      <w:r w:rsidRPr="00D65635">
        <w:rPr>
          <w:rFonts w:cs="Times New Roman"/>
          <w:szCs w:val="24"/>
        </w:rPr>
        <w:t>where 0&lt;</w:t>
      </w:r>
      <w:r>
        <w:rPr>
          <w:rFonts w:cs="Times New Roman"/>
          <w:szCs w:val="24"/>
        </w:rPr>
        <w:t>k</w:t>
      </w:r>
      <w:r w:rsidRPr="00D65635">
        <w:rPr>
          <w:rFonts w:cs="Times New Roman"/>
          <w:szCs w:val="24"/>
        </w:rPr>
        <w:t xml:space="preserve">&lt;1. </w:t>
      </w:r>
    </w:p>
    <w:p w:rsidR="009B45DA" w:rsidRPr="00D65635" w:rsidRDefault="009B45DA" w:rsidP="009B45DA">
      <w:pPr>
        <w:autoSpaceDE w:val="0"/>
        <w:autoSpaceDN w:val="0"/>
        <w:adjustRightInd w:val="0"/>
        <w:spacing w:after="0"/>
        <w:rPr>
          <w:rFonts w:cs="Times New Roman"/>
          <w:szCs w:val="24"/>
        </w:rPr>
      </w:pPr>
      <w:r w:rsidRPr="00D65635">
        <w:rPr>
          <w:rFonts w:cs="Times New Roman"/>
          <w:szCs w:val="24"/>
        </w:rPr>
        <w:t xml:space="preserve">This can be </w:t>
      </w:r>
      <w:r w:rsidR="004D5A63">
        <w:rPr>
          <w:rFonts w:cs="Times New Roman"/>
          <w:szCs w:val="24"/>
        </w:rPr>
        <w:t>expressed</w:t>
      </w:r>
      <w:r w:rsidRPr="00D65635">
        <w:rPr>
          <w:rFonts w:cs="Times New Roman"/>
          <w:szCs w:val="24"/>
        </w:rPr>
        <w:t xml:space="preserve"> in the form of the generalized least square estimator as:</w:t>
      </w:r>
    </w:p>
    <w:p w:rsidR="009B45DA" w:rsidRPr="00D65635" w:rsidRDefault="009B45DA" w:rsidP="009B45DA">
      <w:pPr>
        <w:autoSpaceDE w:val="0"/>
        <w:autoSpaceDN w:val="0"/>
        <w:adjustRightInd w:val="0"/>
        <w:spacing w:after="0"/>
        <w:rPr>
          <w:rFonts w:cs="Times New Roman"/>
          <w:szCs w:val="24"/>
        </w:rPr>
      </w:pPr>
      <w:r w:rsidRPr="00D65635">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s</m:t>
            </m:r>
          </m:sub>
        </m:sSub>
        <m:r>
          <w:rPr>
            <w:rFonts w:ascii="Cambria Math" w:hAnsi="Cambria Math" w:cs="Times New Roman"/>
            <w:szCs w:val="24"/>
          </w:rPr>
          <m:t>=PT</m:t>
        </m:r>
        <m:sSub>
          <m:sSubPr>
            <m:ctrlPr>
              <w:rPr>
                <w:rFonts w:ascii="Cambria Math" w:hAnsi="Cambria Math" w:cs="Times New Roman"/>
                <w:i/>
                <w:szCs w:val="24"/>
              </w:rPr>
            </m:ctrlPr>
          </m:sSubPr>
          <m:e>
            <m:sSup>
              <m:sSupPr>
                <m:ctrlPr>
                  <w:rPr>
                    <w:rFonts w:ascii="Cambria Math" w:hAnsi="Cambria Math" w:cs="Times New Roman"/>
                    <w:i/>
                    <w:szCs w:val="24"/>
                  </w:rPr>
                </m:ctrlPr>
              </m:sSupPr>
              <m:e>
                <m:r>
                  <w:rPr>
                    <w:rFonts w:ascii="Cambria Math" w:hAnsi="Cambria Math" w:cs="Times New Roman"/>
                    <w:szCs w:val="24"/>
                  </w:rPr>
                  <m:t>P</m:t>
                </m:r>
              </m:e>
              <m:sup>
                <m:r>
                  <w:rPr>
                    <w:rFonts w:ascii="Cambria Math" w:hAnsi="Cambria Math" w:cs="Times New Roman"/>
                    <w:szCs w:val="24"/>
                  </w:rPr>
                  <m:t>'</m:t>
                </m:r>
              </m:sup>
            </m:sSup>
            <m:r>
              <w:rPr>
                <w:rFonts w:ascii="Cambria Math" w:hAnsi="Cambria Math" w:cs="Times New Roman"/>
                <w:szCs w:val="24"/>
              </w:rPr>
              <m:t xml:space="preserve"> </m:t>
            </m:r>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OLS</m:t>
            </m:r>
          </m:sub>
        </m:sSub>
      </m:oMath>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Pr="00D65635">
        <w:rPr>
          <w:rFonts w:cs="Times New Roman"/>
          <w:szCs w:val="24"/>
        </w:rPr>
        <w:t>2.</w:t>
      </w:r>
      <w:r w:rsidR="00BE66C6">
        <w:rPr>
          <w:rFonts w:cs="Times New Roman"/>
          <w:szCs w:val="24"/>
        </w:rPr>
        <w:t>6</w:t>
      </w:r>
      <w:r>
        <w:rPr>
          <w:rFonts w:cs="Times New Roman"/>
          <w:szCs w:val="24"/>
        </w:rPr>
        <w:t>)</w:t>
      </w:r>
    </w:p>
    <w:p w:rsidR="009B45DA" w:rsidRPr="00D65635" w:rsidRDefault="009B45DA" w:rsidP="00F1271D">
      <w:pPr>
        <w:autoSpaceDE w:val="0"/>
        <w:autoSpaceDN w:val="0"/>
        <w:adjustRightInd w:val="0"/>
        <w:spacing w:after="0"/>
        <w:rPr>
          <w:rFonts w:cs="Times New Roman"/>
          <w:szCs w:val="24"/>
        </w:rPr>
      </w:pPr>
      <w:r w:rsidRPr="00D65635">
        <w:rPr>
          <w:rFonts w:cs="Times New Roman"/>
          <w:szCs w:val="24"/>
        </w:rPr>
        <w:t xml:space="preserve">where </w:t>
      </w:r>
      <w:r w:rsidRPr="009B45DA">
        <w:rPr>
          <w:rFonts w:cs="Times New Roman"/>
          <w:i/>
          <w:iCs/>
          <w:szCs w:val="24"/>
        </w:rPr>
        <w:t>T</w:t>
      </w:r>
      <w:r w:rsidRPr="00D65635">
        <w:rPr>
          <w:rFonts w:cs="Times New Roman"/>
          <w:szCs w:val="24"/>
        </w:rPr>
        <w:t>=</w:t>
      </w:r>
      <w:r w:rsidRPr="009B45DA">
        <w:rPr>
          <w:rFonts w:cs="Times New Roman"/>
          <w:i/>
          <w:iCs/>
          <w:szCs w:val="24"/>
        </w:rPr>
        <w:t>kI</w:t>
      </w:r>
      <w:r w:rsidRPr="00D65635">
        <w:rPr>
          <w:rFonts w:cs="Times New Roman"/>
          <w:szCs w:val="24"/>
        </w:rPr>
        <w:t xml:space="preserve"> and 0&lt;</w:t>
      </w:r>
      <w:r>
        <w:rPr>
          <w:rFonts w:cs="Times New Roman"/>
          <w:szCs w:val="24"/>
        </w:rPr>
        <w:t>k</w:t>
      </w:r>
      <w:r w:rsidRPr="00D65635">
        <w:rPr>
          <w:rFonts w:cs="Times New Roman"/>
          <w:szCs w:val="24"/>
        </w:rPr>
        <w:t>&lt;1. P is the orthogonal matrix such that</w:t>
      </w:r>
      <w:r w:rsidR="00F1271D">
        <w:rPr>
          <w:rFonts w:cs="Times New Roman"/>
          <w:szCs w:val="24"/>
        </w:rPr>
        <w:t xml:space="preserve"> </w:t>
      </w:r>
      <m:oMath>
        <m:sSup>
          <m:sSupPr>
            <m:ctrlPr>
              <w:rPr>
                <w:rFonts w:ascii="Cambria Math" w:hAnsi="Cambria Math" w:cs="Times New Roman"/>
                <w:i/>
                <w:szCs w:val="24"/>
              </w:rPr>
            </m:ctrlPr>
          </m:sSupPr>
          <m:e>
            <m:r>
              <w:rPr>
                <w:rFonts w:ascii="Cambria Math" w:cs="Times New Roman"/>
                <w:szCs w:val="24"/>
              </w:rPr>
              <m:t>P</m:t>
            </m:r>
          </m:e>
          <m:sup>
            <m:r>
              <w:rPr>
                <w:rFonts w:ascii="Cambria Math" w:cs="Times New Roman"/>
                <w:szCs w:val="24"/>
              </w:rPr>
              <m:t>'</m:t>
            </m:r>
          </m:sup>
        </m:sSup>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XP=diag(</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1</m:t>
            </m:r>
          </m:sub>
        </m:sSub>
        <m:r>
          <w:rPr>
            <w:rFonts w:ascii="Cambria Math" w:cs="Times New Roman"/>
            <w:szCs w:val="24"/>
          </w:rPr>
          <m:t>,</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2</m:t>
            </m:r>
          </m:sub>
        </m:sSub>
        <m:r>
          <w:rPr>
            <w:rFonts w:ascii="Cambria Math" w:cs="Times New Roman"/>
            <w:szCs w:val="24"/>
          </w:rPr>
          <m:t>,...,</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p</m:t>
            </m:r>
          </m:sub>
        </m:sSub>
        <m:r>
          <w:rPr>
            <w:rFonts w:ascii="Cambria Math" w:cs="Times New Roman"/>
            <w:szCs w:val="24"/>
          </w:rPr>
          <m:t>)=Λ</m:t>
        </m:r>
      </m:oMath>
    </w:p>
    <w:p w:rsidR="009B45DA" w:rsidRPr="00D65635" w:rsidRDefault="006577F7" w:rsidP="009B45DA">
      <w:pPr>
        <w:autoSpaceDE w:val="0"/>
        <w:autoSpaceDN w:val="0"/>
        <w:adjustRightInd w:val="0"/>
        <w:spacing w:after="0"/>
        <w:rPr>
          <w:rFonts w:cs="Times New Roman"/>
          <w:szCs w:val="24"/>
        </w:rPr>
      </w:pPr>
      <w:r w:rsidRPr="006577F7">
        <w:rPr>
          <w:rFonts w:cs="Times New Roman"/>
          <w:szCs w:val="24"/>
        </w:rPr>
        <w:t xml:space="preserve">The OLS coefficients are shrunk by a factor of k toward the origin using the Stein estimator. Each OLS component's shrinkage factor is the same, which leads to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s</m:t>
            </m:r>
          </m:sub>
        </m:sSub>
      </m:oMath>
      <w:r w:rsidRPr="006577F7">
        <w:rPr>
          <w:rFonts w:cs="Times New Roman"/>
          <w:szCs w:val="24"/>
        </w:rPr>
        <w:t xml:space="preserve"> instability.</w:t>
      </w:r>
      <w:r>
        <w:rPr>
          <w:rFonts w:cs="Times New Roman"/>
          <w:szCs w:val="24"/>
        </w:rPr>
        <w:t xml:space="preserve"> </w:t>
      </w:r>
    </w:p>
    <w:p w:rsidR="00101CE5" w:rsidRPr="00101CE5" w:rsidRDefault="00DF750C" w:rsidP="00101CE5">
      <w:pPr>
        <w:rPr>
          <w:b/>
          <w:bCs/>
        </w:rPr>
      </w:pPr>
      <w:r>
        <w:rPr>
          <w:b/>
          <w:bCs/>
        </w:rPr>
        <w:t>T</w:t>
      </w:r>
      <w:r w:rsidR="00101CE5" w:rsidRPr="00101CE5">
        <w:rPr>
          <w:b/>
          <w:bCs/>
        </w:rPr>
        <w:t>he Ridge Estimator</w:t>
      </w:r>
    </w:p>
    <w:p w:rsidR="00FB05E4" w:rsidRPr="00FB05E4" w:rsidRDefault="00DF750C" w:rsidP="00FB05E4">
      <w:r>
        <w:t>The ridge estimator was developed</w:t>
      </w:r>
      <w:r w:rsidR="00FB05E4" w:rsidRPr="00FB05E4">
        <w:t xml:space="preserve"> by </w:t>
      </w:r>
      <w:r w:rsidR="00FB05E4" w:rsidRPr="00FB05E4">
        <w:fldChar w:fldCharType="begin" w:fldLock="1"/>
      </w:r>
      <w:r w:rsidR="00FB05E4" w:rsidRPr="00FB05E4">
        <w:instrText>ADDIN CSL_CITATION {"citationItems":[{"id":"ITEM-1","itemData":{"DOI":"10.1080/00401706.1970.10488635","ISSN":"15372723","abstract":"This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 © 1970 Taylor and Francis Group, LLC.","author":[{"dropping-particle":"","family":"Hoerl","given":"Arthur E.","non-dropping-particle":"","parse-names":false,"suffix":""},{"dropping-particle":"","family":"Kennard","given":"Robert W.","non-dropping-particle":"","parse-names":false,"suffix":""}],"container-title":"Technometrics","id":"ITEM-1","issue":"1","issued":{"date-parts":[["1970"]]},"page":"69-82","title":"Ridge Regression: Applications to Nonorthogonal Problems","type":"article-journal","volume":"12"},"uris":["http://www.mendeley.com/documents/?uuid=05742bac-c5a2-4de3-bab1-533a6456842b"]}],"mendeley":{"formattedCitation":"(Hoerl &amp; Kennard, 1970)","manualFormatting":"Hoerl and Kennard (1970)","plainTextFormattedCitation":"(Hoerl &amp; Kennard, 1970)","previouslyFormattedCitation":"(Hoerl &amp; Kennard, 1970)"},"properties":{"noteIndex":0},"schema":"https://github.com/citation-style-language/schema/raw/master/csl-citation.json"}</w:instrText>
      </w:r>
      <w:r w:rsidR="00FB05E4" w:rsidRPr="00FB05E4">
        <w:fldChar w:fldCharType="separate"/>
      </w:r>
      <w:r w:rsidR="00FB05E4" w:rsidRPr="00FB05E4">
        <w:rPr>
          <w:noProof/>
        </w:rPr>
        <w:t>Hoerl and Kennard (1970)</w:t>
      </w:r>
      <w:r w:rsidR="00FB05E4" w:rsidRPr="00FB05E4">
        <w:fldChar w:fldCharType="end"/>
      </w:r>
      <w:r w:rsidR="00FB05E4" w:rsidRPr="00FB05E4">
        <w:t xml:space="preserve">. The estimator was proposed by adding a small positive constant ‘k’ to the diagonals of the </w:t>
      </w:r>
      <w:r w:rsidR="00FB05E4" w:rsidRPr="00FB05E4">
        <w:rPr>
          <w:i/>
        </w:rPr>
        <w:t>X’X</w:t>
      </w:r>
      <w:r w:rsidR="00FB05E4" w:rsidRPr="00FB05E4">
        <w:t xml:space="preserve"> matrix. </w:t>
      </w:r>
      <w:r w:rsidR="00B510EA" w:rsidRPr="00B510EA">
        <w:t xml:space="preserve">The estimator, also known as the ridge estimator, provides a mean square error that is lower </w:t>
      </w:r>
      <w:r w:rsidR="00B510EA" w:rsidRPr="00B510EA">
        <w:lastRenderedPageBreak/>
        <w:t>than that of the ordinary least square (OLS) estimator.</w:t>
      </w:r>
      <w:r w:rsidR="00FB05E4" w:rsidRPr="00FB05E4">
        <w:t xml:space="preserve"> The ridge estimator by </w:t>
      </w:r>
      <w:r w:rsidR="00FB05E4" w:rsidRPr="00FB05E4">
        <w:fldChar w:fldCharType="begin" w:fldLock="1"/>
      </w:r>
      <w:r w:rsidR="00FB05E4" w:rsidRPr="00FB05E4">
        <w:instrText>ADDIN CSL_CITATION {"citationItems":[{"id":"ITEM-1","itemData":{"DOI":"10.1080/00401706.1970.10488635","ISSN":"15372723","abstract":"This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 © 1970 Taylor and Francis Group, LLC.","author":[{"dropping-particle":"","family":"Hoerl","given":"Arthur E.","non-dropping-particle":"","parse-names":false,"suffix":""},{"dropping-particle":"","family":"Kennard","given":"Robert W.","non-dropping-particle":"","parse-names":false,"suffix":""}],"container-title":"Technometrics","id":"ITEM-1","issue":"1","issued":{"date-parts":[["1970"]]},"page":"69-82","title":"Ridge Regression: Applications to Nonorthogonal Problems","type":"article-journal","volume":"12"},"uris":["http://www.mendeley.com/documents/?uuid=05742bac-c5a2-4de3-bab1-533a6456842b"]}],"mendeley":{"formattedCitation":"(Hoerl &amp; Kennard, 1970)","manualFormatting":"Hoerl and Kennard (1970)","plainTextFormattedCitation":"(Hoerl &amp; Kennard, 1970)","previouslyFormattedCitation":"(Hoerl &amp; Kennard, 1970)"},"properties":{"noteIndex":0},"schema":"https://github.com/citation-style-language/schema/raw/master/csl-citation.json"}</w:instrText>
      </w:r>
      <w:r w:rsidR="00FB05E4" w:rsidRPr="00FB05E4">
        <w:fldChar w:fldCharType="separate"/>
      </w:r>
      <w:r w:rsidR="00FB05E4" w:rsidRPr="00FB05E4">
        <w:rPr>
          <w:noProof/>
        </w:rPr>
        <w:t>Hoerl and Kennard (1970)</w:t>
      </w:r>
      <w:r w:rsidR="00FB05E4" w:rsidRPr="00FB05E4">
        <w:fldChar w:fldCharType="end"/>
      </w:r>
      <w:r w:rsidR="00FB05E4" w:rsidRPr="00FB05E4">
        <w:t xml:space="preserve">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HK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kI</m:t>
        </m:r>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y</m:t>
        </m:r>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BE66C6">
        <w:t>7</w:t>
      </w:r>
      <w:r w:rsidR="00FB05E4" w:rsidRPr="00FB05E4">
        <w:t xml:space="preserve">)      </w:t>
      </w:r>
    </w:p>
    <w:p w:rsidR="006E22C2" w:rsidRDefault="00FB05E4" w:rsidP="00FB05E4">
      <w:r w:rsidRPr="00FB05E4">
        <w:t xml:space="preserve">where </w:t>
      </w:r>
      <w:r w:rsidR="007A0ABE" w:rsidRPr="007A0ABE">
        <w:rPr>
          <w:i/>
          <w:iCs/>
        </w:rPr>
        <w:t>I</w:t>
      </w:r>
      <w:r w:rsidR="007A0ABE">
        <w:rPr>
          <w:i/>
          <w:iCs/>
        </w:rPr>
        <w:t xml:space="preserve"> </w:t>
      </w:r>
      <w:r w:rsidR="007A0ABE">
        <w:t xml:space="preserve">is the identity matrix and </w:t>
      </w:r>
      <w:r w:rsidRPr="007A0ABE">
        <w:rPr>
          <w:i/>
          <w:iCs/>
        </w:rPr>
        <w:t>k</w:t>
      </w:r>
      <w:r w:rsidRPr="00FB05E4">
        <w:t xml:space="preserve"> is a diagonal matrix with non-negative diagonal elements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oMath>
      <w:r w:rsidRPr="00FB05E4">
        <w:t>) such that</w:t>
      </w:r>
      <w:r w:rsidR="006E22C2">
        <w:t>,</w:t>
      </w:r>
    </w:p>
    <w:p w:rsidR="000303C6" w:rsidRDefault="000A3EE6" w:rsidP="00FB05E4">
      <w:pPr>
        <w:rPr>
          <w:b/>
        </w:rPr>
      </w:pP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den>
        </m:f>
        <m:r>
          <w:rPr>
            <w:rFonts w:ascii="Cambria Math" w:eastAsiaTheme="minorEastAsia" w:hAnsi="Cambria Math"/>
          </w:rPr>
          <m:t xml:space="preserve">  ;</m:t>
        </m:r>
        <m:r>
          <w:rPr>
            <w:rFonts w:ascii="Cambria Math" w:eastAsiaTheme="minorEastAsia" w:hAnsi="Cambria Math"/>
          </w:rPr>
          <m:t>i</m:t>
        </m:r>
        <m:r>
          <w:rPr>
            <w:rFonts w:ascii="Cambria Math" w:eastAsiaTheme="minorEastAsia" w:hAnsi="Cambria Math"/>
          </w:rPr>
          <m:t>=1,2,…,</m:t>
        </m:r>
        <m:r>
          <w:rPr>
            <w:rFonts w:ascii="Cambria Math" w:eastAsiaTheme="minorEastAsia" w:hAnsi="Cambria Math"/>
          </w:rPr>
          <m:t>p</m:t>
        </m:r>
        <m:r>
          <w:rPr>
            <w:rFonts w:ascii="Cambria Math" w:eastAsiaTheme="minorEastAsia" w:hAnsi="Cambria Math"/>
          </w:rPr>
          <m:t xml:space="preserve">. </m:t>
        </m:r>
      </m:oMath>
      <w:r w:rsidR="007A0ABE">
        <w:t xml:space="preserve"> </w:t>
      </w:r>
      <w:r w:rsidR="00FB05E4" w:rsidRPr="00FB05E4">
        <w:t xml:space="preserve"> </w:t>
      </w:r>
      <w:r w:rsidR="00FB05E4" w:rsidRPr="00FB05E4">
        <w:rPr>
          <w:b/>
        </w:rPr>
        <w:t xml:space="preserve"> </w:t>
      </w:r>
    </w:p>
    <w:p w:rsidR="00DF750C" w:rsidRPr="000303C6" w:rsidRDefault="00DF750C" w:rsidP="00FB05E4">
      <w:pPr>
        <w:rPr>
          <w:b/>
        </w:rPr>
      </w:pPr>
      <w:r w:rsidRPr="00DF750C">
        <w:rPr>
          <w:b/>
          <w:bCs/>
        </w:rPr>
        <w:t>Ridge Estimator with Prior Information</w:t>
      </w:r>
    </w:p>
    <w:p w:rsidR="00FB05E4" w:rsidRPr="00FB05E4" w:rsidRDefault="00FB05E4" w:rsidP="00FB05E4">
      <w:r w:rsidRPr="00FB05E4">
        <w:t xml:space="preserve">By re-examining the work of </w:t>
      </w:r>
      <w:r w:rsidRPr="00FB05E4">
        <w:fldChar w:fldCharType="begin" w:fldLock="1"/>
      </w:r>
      <w:r w:rsidRPr="00FB05E4">
        <w:instrText>ADDIN CSL_CITATION {"citationItems":[{"id":"ITEM-1","itemData":{"DOI":"10.1080/00401706.1970.10488635","ISSN":"15372723","abstract":"This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 © 1970 Taylor and Francis Group, LLC.","author":[{"dropping-particle":"","family":"Hoerl","given":"Arthur E.","non-dropping-particle":"","parse-names":false,"suffix":""},{"dropping-particle":"","family":"Kennard","given":"Robert W.","non-dropping-particle":"","parse-names":false,"suffix":""}],"container-title":"Technometrics","id":"ITEM-1","issue":"1","issued":{"date-parts":[["1970"]]},"page":"69-82","title":"Ridge Regression: Applications to Nonorthogonal Problems","type":"article-journal","volume":"12"},"uris":["http://www.mendeley.com/documents/?uuid=05742bac-c5a2-4de3-bab1-533a6456842b"]}],"mendeley":{"formattedCitation":"(Hoerl &amp; Kennard, 1970)","manualFormatting":"Hoerl and Kennard (1970)","plainTextFormattedCitation":"(Hoerl &amp; Kennard, 1970)","previouslyFormattedCitation":"(Hoerl &amp; Kennard, 1970)"},"properties":{"noteIndex":0},"schema":"https://github.com/citation-style-language/schema/raw/master/csl-citation.json"}</w:instrText>
      </w:r>
      <w:r w:rsidRPr="00FB05E4">
        <w:fldChar w:fldCharType="separate"/>
      </w:r>
      <w:r w:rsidRPr="00FB05E4">
        <w:rPr>
          <w:noProof/>
        </w:rPr>
        <w:t>Hoerl and Kennard (1970)</w:t>
      </w:r>
      <w:r w:rsidRPr="00FB05E4">
        <w:fldChar w:fldCharType="end"/>
      </w:r>
      <w:r w:rsidRPr="00FB05E4">
        <w:t>,</w:t>
      </w:r>
      <w:r w:rsidR="008E18AB">
        <w:t xml:space="preserve"> a</w:t>
      </w:r>
      <w:r w:rsidR="008E18AB" w:rsidRPr="008E18AB">
        <w:t>nother ridge estimator based on prior information was proposed by Swindel (1976), where b is an arbitrary point in the parameter space that was chosen to reflect the prior information on</w:t>
      </w:r>
      <w:r w:rsidR="008E18AB">
        <w:t xml:space="preserve"> </w:t>
      </w:r>
      <w:r w:rsidR="008E18AB" w:rsidRPr="00FB05E4">
        <w:rPr>
          <w:i/>
        </w:rPr>
        <w:t>β</w:t>
      </w:r>
      <w:r w:rsidR="008E18AB" w:rsidRPr="008E18AB">
        <w:t>. The estimator outperformed the OLS estimator and is known as the modified ridge regression estimator as well as a good ridge estimator based on prior information.</w:t>
      </w:r>
      <w:r w:rsidRPr="00FB05E4">
        <w:t xml:space="preserve"> The  ridge estimator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HKP</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kI</m:t>
        </m:r>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m:t>
            </m:r>
            <m:r>
              <w:rPr>
                <w:rFonts w:ascii="Cambria Math" w:hAnsi="Cambria Math"/>
              </w:rPr>
              <m:t>X</m:t>
            </m:r>
          </m:e>
          <m:sup>
            <m:r>
              <w:rPr>
                <w:rFonts w:ascii="Cambria Math" w:hAnsi="Cambria Math"/>
              </w:rPr>
              <m:t>'</m:t>
            </m:r>
          </m:sup>
        </m:sSup>
        <m:r>
          <w:rPr>
            <w:rFonts w:ascii="Cambria Math" w:hAnsi="Cambria Math"/>
          </w:rPr>
          <m:t>y</m:t>
        </m:r>
        <m:r>
          <w:rPr>
            <w:rFonts w:ascii="Cambria Math" w:hAnsi="Cambria Math"/>
          </w:rPr>
          <m:t>+</m:t>
        </m:r>
        <m:r>
          <w:rPr>
            <w:rFonts w:ascii="Cambria Math" w:hAnsi="Cambria Math"/>
          </w:rPr>
          <m:t>kb</m:t>
        </m:r>
        <m:r>
          <w:rPr>
            <w:rFonts w:ascii="Cambria Math" w:hAnsi="Cambria Math"/>
          </w:rPr>
          <m:t>)</m:t>
        </m:r>
      </m:oMath>
      <w:r w:rsidR="00FB05E4" w:rsidRPr="00FB05E4">
        <w:t xml:space="preserve">, </w:t>
      </w:r>
      <w:r w:rsidR="00FB05E4" w:rsidRPr="00FB05E4">
        <w:tab/>
        <w:t xml:space="preserve">0 ≤ </w:t>
      </w:r>
      <w:r w:rsidR="00F03C5B">
        <w:t>k</w:t>
      </w:r>
      <w:r w:rsidR="00FB05E4" w:rsidRPr="00FB05E4">
        <w:tab/>
      </w:r>
      <w:r w:rsidR="00FB05E4" w:rsidRPr="00FB05E4">
        <w:tab/>
      </w:r>
      <w:r w:rsidR="00FB05E4" w:rsidRPr="00FB05E4">
        <w:tab/>
      </w:r>
      <w:r w:rsidR="00FB05E4" w:rsidRPr="00FB05E4">
        <w:tab/>
      </w:r>
      <w:r w:rsidR="00FB05E4" w:rsidRPr="00FB05E4">
        <w:tab/>
        <w:t xml:space="preserve">                (2.</w:t>
      </w:r>
      <w:r w:rsidR="00BE66C6">
        <w:t>8</w:t>
      </w:r>
      <w:r w:rsidR="00FB05E4" w:rsidRPr="00FB05E4">
        <w:t>)</w:t>
      </w:r>
    </w:p>
    <w:p w:rsidR="00DF750C" w:rsidRPr="00DF750C" w:rsidRDefault="00DF750C" w:rsidP="00FB05E4">
      <w:pPr>
        <w:rPr>
          <w:b/>
          <w:bCs/>
        </w:rPr>
      </w:pPr>
      <w:r w:rsidRPr="00DF750C">
        <w:rPr>
          <w:b/>
          <w:bCs/>
        </w:rPr>
        <w:t>Jackknifed Ridge Estimator</w:t>
      </w:r>
    </w:p>
    <w:p w:rsidR="00FB05E4" w:rsidRPr="00FB05E4" w:rsidRDefault="00FB05E4" w:rsidP="00FB05E4">
      <w:r w:rsidRPr="00FB05E4">
        <w:fldChar w:fldCharType="begin" w:fldLock="1"/>
      </w:r>
      <w:r w:rsidRPr="00FB05E4">
        <w:instrText>ADDIN CSL_CITATION {"citationItems":[{"id":"ITEM-1","itemData":{"author":[{"dropping-particle":"","family":"Singh","given":"Balvir","non-dropping-particle":"","parse-names":false,"suffix":""},{"dropping-particle":"","family":"Chaubey","given":"Yogendra P","non-dropping-particle":"","parse-names":false,"suffix":""},{"dropping-particle":"","family":"Dwivedi","given":"T.D","non-dropping-particle":"","parse-names":false,"suffix":""}],"id":"ITEM-1","issue":"December","issued":{"date-parts":[["1986"]]},"title":"An almost unbiased ridge estimator Indian Statistical Institute Springer","type":"article-journal"},"uris":["http://www.mendeley.com/documents/?uuid=1c61f895-6a7c-4986-a303-fdde36d58e8d"]}],"mendeley":{"formattedCitation":"(Singh et al., 1986)","manualFormatting":"Singh et al. (1986)","plainTextFormattedCitation":"(Singh et al., 1986)","previouslyFormattedCitation":"(Singh et al., 1986)"},"properties":{"noteIndex":0},"schema":"https://github.com/citation-style-language/schema/raw/master/csl-citation.json"}</w:instrText>
      </w:r>
      <w:r w:rsidRPr="00FB05E4">
        <w:fldChar w:fldCharType="separate"/>
      </w:r>
      <w:r w:rsidRPr="00FB05E4">
        <w:rPr>
          <w:noProof/>
        </w:rPr>
        <w:t xml:space="preserve">Singh </w:t>
      </w:r>
      <w:r w:rsidR="00A429FA" w:rsidRPr="00A429FA">
        <w:rPr>
          <w:i/>
          <w:iCs/>
          <w:noProof/>
        </w:rPr>
        <w:t>et al</w:t>
      </w:r>
      <w:r w:rsidRPr="00FB05E4">
        <w:rPr>
          <w:noProof/>
        </w:rPr>
        <w:t>. (1986)</w:t>
      </w:r>
      <w:r w:rsidRPr="00FB05E4">
        <w:fldChar w:fldCharType="end"/>
      </w:r>
      <w:r w:rsidRPr="00FB05E4">
        <w:t xml:space="preserve"> proposed an almost unbiased ridge estimator as a method of jackknifing the ridge parameter which helps to further reduce the bias of an estimator when multicollinearity is involved. By jackknifing the ridge estimator, the resulting estimator was able to reduce the bias in the ridge estimator uniformly in all components. The jackknifed ridge estimator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Υ</m:t>
                </m:r>
              </m:e>
            </m:acc>
          </m:e>
          <m:sub>
            <m:r>
              <w:rPr>
                <w:rFonts w:ascii="Cambria Math" w:hAnsi="Cambria Math"/>
              </w:rPr>
              <m:t>R</m:t>
            </m:r>
          </m:sub>
        </m:sSub>
        <m:r>
          <w:rPr>
            <w:rFonts w:ascii="Cambria Math" w:hAnsi="Cambria Math"/>
          </w:rPr>
          <m:t>=(</m:t>
        </m:r>
        <m:r>
          <w:rPr>
            <w:rFonts w:ascii="Cambria Math" w:hAnsi="Cambria Math"/>
          </w:rPr>
          <m:t>I</m:t>
        </m:r>
        <m:r>
          <w:rPr>
            <w:rFonts w:ascii="Cambria Math" w:hAnsi="Cambria Math"/>
          </w:rPr>
          <m:t>-</m:t>
        </m:r>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k</m:t>
            </m:r>
            <m:r>
              <w:rPr>
                <w:rFonts w:ascii="Cambria Math" w:hAnsi="Cambria Math"/>
              </w:rPr>
              <m:t>)</m:t>
            </m:r>
          </m:e>
          <m:sup>
            <m:r>
              <w:rPr>
                <w:rFonts w:ascii="Cambria Math" w:hAnsi="Cambria Math"/>
              </w:rPr>
              <m:t>2</m:t>
            </m:r>
          </m:sup>
        </m:sSup>
        <m:r>
          <w:rPr>
            <w:rFonts w:ascii="Cambria Math" w:hAnsi="Cambria Math"/>
          </w:rPr>
          <m:t>g</m:t>
        </m:r>
        <m:r>
          <w:rPr>
            <w:rFonts w:ascii="Cambria Math" w:hAnsi="Cambria Math"/>
          </w:rPr>
          <m:t>)</m:t>
        </m:r>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BE66C6">
        <w:t>9</w:t>
      </w:r>
      <w:r w:rsidR="00FB05E4" w:rsidRPr="00FB05E4">
        <w:t>)</w:t>
      </w:r>
    </w:p>
    <w:p w:rsidR="00BD63BC" w:rsidRDefault="00556A12" w:rsidP="009B45DA">
      <w:pPr>
        <w:rPr>
          <w:rFonts w:eastAsiaTheme="minorEastAsia"/>
        </w:rPr>
      </w:pPr>
      <w:r>
        <w:t xml:space="preserve">where </w:t>
      </w:r>
      <m:oMath>
        <m:r>
          <w:rPr>
            <w:rFonts w:ascii="Cambria Math" w:hAnsi="Cambria Math"/>
          </w:rPr>
          <m:t xml:space="preserve">A=Λ+k </m:t>
        </m:r>
      </m:oMath>
      <w:r w:rsidR="00FB05E4" w:rsidRPr="00FB05E4">
        <w:t xml:space="preserve">,  </w:t>
      </w:r>
      <m:oMath>
        <m:r>
          <w:rPr>
            <w:rFonts w:ascii="Cambria Math" w:hAnsi="Cambria Math"/>
          </w:rPr>
          <m:t>Λ=diag(</m:t>
        </m:r>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p</m:t>
            </m:r>
          </m:sub>
        </m:sSub>
        <m:r>
          <w:rPr>
            <w:rFonts w:ascii="Cambria Math" w:hAnsi="Cambria Math"/>
          </w:rPr>
          <m:t>)</m:t>
        </m:r>
      </m:oMath>
      <w:r w:rsidR="00FB05E4" w:rsidRPr="00FB05E4">
        <w:t xml:space="preserve"> and </w:t>
      </w:r>
      <m:oMath>
        <m:r>
          <w:rPr>
            <w:rFonts w:ascii="Cambria Math" w:hAnsi="Cambria Math"/>
          </w:rPr>
          <m:t>g=</m:t>
        </m:r>
        <m:sSup>
          <m:sSupPr>
            <m:ctrlPr>
              <w:rPr>
                <w:rFonts w:ascii="Cambria Math" w:hAnsi="Cambria Math"/>
                <w:i/>
              </w:rPr>
            </m:ctrlPr>
          </m:sSupPr>
          <m:e>
            <m:r>
              <w:rPr>
                <w:rFonts w:ascii="Cambria Math" w:hAnsi="Cambria Math"/>
              </w:rPr>
              <m:t>Λ</m:t>
            </m:r>
          </m:e>
          <m:sup>
            <m:r>
              <w:rPr>
                <w:rFonts w:ascii="Cambria Math" w:hAnsi="Cambria Math"/>
              </w:rPr>
              <m:t>-1</m:t>
            </m:r>
          </m:sup>
        </m:sSup>
        <m:r>
          <w:rPr>
            <w:rFonts w:ascii="Cambria Math" w:hAnsi="Cambria Math"/>
          </w:rPr>
          <m:t>Z'y</m:t>
        </m:r>
      </m:oMath>
    </w:p>
    <w:p w:rsidR="009B45DA" w:rsidRPr="009B45DA" w:rsidRDefault="009B45DA" w:rsidP="009B45DA">
      <w:pPr>
        <w:rPr>
          <w:rFonts w:eastAsiaTheme="minorEastAsia"/>
          <w:b/>
          <w:bCs/>
        </w:rPr>
      </w:pPr>
      <w:r w:rsidRPr="009B45DA">
        <w:rPr>
          <w:rFonts w:eastAsiaTheme="minorEastAsia"/>
          <w:b/>
          <w:bCs/>
        </w:rPr>
        <w:t>Liu Estimator</w:t>
      </w:r>
    </w:p>
    <w:p w:rsidR="00BD63BC" w:rsidRPr="00FB05E4" w:rsidRDefault="00BD63BC" w:rsidP="00BD63BC">
      <w:r w:rsidRPr="00FB05E4">
        <w:fldChar w:fldCharType="begin" w:fldLock="1"/>
      </w:r>
      <w:r w:rsidRPr="00FB05E4">
        <w:instrText>ADDIN CSL_CITATION {"citationItems":[{"id":"ITEM-1","itemData":{"DOI":"10.1080/03610929308831027","ISSN":"1532415X","abstract":"Consider the linear regression model Y=Xβ+ε, Eε=0 and Cov(ε)=σ2I. Motivated by an interpretation of ridge estimate βR=(X'X+kI) X’ Y, we propose a new class of biased estimate βd= ‘X+I)-1 (X’ Y+dβ) to combat multicollinearity, where 0&lt;d&lt;l is a parameter and β is the least squares estimate. (βd combines the advantages of βR and Stein estimate βs=cβ. Theory and simulation results show that βd has the similar good property as βR. The advantage of βd over βR is that βd is a linear function of d. So the selection of d is simple. © 1993, Taylor &amp; Francis Group, LLC. All rights reserved.","author":[{"dropping-particle":"","family":"Liu","given":"Kejian","non-dropping-particle":"","parse-names":false,"suffix":""}],"container-title":"Communications in Statistics - Theory and Methods","id":"ITEM-1","issue":"2","issued":{"date-parts":[["1993"]]},"page":"393-402","title":"A new class of biased estimate in linear regression","type":"article-journal","volume":"22"},"uris":["http://www.mendeley.com/documents/?uuid=e5d210eb-2407-48d2-9e77-066502f8c0b5"]}],"mendeley":{"formattedCitation":"(Liu, 1993)","manualFormatting":"Liu (1993)","plainTextFormattedCitation":"(Liu, 1993)","previouslyFormattedCitation":"(Liu, 1993)"},"properties":{"noteIndex":0},"schema":"https://github.com/citation-style-language/schema/raw/master/csl-citation.json"}</w:instrText>
      </w:r>
      <w:r w:rsidRPr="00FB05E4">
        <w:fldChar w:fldCharType="separate"/>
      </w:r>
      <w:r w:rsidRPr="00FB05E4">
        <w:rPr>
          <w:noProof/>
        </w:rPr>
        <w:t>Liu (1993)</w:t>
      </w:r>
      <w:r w:rsidRPr="00FB05E4">
        <w:fldChar w:fldCharType="end"/>
      </w:r>
      <w:r w:rsidRPr="00FB05E4">
        <w:t xml:space="preserve"> came up with another biased estimator called the Liu estimator. </w:t>
      </w:r>
      <w:r w:rsidR="00A66E81" w:rsidRPr="00A66E81">
        <w:t xml:space="preserve">The advantages of the ridge estimator and the contraction estimator are combined in this estimator. It is assumed that the Liu estimator can address the issue of multicollinearity more effectively than Ridge because it is a linear function of the parameter </w:t>
      </w:r>
      <w:r w:rsidR="00A66E81" w:rsidRPr="00A66E81">
        <w:rPr>
          <w:i/>
          <w:iCs/>
        </w:rPr>
        <w:t>d</w:t>
      </w:r>
      <w:r w:rsidR="00A66E81" w:rsidRPr="00A66E81">
        <w:t>, making the shrinkage parameter selection smaller than that of Ridge.</w:t>
      </w:r>
      <w:r w:rsidR="00A66E81">
        <w:t xml:space="preserve"> </w:t>
      </w:r>
      <w:r w:rsidRPr="00FB05E4">
        <w:t>The Liu estimator is defined as:</w:t>
      </w:r>
    </w:p>
    <w:p w:rsidR="00BD63BC" w:rsidRDefault="000A3EE6" w:rsidP="00BD63BC">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d</m:t>
            </m:r>
          </m:sub>
        </m:sSub>
        <m:r>
          <w:rPr>
            <w:rFonts w:ascii="Cambria Math" w:hAnsi="Cambria Math"/>
          </w:rPr>
          <m:t>=</m:t>
        </m:r>
      </m:oMath>
      <w:r w:rsidR="00BD63BC" w:rsidRPr="00FB05E4">
        <w:t>(</w:t>
      </w:r>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oMath>
      <w:r w:rsidR="00BD63BC" w:rsidRPr="00FB05E4">
        <w:t xml:space="preserve"> + I)</w:t>
      </w:r>
      <w:r w:rsidR="00BD63BC" w:rsidRPr="00FB05E4">
        <w:object w:dxaOrig="220" w:dyaOrig="300" w14:anchorId="7DAADDC9">
          <v:shape id="_x0000_i1026" type="#_x0000_t75" style="width:10.5pt;height:13.5pt" o:ole="">
            <v:imagedata r:id="rId12" o:title=""/>
          </v:shape>
          <o:OLEObject Type="Embed" ProgID="Equation.3" ShapeID="_x0000_i1026" DrawAspect="Content" ObjectID="_1738745757" r:id="rId13"/>
        </w:object>
      </w:r>
      <w:r w:rsidR="00BD63BC" w:rsidRPr="00FB05E4">
        <w:t xml:space="preserve"> (</w:t>
      </w:r>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dI</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sidR="00BD63BC" w:rsidRPr="00FB05E4">
        <w:tab/>
      </w:r>
      <w:r w:rsidR="00BD63BC" w:rsidRPr="00FB05E4">
        <w:tab/>
      </w:r>
      <w:r w:rsidR="00BD63BC" w:rsidRPr="00FB05E4">
        <w:tab/>
      </w:r>
      <w:r w:rsidR="00BD63BC" w:rsidRPr="00FB05E4">
        <w:tab/>
      </w:r>
      <w:r w:rsidR="00BD63BC" w:rsidRPr="00FB05E4">
        <w:tab/>
      </w:r>
      <w:r w:rsidR="00BD63BC" w:rsidRPr="00FB05E4">
        <w:tab/>
      </w:r>
      <w:r w:rsidR="00BD63BC" w:rsidRPr="00FB05E4">
        <w:tab/>
        <w:t xml:space="preserve">  (2.1</w:t>
      </w:r>
      <w:r w:rsidR="00BE66C6">
        <w:t>0</w:t>
      </w:r>
      <w:r w:rsidR="00BD63BC" w:rsidRPr="00FB05E4">
        <w:t>)</w:t>
      </w:r>
    </w:p>
    <w:p w:rsidR="00BE33E9" w:rsidRDefault="00A0019A" w:rsidP="00BD63BC">
      <w:pPr>
        <w:rPr>
          <w:b/>
          <w:bCs/>
        </w:rPr>
      </w:pPr>
      <w:r w:rsidRPr="00A0019A">
        <w:rPr>
          <w:b/>
          <w:bCs/>
        </w:rPr>
        <w:t>Jackknifed Liu Estimator</w:t>
      </w:r>
    </w:p>
    <w:p w:rsidR="00A0019A" w:rsidRPr="00FB05E4" w:rsidRDefault="004E143E" w:rsidP="00A0019A">
      <w:r w:rsidRPr="004E143E">
        <w:t xml:space="preserve">The almost-unbiased generalized Liu estimator, which was introduced by Akdeniz and Kaçiranlar </w:t>
      </w:r>
      <w:r w:rsidR="002B083F">
        <w:t>(1</w:t>
      </w:r>
      <w:r w:rsidRPr="004E143E">
        <w:t>995</w:t>
      </w:r>
      <w:r w:rsidR="002B083F">
        <w:t>)</w:t>
      </w:r>
      <w:r w:rsidRPr="004E143E">
        <w:t>, was superior to both the generalized Liu estimator and the OLS estimator in comparison tests.</w:t>
      </w:r>
      <w:r>
        <w:t xml:space="preserve"> </w:t>
      </w:r>
      <w:r w:rsidR="00A0019A" w:rsidRPr="00FB05E4">
        <w:t>The almost unbiased Liu estimator is defined as:</w:t>
      </w:r>
    </w:p>
    <w:p w:rsidR="00A0019A" w:rsidRDefault="000A3EE6" w:rsidP="00A0019A">
      <m:oMath>
        <m:sSubSup>
          <m:sSubSupPr>
            <m:ctrlPr>
              <w:rPr>
                <w:rFonts w:ascii="Cambria Math" w:hAnsi="Cambria Math"/>
                <w:i/>
              </w:rPr>
            </m:ctrlPr>
          </m:sSubSupPr>
          <m:e>
            <m:acc>
              <m:accPr>
                <m:ctrlPr>
                  <w:rPr>
                    <w:rFonts w:ascii="Cambria Math" w:hAnsi="Cambria Math"/>
                    <w:i/>
                  </w:rPr>
                </m:ctrlPr>
              </m:accPr>
              <m:e>
                <m:r>
                  <w:rPr>
                    <w:rFonts w:ascii="Cambria Math" w:hAnsi="Cambria Math"/>
                  </w:rPr>
                  <m:t>β</m:t>
                </m:r>
              </m:e>
            </m:acc>
          </m:e>
          <m:sub>
            <m:r>
              <w:rPr>
                <w:rFonts w:ascii="Cambria Math" w:hAnsi="Cambria Math"/>
              </w:rPr>
              <m:t>d</m:t>
            </m:r>
          </m:sub>
          <m:sup>
            <m:r>
              <w:rPr>
                <w:rFonts w:ascii="Cambria Math" w:hAnsi="Cambria Math"/>
              </w:rPr>
              <m:t>*</m:t>
            </m:r>
          </m:sup>
        </m:sSubSup>
        <m:r>
          <w:rPr>
            <w:rFonts w:ascii="Cambria Math" w:hAnsi="Cambria Math"/>
          </w:rPr>
          <m:t>=(</m:t>
        </m:r>
        <m:r>
          <w:rPr>
            <w:rFonts w:ascii="Cambria Math" w:hAnsi="Cambria Math"/>
          </w:rPr>
          <m:t>I</m:t>
        </m:r>
        <m:sSup>
          <m:sSupPr>
            <m:ctrlPr>
              <w:rPr>
                <w:rFonts w:ascii="Cambria Math" w:hAnsi="Cambria Math"/>
                <w:i/>
              </w:rPr>
            </m:ctrlPr>
          </m:sSupPr>
          <m:e>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I</m:t>
                </m:r>
              </m:e>
            </m:d>
          </m:e>
          <m:sup>
            <m:r>
              <w:rPr>
                <w:rFonts w:ascii="Cambria Math" w:hAnsi="Cambria Math"/>
              </w:rPr>
              <m:t>-</m:t>
            </m:r>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I</m:t>
            </m:r>
            <m:r>
              <w:rPr>
                <w:rFonts w:ascii="Cambria Math" w:hAnsi="Cambria Math"/>
              </w:rPr>
              <m:t>-</m:t>
            </m:r>
            <m:r>
              <w:rPr>
                <w:rFonts w:ascii="Cambria Math" w:hAnsi="Cambria Math"/>
              </w:rPr>
              <m:t>d</m:t>
            </m:r>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sidR="00A0019A" w:rsidRPr="00FB05E4">
        <w:t xml:space="preserve"> </w:t>
      </w:r>
      <w:r w:rsidR="00A0019A" w:rsidRPr="00FB05E4">
        <w:tab/>
      </w:r>
      <w:r w:rsidR="00A0019A" w:rsidRPr="00FB05E4">
        <w:tab/>
      </w:r>
      <w:r w:rsidR="00A0019A" w:rsidRPr="00FB05E4">
        <w:tab/>
      </w:r>
      <w:r w:rsidR="00A0019A" w:rsidRPr="00FB05E4">
        <w:tab/>
      </w:r>
      <w:r w:rsidR="00A0019A" w:rsidRPr="00FB05E4">
        <w:tab/>
      </w:r>
      <w:r w:rsidR="00A0019A" w:rsidRPr="00FB05E4">
        <w:tab/>
        <w:t xml:space="preserve">  (2.1</w:t>
      </w:r>
      <w:r w:rsidR="00BE66C6">
        <w:t>1</w:t>
      </w:r>
      <w:r w:rsidR="00A0019A" w:rsidRPr="00FB05E4">
        <w:t>)</w:t>
      </w:r>
    </w:p>
    <w:p w:rsidR="00227915" w:rsidRPr="00CE653F" w:rsidRDefault="00227915" w:rsidP="00227915">
      <w:pPr>
        <w:rPr>
          <w:b/>
          <w:bCs/>
        </w:rPr>
      </w:pPr>
      <w:r w:rsidRPr="00CE653F">
        <w:rPr>
          <w:b/>
          <w:bCs/>
        </w:rPr>
        <w:t>The r-k estimator</w:t>
      </w:r>
    </w:p>
    <w:p w:rsidR="00227915" w:rsidRDefault="00227915" w:rsidP="00227915">
      <w:r w:rsidRPr="00FB05E4">
        <w:t xml:space="preserve">Other forms of estimators proposed have been combined with the ridge estimator such as the ‘r-k’ class estimator by </w:t>
      </w:r>
      <w:r w:rsidR="005C6E79">
        <w:t>(</w:t>
      </w:r>
      <w:r w:rsidRPr="00FB05E4">
        <w:t>Baye and Parker</w:t>
      </w:r>
      <w:r w:rsidR="005C6E79">
        <w:t xml:space="preserve">, </w:t>
      </w:r>
      <w:r w:rsidRPr="00FB05E4">
        <w:t xml:space="preserve">1984). They combined the principal component technique with the ridge estimator. The estimator harnesses the gains of the principal component estimator and the ridge regression estimator and it was demonstrated </w:t>
      </w:r>
      <w:r w:rsidRPr="00FB05E4">
        <w:lastRenderedPageBreak/>
        <w:t xml:space="preserve">that there are advantages from jointly utilizing the PCR and the Ridge estimators rather than individually. </w:t>
      </w:r>
    </w:p>
    <w:p w:rsidR="00227915" w:rsidRDefault="002B083F" w:rsidP="00227915">
      <w:pPr>
        <w:rPr>
          <w:b/>
          <w:bCs/>
        </w:rPr>
      </w:pPr>
      <w:r>
        <w:rPr>
          <w:b/>
          <w:bCs/>
        </w:rPr>
        <w:t xml:space="preserve">The </w:t>
      </w:r>
      <w:r w:rsidR="00227915" w:rsidRPr="00A0019A">
        <w:rPr>
          <w:b/>
          <w:bCs/>
        </w:rPr>
        <w:t>r-d Estimator</w:t>
      </w:r>
    </w:p>
    <w:p w:rsidR="00171C60" w:rsidRPr="00A0019A" w:rsidRDefault="00BF23A8" w:rsidP="00227915">
      <w:pPr>
        <w:rPr>
          <w:b/>
          <w:bCs/>
        </w:rPr>
      </w:pPr>
      <w:r w:rsidRPr="00BF23A8">
        <w:t xml:space="preserve">The r-d class estimator, which Kaçiranlar and Sakalliolu (2007) proposed, combined the Liu estimate and the PCR, which followed the same process as </w:t>
      </w:r>
      <w:r w:rsidR="005C6E79">
        <w:t>(</w:t>
      </w:r>
      <w:r w:rsidRPr="00BF23A8">
        <w:t>Baye and Parker</w:t>
      </w:r>
      <w:r w:rsidR="005C6E79">
        <w:t>,</w:t>
      </w:r>
      <w:r w:rsidRPr="00BF23A8">
        <w:t xml:space="preserve"> 1984).</w:t>
      </w:r>
      <w:r w:rsidR="00227915" w:rsidRPr="00FB05E4">
        <w:t xml:space="preserve"> </w:t>
      </w:r>
      <w:r w:rsidR="00171C60" w:rsidRPr="00171C60">
        <w:t xml:space="preserve">Using the </w:t>
      </w:r>
      <w:r w:rsidR="00E056A1">
        <w:t>Mean Square Error (</w:t>
      </w:r>
      <w:r w:rsidR="00171C60" w:rsidRPr="00171C60">
        <w:t>MSE</w:t>
      </w:r>
      <w:r w:rsidR="00E056A1">
        <w:t>)</w:t>
      </w:r>
      <w:r w:rsidR="00171C60" w:rsidRPr="00171C60">
        <w:t xml:space="preserve"> as a criterion, the estimator outperforms the Liu estimator, OLS estimator and PCR estimator.</w:t>
      </w:r>
      <w:r w:rsidR="00171C60">
        <w:t xml:space="preserve"> </w:t>
      </w:r>
      <w:r w:rsidR="00171C60" w:rsidRPr="00171C60">
        <w:t>The k-d class estimator was proposed by Sakalliolu and Kaçiranlar (2008) and is a biased estimator. The OLS, the Ridge regression estimator, and the Liu estimator are special cases of this general estimator. The OLS, Ridge, and Liu estimators were found to be inferior to the estimator.</w:t>
      </w:r>
    </w:p>
    <w:p w:rsidR="00BD63BC" w:rsidRPr="00BD63BC" w:rsidRDefault="00BD63BC" w:rsidP="00FB05E4">
      <w:pPr>
        <w:rPr>
          <w:b/>
          <w:bCs/>
        </w:rPr>
      </w:pPr>
      <w:r w:rsidRPr="00BD63BC">
        <w:rPr>
          <w:rFonts w:eastAsiaTheme="minorEastAsia"/>
          <w:b/>
          <w:bCs/>
        </w:rPr>
        <w:t>The KL Estimator</w:t>
      </w:r>
    </w:p>
    <w:p w:rsidR="00FB05E4" w:rsidRPr="00FB05E4" w:rsidRDefault="00252E51" w:rsidP="00FB05E4">
      <w:r w:rsidRPr="00252E51">
        <w:t>Kibria and Lukman (2020) proposed the KL estimator as an additional single parameter estimator. Theoretical comparison and simulation results demonstrated that, when using the MSE as a criterion, the estimator outperformed the Liu and the Ridge estimators in some situations.</w:t>
      </w:r>
      <w:r>
        <w:t xml:space="preserve"> </w:t>
      </w:r>
      <w:r w:rsidR="00FB05E4" w:rsidRPr="00FB05E4">
        <w:t>The KL estimator is defined below as:</w:t>
      </w:r>
    </w:p>
    <w:p w:rsid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KL</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kI</m:t>
        </m:r>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kI</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BE66C6">
        <w:t>12</w:t>
      </w:r>
      <w:r w:rsidR="00FB05E4" w:rsidRPr="00FB05E4">
        <w:t>)</w:t>
      </w:r>
    </w:p>
    <w:p w:rsidR="00BD63BC" w:rsidRPr="00BD63BC" w:rsidRDefault="00BD63BC" w:rsidP="00FB05E4">
      <w:pPr>
        <w:rPr>
          <w:b/>
          <w:bCs/>
        </w:rPr>
      </w:pPr>
      <w:r w:rsidRPr="00BD63BC">
        <w:rPr>
          <w:b/>
          <w:bCs/>
        </w:rPr>
        <w:t>Combined Estimator</w:t>
      </w:r>
      <w:r w:rsidR="002D0C0A">
        <w:rPr>
          <w:b/>
          <w:bCs/>
        </w:rPr>
        <w:t>s</w:t>
      </w:r>
    </w:p>
    <w:p w:rsidR="00D97DA6" w:rsidRDefault="00D97DA6" w:rsidP="00D97DA6">
      <w:r w:rsidRPr="00FB05E4">
        <w:fldChar w:fldCharType="begin" w:fldLock="1"/>
      </w:r>
      <w:r w:rsidRPr="00FB05E4">
        <w:instrText>ADDIN CSL_CITATION {"citationItems":[{"id":"ITEM-1","itemData":{"DOI":"10.1080/03610929208830893","ISSN":"1532415X","abstract":"It is well-known in the literature on multicollinearity that one of the major consequences of multicollinearity on the ordinary least squares estimator is that the estimator produces large sampling variances, which in turn might inappropriately lead to exclusion of otherwise significant coefficients from the model. To circumvent this problem, two accepted estimation procedures which are often suggested are the restricted least sauares method and the ridge regression method. While the former leads to a reduction in the sampling variance of the estimator, the later ensures a smaller mean square error value for the estimator. in this paper we have proposed a new estimator which is based on a criterion that combines the ideas underlying these two estimators.The standard properties of this new estimator have been studied in the paper. It has also been shown. © 1992, Taylor &amp; Francis Group, LLC. All rights reserved.","author":[{"dropping-particle":"","family":"Sarkar","given":"Nityananda","non-dropping-particle":"","parse-names":false,"suffix":""}],"container-title":"Communications in Statistics - Theory and Methods","id":"ITEM-1","issue":"7","issued":{"date-parts":[["1992"]]},"page":"1987-2000","title":"A new estimator combining the ridge regression and the restricted least squares methods of estimation","type":"article-journal","volume":"21"},"uris":["http://www.mendeley.com/documents/?uuid=036bf409-e812-4892-81b2-ce5330f120c7"]}],"mendeley":{"formattedCitation":"(Sarkar, 1992)","manualFormatting":"Sarkar (1992)","plainTextFormattedCitation":"(Sarkar, 1992)","previouslyFormattedCitation":"(Sarkar, 1992)"},"properties":{"noteIndex":0},"schema":"https://github.com/citation-style-language/schema/raw/master/csl-citation.json"}</w:instrText>
      </w:r>
      <w:r w:rsidRPr="00FB05E4">
        <w:fldChar w:fldCharType="separate"/>
      </w:r>
      <w:r w:rsidRPr="00FB05E4">
        <w:rPr>
          <w:noProof/>
        </w:rPr>
        <w:t>Sarkar (1992)</w:t>
      </w:r>
      <w:r w:rsidRPr="00FB05E4">
        <w:fldChar w:fldCharType="end"/>
      </w:r>
      <w:r w:rsidRPr="00FB05E4">
        <w:t xml:space="preserve"> proposed the restricted ridge estimator which was later improved on by (</w:t>
      </w:r>
      <w:r w:rsidRPr="00FB05E4">
        <w:fldChar w:fldCharType="begin" w:fldLock="1"/>
      </w:r>
      <w:r w:rsidRPr="00FB05E4">
        <w:instrText>ADDIN CSL_CITATION {"citationItems":[{"id":"ITEM-1","itemData":{"DOI":"10.1016/j.spl.2003.07.005","ISSN":"01677152","abstract":"In this paper, we introduce a ridge estimator for the vector of parameters in a linear regression model when additional linear restrictions on the parameter vector are assumed to hold. The estimator is a generalization of the well-known restricted least-squares estimator and is confined to the (affine) subspace which is generated by the restrictions. Necessary and sufficient conditions for the superiority of the new estimator over the restricted least-squares estimator are derived. Our new estimator is not to be confounded with the restricted ridge regression estimator introduced by Sarkar (Comm. Statist. Theory Methods 21 (1992) 1987). © 2003 Elsevier B.V. All rights reserved.","author":[{"dropping-particle":"","family":"GroGroß","given":"Jürgen","non-dropping-particle":"","parse-names":false,"suffix":""}],"container-title":"Statistics and Probability Letters","id":"ITEM-1","issue":"1","issued":{"date-parts":[["2003"]]},"page":"57-64","title":"Restricted ridge estimation","type":"article-journal","volume":"65"},"uris":["http://www.mendeley.com/documents/?uuid=6ad4da1e-3bd4-489a-ab34-8cd12a9119a0"]}],"mendeley":{"formattedCitation":"(GroGroß, 2003)","manualFormatting":"GroGroß, 2003)","plainTextFormattedCitation":"(GroGroß, 2003)","previouslyFormattedCitation":"(GroGroß, 2003)"},"properties":{"noteIndex":0},"schema":"https://github.com/citation-style-language/schema/raw/master/csl-citation.json"}</w:instrText>
      </w:r>
      <w:r w:rsidRPr="00FB05E4">
        <w:fldChar w:fldCharType="separate"/>
      </w:r>
      <w:r w:rsidRPr="00FB05E4">
        <w:rPr>
          <w:noProof/>
        </w:rPr>
        <w:t>GroGroß, 2003)</w:t>
      </w:r>
      <w:r w:rsidRPr="00FB05E4">
        <w:fldChar w:fldCharType="end"/>
      </w:r>
      <w:r w:rsidRPr="00FB05E4">
        <w:t xml:space="preserve">. He proposed another ridge-like estimator which was referred to as a restricted ridge estimator and the superiority of this estimator to the restricted least square estimator was </w:t>
      </w:r>
      <w:r>
        <w:t xml:space="preserve">demonstrated and </w:t>
      </w:r>
      <w:r w:rsidRPr="00FB05E4">
        <w:t>confirmed.</w:t>
      </w:r>
    </w:p>
    <w:p w:rsidR="00D97DA6" w:rsidRPr="00FB05E4" w:rsidRDefault="00D97DA6" w:rsidP="00D97DA6">
      <w:r w:rsidRPr="00FB05E4">
        <w:lastRenderedPageBreak/>
        <w:fldChar w:fldCharType="begin" w:fldLock="1"/>
      </w:r>
      <w:r w:rsidRPr="00FB05E4">
        <w:instrText>ADDIN CSL_CITATION {"citationItems":[{"id":"ITEM-1","itemData":{"DOI":"10.2991/emim-16.2016.67","abstract":"This paper deals with the standard multiple linear regression model (y, Xβ, σ2I), where the model matrix X is assumed to be of full column rank. We introduce a new biased estimator for β and discuss its properties in some detail. In particular, we show that our new estimator is superior, in the scalar mean-squared error sense, to both the usual restricted least-squares estimator and to the new biased estimator introduced by Liu (1993). We illustrate our findings with a numerical example based on the widely-analysed dataset on Portland cement, cf. Woods, Steinour and Starke (1932), Hald (1952, pp. 635–652), Piepel and Redgate (1998).","author":[{"dropping-particle":"","family":"Kaçiranlar","given":"Selahattin","non-dropping-particle":"","parse-names":false,"suffix":""},{"dropping-particle":"","family":"Sakallioǧlu","given":"Sadullah","non-dropping-particle":"","parse-names":false,"suffix":""},{"dropping-particle":"","family":"Akdeniz","given":"Fikri","non-dropping-particle":"","parse-names":false,"suffix":""},{"dropping-particle":"","family":"Styan","given":"George","non-dropping-particle":"","parse-names":false,"suffix":""},{"dropping-particle":"","family":"Werner","given":"Hans","non-dropping-particle":"","parse-names":false,"suffix":""}],"id":"ITEM-1","issued":{"date-parts":[["1999"]]},"page":"443-459","title":"A New Biased Estimator in Linear Regression Model","type":"article-journal","volume":"61"},"uris":["http://www.mendeley.com/documents/?uuid=cdf2802e-d9ac-441f-a52e-1ebfdbda9cfe"]}],"mendeley":{"formattedCitation":"(Kaçiranlar et al., 1999)","manualFormatting":"Kaçiranlar et al. (1999)","plainTextFormattedCitation":"(Kaçiranlar et al., 1999)","previouslyFormattedCitation":"(Kaçiranlar et al., 1999)"},"properties":{"noteIndex":0},"schema":"https://github.com/citation-style-language/schema/raw/master/csl-citation.json"}</w:instrText>
      </w:r>
      <w:r w:rsidRPr="00FB05E4">
        <w:fldChar w:fldCharType="separate"/>
      </w:r>
      <w:r w:rsidRPr="00FB05E4">
        <w:rPr>
          <w:noProof/>
        </w:rPr>
        <w:t xml:space="preserve">Kaçiranlar </w:t>
      </w:r>
      <w:r w:rsidRPr="00A429FA">
        <w:rPr>
          <w:i/>
          <w:iCs/>
          <w:noProof/>
        </w:rPr>
        <w:t>et al</w:t>
      </w:r>
      <w:r w:rsidRPr="00FB05E4">
        <w:rPr>
          <w:noProof/>
        </w:rPr>
        <w:t>. (1999)</w:t>
      </w:r>
      <w:r w:rsidRPr="00FB05E4">
        <w:fldChar w:fldCharType="end"/>
      </w:r>
      <w:r w:rsidRPr="00FB05E4">
        <w:t xml:space="preserve"> </w:t>
      </w:r>
      <w:r>
        <w:t>c</w:t>
      </w:r>
      <w:r w:rsidRPr="00FB05E4">
        <w:t xml:space="preserve">ombined the ridge estimator by </w:t>
      </w:r>
      <w:r w:rsidRPr="00FB05E4">
        <w:fldChar w:fldCharType="begin" w:fldLock="1"/>
      </w:r>
      <w:r w:rsidRPr="00FB05E4">
        <w:instrText>ADDIN CSL_CITATION {"citationItems":[{"id":"ITEM-1","itemData":{"DOI":"10.1080/00401706.1970.10488635","ISSN":"15372723","abstract":"This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 © 1970 Taylor and Francis Group, LLC.","author":[{"dropping-particle":"","family":"Hoerl","given":"Arthur E.","non-dropping-particle":"","parse-names":false,"suffix":""},{"dropping-particle":"","family":"Kennard","given":"Robert W.","non-dropping-particle":"","parse-names":false,"suffix":""}],"container-title":"Technometrics","id":"ITEM-1","issue":"1","issued":{"date-parts":[["1970"]]},"page":"69-82","title":"Ridge Regression: Applications to Nonorthogonal Problems","type":"article-journal","volume":"12"},"uris":["http://www.mendeley.com/documents/?uuid=229dca38-7539-44ec-94b1-1a0b5e66a2f6"]}],"mendeley":{"formattedCitation":"(Hoerl &amp; Kennard, 1970)","manualFormatting":"Hoerl and Kennarsd (1970)","plainTextFormattedCitation":"(Hoerl &amp; Kennard, 1970)","previouslyFormattedCitation":"(Hoerl &amp; Kennard, 1970)"},"properties":{"noteIndex":0},"schema":"https://github.com/citation-style-language/schema/raw/master/csl-citation.json"}</w:instrText>
      </w:r>
      <w:r w:rsidRPr="00FB05E4">
        <w:fldChar w:fldCharType="separate"/>
      </w:r>
      <w:r w:rsidRPr="00FB05E4">
        <w:rPr>
          <w:noProof/>
        </w:rPr>
        <w:t>Hoerl and Kennard (1970)</w:t>
      </w:r>
      <w:r w:rsidRPr="00FB05E4">
        <w:fldChar w:fldCharType="end"/>
      </w:r>
      <w:r w:rsidRPr="00FB05E4">
        <w:t xml:space="preserve"> and the Liu estimator by </w:t>
      </w:r>
      <w:r w:rsidRPr="00FB05E4">
        <w:fldChar w:fldCharType="begin" w:fldLock="1"/>
      </w:r>
      <w:r w:rsidRPr="00FB05E4">
        <w:instrText>ADDIN CSL_CITATION {"citationItems":[{"id":"ITEM-1","itemData":{"DOI":"10.1080/03610929308831027","ISSN":"1532415X","abstract":"Consider the linear regression model Y=Xβ+ε, Eε=0 and Cov(ε)=σ2I. Motivated by an interpretation of ridge estimate βR=(X'X+kI) X’ Y, we propose a new class of biased estimate βd= ‘X+I)-1 (X’ Y+dβ) to combat multicollinearity, where 0&lt;d&lt;l is a parameter and β is the least squares estimate. (βd combines the advantages of βR and Stein estimate βs=cβ. Theory and simulation results show that βd has the similar good property as βR. The advantage of βd over βR is that βd is a linear function of d. So the selection of d is simple. © 1993, Taylor &amp; Francis Group, LLC. All rights reserved.","author":[{"dropping-particle":"","family":"Liu","given":"Kejian","non-dropping-particle":"","parse-names":false,"suffix":""}],"container-title":"Communications in Statistics - Theory and Methods","id":"ITEM-1","issue":"2","issued":{"date-parts":[["1993"]]},"page":"393-402","title":"A new class of biased estimate in linear regression","type":"article-journal","volume":"22"},"uris":["http://www.mendeley.com/documents/?uuid=e5d210eb-2407-48d2-9e77-066502f8c0b5"]}],"mendeley":{"formattedCitation":"(Liu, 1993)","manualFormatting":"Liu (1993)","plainTextFormattedCitation":"(Liu, 1993)","previouslyFormattedCitation":"(Liu, 1993)"},"properties":{"noteIndex":0},"schema":"https://github.com/citation-style-language/schema/raw/master/csl-citation.json"}</w:instrText>
      </w:r>
      <w:r w:rsidRPr="00FB05E4">
        <w:fldChar w:fldCharType="separate"/>
      </w:r>
      <w:r w:rsidRPr="00FB05E4">
        <w:rPr>
          <w:noProof/>
        </w:rPr>
        <w:t>Liu (1993)</w:t>
      </w:r>
      <w:r w:rsidRPr="00FB05E4">
        <w:fldChar w:fldCharType="end"/>
      </w:r>
      <w:r w:rsidRPr="00FB05E4">
        <w:t xml:space="preserve"> and proposed the restricted Liu estimator. The restricted Liu estimator was observed to perform better than the OLS and the Liu estimator using the MSE as a criterion. The estimator is defined as:</w:t>
      </w:r>
    </w:p>
    <w:p w:rsidR="00D97DA6" w:rsidRPr="00FB05E4" w:rsidRDefault="000A3EE6" w:rsidP="00D97DA6">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rd</m:t>
            </m:r>
          </m:sub>
        </m:sSub>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I</m:t>
                </m:r>
              </m:e>
            </m:d>
          </m:e>
          <m:sup>
            <m:r>
              <w:rPr>
                <w:rFonts w:ascii="Cambria Math" w:hAnsi="Cambria Math"/>
              </w:rPr>
              <m:t>-</m:t>
            </m:r>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dI</m:t>
        </m:r>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m:t>
            </m:r>
          </m:sup>
        </m:sSup>
      </m:oMath>
      <w:r w:rsidR="00D97DA6" w:rsidRPr="00FB05E4">
        <w:t xml:space="preserve"> </w:t>
      </w:r>
      <w:r w:rsidR="00D97DA6" w:rsidRPr="00FB05E4">
        <w:tab/>
      </w:r>
      <w:r w:rsidR="00D97DA6" w:rsidRPr="00FB05E4">
        <w:tab/>
      </w:r>
      <w:r w:rsidR="00D97DA6" w:rsidRPr="00FB05E4">
        <w:tab/>
      </w:r>
      <w:r w:rsidR="00D97DA6" w:rsidRPr="00FB05E4">
        <w:tab/>
      </w:r>
      <w:r w:rsidR="00D97DA6" w:rsidRPr="00FB05E4">
        <w:tab/>
      </w:r>
      <w:r w:rsidR="00D97DA6" w:rsidRPr="00FB05E4">
        <w:tab/>
      </w:r>
      <w:r w:rsidR="00D97DA6" w:rsidRPr="00FB05E4">
        <w:tab/>
        <w:t xml:space="preserve">  (2.</w:t>
      </w:r>
      <w:r w:rsidR="00D97DA6">
        <w:t>1</w:t>
      </w:r>
      <w:r w:rsidR="00E10FBD">
        <w:t>3</w:t>
      </w:r>
      <w:r w:rsidR="00D97DA6" w:rsidRPr="00FB05E4">
        <w:t>)</w:t>
      </w:r>
    </w:p>
    <w:p w:rsidR="00D97DA6" w:rsidRDefault="00D97DA6" w:rsidP="00D97DA6">
      <w:r w:rsidRPr="00FB05E4">
        <w:t xml:space="preserve">where </w:t>
      </w:r>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r>
          <w:rPr>
            <w:rFonts w:ascii="Cambria Math" w:hAnsi="Cambria Math"/>
          </w:rPr>
          <m:t>+</m:t>
        </m:r>
        <m:sSup>
          <m:sSupPr>
            <m:ctrlPr>
              <w:rPr>
                <w:rFonts w:ascii="Cambria Math" w:hAnsi="Cambria Math"/>
                <w:i/>
              </w:rPr>
            </m:ctrlPr>
          </m:sSupPr>
          <m:e>
            <m:r>
              <w:rPr>
                <w:rFonts w:ascii="Cambria Math" w:hAnsi="Cambria Math"/>
              </w:rPr>
              <m:t>(X'X)</m:t>
            </m:r>
          </m:e>
          <m:sup>
            <m:r>
              <w:rPr>
                <w:rFonts w:ascii="Cambria Math" w:hAnsi="Cambria Math"/>
              </w:rPr>
              <m:t>-1</m:t>
            </m:r>
          </m:sup>
        </m:sSup>
        <m:r>
          <w:rPr>
            <w:rFonts w:ascii="Cambria Math" w:hAnsi="Cambria Math"/>
          </w:rPr>
          <m:t>R'(</m:t>
        </m:r>
        <m:sSup>
          <m:sSupPr>
            <m:ctrlPr>
              <w:rPr>
                <w:rFonts w:ascii="Cambria Math" w:hAnsi="Cambria Math"/>
                <w:i/>
              </w:rPr>
            </m:ctrlPr>
          </m:sSupPr>
          <m:e>
            <m:r>
              <w:rPr>
                <w:rFonts w:ascii="Cambria Math" w:hAnsi="Cambria Math"/>
              </w:rPr>
              <m:t>R</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e>
                </m:d>
              </m:e>
              <m:sup>
                <m:r>
                  <w:rPr>
                    <w:rFonts w:ascii="Cambria Math" w:hAnsi="Cambria Math"/>
                  </w:rPr>
                  <m:t>-1</m:t>
                </m:r>
              </m:sup>
            </m:sSup>
            <m:r>
              <w:rPr>
                <w:rFonts w:ascii="Cambria Math" w:hAnsi="Cambria Math"/>
              </w:rPr>
              <m:t>R')</m:t>
            </m:r>
          </m:e>
          <m:sup>
            <m:r>
              <w:rPr>
                <w:rFonts w:ascii="Cambria Math" w:hAnsi="Cambria Math"/>
              </w:rPr>
              <m:t>-1</m:t>
            </m:r>
          </m:sup>
        </m:sSup>
        <m:r>
          <w:rPr>
            <w:rFonts w:ascii="Cambria Math" w:hAnsi="Cambria Math"/>
          </w:rPr>
          <m:t>(r-R</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r>
          <w:rPr>
            <w:rFonts w:ascii="Cambria Math" w:hAnsi="Cambria Math"/>
          </w:rPr>
          <m:t>)</m:t>
        </m:r>
      </m:oMath>
      <w:r w:rsidRPr="00FB05E4">
        <w:t xml:space="preserve">  </w:t>
      </w:r>
      <w:r>
        <w:t xml:space="preserve">and the </w:t>
      </w:r>
      <w:r w:rsidRPr="00904B92">
        <w:rPr>
          <w:i/>
          <w:iCs/>
        </w:rPr>
        <w:t>R</w:t>
      </w:r>
      <w:r>
        <w:t xml:space="preserve"> matrix is a </w:t>
      </w:r>
      <m:oMath>
        <m:r>
          <w:rPr>
            <w:rFonts w:ascii="Cambria Math" w:hAnsi="Cambria Math"/>
          </w:rPr>
          <m:t>q×p</m:t>
        </m:r>
      </m:oMath>
      <w:r>
        <w:rPr>
          <w:rFonts w:eastAsiaTheme="minorEastAsia"/>
        </w:rPr>
        <w:t xml:space="preserve"> of full row rank </w:t>
      </w:r>
      <m:oMath>
        <m:r>
          <w:rPr>
            <w:rFonts w:ascii="Cambria Math" w:eastAsiaTheme="minorEastAsia" w:hAnsi="Cambria Math"/>
          </w:rPr>
          <m:t>q&lt;p</m:t>
        </m:r>
      </m:oMath>
      <w:r>
        <w:rPr>
          <w:rFonts w:eastAsiaTheme="minorEastAsia"/>
        </w:rPr>
        <w:t xml:space="preserve">. The vector </w:t>
      </w:r>
      <w:r w:rsidRPr="00904B92">
        <w:rPr>
          <w:rFonts w:eastAsiaTheme="minorEastAsia"/>
          <w:i/>
          <w:iCs/>
        </w:rPr>
        <w:t>r</w:t>
      </w:r>
      <w:r>
        <w:t xml:space="preserve"> is </w:t>
      </w:r>
      <m:oMath>
        <m:r>
          <w:rPr>
            <w:rFonts w:ascii="Cambria Math" w:hAnsi="Cambria Math"/>
          </w:rPr>
          <m:t>q×1</m:t>
        </m:r>
      </m:oMath>
      <w:r>
        <w:rPr>
          <w:rFonts w:eastAsiaTheme="minorEastAsia"/>
        </w:rPr>
        <w:t xml:space="preserve"> where </w:t>
      </w:r>
      <w:r w:rsidRPr="00904B92">
        <w:rPr>
          <w:rFonts w:eastAsiaTheme="minorEastAsia"/>
          <w:i/>
          <w:iCs/>
        </w:rPr>
        <w:t>r</w:t>
      </w:r>
      <w:r>
        <w:rPr>
          <w:rFonts w:eastAsiaTheme="minorEastAsia"/>
        </w:rPr>
        <w:t xml:space="preserve"> and </w:t>
      </w:r>
      <w:r w:rsidRPr="00904B92">
        <w:rPr>
          <w:rFonts w:eastAsiaTheme="minorEastAsia"/>
          <w:i/>
          <w:iCs/>
        </w:rPr>
        <w:t>R</w:t>
      </w:r>
      <w:r>
        <w:rPr>
          <w:rFonts w:eastAsiaTheme="minorEastAsia"/>
        </w:rPr>
        <w:t xml:space="preserve"> are known</w:t>
      </w:r>
      <w:r>
        <w:t>.</w:t>
      </w:r>
    </w:p>
    <w:p w:rsidR="00DE4989" w:rsidRPr="00FB05E4" w:rsidRDefault="00DE4989" w:rsidP="00DE4989">
      <w:r>
        <w:t>Liu (2003) developed the Liu-</w:t>
      </w:r>
      <w:r w:rsidR="00110C46">
        <w:t>t</w:t>
      </w:r>
      <w:r>
        <w:t xml:space="preserve">ype estimator to combat multicollinearity in the linear regression model. </w:t>
      </w:r>
      <w:r w:rsidRPr="00FB05E4">
        <w:t xml:space="preserve">The estimator is referred to as a new </w:t>
      </w:r>
      <w:r w:rsidR="002B083F">
        <w:t>two</w:t>
      </w:r>
      <w:r w:rsidRPr="00FB05E4">
        <w:t xml:space="preserve">-parameter estimator due to the inclusion of two parameters </w:t>
      </w:r>
      <w:r w:rsidRPr="00FB05E4">
        <w:rPr>
          <w:i/>
        </w:rPr>
        <w:t>k</w:t>
      </w:r>
      <w:r w:rsidRPr="00FB05E4">
        <w:t xml:space="preserve"> and </w:t>
      </w:r>
      <w:r w:rsidRPr="00FB05E4">
        <w:rPr>
          <w:i/>
        </w:rPr>
        <w:t>d.</w:t>
      </w:r>
      <w:r w:rsidRPr="00FB05E4">
        <w:t xml:space="preserve"> The Liu estimator was able to address the ill conditioning problem identified in the ridge estimator and also had a smaller MSE when compared with the ridge estimator.  The Liu-type estimator is defined as: </w:t>
      </w:r>
    </w:p>
    <w:p w:rsidR="00DE4989" w:rsidRPr="00FB05E4" w:rsidRDefault="000A3EE6" w:rsidP="00DE4989">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k</m:t>
            </m:r>
            <m:r>
              <w:rPr>
                <w:rFonts w:ascii="Cambria Math" w:hAnsi="Cambria Math"/>
              </w:rPr>
              <m:t>,</m:t>
            </m:r>
            <m:r>
              <w:rPr>
                <w:rFonts w:ascii="Cambria Math" w:hAnsi="Cambria Math"/>
              </w:rPr>
              <m:t>d</m:t>
            </m:r>
          </m:sub>
        </m:sSub>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kI</m:t>
                </m:r>
              </m:e>
            </m:d>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y</m:t>
        </m:r>
        <m:r>
          <w:rPr>
            <w:rFonts w:ascii="Cambria Math" w:hAnsi="Cambria Math"/>
          </w:rPr>
          <m:t>-</m:t>
        </m:r>
        <m:r>
          <w:rPr>
            <w:rFonts w:ascii="Cambria Math" w:hAnsi="Cambria Math"/>
          </w:rPr>
          <m:t>d</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kI</m:t>
                </m:r>
              </m:e>
            </m:d>
          </m:e>
          <m:sup>
            <m:r>
              <w:rPr>
                <w:rFonts w:ascii="Cambria Math" w:hAnsi="Cambria Math"/>
              </w:rPr>
              <m:t>-</m:t>
            </m:r>
            <m:r>
              <w:rPr>
                <w:rFonts w:ascii="Cambria Math" w:hAnsi="Cambria Math"/>
              </w:rPr>
              <m:t>2</m:t>
            </m:r>
          </m:sup>
        </m:sSup>
        <m:r>
          <w:rPr>
            <w:rFonts w:ascii="Cambria Math" w:hAnsi="Cambria Math"/>
          </w:rPr>
          <m:t>X</m:t>
        </m:r>
        <m:r>
          <w:rPr>
            <w:rFonts w:ascii="Cambria Math" w:hAnsi="Cambria Math"/>
          </w:rPr>
          <m:t>'</m:t>
        </m:r>
        <m:r>
          <w:rPr>
            <w:rFonts w:ascii="Cambria Math" w:hAnsi="Cambria Math"/>
          </w:rPr>
          <m:t>y</m:t>
        </m:r>
      </m:oMath>
      <w:r w:rsidR="00DE4989" w:rsidRPr="00FB05E4">
        <w:t xml:space="preserve">  </w:t>
      </w:r>
      <w:r w:rsidR="00DE4989" w:rsidRPr="00FB05E4">
        <w:tab/>
      </w:r>
      <w:r w:rsidR="00DE4989" w:rsidRPr="00FB05E4">
        <w:tab/>
      </w:r>
      <w:r w:rsidR="00DE4989" w:rsidRPr="00FB05E4">
        <w:tab/>
      </w:r>
      <w:r w:rsidR="00DE4989" w:rsidRPr="00FB05E4">
        <w:tab/>
      </w:r>
      <w:r w:rsidR="00DE4989" w:rsidRPr="00FB05E4">
        <w:tab/>
        <w:t xml:space="preserve">  (2.</w:t>
      </w:r>
      <w:r w:rsidR="00E10FBD">
        <w:t>14</w:t>
      </w:r>
      <w:r w:rsidR="00DE4989" w:rsidRPr="00FB05E4">
        <w:t>)</w:t>
      </w:r>
    </w:p>
    <w:p w:rsidR="00DE4989" w:rsidRPr="00FB05E4" w:rsidRDefault="00DE4989" w:rsidP="00DE4989">
      <w:r w:rsidRPr="00FB05E4">
        <w:t xml:space="preserve">where k&gt;0 and </w:t>
      </w:r>
      <m:oMath>
        <m:r>
          <w:rPr>
            <w:rFonts w:ascii="Cambria Math" w:hAnsi="Cambria Math"/>
          </w:rPr>
          <m:t>-∞&lt;d&lt;∞</m:t>
        </m:r>
      </m:oMath>
    </w:p>
    <w:p w:rsidR="00DE4989" w:rsidRDefault="00DE4989" w:rsidP="00DE4989">
      <w:r w:rsidRPr="00FB05E4">
        <w:t xml:space="preserve">Another two-parameter was introduced by </w:t>
      </w:r>
      <w:r w:rsidRPr="00FB05E4">
        <w:fldChar w:fldCharType="begin" w:fldLock="1"/>
      </w:r>
      <w:r w:rsidRPr="00FB05E4">
        <w:instrText>ADDIN CSL_CITATION {"citationItems":[{"id":"ITEM-1","itemData":{"DOI":"10.1080/03610920701386877","ISSN":"03610926","abstract":"In this article, we introduce a new two-parameter estimator by grafting the contraction estimator into the modified ridge estimator proposed by Swindel (1976). This new two-parameter estimator is a general estimator which includes the ordinary least squares, the ridge, the Liu, and the contraction estimators as special cases. Furthermore, by setting restrictions R=r on the parameter values we introduce a new restricted two-parameter estimator which includes the well-known restricted least squares, the restricted ridge proposed by Gro (2003), the restricted contraction estimators, and a new restricted Liu estimator which we call the modified restricted Liu estimator different from the restricted Liu estimator proposed by Karanlar et al. (1999). We also obtain necessary and sufficient condition for the superiority of the new two-parameter estimator over the ordinary least squares estimator and the comparison of the new restricted two-parameter estimator to the new two-parameter estimator is done by the criterion of matrix mean square error. The estimators of the biasing parameters are given and a simulation study is done for the comparison as well as the determination of the biasing parameters.","author":[{"dropping-particle":"","family":"Özkale","given":"M. Revan","non-dropping-particle":"","parse-names":false,"suffix":""},{"dropping-particle":"","family":"Kaçiranlar","given":"Selahattin","non-dropping-particle":"","parse-names":false,"suffix":""}],"container-title":"Communications in Statistics - Theory and Methods","id":"ITEM-1","issue":"15","issued":{"date-parts":[["2007"]]},"page":"2707-2725","title":"The restricted and unrestricted two-parameter estimators","type":"article-journal","volume":"36"},"uris":["http://www.mendeley.com/documents/?uuid=b11b31c7-bcd5-4ee4-b914-e7ec2485a21b"]}],"mendeley":{"formattedCitation":"(Özkale &amp; Kaçiranlar, 2007)","manualFormatting":"Özkale and Kaçiranlar (2007)","plainTextFormattedCitation":"(Özkale &amp; Kaçiranlar, 2007)","previouslyFormattedCitation":"(Özkale &amp; Kaçiranlar, 2007)"},"properties":{"noteIndex":0},"schema":"https://github.com/citation-style-language/schema/raw/master/csl-citation.json"}</w:instrText>
      </w:r>
      <w:r w:rsidRPr="00FB05E4">
        <w:fldChar w:fldCharType="separate"/>
      </w:r>
      <w:r w:rsidRPr="00FB05E4">
        <w:rPr>
          <w:noProof/>
        </w:rPr>
        <w:t>Özkale and Kaçiranlar (2007)</w:t>
      </w:r>
      <w:r w:rsidRPr="00FB05E4">
        <w:fldChar w:fldCharType="end"/>
      </w:r>
      <w:r w:rsidRPr="00FB05E4">
        <w:t xml:space="preserve"> which was referred to as the restricted and the unrestricted two</w:t>
      </w:r>
      <w:r w:rsidR="002B083F">
        <w:t>-</w:t>
      </w:r>
      <w:r w:rsidRPr="00FB05E4">
        <w:t xml:space="preserve">parameter estimator. The estimator was obtained by incorporating the contraction estimator to the work done by </w:t>
      </w:r>
      <w:r w:rsidR="00110C46">
        <w:t>(</w:t>
      </w:r>
      <w:r w:rsidRPr="00FB05E4">
        <w:fldChar w:fldCharType="begin" w:fldLock="1"/>
      </w:r>
      <w:r w:rsidRPr="00FB05E4">
        <w:instrText>ADDIN CSL_CITATION {"citationItems":[{"id":"ITEM-1","itemData":{"DOI":"10.1080/03610927608827423","ISSN":"1532415X","abstract":"Ridge regression is re-examined and ridge estimators based on prior information are introduced. A necessary and sufficient condition is given for such ridge estimators to yield estimators of every nonnull linear combination of the regression coefficients with smaller mean square error than that of the Gauss-Markov best linear unbiased estimator. © 1976, Taylor &amp; Francis Group, LLC. All rights reserved.","author":[{"dropping-particle":"","family":"Swindel","given":"Benee F.","non-dropping-particle":"","parse-names":false,"suffix":""}],"container-title":"Communications in Statistics - Theory and Methods","id":"ITEM-1","issue":"11","issued":{"date-parts":[["1976"]]},"page":"1065-1075","title":"Good ridge estimators based on prior information","type":"article-journal","volume":"5"},"uris":["http://www.mendeley.com/documents/?uuid=70e8ee21-703c-421d-8ef2-dcb65255862e"]}],"mendeley":{"formattedCitation":"(Swindel, 1976)","manualFormatting":"Swindel (1976)","plainTextFormattedCitation":"(Swindel, 1976)","previouslyFormattedCitation":"(Swindel, 1976)"},"properties":{"noteIndex":0},"schema":"https://github.com/citation-style-language/schema/raw/master/csl-citation.json"}</w:instrText>
      </w:r>
      <w:r w:rsidRPr="00FB05E4">
        <w:fldChar w:fldCharType="separate"/>
      </w:r>
      <w:r w:rsidRPr="00FB05E4">
        <w:rPr>
          <w:noProof/>
        </w:rPr>
        <w:t>Swindel</w:t>
      </w:r>
      <w:r w:rsidR="00110C46">
        <w:rPr>
          <w:noProof/>
        </w:rPr>
        <w:t>,</w:t>
      </w:r>
      <w:r w:rsidRPr="00FB05E4">
        <w:rPr>
          <w:noProof/>
        </w:rPr>
        <w:t xml:space="preserve"> 1976)</w:t>
      </w:r>
      <w:r w:rsidRPr="00FB05E4">
        <w:fldChar w:fldCharType="end"/>
      </w:r>
      <w:r w:rsidRPr="00FB05E4">
        <w:t>. The two-parameter estimator combines the OLS, Ridge regression estimator, Liu estimator and the contraction estimator as unique cases. The superiority of the new two</w:t>
      </w:r>
      <w:r w:rsidR="002B083F">
        <w:t>-</w:t>
      </w:r>
      <w:r w:rsidRPr="00FB05E4">
        <w:t xml:space="preserve">parameter over the OLS estimator was established and comparison was made using the MSE. </w:t>
      </w:r>
    </w:p>
    <w:p w:rsidR="00DE4989" w:rsidRPr="00FB05E4" w:rsidRDefault="00DE4989" w:rsidP="00DE4989">
      <w:r w:rsidRPr="00FB05E4">
        <w:lastRenderedPageBreak/>
        <w:t xml:space="preserve">Following after the work of </w:t>
      </w:r>
      <w:r w:rsidRPr="00FB05E4">
        <w:fldChar w:fldCharType="begin" w:fldLock="1"/>
      </w:r>
      <w:r w:rsidRPr="00FB05E4">
        <w:instrText>ADDIN CSL_CITATION {"citationItems":[{"id":"ITEM-1","itemData":{"DOI":"10.2991/emim-16.2016.67","abstract":"This paper deals with the standard multiple linear regression model (y, Xβ, σ2I), where the model matrix X is assumed to be of full column rank. We introduce a new biased estimator for β and discuss its properties in some detail. In particular, we show that our new estimator is superior, in the scalar mean-squared error sense, to both the usual restricted least-squares estimator and to the new biased estimator introduced by Liu (1993). We illustrate our findings with a numerical example based on the widely-analysed dataset on Portland cement, cf. Woods, Steinour and Starke (1932), Hald (1952, pp. 635–652), Piepel and Redgate (1998).","author":[{"dropping-particle":"","family":"Kaçiranlar","given":"Selahattin","non-dropping-particle":"","parse-names":false,"suffix":""},{"dropping-particle":"","family":"Sakallioǧlu","given":"Sadullah","non-dropping-particle":"","parse-names":false,"suffix":""},{"dropping-particle":"","family":"Akdeniz","given":"Fikri","non-dropping-particle":"","parse-names":false,"suffix":""},{"dropping-particle":"","family":"Styan","given":"George","non-dropping-particle":"","parse-names":false,"suffix":""},{"dropping-particle":"","family":"Werner","given":"Hans","non-dropping-particle":"","parse-names":false,"suffix":""}],"id":"ITEM-1","issued":{"date-parts":[["1999"]]},"page":"443-459","title":"A New Biased Estimator in Linear Regression Model","type":"article-journal","volume":"61"},"uris":["http://www.mendeley.com/documents/?uuid=cdf2802e-d9ac-441f-a52e-1ebfdbda9cfe"]}],"mendeley":{"formattedCitation":"(Kaçiranlar et al., 1999)","manualFormatting":"Kaçiranlar et al. (1999)","plainTextFormattedCitation":"(Kaçiranlar et al., 1999)","previouslyFormattedCitation":"(Kaçiranlar et al., 1999)"},"properties":{"noteIndex":0},"schema":"https://github.com/citation-style-language/schema/raw/master/csl-citation.json"}</w:instrText>
      </w:r>
      <w:r w:rsidRPr="00FB05E4">
        <w:fldChar w:fldCharType="separate"/>
      </w:r>
      <w:r w:rsidRPr="00FB05E4">
        <w:rPr>
          <w:noProof/>
        </w:rPr>
        <w:t xml:space="preserve">Kaçiranlar </w:t>
      </w:r>
      <w:r w:rsidRPr="00A429FA">
        <w:rPr>
          <w:i/>
          <w:iCs/>
          <w:noProof/>
        </w:rPr>
        <w:t>et al</w:t>
      </w:r>
      <w:r w:rsidRPr="00FB05E4">
        <w:rPr>
          <w:noProof/>
        </w:rPr>
        <w:t>. (1999)</w:t>
      </w:r>
      <w:r w:rsidRPr="00FB05E4">
        <w:fldChar w:fldCharType="end"/>
      </w:r>
      <w:r w:rsidR="00110C46">
        <w:t>,</w:t>
      </w:r>
      <w:r w:rsidRPr="00FB05E4">
        <w:t xml:space="preserve"> another two</w:t>
      </w:r>
      <w:r w:rsidR="002B083F">
        <w:t>-</w:t>
      </w:r>
      <w:r w:rsidRPr="00FB05E4">
        <w:t xml:space="preserve">parameter estimator was proposed by </w:t>
      </w:r>
      <w:r w:rsidR="006821DF">
        <w:t>(</w:t>
      </w:r>
      <w:r w:rsidRPr="00FB05E4">
        <w:fldChar w:fldCharType="begin" w:fldLock="1"/>
      </w:r>
      <w:r w:rsidRPr="00FB05E4">
        <w:instrText>ADDIN CSL_CITATION {"citationItems":[{"id":"ITEM-1","itemData":{"DOI":"10.1080/03610920902807911","ISSN":"03610926","abstract":"This article is concerned with the parameter estimation in linear regression model. To overcome the multicollinearity problem, a new two-parameter estimator is proposed. This new estimator is a general estimator which includes the ordinary least squares (OLS) estimator, the ridge regression (RR) estimator, and the Liu estimator as special cases. Necessary and sufficient conditions for the superiority of the new estimator over the OLS, RR, Liu estimators, and the two-parameter estimator proposed by Ozkale and Kaciranlar (2007) in the mean squared error matrix (MSEM) sense are derived. Furthermore, we obtain the estimators of the biasing parameters and give a numerical example to illustrate some of the theoretical results. Copyright © Taylor &amp; Francis Group, LLC.","author":[{"dropping-particle":"","family":"Yang","given":"Hu","non-dropping-particle":"","parse-names":false,"suffix":""},{"dropping-particle":"","family":"Chang","given":"Xinfeng","non-dropping-particle":"","parse-names":false,"suffix":""}],"container-title":"Communications in Statistics - Theory and Methods","id":"ITEM-1","issue":"6","issued":{"date-parts":[["2010"]]},"page":"923-934","title":"A new two-parameter estimator in linear regression","type":"article-journal","volume":"39"},"uris":["http://www.mendeley.com/documents/?uuid=eed27cf9-32ed-44f8-9a62-a64def673019"]}],"mendeley":{"formattedCitation":"(Yang &amp; Chang, 2010)","manualFormatting":"Yang and Chang (2010)","plainTextFormattedCitation":"(Yang &amp; Chang, 2010)","previouslyFormattedCitation":"(Yang &amp; Chang, 2010)"},"properties":{"noteIndex":0},"schema":"https://github.com/citation-style-language/schema/raw/master/csl-citation.json"}</w:instrText>
      </w:r>
      <w:r w:rsidRPr="00FB05E4">
        <w:fldChar w:fldCharType="separate"/>
      </w:r>
      <w:r w:rsidRPr="00FB05E4">
        <w:rPr>
          <w:noProof/>
        </w:rPr>
        <w:t>Yang and Chang</w:t>
      </w:r>
      <w:r w:rsidR="006821DF">
        <w:rPr>
          <w:noProof/>
        </w:rPr>
        <w:t>,</w:t>
      </w:r>
      <w:r w:rsidRPr="00FB05E4">
        <w:rPr>
          <w:noProof/>
        </w:rPr>
        <w:t xml:space="preserve"> 2010)</w:t>
      </w:r>
      <w:r w:rsidRPr="00FB05E4">
        <w:fldChar w:fldCharType="end"/>
      </w:r>
      <w:r w:rsidRPr="00FB05E4">
        <w:t xml:space="preserve">. Using the MSE as criterion, the new estimator was found superior to the OLS, Ridge, Liu estimator and the </w:t>
      </w:r>
      <w:r w:rsidR="002B083F">
        <w:t>t</w:t>
      </w:r>
      <w:r w:rsidRPr="00FB05E4">
        <w:t xml:space="preserve">wo-parameter estimator proposed by </w:t>
      </w:r>
      <w:r w:rsidR="006821DF">
        <w:t>(</w:t>
      </w:r>
      <w:r w:rsidRPr="00FB05E4">
        <w:t>Ozkale and Kaciranlar</w:t>
      </w:r>
      <w:r w:rsidR="006821DF">
        <w:t>,</w:t>
      </w:r>
      <w:r w:rsidRPr="00FB05E4">
        <w:t xml:space="preserve"> 2007). </w:t>
      </w:r>
    </w:p>
    <w:p w:rsidR="00D97DA6" w:rsidRDefault="00DE4989" w:rsidP="00FB05E4">
      <w:r w:rsidRPr="00FB05E4">
        <w:fldChar w:fldCharType="begin" w:fldLock="1"/>
      </w:r>
      <w:r w:rsidRPr="00FB05E4">
        <w:instrText>ADDIN CSL_CITATION {"citationItems":[{"id":"ITEM-1","itemData":{"DOI":"10.1007/s00362-011-0364-7","ISBN":"0036201103","ISSN":"09325026","abstract":"This paper is concerned with the parameter estimation in linear regression model. To overcome the multicollinearity problem, a new class of estimator, namely principal component two-parameter (PCTP) estimator is proposed. The superiority of the new estimator over the principal component regression (PCR) estimator, the r - k class estimator, the r - d class estimator and the two-parameter estimator proposed by Yang and Chang (Commun Stat Theory Methods 39:923-934 2010) are discussed with respect to the mean squared error matrix (MSEM) criterion. Furthermore, we give a numerical example and a simulation study to illustrate some of the theoretical results. © 2011 Springer-Verlag.","author":[{"dropping-particle":"","family":"Chang","given":"Xinfeng","non-dropping-particle":"","parse-names":false,"suffix":""},{"dropping-particle":"","family":"Yang","given":"Hu","non-dropping-particle":"","parse-names":false,"suffix":""}],"container-title":"Statistical Papers","id":"ITEM-1","issue":"3","issued":{"date-parts":[["2012"]]},"page":"549-562","title":"Combining two-parameter and principal component regression estimators","type":"article-journal","volume":"53"},"uris":["http://www.mendeley.com/documents/?uuid=14ec924c-0698-4608-899e-1bda715be53e"]}],"mendeley":{"formattedCitation":"(Chang &amp; Yang, 2012)","manualFormatting":"Chang and Yang (2012)","plainTextFormattedCitation":"(Chang &amp; Yang, 2012)","previouslyFormattedCitation":"(Chang &amp; Yang, 2012)"},"properties":{"noteIndex":0},"schema":"https://github.com/citation-style-language/schema/raw/master/csl-citation.json"}</w:instrText>
      </w:r>
      <w:r w:rsidRPr="00FB05E4">
        <w:fldChar w:fldCharType="separate"/>
      </w:r>
      <w:r w:rsidRPr="00FB05E4">
        <w:rPr>
          <w:noProof/>
        </w:rPr>
        <w:t>Chang and Yang (2012)</w:t>
      </w:r>
      <w:r w:rsidRPr="00FB05E4">
        <w:fldChar w:fldCharType="end"/>
      </w:r>
      <w:r w:rsidRPr="00FB05E4">
        <w:t xml:space="preserve"> proposed the two-parameter estimator in conjunction with PCR and named it principal component two-parameter (PCTP) estimator as an alternative to solving multicollinearity. The superiority of the estimator over OLS, Ridge, Liu, Two-parameter and the PCR estimators were established using the MSE as criterion. </w:t>
      </w:r>
      <w:r w:rsidRPr="00FB05E4">
        <w:fldChar w:fldCharType="begin" w:fldLock="1"/>
      </w:r>
      <w:r w:rsidRPr="00FB05E4">
        <w:instrText>ADDIN CSL_CITATION {"citationItems":[{"id":"ITEM-1","itemData":{"author":[{"dropping-particle":"","family":"Wu","given":"Jibo","non-dropping-particle":"","parse-names":false,"suffix":""},{"dropping-particle":"","family":"Yang","given":"Hu","non-dropping-particle":"","parse-names":false,"suffix":""}],"id":"ITEM-1","issue":"June 2013","issued":{"date-parts":[["2013"]]},"page":"37-41","title":"Efficiency of an almost unbiased two-parameter estimator in linear regression model","type":"article-journal"},"uris":["http://www.mendeley.com/documents/?uuid=9ce3d447-a8bd-4f0e-982e-2d955f987cb0"]}],"mendeley":{"formattedCitation":"(Wu &amp; Yang, 2013)","manualFormatting":"Wu and Yang (2013)","plainTextFormattedCitation":"(Wu &amp; Yang, 2013)","previouslyFormattedCitation":"(Wu &amp; Yang, 2013)"},"properties":{"noteIndex":0},"schema":"https://github.com/citation-style-language/schema/raw/master/csl-citation.json"}</w:instrText>
      </w:r>
      <w:r w:rsidRPr="00FB05E4">
        <w:fldChar w:fldCharType="separate"/>
      </w:r>
      <w:r w:rsidRPr="00FB05E4">
        <w:rPr>
          <w:noProof/>
        </w:rPr>
        <w:t>Wu and Yang (2013)</w:t>
      </w:r>
      <w:r w:rsidRPr="00FB05E4">
        <w:fldChar w:fldCharType="end"/>
      </w:r>
      <w:r w:rsidRPr="00FB05E4">
        <w:t xml:space="preserve"> introduced the almost unbiased two</w:t>
      </w:r>
      <w:r w:rsidR="002B083F">
        <w:t>-</w:t>
      </w:r>
      <w:r w:rsidRPr="002B083F">
        <w:t xml:space="preserve">parameter (AUTP) estimator which is a jackknifed form of the </w:t>
      </w:r>
      <w:r w:rsidR="006821DF" w:rsidRPr="002B083F">
        <w:t>t</w:t>
      </w:r>
      <w:r w:rsidRPr="002B083F">
        <w:t>wo</w:t>
      </w:r>
      <w:r w:rsidR="002B083F">
        <w:t>-</w:t>
      </w:r>
      <w:r w:rsidRPr="002B083F">
        <w:t xml:space="preserve">parameter estimator. The </w:t>
      </w:r>
      <w:r w:rsidRPr="00FB05E4">
        <w:t xml:space="preserve">estimator makes use of the unbiased shrinkage estimators and therefore performs better than the OLS and the </w:t>
      </w:r>
      <w:r w:rsidR="006821DF">
        <w:t>t</w:t>
      </w:r>
      <w:r w:rsidRPr="00FB05E4">
        <w:t xml:space="preserve">wo-parameter estimator (restricted and unrestricted </w:t>
      </w:r>
      <w:r w:rsidR="006821DF">
        <w:t>t</w:t>
      </w:r>
      <w:r w:rsidRPr="00FB05E4">
        <w:t>wo-parameter) adopting the MSE as criterion</w:t>
      </w:r>
      <w:r w:rsidR="00D24A67">
        <w:t>.</w:t>
      </w:r>
    </w:p>
    <w:p w:rsidR="00FB05E4" w:rsidRPr="00FB05E4" w:rsidRDefault="00FB05E4" w:rsidP="00FB05E4">
      <w:r w:rsidRPr="00FB05E4">
        <w:t xml:space="preserve">By combining the ridge estimator with other forms of estimators, a ridge type estimator was also introduced by </w:t>
      </w:r>
      <w:r w:rsidRPr="00FB05E4">
        <w:fldChar w:fldCharType="begin" w:fldLock="1"/>
      </w:r>
      <w:r w:rsidRPr="00FB05E4">
        <w:instrText>ADDIN CSL_CITATION {"citationItems":[{"id":"ITEM-1","itemData":{"DOI":"10.1016/j.jaubas.2013.03.005","ISSN":"18153852","abstract":"Hoerl and Kennard (1970a) introduced the ridge regression estimator as an alternative to the ordinary least squares (OLS) estimator in the presence of multicollinearity. In ridge regression, ridge parameter plays an important role in parameter estimation. In this article, a new method for estimating ridge parameters in both situations of ordinary ridge regression (ORR) and generalized ridge regression (GRR) is proposed. The simulation study evaluates the performance of the proposed estimator based on the mean squared error (MSE) criterion and indicates that under certain conditions the proposed estimators perform well compared to OLS and other well-known estimators reviewed in this article. © 2013.","author":[{"dropping-particle":"V.","family":"Dorugade","given":"A.","non-dropping-particle":"","parse-names":false,"suffix":""}],"container-title":"Journal of the Association of Arab Universities for Basic and Applied Sciences","id":"ITEM-1","issue":"1","issued":{"date-parts":[["2014"]]},"page":"94-99","publisher":"University of Bahrain","title":"New ridge parameters for ridge regression","type":"article-journal","volume":"15"},"uris":["http://www.mendeley.com/documents/?uuid=7f3b82cb-48ca-4ca1-8421-26b23e740f11"]}],"mendeley":{"formattedCitation":"(A. V. Dorugade, 2014)","manualFormatting":"Dorugade A.V. (2014)","plainTextFormattedCitation":"(A. V. Dorugade, 2014)","previouslyFormattedCitation":"(A. V. Dorugade, 2014)"},"properties":{"noteIndex":0},"schema":"https://github.com/citation-style-language/schema/raw/master/csl-citation.json"}</w:instrText>
      </w:r>
      <w:r w:rsidRPr="00FB05E4">
        <w:fldChar w:fldCharType="separate"/>
      </w:r>
      <w:r w:rsidRPr="00FB05E4">
        <w:rPr>
          <w:noProof/>
        </w:rPr>
        <w:t>Dorugade (2014)</w:t>
      </w:r>
      <w:r w:rsidRPr="00FB05E4">
        <w:fldChar w:fldCharType="end"/>
      </w:r>
      <w:r w:rsidRPr="00FB05E4">
        <w:t xml:space="preserve"> as a means of combating the problem of multicollinearity. The estimator combined the ridge and the Liu parameters. The estimator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kdI</m:t>
        </m:r>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BE66C6">
        <w:t>1</w:t>
      </w:r>
      <w:r w:rsidR="00E10FBD">
        <w:t>5</w:t>
      </w:r>
      <w:r w:rsidR="00FB05E4" w:rsidRPr="00FB05E4">
        <w:t>)</w:t>
      </w:r>
    </w:p>
    <w:p w:rsidR="00FB05E4" w:rsidRDefault="00FB05E4" w:rsidP="00FB05E4">
      <w:r w:rsidRPr="00FB05E4">
        <w:t>where</w:t>
      </w:r>
      <w:r w:rsidRPr="00FB05E4">
        <w:rPr>
          <w:i/>
        </w:rPr>
        <w:t xml:space="preserve"> k </w:t>
      </w:r>
      <w:r w:rsidRPr="00FB05E4">
        <w:t>and</w:t>
      </w:r>
      <w:r w:rsidRPr="00FB05E4">
        <w:rPr>
          <w:i/>
        </w:rPr>
        <w:t xml:space="preserve"> d</w:t>
      </w:r>
      <w:r w:rsidRPr="00FB05E4">
        <w:t xml:space="preserve"> are the biasing parameters</w:t>
      </w:r>
      <w:r w:rsidR="009E588B">
        <w:t xml:space="preserve"> and </w:t>
      </w:r>
      <w:r w:rsidR="009E588B" w:rsidRPr="009E588B">
        <w:rPr>
          <w:i/>
          <w:iCs/>
        </w:rPr>
        <w:t>I</w:t>
      </w:r>
      <w:r w:rsidR="009E588B">
        <w:rPr>
          <w:i/>
          <w:iCs/>
        </w:rPr>
        <w:t xml:space="preserve"> </w:t>
      </w:r>
      <w:r w:rsidR="009E588B">
        <w:t>is the identity matrix</w:t>
      </w:r>
      <w:r w:rsidRPr="00FB05E4">
        <w:t xml:space="preserve">. </w:t>
      </w:r>
    </w:p>
    <w:p w:rsidR="00D24A67" w:rsidRPr="00FB05E4" w:rsidRDefault="00D24A67" w:rsidP="00FB05E4">
      <w:r w:rsidRPr="00FB05E4">
        <w:fldChar w:fldCharType="begin" w:fldLock="1"/>
      </w:r>
      <w:r w:rsidRPr="00FB05E4">
        <w:instrText>ADDIN CSL_CITATION {"citationItems":[{"id":"ITEM-1","itemData":{"DOI":"10.21307/stattrans-2019-021","ISSN":"24500291","abstract":"In this article, two-parameter estimators in linear model with multicollinearity are considered. An alternative efficient two-parameter estimator is proposed and its properties are examined. Furthermore, this was compared with the ordinary least squares (OLS) estimator and ordinary ridge regression (ORR) estimators. Also, using the mean squares error criterion the proposed estimator performs more efficiently than OLS estimator, ORR estimator and other reviewed two-parameter estimators. A numerical example and simulation study are finally conducted to illustrate the superiority of the proposed estimator.","author":[{"dropping-particle":"V.","family":"Dorugade","given":"Ashok","non-dropping-particle":"","parse-names":false,"suffix":""}],"container-title":"Statistics in Transition","id":"ITEM-1","issue":"2","issued":{"date-parts":[["2019"]]},"page":"173-185","title":"Efficient two-parameter estimator in linear regression model","type":"article-journal","volume":"20"},"uris":["http://www.mendeley.com/documents/?uuid=7e30ac02-22ba-4c1e-a340-ca8b7da075fc"]},{"id":"ITEM-2","itemData":{"DOI":"10.1007/s00362-013-0571-5","ISBN":"9021634511","ISSN":"09325026","abstract":"In this study a new two-parameter estimator which includes the ordinary least squares, the principal components regression (PCR) and the Liu-type estimator is proposed. Conditions for the superiority of this new estimator over the PCR, r– k class estimator and Liu-type estimator are derived. Furthermore the performance of this estimator is compared with the other estimators in different conditions with simulation studies.","author":[{"dropping-particle":"","family":"Inan","given":"Deniz","non-dropping-particle":"","parse-names":false,"suffix":""}],"container-title":"Statistical Papers","id":"ITEM-2","issue":"1","issued":{"date-parts":[["2015"]]},"page":"147-156","title":"Combining the Liu-type estimator and the principal component regression estimator","type":"article-journal","volume":"56"},"uris":["http://www.mendeley.com/documents/?uuid=ee5d28eb-f958-4418-8af8-efb1d2166378"]}],"mendeley":{"formattedCitation":"(Ashok V. Dorugade, 2019; Inan, 2015)","manualFormatting":"Inan (2015)","plainTextFormattedCitation":"(Ashok V. Dorugade, 2019; Inan, 2015)","previouslyFormattedCitation":"(Ashok V. Dorugade, 2019; Inan, 2015)"},"properties":{"noteIndex":0},"schema":"https://github.com/citation-style-language/schema/raw/master/csl-citation.json"}</w:instrText>
      </w:r>
      <w:r w:rsidRPr="00FB05E4">
        <w:fldChar w:fldCharType="separate"/>
      </w:r>
      <w:r w:rsidRPr="00FB05E4">
        <w:rPr>
          <w:noProof/>
        </w:rPr>
        <w:t>Inan (2015)</w:t>
      </w:r>
      <w:r w:rsidRPr="00FB05E4">
        <w:fldChar w:fldCharType="end"/>
      </w:r>
      <w:r w:rsidRPr="00FB05E4">
        <w:t xml:space="preserve"> proposed another </w:t>
      </w:r>
      <w:r w:rsidR="006821DF">
        <w:t>t</w:t>
      </w:r>
      <w:r w:rsidRPr="00FB05E4">
        <w:t>wo</w:t>
      </w:r>
      <w:r w:rsidR="002B083F">
        <w:t>-</w:t>
      </w:r>
      <w:r w:rsidRPr="00FB05E4">
        <w:t>parameter estimator and its efficiency was compared with other two</w:t>
      </w:r>
      <w:r w:rsidR="002B083F">
        <w:t>-</w:t>
      </w:r>
      <w:r w:rsidRPr="00FB05E4">
        <w:t>parameter estimators. It was found to be superior to the PCR, r-k class estimator and the Liu-type estimator using MSE as criterion.</w:t>
      </w:r>
    </w:p>
    <w:p w:rsidR="00FB05E4" w:rsidRPr="00FB05E4" w:rsidRDefault="00FB05E4" w:rsidP="00FB05E4">
      <w:r w:rsidRPr="00FB05E4">
        <w:lastRenderedPageBreak/>
        <w:t xml:space="preserve">The Modified Ridge Type (MRT) estimator by Lukman </w:t>
      </w:r>
      <w:r w:rsidR="00A429FA" w:rsidRPr="00A429FA">
        <w:rPr>
          <w:i/>
          <w:iCs/>
        </w:rPr>
        <w:t>et al</w:t>
      </w:r>
      <w:r w:rsidRPr="00FB05E4">
        <w:t>. (2019</w:t>
      </w:r>
      <w:r w:rsidR="00327C3B">
        <w:t>c</w:t>
      </w:r>
      <w:r w:rsidRPr="00FB05E4">
        <w:t>) was also introduced as an alternative to the OLS in the presence of multicollinearity. The MRT estimator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MRT</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m:t>
        </m:r>
        <m:r>
          <w:rPr>
            <w:rFonts w:ascii="Cambria Math" w:hAnsi="Cambria Math"/>
          </w:rPr>
          <m:t>(1+</m:t>
        </m:r>
        <m:r>
          <w:rPr>
            <w:rFonts w:ascii="Cambria Math" w:hAnsi="Cambria Math"/>
          </w:rPr>
          <m:t>d</m:t>
        </m:r>
        <m:r>
          <w:rPr>
            <w:rFonts w:ascii="Cambria Math" w:hAnsi="Cambria Math"/>
          </w:rPr>
          <m:t>)</m:t>
        </m:r>
        <m:r>
          <w:rPr>
            <w:rFonts w:ascii="Cambria Math" w:hAnsi="Cambria Math"/>
          </w:rPr>
          <m:t>I</m:t>
        </m:r>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sidR="00FB05E4" w:rsidRPr="00FB05E4">
        <w:t xml:space="preserve"> , </w:t>
      </w:r>
      <w:r w:rsidR="006B03E7">
        <w:rPr>
          <w:i/>
        </w:rPr>
        <w:t>k</w:t>
      </w:r>
      <w:r w:rsidR="00FB05E4" w:rsidRPr="00FB05E4">
        <w:t xml:space="preserve"> &gt; 0 and 0 &lt; </w:t>
      </w:r>
      <w:r w:rsidR="00FB05E4" w:rsidRPr="00FB05E4">
        <w:rPr>
          <w:i/>
        </w:rPr>
        <w:t>d</w:t>
      </w:r>
      <w:r w:rsidR="00FB05E4" w:rsidRPr="00FB05E4">
        <w:t xml:space="preserve"> &lt;1</w:t>
      </w:r>
      <w:r w:rsidR="00FB05E4" w:rsidRPr="00FB05E4">
        <w:tab/>
      </w:r>
      <w:r w:rsidR="00FB05E4" w:rsidRPr="00FB05E4">
        <w:tab/>
      </w:r>
      <w:r w:rsidR="00FB05E4" w:rsidRPr="00FB05E4">
        <w:tab/>
        <w:t xml:space="preserve">    </w:t>
      </w:r>
      <w:r w:rsidR="00BE66C6">
        <w:tab/>
        <w:t xml:space="preserve">  </w:t>
      </w:r>
      <w:r w:rsidR="00FB05E4" w:rsidRPr="00FB05E4">
        <w:t>(2.</w:t>
      </w:r>
      <w:r w:rsidR="00BE66C6">
        <w:t>1</w:t>
      </w:r>
      <w:r w:rsidR="00E10FBD">
        <w:t>6</w:t>
      </w:r>
      <w:r w:rsidR="00FB05E4" w:rsidRPr="00FB05E4">
        <w:t>)</w:t>
      </w:r>
    </w:p>
    <w:p w:rsidR="00FB05E4" w:rsidRPr="00FB05E4" w:rsidRDefault="00FB05E4" w:rsidP="00FB05E4">
      <w:r w:rsidRPr="00FB05E4">
        <w:t xml:space="preserve">In addition, the </w:t>
      </w:r>
      <w:r w:rsidR="006821DF">
        <w:t>m</w:t>
      </w:r>
      <w:r w:rsidRPr="00FB05E4">
        <w:t>odified almost unbiased two</w:t>
      </w:r>
      <w:r w:rsidR="002B083F">
        <w:t>-</w:t>
      </w:r>
      <w:r w:rsidRPr="00FB05E4">
        <w:t xml:space="preserve">parameter estimator was also proposed by </w:t>
      </w:r>
      <w:r w:rsidRPr="00FB05E4">
        <w:fldChar w:fldCharType="begin" w:fldLock="1"/>
      </w:r>
      <w:r w:rsidRPr="00FB05E4">
        <w:instrText>ADDIN CSL_CITATION {"citationItems":[{"id":"ITEM-1","itemData":{"DOI":"10.1088/1757-899X/640/1/012119","ISSN":"1757899X","abstract":"Wu and Yang [1] proposed an almost unbiased two-parameter estimator as an alternative to the ordinary least squares estimator (OLSE) in a multicollinear regression model. We introduce modified almost unbiased two-parameter estimator by combining two ideas. The mean squared error matrix of the proposed estimator was derived and the performance compared with some existing estimators. The theoretical results were accompanied by a numerical example and a simulation study.","author":[{"dropping-particle":"","family":"Lukman","given":"A. F.","non-dropping-particle":"","parse-names":false,"suffix":""},{"dropping-particle":"","family":"Adewuyi","given":"E.","non-dropping-particle":"","parse-names":false,"suffix":""},{"dropping-particle":"","family":"Oladejo","given":"N.","non-dropping-particle":"","parse-names":false,"suffix":""},{"dropping-particle":"","family":"Olukayode","given":"A.","non-dropping-particle":"","parse-names":false,"suffix":""}],"container-title":"IOP Conference Series: Materials Science and Engineering","id":"ITEM-1","issue":"1","issued":{"date-parts":[["2019"]]},"title":"Modified Almost Unbiased Two-Parameter Estimator in linear regression model","type":"article-journal","volume":"640"},"uris":["http://www.mendeley.com/documents/?uuid=75d14d1b-f8a8-4070-b3f8-508f2b931f63"]}],"mendeley":{"formattedCitation":"(A. F. Lukman et al., 2019)","manualFormatting":"(Lukman et al., 2019)","plainTextFormattedCitation":"(A. F. Lukman et al., 2019)","previouslyFormattedCitation":"(A. F. Lukman et al., 2019)"},"properties":{"noteIndex":0},"schema":"https://github.com/citation-style-language/schema/raw/master/csl-citation.json"}</w:instrText>
      </w:r>
      <w:r w:rsidRPr="00FB05E4">
        <w:fldChar w:fldCharType="separate"/>
      </w:r>
      <w:r w:rsidRPr="00FB05E4">
        <w:rPr>
          <w:noProof/>
        </w:rPr>
        <w:t xml:space="preserve">(Lukman </w:t>
      </w:r>
      <w:r w:rsidR="00A429FA" w:rsidRPr="00A429FA">
        <w:rPr>
          <w:i/>
          <w:iCs/>
          <w:noProof/>
        </w:rPr>
        <w:t>et al</w:t>
      </w:r>
      <w:r w:rsidRPr="00FB05E4">
        <w:rPr>
          <w:noProof/>
        </w:rPr>
        <w:t>., 2019</w:t>
      </w:r>
      <w:r w:rsidR="00327C3B">
        <w:rPr>
          <w:noProof/>
        </w:rPr>
        <w:t>a</w:t>
      </w:r>
      <w:r w:rsidRPr="00FB05E4">
        <w:rPr>
          <w:noProof/>
        </w:rPr>
        <w:t>)</w:t>
      </w:r>
      <w:r w:rsidRPr="00FB05E4">
        <w:fldChar w:fldCharType="end"/>
      </w:r>
      <w:r w:rsidRPr="00FB05E4">
        <w:t>. The two-parameter estimator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MAUTP</m:t>
            </m:r>
          </m:sub>
        </m:sSub>
        <m:r>
          <w:rPr>
            <w:rFonts w:ascii="Cambria Math" w:hAnsi="Cambria Math"/>
          </w:rPr>
          <m:t>=</m:t>
        </m:r>
        <m:sSup>
          <m:sSupPr>
            <m:ctrlPr>
              <w:rPr>
                <w:rFonts w:ascii="Cambria Math" w:hAnsi="Cambria Math"/>
                <w:i/>
              </w:rPr>
            </m:ctrlPr>
          </m:sSupPr>
          <m:e>
            <m:r>
              <w:rPr>
                <w:rFonts w:ascii="Cambria Math" w:hAnsi="Cambria Math"/>
              </w:rPr>
              <m:t>(</m:t>
            </m:r>
            <m:r>
              <w:rPr>
                <w:rFonts w:ascii="Cambria Math" w:hAnsi="Cambria Math"/>
              </w:rPr>
              <m:t>I</m:t>
            </m:r>
            <m:r>
              <w:rPr>
                <w:rFonts w:ascii="Cambria Math" w:hAnsi="Cambria Math"/>
              </w:rPr>
              <m:t>-</m:t>
            </m:r>
            <m:r>
              <w:rPr>
                <w:rFonts w:ascii="Cambria Math" w:hAnsi="Cambria Math"/>
              </w:rPr>
              <m:t>k</m:t>
            </m:r>
          </m:e>
          <m:sup>
            <m:r>
              <w:rPr>
                <w:rFonts w:ascii="Cambria Math" w:hAnsi="Cambria Math"/>
              </w:rPr>
              <m:t>2</m:t>
            </m:r>
          </m:sup>
        </m:sSup>
        <m:r>
          <w:rPr>
            <w:rFonts w:ascii="Cambria Math" w:hAnsi="Cambria Math"/>
          </w:rPr>
          <m:t>(1-</m:t>
        </m:r>
        <m:sSup>
          <m:sSupPr>
            <m:ctrlPr>
              <w:rPr>
                <w:rFonts w:ascii="Cambria Math" w:hAnsi="Cambria Math"/>
                <w:i/>
              </w:rPr>
            </m:ctrlPr>
          </m:sSupPr>
          <m:e>
            <m:r>
              <w:rPr>
                <w:rFonts w:ascii="Cambria Math" w:hAnsi="Cambria Math"/>
              </w:rPr>
              <m:t>d</m:t>
            </m:r>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sSup>
          <m:sSupPr>
            <m:ctrlPr>
              <w:rPr>
                <w:rFonts w:ascii="Cambria Math" w:hAnsi="Cambria Math"/>
                <w:i/>
              </w:rPr>
            </m:ctrlPr>
          </m:sSupPr>
          <m:e>
            <m:r>
              <w:rPr>
                <w:rFonts w:ascii="Cambria Math" w:hAnsi="Cambria Math"/>
              </w:rPr>
              <m:t>kI</m:t>
            </m:r>
            <m:r>
              <w:rPr>
                <w:rFonts w:ascii="Cambria Math" w:hAnsi="Cambria Math"/>
              </w:rPr>
              <m:t>)</m:t>
            </m:r>
          </m:e>
          <m:sup>
            <m:r>
              <w:rPr>
                <w:rFonts w:ascii="Cambria Math" w:hAnsi="Cambria Math"/>
              </w:rPr>
              <m:t>-</m:t>
            </m:r>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K</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t xml:space="preserve">  (2.1</w:t>
      </w:r>
      <w:r w:rsidR="00E10FBD">
        <w:t>7</w:t>
      </w:r>
      <w:r w:rsidR="00FB05E4" w:rsidRPr="00FB05E4">
        <w:t>)</w:t>
      </w:r>
    </w:p>
    <w:p w:rsidR="00FB05E4" w:rsidRPr="00FB05E4" w:rsidRDefault="000A3EE6" w:rsidP="00FB05E4">
      <m:oMath>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m:t>
            </m:r>
            <m:r>
              <w:rPr>
                <w:rFonts w:ascii="Cambria Math" w:hAnsi="Cambria Math"/>
              </w:rPr>
              <m:t>I</m:t>
            </m:r>
            <m:r>
              <w:rPr>
                <w:rFonts w:ascii="Cambria Math" w:hAnsi="Cambria Math"/>
              </w:rPr>
              <m:t>+</m:t>
            </m:r>
            <m:r>
              <w:rPr>
                <w:rFonts w:ascii="Cambria Math" w:hAnsi="Cambria Math"/>
              </w:rPr>
              <m:t>k</m:t>
            </m:r>
            <m:sSup>
              <m:sSupPr>
                <m:ctrlPr>
                  <w:rPr>
                    <w:rFonts w:ascii="Cambria Math" w:hAnsi="Cambria Math"/>
                    <w:i/>
                  </w:rPr>
                </m:ctrlPr>
              </m:sSupPr>
              <m:e>
                <m:r>
                  <w:rPr>
                    <w:rFonts w:ascii="Cambria Math" w:hAnsi="Cambria Math"/>
                  </w:rPr>
                  <m:t>(</m:t>
                </m:r>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m:t>
            </m:r>
          </m:e>
          <m:sup>
            <m:r>
              <w:rPr>
                <w:rFonts w:ascii="Cambria Math" w:hAnsi="Cambria Math"/>
              </w:rPr>
              <m:t>-</m:t>
            </m:r>
            <m:r>
              <w:rPr>
                <w:rFonts w:ascii="Cambria Math" w:hAnsi="Cambria Math"/>
              </w:rPr>
              <m:t>1</m:t>
            </m:r>
          </m:sup>
        </m:sSup>
      </m:oMath>
      <w:r w:rsidR="00FB05E4" w:rsidRPr="00FB05E4">
        <w:t xml:space="preserve"> </w:t>
      </w:r>
    </w:p>
    <w:p w:rsidR="00D24A67" w:rsidRPr="00FB05E4" w:rsidRDefault="00D24A67" w:rsidP="00D24A67">
      <w:r w:rsidRPr="00FB05E4">
        <w:t xml:space="preserve">Dawoud and Kibria (2020) also developed the two-parameter estimator referred to as Dawoud-Kibria estimator and it is denoted as </w:t>
      </w:r>
    </w:p>
    <w:p w:rsidR="00D24A67" w:rsidRPr="00FB05E4" w:rsidRDefault="000A3EE6" w:rsidP="00D24A67">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DK</m:t>
            </m:r>
          </m:sub>
        </m:sSub>
        <m:r>
          <w:rPr>
            <w:rFonts w:ascii="Cambria Math" w:hAnsi="Cambria Math"/>
          </w:rPr>
          <m:t>=</m:t>
        </m:r>
        <m:r>
          <w:rPr>
            <w:rFonts w:ascii="Cambria Math" w:hAnsi="Cambria Math"/>
          </w:rPr>
          <m:t>W</m:t>
        </m:r>
        <m:d>
          <m:dPr>
            <m:ctrlPr>
              <w:rPr>
                <w:rFonts w:ascii="Cambria Math" w:hAnsi="Cambria Math"/>
                <w:i/>
              </w:rPr>
            </m:ctrlPr>
          </m:dPr>
          <m:e>
            <m:r>
              <w:rPr>
                <w:rFonts w:ascii="Cambria Math" w:hAnsi="Cambria Math"/>
              </w:rPr>
              <m:t>k</m:t>
            </m:r>
            <m:r>
              <w:rPr>
                <w:rFonts w:ascii="Cambria Math" w:hAnsi="Cambria Math"/>
              </w:rPr>
              <m:t>,</m:t>
            </m:r>
            <m:r>
              <w:rPr>
                <w:rFonts w:ascii="Cambria Math" w:hAnsi="Cambria Math"/>
              </w:rPr>
              <m:t>d</m:t>
            </m:r>
          </m:e>
        </m:d>
        <m:r>
          <w:rPr>
            <w:rFonts w:ascii="Cambria Math" w:hAnsi="Cambria Math"/>
          </w:rPr>
          <m:t>M</m:t>
        </m:r>
        <m:d>
          <m:dPr>
            <m:ctrlPr>
              <w:rPr>
                <w:rFonts w:ascii="Cambria Math" w:hAnsi="Cambria Math"/>
                <w:i/>
              </w:rPr>
            </m:ctrlPr>
          </m:dPr>
          <m:e>
            <m:r>
              <w:rPr>
                <w:rFonts w:ascii="Cambria Math" w:hAnsi="Cambria Math"/>
              </w:rPr>
              <m:t>k</m:t>
            </m:r>
            <m:r>
              <w:rPr>
                <w:rFonts w:ascii="Cambria Math" w:hAnsi="Cambria Math"/>
              </w:rPr>
              <m:t>,</m:t>
            </m:r>
            <m:r>
              <w:rPr>
                <w:rFonts w:ascii="Cambria Math" w:hAnsi="Cambria Math"/>
              </w:rPr>
              <m:t>d</m:t>
            </m:r>
          </m:e>
        </m:d>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oMath>
      <w:r w:rsidR="00D24A67" w:rsidRPr="00FB05E4">
        <w:t xml:space="preserve"> </w:t>
      </w:r>
      <w:r w:rsidR="00D24A67" w:rsidRPr="00FB05E4">
        <w:tab/>
      </w:r>
      <w:r w:rsidR="00D24A67" w:rsidRPr="00FB05E4">
        <w:tab/>
      </w:r>
      <w:r w:rsidR="00D24A67" w:rsidRPr="00FB05E4">
        <w:tab/>
      </w:r>
      <w:r w:rsidR="00D24A67" w:rsidRPr="00FB05E4">
        <w:tab/>
      </w:r>
      <w:r w:rsidR="00D24A67" w:rsidRPr="00FB05E4">
        <w:tab/>
      </w:r>
      <w:r w:rsidR="00D24A67" w:rsidRPr="00FB05E4">
        <w:tab/>
      </w:r>
      <w:r w:rsidR="00D24A67" w:rsidRPr="00FB05E4">
        <w:tab/>
      </w:r>
      <w:r w:rsidR="00D24A67" w:rsidRPr="00FB05E4">
        <w:tab/>
        <w:t xml:space="preserve">  (2.1</w:t>
      </w:r>
      <w:r w:rsidR="00D24A67">
        <w:t>8</w:t>
      </w:r>
      <w:r w:rsidR="00D24A67" w:rsidRPr="00FB05E4">
        <w:t>)</w:t>
      </w:r>
    </w:p>
    <w:p w:rsidR="00D24A67" w:rsidRPr="00FB05E4" w:rsidRDefault="00D24A67" w:rsidP="00D24A67">
      <w:r w:rsidRPr="00FB05E4">
        <w:t xml:space="preserve">where </w:t>
      </w:r>
      <m:oMath>
        <m:r>
          <w:rPr>
            <w:rFonts w:ascii="Cambria Math" w:hAnsi="Cambria Math"/>
          </w:rPr>
          <m:t>W</m:t>
        </m:r>
        <m:d>
          <m:dPr>
            <m:ctrlPr>
              <w:rPr>
                <w:rFonts w:ascii="Cambria Math" w:hAnsi="Cambria Math"/>
                <w:i/>
              </w:rPr>
            </m:ctrlPr>
          </m:dPr>
          <m:e>
            <m:r>
              <w:rPr>
                <w:rFonts w:ascii="Cambria Math" w:hAnsi="Cambria Math"/>
              </w:rPr>
              <m:t>k,d</m:t>
            </m:r>
          </m:e>
        </m:d>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+k(1+d)(</m:t>
            </m:r>
            <m:sSup>
              <m:sSupPr>
                <m:ctrlPr>
                  <w:rPr>
                    <w:rFonts w:ascii="Cambria Math" w:hAnsi="Cambria Math"/>
                    <w:i/>
                  </w:rPr>
                </m:ctrlPr>
              </m:sSupPr>
              <m:e>
                <m:r>
                  <w:rPr>
                    <w:rFonts w:ascii="Cambria Math" w:hAnsi="Cambria Math"/>
                  </w:rPr>
                  <m:t>X'X)</m:t>
                </m:r>
              </m:e>
              <m:sup>
                <m:r>
                  <w:rPr>
                    <w:rFonts w:ascii="Cambria Math" w:hAnsi="Cambria Math"/>
                  </w:rPr>
                  <m:t>-1</m:t>
                </m:r>
              </m:sup>
            </m:sSup>
            <m:r>
              <w:rPr>
                <w:rFonts w:ascii="Cambria Math" w:hAnsi="Cambria Math"/>
              </w:rPr>
              <m:t>)</m:t>
            </m:r>
          </m:e>
          <m:sup>
            <m:r>
              <w:rPr>
                <w:rFonts w:ascii="Cambria Math" w:hAnsi="Cambria Math"/>
              </w:rPr>
              <m:t>-1</m:t>
            </m:r>
          </m:sup>
        </m:sSup>
      </m:oMath>
      <w:r w:rsidRPr="00FB05E4">
        <w:t xml:space="preserve"> and </w:t>
      </w:r>
      <m:oMath>
        <m:r>
          <w:rPr>
            <w:rFonts w:ascii="Cambria Math" w:hAnsi="Cambria Math"/>
          </w:rPr>
          <m:t>M</m:t>
        </m:r>
        <m:d>
          <m:dPr>
            <m:ctrlPr>
              <w:rPr>
                <w:rFonts w:ascii="Cambria Math" w:hAnsi="Cambria Math"/>
                <w:i/>
              </w:rPr>
            </m:ctrlPr>
          </m:dPr>
          <m:e>
            <m:r>
              <w:rPr>
                <w:rFonts w:ascii="Cambria Math" w:hAnsi="Cambria Math"/>
              </w:rPr>
              <m:t>k,d</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-k(1+d)(</m:t>
        </m:r>
        <m:sSup>
          <m:sSupPr>
            <m:ctrlPr>
              <w:rPr>
                <w:rFonts w:ascii="Cambria Math" w:hAnsi="Cambria Math"/>
                <w:i/>
              </w:rPr>
            </m:ctrlPr>
          </m:sSupPr>
          <m:e>
            <m:r>
              <w:rPr>
                <w:rFonts w:ascii="Cambria Math" w:hAnsi="Cambria Math"/>
              </w:rPr>
              <m:t>X'X)</m:t>
            </m:r>
          </m:e>
          <m:sup>
            <m:r>
              <w:rPr>
                <w:rFonts w:ascii="Cambria Math" w:hAnsi="Cambria Math"/>
              </w:rPr>
              <m:t>-1</m:t>
            </m:r>
          </m:sup>
        </m:sSup>
        <m:r>
          <w:rPr>
            <w:rFonts w:ascii="Cambria Math" w:hAnsi="Cambria Math"/>
          </w:rPr>
          <m:t>)</m:t>
        </m:r>
      </m:oMath>
    </w:p>
    <w:p w:rsidR="00D24A67" w:rsidRPr="00FB05E4" w:rsidRDefault="00D24A67" w:rsidP="00D24A67">
      <w:r w:rsidRPr="00FB05E4">
        <w:t xml:space="preserve">Another class of the biased two-parameter estimator was proposed by Ahmad and Aslam (2020) when regressors are correlated. The two-parameter estimator is defined as: </w:t>
      </w:r>
    </w:p>
    <w:p w:rsidR="00D24A67" w:rsidRPr="00FB05E4" w:rsidRDefault="000A3EE6" w:rsidP="00D24A67">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MNTP</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sSup>
          <m:sSupPr>
            <m:ctrlPr>
              <w:rPr>
                <w:rFonts w:ascii="Cambria Math" w:hAnsi="Cambria Math"/>
                <w:i/>
              </w:rPr>
            </m:ctrlPr>
          </m:sSupPr>
          <m:e>
            <m:r>
              <w:rPr>
                <w:rFonts w:ascii="Cambria Math" w:hAnsi="Cambria Math"/>
              </w:rPr>
              <m:t>I</m:t>
            </m:r>
            <m:r>
              <w:rPr>
                <w:rFonts w:ascii="Cambria Math" w:hAnsi="Cambria Math"/>
              </w:rPr>
              <m:t>)</m:t>
            </m:r>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m:t>
            </m:r>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dI</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kd</m:t>
        </m:r>
        <m:sSup>
          <m:sSupPr>
            <m:ctrlPr>
              <w:rPr>
                <w:rFonts w:ascii="Cambria Math" w:hAnsi="Cambria Math"/>
                <w:i/>
              </w:rPr>
            </m:ctrlPr>
          </m:sSupPr>
          <m:e>
            <m:r>
              <w:rPr>
                <w:rFonts w:ascii="Cambria Math" w:hAnsi="Cambria Math"/>
              </w:rPr>
              <m:t>I</m:t>
            </m:r>
            <m:r>
              <w:rPr>
                <w:rFonts w:ascii="Cambria Math" w:hAnsi="Cambria Math"/>
              </w:rPr>
              <m:t>)</m:t>
            </m:r>
          </m:e>
          <m:sup>
            <m:r>
              <w:rPr>
                <w:rFonts w:ascii="Cambria Math" w:hAnsi="Cambria Math"/>
              </w:rPr>
              <m:t>-</m:t>
            </m:r>
            <m:r>
              <w:rPr>
                <w:rFonts w:ascii="Cambria Math" w:hAnsi="Cambria Math"/>
              </w:rPr>
              <m:t>1</m:t>
            </m:r>
          </m:sup>
        </m:sSup>
        <m:r>
          <w:rPr>
            <w:rFonts w:ascii="Cambria Math" w:hAnsi="Cambria Math"/>
          </w:rPr>
          <m:t>X</m:t>
        </m:r>
        <m:r>
          <w:rPr>
            <w:rFonts w:ascii="Cambria Math" w:hAnsi="Cambria Math"/>
          </w:rPr>
          <m:t>'</m:t>
        </m:r>
        <m:r>
          <w:rPr>
            <w:rFonts w:ascii="Cambria Math" w:hAnsi="Cambria Math"/>
          </w:rPr>
          <m:t>y</m:t>
        </m:r>
      </m:oMath>
      <w:r w:rsidR="00D24A67" w:rsidRPr="00FB05E4">
        <w:t xml:space="preserve"> </w:t>
      </w:r>
      <w:r w:rsidR="00D24A67" w:rsidRPr="00FB05E4">
        <w:tab/>
      </w:r>
      <w:r w:rsidR="00D24A67" w:rsidRPr="00FB05E4">
        <w:tab/>
      </w:r>
      <w:r w:rsidR="00D24A67" w:rsidRPr="00FB05E4">
        <w:tab/>
      </w:r>
      <w:r w:rsidR="00D24A67" w:rsidRPr="00FB05E4">
        <w:tab/>
        <w:t xml:space="preserve">  (2.1</w:t>
      </w:r>
      <w:r w:rsidR="00D24A67">
        <w:t>9</w:t>
      </w:r>
      <w:r w:rsidR="00D24A67" w:rsidRPr="00FB05E4">
        <w:t>)</w:t>
      </w:r>
    </w:p>
    <w:p w:rsidR="00FB05E4" w:rsidRPr="00FB05E4" w:rsidRDefault="00FB05E4" w:rsidP="00FB05E4">
      <w:r w:rsidRPr="00FB05E4">
        <w:t xml:space="preserve">The unbiased modified ridge type (UMRT) estimator was also developed by Lukman </w:t>
      </w:r>
      <w:r w:rsidR="00A429FA" w:rsidRPr="00A429FA">
        <w:rPr>
          <w:i/>
          <w:iCs/>
        </w:rPr>
        <w:t>et al</w:t>
      </w:r>
      <w:r w:rsidRPr="00FB05E4">
        <w:t>. (2020</w:t>
      </w:r>
      <w:r w:rsidR="004F7CC6">
        <w:t>a</w:t>
      </w:r>
      <w:r w:rsidRPr="00FB05E4">
        <w:t>) as a means of estimating parameters in the presence of multicollinearity. The estimator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UMR</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KD</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KD</m:t>
                </m:r>
              </m:sub>
            </m:sSub>
          </m:e>
        </m:d>
        <m:r>
          <w:rPr>
            <w:rFonts w:ascii="Cambria Math" w:hAnsi="Cambria Math"/>
          </w:rPr>
          <m:t>J</m:t>
        </m:r>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E10FBD">
        <w:t>20</w:t>
      </w:r>
      <w:r w:rsidR="00FB05E4" w:rsidRPr="00FB05E4">
        <w:t>)</w:t>
      </w:r>
    </w:p>
    <w:p w:rsidR="00FB05E4" w:rsidRDefault="00FB05E4" w:rsidP="00FB05E4">
      <w:pPr>
        <w:rPr>
          <w:rFonts w:eastAsiaTheme="minorEastAsia"/>
        </w:rPr>
      </w:pPr>
      <w:r w:rsidRPr="00FB05E4">
        <w:lastRenderedPageBreak/>
        <w:t xml:space="preserve">Such that </w:t>
      </w:r>
      <m:oMath>
        <m:sSub>
          <m:sSubPr>
            <m:ctrlPr>
              <w:rPr>
                <w:rFonts w:ascii="Cambria Math" w:hAnsi="Cambria Math"/>
                <w:i/>
              </w:rPr>
            </m:ctrlPr>
          </m:sSubPr>
          <m:e>
            <m:r>
              <w:rPr>
                <w:rFonts w:ascii="Cambria Math" w:hAnsi="Cambria Math"/>
              </w:rPr>
              <m:t>R</m:t>
            </m:r>
          </m:e>
          <m:sub>
            <m:r>
              <w:rPr>
                <w:rFonts w:ascii="Cambria Math" w:hAnsi="Cambria Math"/>
              </w:rPr>
              <m:t>KD</m:t>
            </m:r>
          </m:sub>
        </m:sSub>
        <m:r>
          <w:rPr>
            <w:rFonts w:ascii="Cambria Math" w:hAnsi="Cambria Math"/>
          </w:rPr>
          <m:t>=(S+k</m:t>
        </m:r>
        <m:d>
          <m:dPr>
            <m:ctrlPr>
              <w:rPr>
                <w:rFonts w:ascii="Cambria Math" w:hAnsi="Cambria Math"/>
                <w:i/>
              </w:rPr>
            </m:ctrlPr>
          </m:dPr>
          <m:e>
            <m:r>
              <w:rPr>
                <w:rFonts w:ascii="Cambria Math" w:hAnsi="Cambria Math"/>
              </w:rPr>
              <m:t>1+d</m:t>
            </m:r>
          </m:e>
        </m:d>
        <m:sSup>
          <m:sSupPr>
            <m:ctrlPr>
              <w:rPr>
                <w:rFonts w:ascii="Cambria Math" w:hAnsi="Cambria Math"/>
                <w:i/>
              </w:rPr>
            </m:ctrlPr>
          </m:sSupPr>
          <m:e>
            <m:r>
              <w:rPr>
                <w:rFonts w:ascii="Cambria Math" w:hAnsi="Cambria Math"/>
              </w:rPr>
              <m:t>)</m:t>
            </m:r>
          </m:e>
          <m:sup>
            <m:r>
              <w:rPr>
                <w:rFonts w:ascii="Cambria Math" w:hAnsi="Cambria Math"/>
              </w:rPr>
              <m:t>-1</m:t>
            </m:r>
          </m:sup>
        </m:sSup>
        <m:r>
          <w:rPr>
            <w:rFonts w:ascii="Cambria Math" w:hAnsi="Cambria Math"/>
          </w:rPr>
          <m:t>S</m:t>
        </m:r>
      </m:oMath>
      <w:r w:rsidRPr="00FB05E4">
        <w:t xml:space="preserve"> and </w:t>
      </w:r>
      <m:oMath>
        <m:r>
          <w:rPr>
            <w:rFonts w:ascii="Cambria Math" w:hAnsi="Cambria Math"/>
          </w:rPr>
          <m:t>S=X'X</m:t>
        </m:r>
      </m:oMath>
      <w:r w:rsidR="00D05217">
        <w:rPr>
          <w:rFonts w:eastAsiaTheme="minorEastAsia"/>
        </w:rPr>
        <w:t xml:space="preserve"> </w:t>
      </w:r>
    </w:p>
    <w:p w:rsidR="002A6A77" w:rsidRPr="002A6A77" w:rsidRDefault="002A6A77" w:rsidP="00FB05E4">
      <w:pPr>
        <w:rPr>
          <w:rFonts w:eastAsiaTheme="minorEastAsia"/>
        </w:rPr>
      </w:pPr>
      <w:r w:rsidRPr="002A6A77">
        <w:rPr>
          <w:rFonts w:eastAsiaTheme="minorEastAsia"/>
          <w:i/>
          <w:iCs/>
        </w:rPr>
        <w:t>J</w:t>
      </w:r>
      <w:r>
        <w:rPr>
          <w:rFonts w:eastAsiaTheme="minorEastAsia"/>
          <w:i/>
          <w:iCs/>
        </w:rPr>
        <w:t xml:space="preserve"> </w:t>
      </w:r>
      <w:r>
        <w:rPr>
          <w:rFonts w:eastAsiaTheme="minorEastAsia"/>
        </w:rPr>
        <w:t xml:space="preserve">is estimated by </w:t>
      </w:r>
      <m:oMath>
        <m:acc>
          <m:accPr>
            <m:ctrlPr>
              <w:rPr>
                <w:rFonts w:ascii="Cambria Math" w:eastAsiaTheme="minorEastAsia" w:hAnsi="Cambria Math"/>
                <w:i/>
              </w:rPr>
            </m:ctrlPr>
          </m:accPr>
          <m:e>
            <m:r>
              <w:rPr>
                <w:rFonts w:ascii="Cambria Math" w:eastAsiaTheme="minorEastAsia" w:hAnsi="Cambria Math"/>
              </w:rPr>
              <m:t>j</m:t>
            </m:r>
          </m:e>
        </m:acc>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p</m:t>
                </m:r>
              </m:sup>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i</m:t>
                    </m:r>
                  </m:sub>
                </m:sSub>
              </m:e>
            </m:nary>
          </m:num>
          <m:den>
            <m:r>
              <w:rPr>
                <w:rFonts w:ascii="Cambria Math" w:eastAsiaTheme="minorEastAsia" w:hAnsi="Cambria Math"/>
              </w:rPr>
              <m:t>p</m:t>
            </m:r>
          </m:den>
        </m:f>
      </m:oMath>
    </w:p>
    <w:p w:rsidR="00D05217" w:rsidRPr="00FB05E4" w:rsidRDefault="00D05217" w:rsidP="00FB05E4">
      <w:r>
        <w:rPr>
          <w:rFonts w:eastAsiaTheme="minorEastAsia"/>
        </w:rPr>
        <w:t xml:space="preserve">Consequently, </w:t>
      </w:r>
      <m:oMath>
        <m:r>
          <w:rPr>
            <w:rFonts w:ascii="Cambria Math" w:eastAsiaTheme="minorEastAsia" w:hAnsi="Cambria Math"/>
          </w:rPr>
          <m:t>J~N</m:t>
        </m:r>
        <m:d>
          <m:dPr>
            <m:ctrlPr>
              <w:rPr>
                <w:rFonts w:ascii="Cambria Math" w:eastAsiaTheme="minorEastAsia" w:hAnsi="Cambria Math"/>
                <w:i/>
              </w:rPr>
            </m:ctrlPr>
          </m:dPr>
          <m:e>
            <m:r>
              <w:rPr>
                <w:rFonts w:ascii="Cambria Math" w:eastAsiaTheme="minorEastAsia" w:hAnsi="Cambria Math"/>
              </w:rPr>
              <m:t xml:space="preserve">β,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k(1+d)</m:t>
                </m:r>
              </m:den>
            </m:f>
          </m:e>
        </m:d>
      </m:oMath>
      <w:r w:rsidR="001859E2">
        <w:rPr>
          <w:rFonts w:eastAsiaTheme="minorEastAsia"/>
        </w:rPr>
        <w:t xml:space="preserve"> for </w:t>
      </w:r>
      <m:oMath>
        <m:r>
          <w:rPr>
            <w:rFonts w:ascii="Cambria Math" w:eastAsiaTheme="minorEastAsia" w:hAnsi="Cambria Math"/>
          </w:rPr>
          <m:t>k&gt;0, 0&lt;d&lt;1.</m:t>
        </m:r>
      </m:oMath>
      <w:r w:rsidR="001859E2">
        <w:rPr>
          <w:rFonts w:eastAsiaTheme="minorEastAsia"/>
        </w:rPr>
        <w:t xml:space="preserve"> </w:t>
      </w:r>
    </w:p>
    <w:p w:rsidR="00FB05E4" w:rsidRPr="00FB05E4" w:rsidRDefault="00FB05E4" w:rsidP="00FB05E4">
      <w:r w:rsidRPr="00FB05E4">
        <w:t>Lat</w:t>
      </w:r>
      <w:r w:rsidR="00B54945">
        <w:t>t</w:t>
      </w:r>
      <w:r w:rsidRPr="00FB05E4">
        <w:t>ef and Alheety (2021) introduced the modified unbiased two-parameter (MUTP) estimator which was developed as an extension of the UTPE earlier developed by Wu (2014). The MUTPE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MUTP</m:t>
            </m:r>
          </m:sub>
        </m:sSub>
        <m:r>
          <w:rPr>
            <w:rFonts w:ascii="Cambria Math" w:hAnsi="Cambria Math"/>
          </w:rPr>
          <m:t>=[</m:t>
        </m:r>
        <m:r>
          <w:rPr>
            <w:rFonts w:ascii="Cambria Math" w:hAnsi="Cambria Math"/>
          </w:rPr>
          <m:t>I</m:t>
        </m:r>
        <m:r>
          <w:rPr>
            <w:rFonts w:ascii="Cambria Math" w:hAnsi="Cambria Math"/>
          </w:rPr>
          <m:t>-</m:t>
        </m:r>
        <m:r>
          <w:rPr>
            <w:rFonts w:ascii="Cambria Math" w:hAnsi="Cambria Math"/>
          </w:rPr>
          <m:t>k</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sSup>
          <m:sSupPr>
            <m:ctrlPr>
              <w:rPr>
                <w:rFonts w:ascii="Cambria Math" w:hAnsi="Cambria Math"/>
                <w:i/>
              </w:rPr>
            </m:ctrlPr>
          </m:sSupPr>
          <m:e>
            <m:r>
              <w:rPr>
                <w:rFonts w:ascii="Cambria Math" w:hAnsi="Cambria Math"/>
              </w:rPr>
              <m:t>kI</m:t>
            </m:r>
            <m:r>
              <w:rPr>
                <w:rFonts w:ascii="Cambria Math" w:hAnsi="Cambria Math"/>
              </w:rPr>
              <m:t>)</m:t>
            </m:r>
          </m:e>
          <m:sup>
            <m:r>
              <w:rPr>
                <w:rFonts w:ascii="Cambria Math" w:hAnsi="Cambria Math"/>
              </w:rPr>
              <m:t>-</m:t>
            </m:r>
            <m:r>
              <w:rPr>
                <w:rFonts w:ascii="Cambria Math" w:hAnsi="Cambria Math"/>
              </w:rPr>
              <m:t>1</m:t>
            </m:r>
          </m:sup>
        </m:sSup>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OLS</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kd</m:t>
            </m:r>
          </m:sub>
        </m:sSub>
        <m:r>
          <w:rPr>
            <w:rFonts w:ascii="Cambria Math" w:hAnsi="Cambria Math"/>
          </w:rPr>
          <m:t>,</m:t>
        </m:r>
        <m:r>
          <w:rPr>
            <w:rFonts w:ascii="Cambria Math" w:hAnsi="Cambria Math"/>
          </w:rPr>
          <m:t>J</m:t>
        </m:r>
        <m:r>
          <w:rPr>
            <w:rFonts w:ascii="Cambria Math" w:hAnsi="Cambria Math"/>
          </w:rPr>
          <m:t>)</m:t>
        </m:r>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E10FBD">
        <w:t>2</w:t>
      </w:r>
      <w:r w:rsidR="00FB05E4" w:rsidRPr="00FB05E4">
        <w:t>1)</w:t>
      </w:r>
    </w:p>
    <w:p w:rsidR="006320BA" w:rsidRDefault="00FB05E4" w:rsidP="00FB05E4">
      <w:r w:rsidRPr="00FB05E4">
        <w:t xml:space="preserve"> </w:t>
      </w:r>
      <m:oMath>
        <m:sSub>
          <m:sSubPr>
            <m:ctrlPr>
              <w:rPr>
                <w:rFonts w:ascii="Cambria Math" w:hAnsi="Cambria Math"/>
                <w:i/>
              </w:rPr>
            </m:ctrlPr>
          </m:sSubPr>
          <m:e>
            <m:r>
              <w:rPr>
                <w:rFonts w:ascii="Cambria Math" w:hAnsi="Cambria Math"/>
              </w:rPr>
              <m:t>F</m:t>
            </m:r>
          </m:e>
          <m:sub>
            <m:r>
              <w:rPr>
                <w:rFonts w:ascii="Cambria Math" w:hAnsi="Cambria Math"/>
              </w:rPr>
              <m:t>kd</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sSup>
          <m:sSupPr>
            <m:ctrlPr>
              <w:rPr>
                <w:rFonts w:ascii="Cambria Math" w:hAnsi="Cambria Math"/>
                <w:i/>
              </w:rPr>
            </m:ctrlPr>
          </m:sSupPr>
          <m:e>
            <m:r>
              <w:rPr>
                <w:rFonts w:ascii="Cambria Math" w:hAnsi="Cambria Math"/>
              </w:rPr>
              <m:t>kI)</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X+kdI)</m:t>
        </m:r>
      </m:oMath>
      <w:r w:rsidRPr="00FB05E4">
        <w:t xml:space="preserve"> and </w:t>
      </w:r>
      <w:r w:rsidRPr="00FB05E4">
        <w:rPr>
          <w:i/>
        </w:rPr>
        <w:t>k</w:t>
      </w:r>
      <w:r w:rsidRPr="00FB05E4">
        <w:t xml:space="preserve"> &gt; 0, 0 &lt; </w:t>
      </w:r>
      <w:r w:rsidRPr="00FB05E4">
        <w:rPr>
          <w:i/>
        </w:rPr>
        <w:t>d</w:t>
      </w:r>
      <w:r w:rsidRPr="00FB05E4">
        <w:t xml:space="preserve"> &lt; 1,</w:t>
      </w:r>
    </w:p>
    <w:p w:rsidR="00FB05E4" w:rsidRPr="00FB05E4" w:rsidRDefault="00FB05E4" w:rsidP="00FB05E4">
      <w:r w:rsidRPr="00FB05E4">
        <w:t xml:space="preserve"> </w:t>
      </w:r>
      <m:oMath>
        <m:sSup>
          <m:sSupPr>
            <m:ctrlPr>
              <w:rPr>
                <w:rFonts w:ascii="Cambria Math" w:hAnsi="Cambria Math"/>
                <w:i/>
              </w:rPr>
            </m:ctrlPr>
          </m:sSupPr>
          <m:e>
            <m:r>
              <w:rPr>
                <w:rFonts w:ascii="Cambria Math" w:hAnsi="Cambria Math"/>
              </w:rPr>
              <m:t>J∽N(β,(σ</m:t>
            </m:r>
          </m:e>
          <m:sup>
            <m:r>
              <w:rPr>
                <w:rFonts w:ascii="Cambria Math" w:hAnsi="Cambria Math"/>
              </w:rPr>
              <m:t>2</m:t>
            </m:r>
          </m:sup>
        </m:sSup>
        <m:r>
          <w:rPr>
            <w:rFonts w:ascii="Cambria Math" w:hAnsi="Cambria Math"/>
          </w:rPr>
          <m:t>/k(1-d))(</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X+kdI)(</m:t>
        </m:r>
        <m:sSup>
          <m:sSupPr>
            <m:ctrlPr>
              <w:rPr>
                <w:rFonts w:ascii="Cambria Math" w:hAnsi="Cambria Math"/>
                <w:i/>
              </w:rPr>
            </m:ctrlPr>
          </m:sSupPr>
          <m:e>
            <m:r>
              <w:rPr>
                <w:rFonts w:ascii="Cambria Math" w:hAnsi="Cambria Math"/>
              </w:rPr>
              <m:t>X'X)</m:t>
            </m:r>
          </m:e>
          <m:sup>
            <m:r>
              <w:rPr>
                <w:rFonts w:ascii="Cambria Math" w:hAnsi="Cambria Math"/>
              </w:rPr>
              <m:t>-1</m:t>
            </m:r>
          </m:sup>
        </m:sSup>
        <m:r>
          <w:rPr>
            <w:rFonts w:ascii="Cambria Math" w:hAnsi="Cambria Math"/>
          </w:rPr>
          <m:t>)</m:t>
        </m:r>
      </m:oMath>
    </w:p>
    <w:p w:rsidR="00FB05E4" w:rsidRPr="00FB05E4" w:rsidRDefault="00FB05E4" w:rsidP="00FB05E4">
      <w:r w:rsidRPr="00FB05E4">
        <w:t>Dawoud (2021) proposed an improved estimator to reduce the effect of multicollinearity in linear regression models. The estimator is defined as:</w:t>
      </w:r>
    </w:p>
    <w:p w:rsid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sSup>
          <m:sSupPr>
            <m:ctrlPr>
              <w:rPr>
                <w:rFonts w:ascii="Cambria Math" w:hAnsi="Cambria Math"/>
                <w:i/>
              </w:rPr>
            </m:ctrlPr>
          </m:sSupPr>
          <m:e>
            <m:r>
              <w:rPr>
                <w:rFonts w:ascii="Cambria Math" w:hAnsi="Cambria Math"/>
              </w:rPr>
              <m:t>I</m:t>
            </m:r>
            <m:r>
              <w:rPr>
                <w:rFonts w:ascii="Cambria Math" w:hAnsi="Cambria Math"/>
              </w:rPr>
              <m:t>)</m:t>
            </m:r>
          </m:e>
          <m:sup>
            <m:r>
              <w:rPr>
                <w:rFonts w:ascii="Cambria Math" w:hAnsi="Cambria Math"/>
              </w:rPr>
              <m:t>-</m:t>
            </m:r>
            <m:r>
              <w:rPr>
                <w:rFonts w:ascii="Cambria Math" w:hAnsi="Cambria Math"/>
              </w:rPr>
              <m:t>1</m:t>
            </m:r>
          </m:sup>
        </m:sSup>
        <m:sSup>
          <m:sSupPr>
            <m:ctrlPr>
              <w:rPr>
                <w:rFonts w:ascii="Cambria Math" w:hAnsi="Cambria Math"/>
                <w:i/>
              </w:rPr>
            </m:ctrlPr>
          </m:sSupPr>
          <m:e>
            <m:r>
              <w:rPr>
                <w:rFonts w:ascii="Cambria Math" w:hAnsi="Cambria Math"/>
              </w:rPr>
              <m:t>(</m:t>
            </m:r>
            <m:r>
              <w:rPr>
                <w:rFonts w:ascii="Cambria Math" w:hAnsi="Cambria Math"/>
              </w:rPr>
              <m:t>X</m:t>
            </m:r>
          </m:e>
          <m:sup>
            <m:r>
              <w:rPr>
                <w:rFonts w:ascii="Cambria Math" w:hAnsi="Cambria Math"/>
              </w:rPr>
              <m:t>'</m:t>
            </m:r>
          </m:sup>
        </m:sSup>
        <m:r>
          <w:rPr>
            <w:rFonts w:ascii="Cambria Math" w:hAnsi="Cambria Math"/>
          </w:rPr>
          <m:t>X</m:t>
        </m:r>
        <m:r>
          <w:rPr>
            <w:rFonts w:ascii="Cambria Math" w:hAnsi="Cambria Math"/>
          </w:rPr>
          <m:t>+</m:t>
        </m:r>
        <m:r>
          <w:rPr>
            <w:rFonts w:ascii="Cambria Math" w:hAnsi="Cambria Math"/>
          </w:rPr>
          <m:t>d</m:t>
        </m:r>
        <m:d>
          <m:dPr>
            <m:ctrlPr>
              <w:rPr>
                <w:rFonts w:ascii="Cambria Math" w:hAnsi="Cambria Math"/>
                <w:i/>
              </w:rPr>
            </m:ctrlPr>
          </m:dPr>
          <m:e>
            <m:r>
              <w:rPr>
                <w:rFonts w:ascii="Cambria Math" w:hAnsi="Cambria Math"/>
              </w:rPr>
              <m:t>1+</m:t>
            </m:r>
            <m:r>
              <w:rPr>
                <w:rFonts w:ascii="Cambria Math" w:hAnsi="Cambria Math"/>
              </w:rPr>
              <m:t>k</m:t>
            </m:r>
          </m:e>
        </m:d>
        <m:r>
          <w:rPr>
            <w:rFonts w:ascii="Cambria Math" w:hAnsi="Cambria Math"/>
          </w:rPr>
          <m:t>I</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MRT</m:t>
            </m:r>
          </m:sub>
        </m:sSub>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BE66C6">
        <w:t>2</w:t>
      </w:r>
      <w:r w:rsidR="00E10FBD">
        <w:t>2</w:t>
      </w:r>
      <w:r w:rsidR="00FB05E4" w:rsidRPr="00FB05E4">
        <w:t>)</w:t>
      </w:r>
    </w:p>
    <w:p w:rsidR="00FB05E4" w:rsidRPr="00FB05E4" w:rsidRDefault="00432AD7" w:rsidP="00DF24A0">
      <w:pPr>
        <w:pStyle w:val="Heading4"/>
      </w:pPr>
      <w:r>
        <w:t>Biased Estimators in Generalized Linear Models</w:t>
      </w:r>
    </w:p>
    <w:p w:rsidR="00FB05E4" w:rsidRDefault="00FB05E4" w:rsidP="00FB05E4">
      <w:r w:rsidRPr="00FB05E4">
        <w:t xml:space="preserve">Some of the proposed estimators have been extended to various forms of generalized linear models such as the logistic regression model, multinomial logistic regression model, the Poisson regression model, Gamma regression model, Beta regression model, Bell regression model, inverse Gaussian regression model, Probit model and so on.   </w:t>
      </w:r>
    </w:p>
    <w:p w:rsidR="000D3B67" w:rsidRDefault="000D3B67" w:rsidP="00FB05E4">
      <w:pPr>
        <w:rPr>
          <w:b/>
          <w:bCs/>
        </w:rPr>
      </w:pPr>
    </w:p>
    <w:p w:rsidR="00134E26" w:rsidRPr="00134E26" w:rsidRDefault="00134E26" w:rsidP="00FB05E4">
      <w:pPr>
        <w:rPr>
          <w:b/>
          <w:bCs/>
        </w:rPr>
      </w:pPr>
      <w:r w:rsidRPr="00134E26">
        <w:rPr>
          <w:b/>
          <w:bCs/>
        </w:rPr>
        <w:lastRenderedPageBreak/>
        <w:t>Ridge Estimator</w:t>
      </w:r>
    </w:p>
    <w:p w:rsidR="000235DE" w:rsidRPr="00FB05E4" w:rsidRDefault="00FB05E4" w:rsidP="000235DE">
      <w:r w:rsidRPr="00FB05E4">
        <w:t xml:space="preserve">Schaeffer </w:t>
      </w:r>
      <w:r w:rsidR="00A429FA" w:rsidRPr="00A429FA">
        <w:rPr>
          <w:i/>
          <w:iCs/>
        </w:rPr>
        <w:t>et al</w:t>
      </w:r>
      <w:r w:rsidRPr="00FB05E4">
        <w:t xml:space="preserve">. (1984) proposed the logistic ridge regression estimator as an alternative to the Maximum Likelihood estimator (MLE) when the independent variables are correlated. </w:t>
      </w:r>
      <w:r w:rsidR="00245FE2" w:rsidRPr="00FB05E4">
        <w:t xml:space="preserve">The Poisson Ridge estimator for the Poisson regression model was introduced by  </w:t>
      </w:r>
      <w:r w:rsidR="00245FE2" w:rsidRPr="00FB05E4">
        <w:fldChar w:fldCharType="begin" w:fldLock="1"/>
      </w:r>
      <w:r w:rsidR="00245FE2" w:rsidRPr="00FB05E4">
        <w:instrText>ADDIN CSL_CITATION {"citationItems":[{"id":"ITEM-1","itemData":{"DOI":"10.1016/j.econmod.2011.02.030","ISSN":"02649993","abstract":"The standard statistical method for analyzing count data is the Poisson regression model, which is usually estimated using maximum likelihood (ML) method. The ML method is very sensitive to multicollinearity. Therefore, we present a new Poisson ridge regression estimator (PRR) as a remedy to the problem of instability of the traditional ML method. To investigate the performance of the PRR and the traditional ML approaches for estimating the parameters of the Poisson regression model, we calculate the mean squared error (MSE) using Monte Carlo simulations. The result from the simulation study shows that the PRR method outperforms the traditional ML estimator in all of the different situations evaluated in this paper. © 2011 Elsevier B.V.","author":[{"dropping-particle":"","family":"Månsson","given":"Kristofer","non-dropping-particle":"","parse-names":false,"suffix":""},{"dropping-particle":"","family":"Shukur","given":"Ghazi","non-dropping-particle":"","parse-names":false,"suffix":""}],"container-title":"Economic Modelling","id":"ITEM-1","issue":"4","issued":{"date-parts":[["2011"]]},"page":"1475-1481","publisher":"Elsevier B.V.","title":"A Poisson ridge regression estimator","type":"article-journal","volume":"28"},"uris":["http://www.mendeley.com/documents/?uuid=1b3dc20f-4139-4eb0-b01f-9d680aa21050"]}],"mendeley":{"formattedCitation":"(Månsson &amp; Shukur, 2011)","plainTextFormattedCitation":"(Månsson &amp; Shukur, 2011)","previouslyFormattedCitation":"(Månsson &amp; Shukur, 2011)"},"properties":{"noteIndex":0},"schema":"https://github.com/citation-style-language/schema/raw/master/csl-citation.json"}</w:instrText>
      </w:r>
      <w:r w:rsidR="00245FE2" w:rsidRPr="00FB05E4">
        <w:fldChar w:fldCharType="separate"/>
      </w:r>
      <w:r w:rsidR="00245FE2" w:rsidRPr="00FB05E4">
        <w:rPr>
          <w:noProof/>
        </w:rPr>
        <w:t xml:space="preserve">Månsson </w:t>
      </w:r>
      <w:r w:rsidR="00245FE2">
        <w:rPr>
          <w:noProof/>
        </w:rPr>
        <w:t>and</w:t>
      </w:r>
      <w:r w:rsidR="00245FE2" w:rsidRPr="00FB05E4">
        <w:rPr>
          <w:noProof/>
        </w:rPr>
        <w:t xml:space="preserve"> Shukur</w:t>
      </w:r>
      <w:r w:rsidR="00245FE2">
        <w:rPr>
          <w:noProof/>
        </w:rPr>
        <w:t xml:space="preserve"> (</w:t>
      </w:r>
      <w:r w:rsidR="00245FE2" w:rsidRPr="00FB05E4">
        <w:rPr>
          <w:noProof/>
        </w:rPr>
        <w:t>2011)</w:t>
      </w:r>
      <w:r w:rsidR="00245FE2" w:rsidRPr="00FB05E4">
        <w:fldChar w:fldCharType="end"/>
      </w:r>
      <w:r w:rsidR="00245FE2">
        <w:t xml:space="preserve"> </w:t>
      </w:r>
      <w:r w:rsidR="002B0C93">
        <w:t xml:space="preserve">while </w:t>
      </w:r>
      <w:r w:rsidR="002B0C93" w:rsidRPr="00FB05E4">
        <w:fldChar w:fldCharType="begin" w:fldLock="1"/>
      </w:r>
      <w:r w:rsidR="002B0C93" w:rsidRPr="00FB05E4">
        <w:instrText>ADDIN CSL_CITATION {"citationItems":[{"id":"ITEM-1","itemData":{"DOI":"10.1002/cem.3054","ISSN":"1099128X","abstract":"The ridge regression model has been consistently demonstrated to be an attractive shrinkage method to reduce the effects of multicollinearity. The gamma regression model is a very popular model in the application when the response variable is positively skewed. However, it is known that multicollinearity negatively affects the variance of maximum likelihood estimator of the gamma regression coefficients. To address this problem, a gamma ridge regression model has been proposed. In this study, a new estimator is developed by proposing a modification of Jackknife estimator with gamma ridge regression model. Our Monte Carlo simulation results and the real data application suggest that the proposed estimator can bring significant improvement relative to other competitor estimators, in absolute bias and mean squared error.","author":[{"dropping-particle":"","family":"Algamal","given":"Zakariya Yahya","non-dropping-particle":"","parse-names":false,"suffix":""}],"container-title":"Journal of Chemometrics","id":"ITEM-1","issue":"10","issued":{"date-parts":[["2018"]]},"page":"1-12","title":"Developing a ridge estimator for the gamma regression model","type":"article-journal","volume":"32"},"uris":["http://www.mendeley.com/documents/?uuid=85335302-7b52-4a46-8adc-39c61a43cb72"]}],"mendeley":{"formattedCitation":"(Algamal, 2018)","manualFormatting":"Algamal (2018)","plainTextFormattedCitation":"(Algamal, 2018)","previouslyFormattedCitation":"(Algamal, 2018)"},"properties":{"noteIndex":0},"schema":"https://github.com/citation-style-language/schema/raw/master/csl-citation.json"}</w:instrText>
      </w:r>
      <w:r w:rsidR="002B0C93" w:rsidRPr="00FB05E4">
        <w:fldChar w:fldCharType="separate"/>
      </w:r>
      <w:r w:rsidR="002B0C93" w:rsidRPr="00FB05E4">
        <w:rPr>
          <w:noProof/>
        </w:rPr>
        <w:t>Algamal (2018</w:t>
      </w:r>
      <w:r w:rsidR="002B0C93">
        <w:rPr>
          <w:noProof/>
        </w:rPr>
        <w:t>a</w:t>
      </w:r>
      <w:r w:rsidR="002B0C93" w:rsidRPr="00FB05E4">
        <w:rPr>
          <w:noProof/>
        </w:rPr>
        <w:t>)</w:t>
      </w:r>
      <w:r w:rsidR="002B0C93" w:rsidRPr="00FB05E4">
        <w:fldChar w:fldCharType="end"/>
      </w:r>
      <w:r w:rsidR="002B0C93" w:rsidRPr="00FB05E4">
        <w:t xml:space="preserve"> developed a ridge estimator for the gamma regression model</w:t>
      </w:r>
      <w:r w:rsidR="002B0C93">
        <w:t>.</w:t>
      </w:r>
      <w:r w:rsidR="001B386D" w:rsidRPr="001B386D">
        <w:t xml:space="preserve"> </w:t>
      </w:r>
      <w:r w:rsidR="000235DE" w:rsidRPr="00FB05E4">
        <w:fldChar w:fldCharType="begin" w:fldLock="1"/>
      </w:r>
      <w:r w:rsidR="000235DE">
        <w:instrText>ADDIN CSL_CITATION {"citationItems":[{"id":"ITEM-1","itemData":{"DOI":"10.1080/03610926.2018.1481977","ISSN":"1532415X","abstract":"The presence of multicollinearity among the explanatory variables has undesirable effects on the maximum likelihood estimator (MLE). Ridge estimator (RE) is a widely used estimator in overcoming this issue. The RE enjoys the advantage that its mean squared error (MSE) is less than that of MLE. The inverse Gaussian regression (IGR) model is a well-known model in the application when the response variable positively skewed. The purpose of this paper is to derive the RE of the IGR under multicollinearity problem. In addition, the performance of this estimator is investigated under numerous methods for estimating the ridge parameter. Monte Carlo simulation results indicate that the suggested estimator performs better than the MLE estimator in terms of MSE. Furthermore, a real chemometrics dataset application is utilized and the results demonstrate the excellent performance of the suggested estimator when the multicollinearity is present in IGR model.","author":[{"dropping-particle":"","family":"Yahya Algamal","given":"Zakariya","non-dropping-particle":"","parse-names":false,"suffix":""}],"container-title":"Communications in Statistics - Theory and Methods","id":"ITEM-1","issue":"15","issued":{"date-parts":[["2018"]]},"page":"3836-3849","publisher":"Taylor &amp; Francis","title":"Performance of ridge estimator in inverse Gaussian regression model","type":"article-journal","volume":"48"},"uris":["http://www.mendeley.com/documents/?uuid=0a444acf-e966-4ba2-80a8-585dc8319e31"]}],"mendeley":{"formattedCitation":"(Yahya Algamal, 2018)","manualFormatting":"Algamal (2018)","plainTextFormattedCitation":"(Yahya Algamal, 2018)","previouslyFormattedCitation":"(Yahya Algamal, 2018)"},"properties":{"noteIndex":0},"schema":"https://github.com/citation-style-language/schema/raw/master/csl-citation.json"}</w:instrText>
      </w:r>
      <w:r w:rsidR="000235DE" w:rsidRPr="00FB05E4">
        <w:fldChar w:fldCharType="separate"/>
      </w:r>
      <w:r w:rsidR="000235DE" w:rsidRPr="00FB05E4">
        <w:rPr>
          <w:noProof/>
        </w:rPr>
        <w:t>Algamal (2018</w:t>
      </w:r>
      <w:r w:rsidR="000235DE">
        <w:rPr>
          <w:noProof/>
        </w:rPr>
        <w:t>b</w:t>
      </w:r>
      <w:r w:rsidR="000235DE" w:rsidRPr="00FB05E4">
        <w:rPr>
          <w:noProof/>
        </w:rPr>
        <w:t>)</w:t>
      </w:r>
      <w:r w:rsidR="000235DE" w:rsidRPr="00FB05E4">
        <w:fldChar w:fldCharType="end"/>
      </w:r>
      <w:r w:rsidR="000235DE" w:rsidRPr="00FB05E4">
        <w:t xml:space="preserve"> introduced the Ridge estimator into the inverse gaussian regression model and a new ridge type estimator was introduced by </w:t>
      </w:r>
      <w:r w:rsidR="000235DE" w:rsidRPr="00FB05E4">
        <w:fldChar w:fldCharType="begin" w:fldLock="1"/>
      </w:r>
      <w:r w:rsidR="000235DE" w:rsidRPr="00FB05E4">
        <w:instrText>ADDIN CSL_CITATION {"citationItems":[{"id":"ITEM-1","itemData":{"DOI":"10.1285/i20705948v12n2p453","ISSN":"20705948","abstract":"The presence of multicollinearity among the explanatory variables has undesirable effects on the maximum likelihood estimator (MLE). The inverse Gaussian regression (IGR) model is a well-known model in application when the response variable positively skewed. To address the problem of multicollinearity, a two-parameter estimator is proposed (TPE). The TPE enjoys the advantage that its mean squared error (MSE) is less than MLE. The TPE is derived and the performance of this estimator is investigated under several conditions. Monte Carlo simulation results indicate that the proposed estimator performs better than the MLE estimator in terms of MSE. Furthermore, a real chemometrics dataset application is utilized and the results demonstrate the excellent performance of the suggested estimator when the multicollinearity is present in IGR model.","author":[{"dropping-particle":"","family":"Shamany","given":"Rehad Emad","non-dropping-particle":"","parse-names":false,"suffix":""},{"dropping-particle":"","family":"Alobaidi","given":"Nada Nazar","non-dropping-particle":"","parse-names":false,"suffix":""},{"dropping-particle":"","family":"Algamal","given":"Zakariya Yahya","non-dropping-particle":"","parse-names":false,"suffix":""}],"container-title":"Electronic Journal of Applied Statistical Analysis","id":"ITEM-1","issue":"2","issued":{"date-parts":[["2019"]]},"page":"453-464","title":"A new two-parameter estimator for the inverse Gaussian regression model with application in chemometrics","type":"article-journal","volume":"12"},"uris":["http://www.mendeley.com/documents/?uuid=f1e194d7-da73-42bb-9853-1f1a6f2c9901"]}],"mendeley":{"formattedCitation":"(Shamany et al., 2019)","plainTextFormattedCitation":"(Shamany et al., 2019)","previouslyFormattedCitation":"(Shamany et al., 2019)"},"properties":{"noteIndex":0},"schema":"https://github.com/citation-style-language/schema/raw/master/csl-citation.json"}</w:instrText>
      </w:r>
      <w:r w:rsidR="000235DE" w:rsidRPr="00FB05E4">
        <w:fldChar w:fldCharType="separate"/>
      </w:r>
      <w:r w:rsidR="000235DE" w:rsidRPr="00FB05E4">
        <w:rPr>
          <w:noProof/>
        </w:rPr>
        <w:t>Shamany</w:t>
      </w:r>
      <w:r w:rsidR="000235DE" w:rsidRPr="00301BC0">
        <w:rPr>
          <w:i/>
          <w:iCs/>
          <w:noProof/>
        </w:rPr>
        <w:t xml:space="preserve"> </w:t>
      </w:r>
      <w:r w:rsidR="00A429FA" w:rsidRPr="00A429FA">
        <w:rPr>
          <w:i/>
          <w:iCs/>
          <w:noProof/>
        </w:rPr>
        <w:t>et al</w:t>
      </w:r>
      <w:r w:rsidR="000235DE" w:rsidRPr="00FB05E4">
        <w:rPr>
          <w:noProof/>
        </w:rPr>
        <w:t xml:space="preserve">. </w:t>
      </w:r>
      <w:r w:rsidR="000235DE">
        <w:rPr>
          <w:noProof/>
        </w:rPr>
        <w:t>(</w:t>
      </w:r>
      <w:r w:rsidR="000235DE" w:rsidRPr="00FB05E4">
        <w:rPr>
          <w:noProof/>
        </w:rPr>
        <w:t>2019)</w:t>
      </w:r>
      <w:r w:rsidR="000235DE" w:rsidRPr="00FB05E4">
        <w:fldChar w:fldCharType="end"/>
      </w:r>
      <w:r w:rsidR="000235DE" w:rsidRPr="00FB05E4">
        <w:t xml:space="preserve">. </w:t>
      </w:r>
    </w:p>
    <w:p w:rsidR="001B386D" w:rsidRPr="001B386D" w:rsidRDefault="001B386D" w:rsidP="00FB05E4">
      <w:pPr>
        <w:rPr>
          <w:b/>
          <w:bCs/>
        </w:rPr>
      </w:pPr>
      <w:r w:rsidRPr="001B386D">
        <w:rPr>
          <w:b/>
          <w:bCs/>
        </w:rPr>
        <w:t>Modified Ridge type Estimator</w:t>
      </w:r>
    </w:p>
    <w:p w:rsidR="001B386D" w:rsidRDefault="00FB05E4" w:rsidP="001B386D">
      <w:r w:rsidRPr="00FB05E4">
        <w:t>The M</w:t>
      </w:r>
      <w:r w:rsidR="001B386D">
        <w:t xml:space="preserve">odified </w:t>
      </w:r>
      <w:r w:rsidRPr="00FB05E4">
        <w:t>R</w:t>
      </w:r>
      <w:r w:rsidR="001B386D">
        <w:t xml:space="preserve">idge </w:t>
      </w:r>
      <w:r w:rsidRPr="00FB05E4">
        <w:t>T</w:t>
      </w:r>
      <w:r w:rsidR="001B386D">
        <w:t>ype (MRT)</w:t>
      </w:r>
      <w:r w:rsidR="002B0C93">
        <w:t xml:space="preserve"> </w:t>
      </w:r>
      <w:r w:rsidR="00A61B22">
        <w:t>w</w:t>
      </w:r>
      <w:r w:rsidRPr="00FB05E4">
        <w:t xml:space="preserve">as introduced to the logistic regression model by </w:t>
      </w:r>
      <w:r w:rsidR="00126F36">
        <w:t>(</w:t>
      </w:r>
      <w:r w:rsidRPr="00FB05E4">
        <w:t xml:space="preserve">Lukman </w:t>
      </w:r>
      <w:r w:rsidR="00A429FA" w:rsidRPr="00A429FA">
        <w:rPr>
          <w:i/>
          <w:iCs/>
        </w:rPr>
        <w:t>et al</w:t>
      </w:r>
      <w:r w:rsidR="00BE66C6">
        <w:rPr>
          <w:i/>
          <w:iCs/>
        </w:rPr>
        <w:t>.</w:t>
      </w:r>
      <w:r w:rsidR="00126F36">
        <w:t xml:space="preserve">, </w:t>
      </w:r>
      <w:r w:rsidRPr="00FB05E4">
        <w:t>2020</w:t>
      </w:r>
      <w:r w:rsidR="006320BA">
        <w:t>b</w:t>
      </w:r>
      <w:r w:rsidRPr="00FB05E4">
        <w:t>).</w:t>
      </w:r>
      <w:r w:rsidR="001B386D">
        <w:t xml:space="preserve"> </w:t>
      </w:r>
      <w:r w:rsidRPr="00FB05E4">
        <w:t>The estimator was compared with the MLE, Ridge and the Liu estimators in the logistic regression model and was found to perform the best through a simulation study and real</w:t>
      </w:r>
      <w:r w:rsidR="003D735C">
        <w:t xml:space="preserve"> </w:t>
      </w:r>
      <w:r w:rsidRPr="00FB05E4">
        <w:t xml:space="preserve">life application. </w:t>
      </w:r>
      <w:r w:rsidR="001B386D" w:rsidRPr="00FB05E4">
        <w:t xml:space="preserve">The MRT was introduced to the gamma regression model by </w:t>
      </w:r>
      <w:r w:rsidR="003D735C">
        <w:t>(</w:t>
      </w:r>
      <w:r w:rsidR="001B386D" w:rsidRPr="00FB05E4">
        <w:fldChar w:fldCharType="begin" w:fldLock="1"/>
      </w:r>
      <w:r w:rsidR="001B386D" w:rsidRPr="00FB05E4">
        <w:instrText>ADDIN CSL_CITATION {"citationItems":[{"id":"ITEM-1","itemData":{"DOI":"10.1080/03610918.2020.1752720","ISSN":"15324141","abstract":"The modified ridge-type estimator has been shown to cushion the effects of multicollinearity in the linear regression model. Recent studies have shown the adverse effects of multicollinearity in the gamma regression model (GRM). We proposed a gamma modified ridge-type estimator to tackle this problem. We derived the properties of this estimator and conducted a theoretical comparison with some of the existing estimators. A real-life example and simulation study show that the proposed estimator gains an advantage over other estimators in terms of the mean square error.","author":[{"dropping-particle":"","family":"Lukman","given":"Adewale F.","non-dropping-particle":"","parse-names":false,"suffix":""},{"dropping-particle":"","family":"Ayinde","given":"Kayode","non-dropping-particle":"","parse-names":false,"suffix":""},{"dropping-particle":"","family":"Kibria","given":"B. M.Golam","non-dropping-particle":"","parse-names":false,"suffix":""},{"dropping-particle":"","family":"Adewuyi","given":"Emmanuel T.","non-dropping-particle":"","parse-names":false,"suffix":""}],"container-title":"Communications in Statistics: Simulation and Computation","id":"ITEM-1","issue":"0","issued":{"date-parts":[["2020"]]},"page":"1-15","publisher":"Taylor &amp; Francis","title":"Modified ridge-type estimator for the gamma regression model","type":"article-journal","volume":"0"},"uris":["http://www.mendeley.com/documents/?uuid=9a8c0f5a-4382-4a5c-adb2-baddb9930f4a"]}],"mendeley":{"formattedCitation":"(Adewale F. Lukman, Ayinde, Kibria, et al., 2020)","manualFormatting":"Lukman et al., (2020)","plainTextFormattedCitation":"(Adewale F. Lukman, Ayinde, Kibria, et al., 2020)","previouslyFormattedCitation":"(Adewale F. Lukman, Ayinde, Kibria, et al., 2020)"},"properties":{"noteIndex":0},"schema":"https://github.com/citation-style-language/schema/raw/master/csl-citation.json"}</w:instrText>
      </w:r>
      <w:r w:rsidR="001B386D" w:rsidRPr="00FB05E4">
        <w:fldChar w:fldCharType="separate"/>
      </w:r>
      <w:r w:rsidR="001B386D" w:rsidRPr="00FB05E4">
        <w:rPr>
          <w:noProof/>
        </w:rPr>
        <w:t xml:space="preserve">Lukman </w:t>
      </w:r>
      <w:r w:rsidR="00A429FA" w:rsidRPr="00A429FA">
        <w:rPr>
          <w:i/>
          <w:iCs/>
          <w:noProof/>
        </w:rPr>
        <w:t>et al</w:t>
      </w:r>
      <w:r w:rsidR="001B386D" w:rsidRPr="00FB05E4">
        <w:rPr>
          <w:noProof/>
        </w:rPr>
        <w:t>.</w:t>
      </w:r>
      <w:r w:rsidR="003D735C">
        <w:rPr>
          <w:noProof/>
        </w:rPr>
        <w:t>,</w:t>
      </w:r>
      <w:r w:rsidR="001B386D" w:rsidRPr="00FB05E4">
        <w:rPr>
          <w:noProof/>
        </w:rPr>
        <w:t xml:space="preserve"> 2020</w:t>
      </w:r>
      <w:r w:rsidR="001B386D">
        <w:rPr>
          <w:noProof/>
        </w:rPr>
        <w:t>c</w:t>
      </w:r>
      <w:r w:rsidR="001B386D" w:rsidRPr="00FB05E4">
        <w:rPr>
          <w:noProof/>
        </w:rPr>
        <w:t>)</w:t>
      </w:r>
      <w:r w:rsidR="001B386D" w:rsidRPr="00FB05E4">
        <w:fldChar w:fldCharType="end"/>
      </w:r>
      <w:r w:rsidR="001B386D">
        <w:t>.</w:t>
      </w:r>
      <w:r w:rsidR="001B386D" w:rsidRPr="00FB05E4">
        <w:t xml:space="preserve"> </w:t>
      </w:r>
    </w:p>
    <w:p w:rsidR="0055480B" w:rsidRDefault="0055480B" w:rsidP="00FB05E4">
      <w:pPr>
        <w:rPr>
          <w:b/>
          <w:bCs/>
        </w:rPr>
      </w:pPr>
      <w:r>
        <w:rPr>
          <w:b/>
          <w:bCs/>
        </w:rPr>
        <w:t>Liu Estimator</w:t>
      </w:r>
    </w:p>
    <w:p w:rsidR="00E554FC" w:rsidRDefault="00E554FC" w:rsidP="00FB05E4">
      <w:pPr>
        <w:rPr>
          <w:b/>
          <w:bCs/>
        </w:rPr>
      </w:pPr>
      <w:r w:rsidRPr="00FB05E4">
        <w:t xml:space="preserve">The Liu estimator was introduced into the logistic regression model by </w:t>
      </w:r>
      <w:r w:rsidRPr="00FB05E4">
        <w:fldChar w:fldCharType="begin" w:fldLock="1"/>
      </w:r>
      <w:r w:rsidRPr="00FB05E4">
        <w:instrText>ADDIN CSL_CITATION {"citationItems":[{"id":"ITEM-1","itemData":{"DOI":"10.1016/j.econmod.2011.11.015","ISSN":"02649993","abstract":"This paper introduces a shrinkage estimator for the logit model which is a generalization of the estimator proposed by Liu (1993) for the linear regression. This new estimation method is suggested since the mean squared error (MSE) of the commonly used maximum likelihood (ML) method becomes inflated when the explanatory variables of the regression model are highly correlated. Using MSE, the optimal value of the shrinkage parameter is derived and some methods of estimating it are proposed. It is shown by means of Monte Carlo simulations that the estimated MSE and mean absolute error (MAE) are lower for the proposed Liu estimator than those of the ML in the presence of multicollinearity. Finally the benefit of the Lie estimator is shown in an empirical application where different economic factors are used to explain the probability that municipalities have net increase of inhabitants. © 2012 Elsevier B.V.","author":[{"dropping-particle":"","family":"Månsson","given":"Kristofer","non-dropping-particle":"","parse-names":false,"suffix":""},{"dropping-particle":"","family":"Kibria","given":"B. M.Golam","non-dropping-particle":"","parse-names":false,"suffix":""},{"dropping-particle":"","family":"Shukur","given":"Ghazi","non-dropping-particle":"","parse-names":false,"suffix":""}],"container-title":"Economic Modelling","id":"ITEM-1","issue":"4","issued":{"date-parts":[["2012"]]},"page":"1483-1488","title":"On Liu estimators for the logit regression model","type":"article-journal","volume":"29"},"uris":["http://www.mendeley.com/documents/?uuid=4037ed7b-d26b-47f4-8dfc-5aa57d7c8266"]}],"mendeley":{"formattedCitation":"(Månsson et al., 2012)","manualFormatting":"Månsson et al. (2012)","plainTextFormattedCitation":"(Månsson et al., 2012)","previouslyFormattedCitation":"(Månsson et al., 2012)"},"properties":{"noteIndex":0},"schema":"https://github.com/citation-style-language/schema/raw/master/csl-citation.json"}</w:instrText>
      </w:r>
      <w:r w:rsidRPr="00FB05E4">
        <w:fldChar w:fldCharType="separate"/>
      </w:r>
      <w:r w:rsidRPr="00FB05E4">
        <w:rPr>
          <w:noProof/>
        </w:rPr>
        <w:t xml:space="preserve">Månsson </w:t>
      </w:r>
      <w:r w:rsidR="00A429FA" w:rsidRPr="00A429FA">
        <w:rPr>
          <w:i/>
          <w:iCs/>
          <w:noProof/>
        </w:rPr>
        <w:t>et al</w:t>
      </w:r>
      <w:r w:rsidRPr="00FB05E4">
        <w:rPr>
          <w:noProof/>
        </w:rPr>
        <w:t>. (2012</w:t>
      </w:r>
      <w:r>
        <w:rPr>
          <w:noProof/>
        </w:rPr>
        <w:t>a</w:t>
      </w:r>
      <w:r w:rsidRPr="00FB05E4">
        <w:rPr>
          <w:noProof/>
        </w:rPr>
        <w:t>)</w:t>
      </w:r>
      <w:r w:rsidRPr="00FB05E4">
        <w:fldChar w:fldCharType="end"/>
      </w:r>
      <w:r w:rsidR="003C4499">
        <w:t xml:space="preserve"> while the improve Liu estimator was introduced to the Poisson regression model by </w:t>
      </w:r>
      <w:r w:rsidR="00AB0EBD">
        <w:t>(</w:t>
      </w:r>
      <w:r w:rsidR="003C4499" w:rsidRPr="00FB05E4">
        <w:fldChar w:fldCharType="begin" w:fldLock="1"/>
      </w:r>
      <w:r w:rsidR="003C4499" w:rsidRPr="00FB05E4">
        <w:instrText>ADDIN CSL_CITATION {"citationItems":[{"id":"ITEM-1","itemData":{"DOI":"10.5539/ijsp.v1n1p2","ISSN":"1927-7032","author":[{"dropping-particle":"","family":"Mansson","given":"Kristofer","non-dropping-particle":"","parse-names":false,"suffix":""},{"dropping-particle":"","family":"Kibria","given":"B. M. Golam","non-dropping-particle":"","parse-names":false,"suffix":""},{"dropping-particle":"","family":"Sjolander","given":"Par","non-dropping-particle":"","parse-names":false,"suffix":""},{"dropping-particle":"","family":"Shukur","given":"Ghazi","non-dropping-particle":"","parse-names":false,"suffix":""}],"container-title":"International Journal of Statistics and Probability","id":"ITEM-1","issue":"1","issued":{"date-parts":[["2012"]]},"page":"2-6","title":"Improved Liu Estimators for the Poisson Regression Model","type":"article-journal","volume":"1"},"uris":["http://www.mendeley.com/documents/?uuid=f4bf8757-7795-47d8-825a-cb64e30f8050"]}],"mendeley":{"formattedCitation":"(Mansson et al., 2012)","manualFormatting":"Mansson et al., (2012)","plainTextFormattedCitation":"(Mansson et al., 2012)","previouslyFormattedCitation":"(Mansson et al., 2012)"},"properties":{"noteIndex":0},"schema":"https://github.com/citation-style-language/schema/raw/master/csl-citation.json"}</w:instrText>
      </w:r>
      <w:r w:rsidR="003C4499" w:rsidRPr="00FB05E4">
        <w:fldChar w:fldCharType="separate"/>
      </w:r>
      <w:r w:rsidR="003C4499" w:rsidRPr="00FB05E4">
        <w:rPr>
          <w:noProof/>
        </w:rPr>
        <w:t xml:space="preserve">Mansson </w:t>
      </w:r>
      <w:r w:rsidR="003C4499" w:rsidRPr="00A429FA">
        <w:rPr>
          <w:i/>
          <w:iCs/>
          <w:noProof/>
        </w:rPr>
        <w:t>et al</w:t>
      </w:r>
      <w:r w:rsidR="003C4499" w:rsidRPr="00FB05E4">
        <w:rPr>
          <w:noProof/>
        </w:rPr>
        <w:t>.</w:t>
      </w:r>
      <w:r w:rsidR="00AB0EBD">
        <w:rPr>
          <w:noProof/>
        </w:rPr>
        <w:t>,</w:t>
      </w:r>
      <w:r w:rsidR="003C4499" w:rsidRPr="00FB05E4">
        <w:rPr>
          <w:noProof/>
        </w:rPr>
        <w:t xml:space="preserve"> 2012</w:t>
      </w:r>
      <w:r w:rsidR="003C4499">
        <w:rPr>
          <w:noProof/>
        </w:rPr>
        <w:t>b</w:t>
      </w:r>
      <w:r w:rsidR="003C4499" w:rsidRPr="00FB05E4">
        <w:rPr>
          <w:noProof/>
        </w:rPr>
        <w:t>)</w:t>
      </w:r>
      <w:r w:rsidR="003C4499" w:rsidRPr="00FB05E4">
        <w:fldChar w:fldCharType="end"/>
      </w:r>
      <w:r>
        <w:t xml:space="preserve">. </w:t>
      </w:r>
      <w:r w:rsidR="00C50E02">
        <w:t xml:space="preserve"> </w:t>
      </w:r>
      <w:r w:rsidR="00C50E02" w:rsidRPr="00FB05E4">
        <w:fldChar w:fldCharType="begin" w:fldLock="1"/>
      </w:r>
      <w:r w:rsidR="00C50E02" w:rsidRPr="00FB05E4">
        <w:instrText>ADDIN CSL_CITATION {"citationItems":[{"id":"ITEM-1","itemData":{"DOI":"10.1080/02664763.2019.1707485","ISSN":"13600532","abstract":"This paper considers the estimation of parameters for the Poisson regression model in the presence of high, but imperfect multicollinearity. To mitigate this problem, we suggest using the Poisson Liu Regression Estimator (PLRE) and propose some new approaches to estimate this shrinkage parameter. The small sample statistical properties of these estimators are systematically scrutinized using Monte Carlo simulations. To evaluate the performance of these estimators, we assess the Mean Square Errors (MSE) and the Mean Absolute Percentage Errors (MAPE). The simulation results clearly illustrate the benefit of the methods of estimating these types of shrinkage parameters in finite samples. Finally, we illustrate the empirical relevance of our newly proposed methods using an empirically relevant application. Thus, in summary, via simulations of empirically relevant parameter values, and by a standard empirical application, it is clearly demonstrated that our technique exhibits more precise estimators, compared to traditional techniques–at least when multicollinearity exist among the regressors.","author":[{"dropping-particle":"","family":"Qasim","given":"Muhammad","non-dropping-particle":"","parse-names":false,"suffix":""},{"dropping-particle":"","family":"Kibria","given":"B. M.G.","non-dropping-particle":"","parse-names":false,"suffix":""},{"dropping-particle":"","family":"Månsson","given":"Kristofer","non-dropping-particle":"","parse-names":false,"suffix":""},{"dropping-particle":"","family":"Sjölander","given":"Pär","non-dropping-particle":"","parse-names":false,"suffix":""}],"container-title":"Journal of Applied Statistics","id":"ITEM-1","issued":{"date-parts":[["2019"]]},"title":"A new Poisson Liu Regression Estimator: method and application","type":"article-journal","volume":"4763"},"uris":["http://www.mendeley.com/documents/?uuid=0bd894a2-3044-4560-90da-b0225250bf53"]}],"mendeley":{"formattedCitation":"(Qasim et al., 2019)","plainTextFormattedCitation":"(Qasim et al., 2019)","previouslyFormattedCitation":"(Qasim et al., 2019)"},"properties":{"noteIndex":0},"schema":"https://github.com/citation-style-language/schema/raw/master/csl-citation.json"}</w:instrText>
      </w:r>
      <w:r w:rsidR="00C50E02" w:rsidRPr="00FB05E4">
        <w:fldChar w:fldCharType="separate"/>
      </w:r>
      <w:r w:rsidR="00C50E02" w:rsidRPr="00FB05E4">
        <w:rPr>
          <w:noProof/>
        </w:rPr>
        <w:t xml:space="preserve">Qasim </w:t>
      </w:r>
      <w:r w:rsidR="00A429FA" w:rsidRPr="00A429FA">
        <w:rPr>
          <w:i/>
          <w:iCs/>
          <w:noProof/>
        </w:rPr>
        <w:t>et al</w:t>
      </w:r>
      <w:r w:rsidR="00C50E02" w:rsidRPr="00FB05E4">
        <w:rPr>
          <w:noProof/>
        </w:rPr>
        <w:t xml:space="preserve">. </w:t>
      </w:r>
      <w:r w:rsidR="00C50E02">
        <w:rPr>
          <w:noProof/>
        </w:rPr>
        <w:t>(</w:t>
      </w:r>
      <w:r w:rsidR="00C50E02" w:rsidRPr="00FB05E4">
        <w:rPr>
          <w:noProof/>
        </w:rPr>
        <w:t>2019)</w:t>
      </w:r>
      <w:r w:rsidR="00C50E02" w:rsidRPr="00FB05E4">
        <w:fldChar w:fldCharType="end"/>
      </w:r>
      <w:r w:rsidR="0092324D">
        <w:t xml:space="preserve"> </w:t>
      </w:r>
      <w:r w:rsidR="00C50E02">
        <w:t>proposed a new Poisson Liu regression estimator for the Poisson regression model</w:t>
      </w:r>
      <w:r w:rsidR="003C4499">
        <w:t>.</w:t>
      </w:r>
      <w:r w:rsidR="009058BB">
        <w:t xml:space="preserve"> </w:t>
      </w:r>
    </w:p>
    <w:p w:rsidR="000D3B67" w:rsidRDefault="000D3B67" w:rsidP="00FB05E4">
      <w:pPr>
        <w:rPr>
          <w:b/>
          <w:bCs/>
        </w:rPr>
      </w:pPr>
    </w:p>
    <w:p w:rsidR="000D3B67" w:rsidRDefault="000D3B67" w:rsidP="00FB05E4">
      <w:pPr>
        <w:rPr>
          <w:b/>
          <w:bCs/>
        </w:rPr>
      </w:pPr>
    </w:p>
    <w:p w:rsidR="002B0C93" w:rsidRPr="0055480B" w:rsidRDefault="0055480B" w:rsidP="00FB05E4">
      <w:pPr>
        <w:rPr>
          <w:b/>
          <w:bCs/>
        </w:rPr>
      </w:pPr>
      <w:r w:rsidRPr="0055480B">
        <w:rPr>
          <w:b/>
          <w:bCs/>
        </w:rPr>
        <w:lastRenderedPageBreak/>
        <w:t>Combined Estimator</w:t>
      </w:r>
      <w:r w:rsidR="001F4278">
        <w:rPr>
          <w:b/>
          <w:bCs/>
        </w:rPr>
        <w:t>s</w:t>
      </w:r>
    </w:p>
    <w:p w:rsidR="006805D3" w:rsidRDefault="00E248C5" w:rsidP="006805D3">
      <w:r w:rsidRPr="00FB05E4">
        <w:fldChar w:fldCharType="begin" w:fldLock="1"/>
      </w:r>
      <w:r w:rsidRPr="00FB05E4">
        <w:instrText>ADDIN CSL_CITATION {"citationItems":[{"id":"ITEM-1","itemData":{"DOI":"10.1080/03610918.2012.667480","ISSN":"03610918","abstract":"It is known that multicollinearity inflates the variance of the maximum likelihood estimator in logistic regression. Especially, if the primary interest is in the coefficients, the impact of collinearity can be very serious. To deal with collinearity, a ridge estimator was proposed by Schaefer et al. The primary interest of this article is to introduce a Liu-type estimator that had a smaller total mean squared error (MSE) than the Schaefer's ridge estimator under certain conditions. Simulation studies were conducted that evaluated the performance of this estimator. Furthermore, the proposed estimator was applied to a real-life dataset. © 2013 Taylor &amp; Francis Group, LLC.","author":[{"dropping-particle":"","family":"Inan","given":"Deniz","non-dropping-particle":"","parse-names":false,"suffix":""},{"dropping-particle":"","family":"Erdogan","given":"Birsen E.","non-dropping-particle":"","parse-names":false,"suffix":""}],"container-title":"Communications in Statistics: Simulation and Computation","id":"ITEM-1","issue":"7","issued":{"date-parts":[["2013"]]},"page":"1578-1586","title":"Liu-type logistic estimator","type":"article-journal","volume":"42"},"uris":["http://www.mendeley.com/documents/?uuid=51b8312d-162f-4885-8d38-eae20e5fdf24"]}],"mendeley":{"formattedCitation":"(Inan &amp; Erdogan, 2013)","manualFormatting":"Inan and Erdogan (2013)","plainTextFormattedCitation":"(Inan &amp; Erdogan, 2013)","previouslyFormattedCitation":"(Inan &amp; Erdogan, 2013)"},"properties":{"noteIndex":0},"schema":"https://github.com/citation-style-language/schema/raw/master/csl-citation.json"}</w:instrText>
      </w:r>
      <w:r w:rsidRPr="00FB05E4">
        <w:fldChar w:fldCharType="separate"/>
      </w:r>
      <w:r w:rsidRPr="00FB05E4">
        <w:rPr>
          <w:noProof/>
        </w:rPr>
        <w:t>Inan and Erdogan (2013)</w:t>
      </w:r>
      <w:r w:rsidRPr="00FB05E4">
        <w:fldChar w:fldCharType="end"/>
      </w:r>
      <w:r w:rsidRPr="00FB05E4">
        <w:t xml:space="preserve"> </w:t>
      </w:r>
      <w:r>
        <w:t>i</w:t>
      </w:r>
      <w:r w:rsidRPr="00FB05E4">
        <w:t>ntroduced the Liu-type estimator into the logistic regression model.</w:t>
      </w:r>
      <w:r>
        <w:t xml:space="preserve"> </w:t>
      </w:r>
      <w:r w:rsidR="00FB05E4" w:rsidRPr="00FB05E4">
        <w:fldChar w:fldCharType="begin" w:fldLock="1"/>
      </w:r>
      <w:r w:rsidR="0032031E">
        <w:instrText>ADDIN CSL_CITATION {"citationItems":[{"id":"ITEM-1","itemData":{"DOI":"10.1080/03610918.2016.1224348","ISSN":"15324141","abstract":"The binary logistic regression is a commonly used statistical method when the outcome variable is dichotomous or binary. The explanatory variables are correlated in some situations of the logit model. This problem is called multicollinearity. It is known that the variance of the maximum likelihood estimator (MLE) is inflated in the presence of multicollinearity. Therefore, in this study, we define a new two-parameter ridge estimator for the logistic regression model to decrease the variance and overcome multicollinearity problem. We compare the new estimator to the other well-known estimators by studying their mean squared error (MSE) properties. Moreover, a Monte Carlo simulation is designed to evaluate the performances of the estimators. Finally, a real data application is illustrated to show the applicability of the new method. According to the results of the simulation and real application, the new estimator outperforms the other estimators for all of the situations considered.","author":[{"dropping-particle":"","family":"Asar","given":"Yasin","non-dropping-particle":"","parse-names":false,"suffix":""},{"dropping-particle":"","family":"Genç","given":"Aşır","non-dropping-particle":"","parse-names":false,"suffix":""}],"container-title":"Communications in Statistics: Simulation and Computation","id":"ITEM-1","issue":"9","issued":{"date-parts":[["2017"]]},"page":"7088-7099","title":"Two-parameter ridge estimator in the binary logistic regression","type":"article-journal","volume":"46"},"uris":["http://www.mendeley.com/documents/?uuid=e21a1330-5484-4263-a3e9-408cc1226084"]}],"mendeley":{"formattedCitation":"(Asar &amp; Genç, 2017b)","manualFormatting":"Asar &amp; Genç (2017b)","plainTextFormattedCitation":"(Asar &amp; Genç, 2017b)","previouslyFormattedCitation":"(Asar &amp; Genç, 2017c)"},"properties":{"noteIndex":0},"schema":"https://github.com/citation-style-language/schema/raw/master/csl-citation.json"}</w:instrText>
      </w:r>
      <w:r w:rsidR="00FB05E4" w:rsidRPr="00FB05E4">
        <w:fldChar w:fldCharType="separate"/>
      </w:r>
      <w:r w:rsidR="00FB05E4" w:rsidRPr="00FB05E4">
        <w:rPr>
          <w:noProof/>
        </w:rPr>
        <w:t xml:space="preserve">Asar </w:t>
      </w:r>
      <w:r w:rsidR="006320BA">
        <w:rPr>
          <w:noProof/>
        </w:rPr>
        <w:t>and</w:t>
      </w:r>
      <w:r w:rsidR="00FB05E4" w:rsidRPr="00FB05E4">
        <w:rPr>
          <w:noProof/>
        </w:rPr>
        <w:t xml:space="preserve"> Genç (2017b)</w:t>
      </w:r>
      <w:r w:rsidR="00FB05E4" w:rsidRPr="00FB05E4">
        <w:fldChar w:fldCharType="end"/>
      </w:r>
      <w:r w:rsidR="00FB05E4" w:rsidRPr="00FB05E4">
        <w:t xml:space="preserve"> introduced the two</w:t>
      </w:r>
      <w:r w:rsidR="0055480B">
        <w:t xml:space="preserve"> </w:t>
      </w:r>
      <w:r w:rsidR="00FB05E4" w:rsidRPr="00FB05E4">
        <w:t>parameter ridge estimator to the binary logistic regression model and was also observed to perform well</w:t>
      </w:r>
      <w:r w:rsidR="0055480B" w:rsidRPr="00FB05E4">
        <w:t xml:space="preserve">. A new two parameter estimator for the Poisson regression was also introduced by  </w:t>
      </w:r>
      <w:r w:rsidR="0092324D">
        <w:t>(</w:t>
      </w:r>
      <w:r w:rsidR="0055480B" w:rsidRPr="00FB05E4">
        <w:fldChar w:fldCharType="begin" w:fldLock="1"/>
      </w:r>
      <w:r w:rsidR="0055480B" w:rsidRPr="00FB05E4">
        <w:instrText>ADDIN CSL_CITATION {"citationItems":[{"id":"ITEM-1","itemData":{"DOI":"10.1007/s40995-017-0174-4","ISBN":"4099501701","ISSN":"23641819","abstract":"It is known that multicollinearity affects the maximum likelihood estimator (MLE) negatively when estimating the coefficients in Poisson regression. Namely, the variance of MLE inflates and the estimations become instable. Therefore, in this article we propose a new two-parameter estimator (TPE) and some methods to estimate these two parameters for the Poisson regression model when there is multicollinearity problem. Moreover, we conduct a Monte Carlo simulation to evaluate the performance of the estimators using mean squared error (MSE) criterion. We finally consider a real data application. The simulations results show that TPE outperforms MLE in almost all the situations considered in the simulation and it has a smaller MSE and smaller standard errors than MLE in the application.","author":[{"dropping-particle":"","family":"Asar","given":"Yasin","non-dropping-particle":"","parse-names":false,"suffix":""},{"dropping-particle":"","family":"Genç","given":"Aşır","non-dropping-particle":"","parse-names":false,"suffix":""}],"container-title":"Iranian Journal of Science and Technology, Transaction A: Science","id":"ITEM-1","issue":"2","issued":{"date-parts":[["2017"]]},"page":"793-803","title":"A New Two-Parameter Estimator for the Poisson Regression Model","type":"article-journal","volume":"42"},"uris":["http://www.mendeley.com/documents/?uuid=9e1f5f8c-43a5-40be-bf10-276486170c8b"]}],"mendeley":{"formattedCitation":"(Asar &amp; Genç, 2017a)","plainTextFormattedCitation":"(Asar &amp; Genç, 2017a)","previouslyFormattedCitation":"(Asar &amp; Genç, 2017a)"},"properties":{"noteIndex":0},"schema":"https://github.com/citation-style-language/schema/raw/master/csl-citation.json"}</w:instrText>
      </w:r>
      <w:r w:rsidR="0055480B" w:rsidRPr="00FB05E4">
        <w:fldChar w:fldCharType="separate"/>
      </w:r>
      <w:r w:rsidR="0055480B" w:rsidRPr="00FB05E4">
        <w:rPr>
          <w:noProof/>
        </w:rPr>
        <w:t xml:space="preserve">Asar </w:t>
      </w:r>
      <w:r w:rsidR="0055480B">
        <w:rPr>
          <w:noProof/>
        </w:rPr>
        <w:t>and</w:t>
      </w:r>
      <w:r w:rsidR="0055480B" w:rsidRPr="00FB05E4">
        <w:rPr>
          <w:noProof/>
        </w:rPr>
        <w:t xml:space="preserve"> Genç</w:t>
      </w:r>
      <w:r w:rsidR="0092324D">
        <w:rPr>
          <w:noProof/>
        </w:rPr>
        <w:t>,</w:t>
      </w:r>
      <w:r w:rsidR="0055480B">
        <w:rPr>
          <w:noProof/>
        </w:rPr>
        <w:t xml:space="preserve"> </w:t>
      </w:r>
      <w:r w:rsidR="0055480B" w:rsidRPr="00FB05E4">
        <w:rPr>
          <w:noProof/>
        </w:rPr>
        <w:t>2017a)</w:t>
      </w:r>
      <w:r w:rsidR="0055480B" w:rsidRPr="00FB05E4">
        <w:fldChar w:fldCharType="end"/>
      </w:r>
      <w:r w:rsidR="0055480B" w:rsidRPr="00FB05E4">
        <w:t>.</w:t>
      </w:r>
      <w:r w:rsidR="00AF617E">
        <w:t xml:space="preserve"> </w:t>
      </w:r>
      <w:r w:rsidR="00AF617E" w:rsidRPr="00FB05E4">
        <w:fldChar w:fldCharType="begin" w:fldLock="1"/>
      </w:r>
      <w:r w:rsidR="00AF617E" w:rsidRPr="00FB05E4">
        <w:instrText>ADDIN CSL_CITATION {"citationItems":[{"id":"ITEM-1","itemData":{"author":[{"dropping-particle":"","family":"Wu","given":"Jibo","non-dropping-particle":"","parse-names":false,"suffix":""},{"dropping-particle":"","family":"Asar","given":"Yasin","non-dropping-particle":"","parse-names":false,"suffix":""}],"id":"ITEM-1","issued":{"date-parts":[["2017"]]},"page":"1-16","title":"Efficiency of the principal component Liu-type estimator in logistic regression model Jibo Wu 1 and Yasin Asar 2 1","type":"article-journal"},"uris":["http://www.mendeley.com/documents/?uuid=9f702966-ba8a-47a1-bdee-127adad4de33"]}],"mendeley":{"formattedCitation":"(Wu &amp; Asar, 2017)","manualFormatting":"Wu and Asar (2017)","plainTextFormattedCitation":"(Wu &amp; Asar, 2017)","previouslyFormattedCitation":"(Wu &amp; Asar, 2017)"},"properties":{"noteIndex":0},"schema":"https://github.com/citation-style-language/schema/raw/master/csl-citation.json"}</w:instrText>
      </w:r>
      <w:r w:rsidR="00AF617E" w:rsidRPr="00FB05E4">
        <w:fldChar w:fldCharType="separate"/>
      </w:r>
      <w:r w:rsidR="00AF617E" w:rsidRPr="00FB05E4">
        <w:rPr>
          <w:noProof/>
        </w:rPr>
        <w:t>Wu and Asar (2017)</w:t>
      </w:r>
      <w:r w:rsidR="00AF617E" w:rsidRPr="00FB05E4">
        <w:fldChar w:fldCharType="end"/>
      </w:r>
      <w:r w:rsidR="00AF617E" w:rsidRPr="00FB05E4">
        <w:t xml:space="preserve"> proposed another estimator that combined the PCR and the Liu-type estimator in logistic regression</w:t>
      </w:r>
      <w:r w:rsidR="00AF617E">
        <w:t xml:space="preserve"> model</w:t>
      </w:r>
      <w:r w:rsidR="00AF617E" w:rsidRPr="00FB05E4">
        <w:t>.</w:t>
      </w:r>
      <w:r w:rsidR="00E554FC">
        <w:t xml:space="preserve"> </w:t>
      </w:r>
      <w:r w:rsidR="00696741" w:rsidRPr="00FB05E4">
        <w:t xml:space="preserve">A new stochastic restricted Liu estimator for the logistic regression model was proposed by </w:t>
      </w:r>
      <w:r w:rsidR="00696741" w:rsidRPr="00FB05E4">
        <w:fldChar w:fldCharType="begin" w:fldLock="1"/>
      </w:r>
      <w:r w:rsidR="00696741" w:rsidRPr="00FB05E4">
        <w:instrText>ADDIN CSL_CITATION {"citationItems":[{"id":"ITEM-1","itemData":{"DOI":"10.4236/ojs.2018.81003","ISSN":"2161-718X","author":[{"dropping-particle":"","family":"Zuo","given":"Weibing","non-dropping-particle":"","parse-names":false,"suffix":""},{"dropping-particle":"","family":"Li","given":"Yingli","non-dropping-particle":"","parse-names":false,"suffix":""}],"container-title":"Open Journal of Statistics","id":"ITEM-1","issue":"01","issued":{"date-parts":[["2018"]]},"page":"25-37","title":"A New Stochastic Restricted Liu Estimator for the Logistic Regression Model","type":"article-journal","volume":"08"},"uris":["http://www.mendeley.com/documents/?uuid=3db334e3-1602-4290-a0da-38a03756d5bb"]}],"mendeley":{"formattedCitation":"(Zuo &amp; Li, 2018)","manualFormatting":"Zuo and Li (2018)","plainTextFormattedCitation":"(Zuo &amp; Li, 2018)","previouslyFormattedCitation":"(Zuo &amp; Li, 2018)"},"properties":{"noteIndex":0},"schema":"https://github.com/citation-style-language/schema/raw/master/csl-citation.json"}</w:instrText>
      </w:r>
      <w:r w:rsidR="00696741" w:rsidRPr="00FB05E4">
        <w:fldChar w:fldCharType="separate"/>
      </w:r>
      <w:r w:rsidR="00696741" w:rsidRPr="00FB05E4">
        <w:rPr>
          <w:noProof/>
        </w:rPr>
        <w:t>Zuo and Li (2018)</w:t>
      </w:r>
      <w:r w:rsidR="00696741" w:rsidRPr="00FB05E4">
        <w:fldChar w:fldCharType="end"/>
      </w:r>
      <w:r w:rsidR="00696741">
        <w:t xml:space="preserve"> while the L</w:t>
      </w:r>
      <w:r w:rsidR="00696741" w:rsidRPr="00FB05E4">
        <w:t>iu-type estimator for the Gamma regression model</w:t>
      </w:r>
      <w:r w:rsidR="00696741">
        <w:t xml:space="preserve"> was introduced </w:t>
      </w:r>
      <w:r w:rsidR="00696741" w:rsidRPr="00FB05E4">
        <w:t xml:space="preserve">by </w:t>
      </w:r>
      <w:r w:rsidR="00696741" w:rsidRPr="00FB05E4">
        <w:fldChar w:fldCharType="begin" w:fldLock="1"/>
      </w:r>
      <w:r w:rsidR="00696741" w:rsidRPr="00FB05E4">
        <w:instrText>ADDIN CSL_CITATION {"citationItems":[{"id":"ITEM-1","itemData":{"DOI":"10.1080/03610918.2018.1510525","ISSN":"15324141","abstract":"In this paper, we propose a new biased estimator called Liu-type estimator in gamma regression models in the presence of collinearity. We also consider some other estimators such as ridge estimator and Liu estimator and conduct a Monte Carlo simulation study to compare the estimators under different designs of collinearity. Moreover, we provide a real data application to show the applicability of the new estimator. The simulations and real data results show that the proposed estimator outperforms better than other competitor estimators by yielding smaller mean squared error (MSE).","author":[{"dropping-particle":"","family":"Algamal","given":"Zakariya Yahya","non-dropping-particle":"","parse-names":false,"suffix":""},{"dropping-particle":"","family":"Asar","given":"Yasin","non-dropping-particle":"","parse-names":false,"suffix":""}],"container-title":"Communications in Statistics: Simulation and Computation","id":"ITEM-1","issue":"0","issued":{"date-parts":[["2018"]]},"page":"1-14","publisher":"Taylor &amp; Francis","title":"Liu-type estimator for the gamma regression model","type":"article-journal","volume":"0"},"uris":["http://www.mendeley.com/documents/?uuid=3faaa8c0-2c94-4002-84fd-bae6d91fe8cf"]}],"mendeley":{"formattedCitation":"(Algamal &amp; Asar, 2018)","manualFormatting":"Algamal and Asar (2018)","plainTextFormattedCitation":"(Algamal &amp; Asar, 2018)","previouslyFormattedCitation":"(Algamal &amp; Asar, 2018)"},"properties":{"noteIndex":0},"schema":"https://github.com/citation-style-language/schema/raw/master/csl-citation.json"}</w:instrText>
      </w:r>
      <w:r w:rsidR="00696741" w:rsidRPr="00FB05E4">
        <w:fldChar w:fldCharType="separate"/>
      </w:r>
      <w:r w:rsidR="00696741" w:rsidRPr="00FB05E4">
        <w:rPr>
          <w:noProof/>
        </w:rPr>
        <w:t>Algamal and Asar (2018)</w:t>
      </w:r>
      <w:r w:rsidR="00696741" w:rsidRPr="00FB05E4">
        <w:fldChar w:fldCharType="end"/>
      </w:r>
      <w:r w:rsidR="00696741">
        <w:t xml:space="preserve">. </w:t>
      </w:r>
      <w:r w:rsidR="00E554FC" w:rsidRPr="00FB05E4">
        <w:t xml:space="preserve">A new two parameter estimator was introduced to the Inverse Gaussian Regression Model (IGRM) by </w:t>
      </w:r>
      <w:r w:rsidR="00C328F7">
        <w:t>(</w:t>
      </w:r>
      <w:r w:rsidR="00E554FC" w:rsidRPr="00FB05E4">
        <w:fldChar w:fldCharType="begin" w:fldLock="1"/>
      </w:r>
      <w:r w:rsidR="00E554FC" w:rsidRPr="00FB05E4">
        <w:instrText>ADDIN CSL_CITATION {"citationItems":[{"id":"ITEM-1","itemData":{"DOI":"10.1285/i20705948v12n2p453","ISSN":"20705948","abstract":"The presence of multicollinearity among the explanatory variables has undesirable effects on the maximum likelihood estimator (MLE). The inverse Gaussian regression (IGR) model is a well-known model in application when the response variable positively skewed. To address the problem of multicollinearity, a two-parameter estimator is proposed (TPE). The TPE enjoys the advantage that its mean squared error (MSE) is less than MLE. The TPE is derived and the performance of this estimator is investigated under several conditions. Monte Carlo simulation results indicate that the proposed estimator performs better than the MLE estimator in terms of MSE. Furthermore, a real chemometrics dataset application is utilized and the results demonstrate the excellent performance of the suggested estimator when the multicollinearity is present in IGR model.","author":[{"dropping-particle":"","family":"Shamany","given":"Rehad Emad","non-dropping-particle":"","parse-names":false,"suffix":""},{"dropping-particle":"","family":"Alobaidi","given":"Nada Nazar","non-dropping-particle":"","parse-names":false,"suffix":""},{"dropping-particle":"","family":"Algamal","given":"Zakariya Yahya","non-dropping-particle":"","parse-names":false,"suffix":""}],"container-title":"Electronic Journal of Applied Statistical Analysis","id":"ITEM-1","issue":"2","issued":{"date-parts":[["2019"]]},"page":"453-464","title":"A new two-parameter estimator for the inverse Gaussian regression model with application in chemometrics","type":"article-journal","volume":"12"},"uris":["http://www.mendeley.com/documents/?uuid=f1e194d7-da73-42bb-9853-1f1a6f2c9901"]}],"mendeley":{"formattedCitation":"(Shamany et al., 2019)","manualFormatting":"Shamany et al. (2019)","plainTextFormattedCitation":"(Shamany et al., 2019)","previouslyFormattedCitation":"(Shamany et al., 2019)"},"properties":{"noteIndex":0},"schema":"https://github.com/citation-style-language/schema/raw/master/csl-citation.json"}</w:instrText>
      </w:r>
      <w:r w:rsidR="00E554FC" w:rsidRPr="00FB05E4">
        <w:fldChar w:fldCharType="separate"/>
      </w:r>
      <w:r w:rsidR="00E554FC" w:rsidRPr="00FB05E4">
        <w:rPr>
          <w:noProof/>
        </w:rPr>
        <w:t xml:space="preserve">Shamany </w:t>
      </w:r>
      <w:r w:rsidR="00A429FA" w:rsidRPr="00A429FA">
        <w:rPr>
          <w:i/>
          <w:iCs/>
          <w:noProof/>
        </w:rPr>
        <w:t>et al</w:t>
      </w:r>
      <w:r w:rsidR="00E554FC" w:rsidRPr="00FB05E4">
        <w:rPr>
          <w:noProof/>
        </w:rPr>
        <w:t>.</w:t>
      </w:r>
      <w:r w:rsidR="00C328F7">
        <w:rPr>
          <w:noProof/>
        </w:rPr>
        <w:t>,</w:t>
      </w:r>
      <w:r w:rsidR="00E554FC" w:rsidRPr="00FB05E4">
        <w:rPr>
          <w:noProof/>
        </w:rPr>
        <w:t xml:space="preserve"> 2019)</w:t>
      </w:r>
      <w:r w:rsidR="00E554FC" w:rsidRPr="00FB05E4">
        <w:fldChar w:fldCharType="end"/>
      </w:r>
      <w:r w:rsidR="00E554FC" w:rsidRPr="00FB05E4">
        <w:t xml:space="preserve">. A new Liu-type estimator for IGRM was introduced by </w:t>
      </w:r>
      <w:r w:rsidR="00C328F7">
        <w:t>(</w:t>
      </w:r>
      <w:r w:rsidR="00E554FC" w:rsidRPr="00FB05E4">
        <w:fldChar w:fldCharType="begin" w:fldLock="1"/>
      </w:r>
      <w:r w:rsidR="00E554FC" w:rsidRPr="00FB05E4">
        <w:instrText>ADDIN CSL_CITATION {"citationItems":[{"id":"ITEM-1","itemData":{"DOI":"10.1080/00949655.2020.1718150","ISSN":"15635163","abstract":"The Inverse Gaussian Regression Model (IGRM) is used when the response variable is positively skewed and follows the inverse Gaussian distribution. In this article, we propose a Liu-type estimator to combat multicollinearity in the IGRM. The variance of the Maximum Likelihood Estimator (MLE) is overstated due to the presence of severe multicollinearity. Moreover, some estimation methods are suggested to estimate the optimal value of the shrinkage parameter. The performance of the proposed estimator is compared with the MLE and some other existing estimators in the sense of mean squared error through Monte Carlo simulation and different real-life applications. Under certain conditions, it is concluded that the proposed estimator is superior to the MLE, ridge, and Liu estimator.","author":[{"dropping-particle":"","family":"Akram","given":"Muhammad Nauman","non-dropping-particle":"","parse-names":false,"suffix":""},{"dropping-particle":"","family":"Amin","given":"Muhammad","non-dropping-particle":"","parse-names":false,"suffix":""},{"dropping-particle":"","family":"Qasim","given":"Muhammad","non-dropping-particle":"","parse-names":false,"suffix":""}],"container-title":"Journal of Statistical Computation and Simulation","id":"ITEM-1","issue":"7","issued":{"date-parts":[["2020"]]},"page":"1153-1172","publisher":"Taylor &amp; Francis","title":"A new Liu-type estimator for the Inverse Gaussian Regression Model","type":"article-journal","volume":"90"},"uris":["http://www.mendeley.com/documents/?uuid=1f546201-4f23-42f4-b665-989916440475"]}],"mendeley":{"formattedCitation":"(Akram et al., 2020a)","manualFormatting":"Akram et al. (2020)","plainTextFormattedCitation":"(Akram et al., 2020a)","previouslyFormattedCitation":"(Akram et al., 2020a)"},"properties":{"noteIndex":0},"schema":"https://github.com/citation-style-language/schema/raw/master/csl-citation.json"}</w:instrText>
      </w:r>
      <w:r w:rsidR="00E554FC" w:rsidRPr="00FB05E4">
        <w:fldChar w:fldCharType="separate"/>
      </w:r>
      <w:r w:rsidR="00E554FC" w:rsidRPr="00FB05E4">
        <w:rPr>
          <w:noProof/>
        </w:rPr>
        <w:t>Akram</w:t>
      </w:r>
      <w:r w:rsidR="00E554FC" w:rsidRPr="00FB05E4">
        <w:rPr>
          <w:i/>
          <w:iCs/>
          <w:noProof/>
        </w:rPr>
        <w:t xml:space="preserve"> </w:t>
      </w:r>
      <w:r w:rsidR="00A429FA" w:rsidRPr="00A429FA">
        <w:rPr>
          <w:i/>
          <w:iCs/>
          <w:noProof/>
        </w:rPr>
        <w:t>et al</w:t>
      </w:r>
      <w:r w:rsidR="00E554FC" w:rsidRPr="00FB05E4">
        <w:rPr>
          <w:noProof/>
        </w:rPr>
        <w:t>.</w:t>
      </w:r>
      <w:r w:rsidR="00C328F7">
        <w:rPr>
          <w:noProof/>
        </w:rPr>
        <w:t xml:space="preserve">, </w:t>
      </w:r>
      <w:r w:rsidR="00E554FC" w:rsidRPr="00FB05E4">
        <w:rPr>
          <w:noProof/>
        </w:rPr>
        <w:t>2020)</w:t>
      </w:r>
      <w:r w:rsidR="00E554FC" w:rsidRPr="00FB05E4">
        <w:fldChar w:fldCharType="end"/>
      </w:r>
      <w:r w:rsidR="00E554FC" w:rsidRPr="00FB05E4">
        <w:t xml:space="preserve">. </w:t>
      </w:r>
      <w:r w:rsidR="00801CA3" w:rsidRPr="00FB05E4">
        <w:t xml:space="preserve">and a modified ridge type logistic estimator was introduced by </w:t>
      </w:r>
      <w:r w:rsidR="00801CA3" w:rsidRPr="00FB05E4">
        <w:fldChar w:fldCharType="begin" w:fldLock="1"/>
      </w:r>
      <w:r w:rsidR="00801CA3" w:rsidRPr="00FB05E4">
        <w:instrText>ADDIN CSL_CITATION {"citationItems":[{"id":"ITEM-1","itemData":{"DOI":"10.1007/s40995-020-00845-z","ISSN":"23641819","abstract":"The binary logistic regression (BLR) model is used as an alternative to the commonly used linear regression model when the response variable is binary. As in the linear regression model, there can be a relationship between the predictor variables in a BLR, especially when they are continuous, thus giving rise to the problem of multicollinearity. The efficiency of maximum likelihood estimator (MLE) is low in estimating the parameters of BLR when there is multicollinearity. Alternatively, the ridge estimator and the Liu estimator were developed to replace MLE. However, in this study, we developed a new estimator also to mitigate the effect of multicollinearity. We established the superiority of this new estimator over the existing ones in terms of their corresponding MSE. Finally, a numerical example and simulation study were conducted to illustrate the theoretical results. The result shows that the new estimator outperforms the existing estimators.","author":[{"dropping-particle":"","family":"Lukman","given":"Adewale F.","non-dropping-particle":"","parse-names":false,"suffix":""},{"dropping-particle":"","family":"Emmanuel","given":"Adewuyi","non-dropping-particle":"","parse-names":false,"suffix":""},{"dropping-particle":"","family":"Clement","given":"Onate A.","non-dropping-particle":"","parse-names":false,"suffix":""},{"dropping-particle":"","family":"Ayinde","given":"Kayode","non-dropping-particle":"","parse-names":false,"suffix":""}],"container-title":"Iranian Journal of Science and Technology, Transaction A: Science","id":"ITEM-1","issue":"2","issued":{"date-parts":[["2020"]]},"page":"437-443","publisher":"Springer International Publishing","title":"A Modified Ridge-Type Logistic Estimator","type":"article-journal","volume":"44"},"uris":["http://www.mendeley.com/documents/?uuid=6a07e7db-c357-4d00-a522-4cb026a415ea"]}],"mendeley":{"formattedCitation":"(Adewale F. Lukman, Emmanuel, et al., 2020)","manualFormatting":"(Lukman et al. 2020b)","plainTextFormattedCitation":"(Adewale F. Lukman, Emmanuel, et al., 2020)","previouslyFormattedCitation":"(Adewale F. Lukman, Emmanuel, et al., 2020)"},"properties":{"noteIndex":0},"schema":"https://github.com/citation-style-language/schema/raw/master/csl-citation.json"}</w:instrText>
      </w:r>
      <w:r w:rsidR="00801CA3" w:rsidRPr="00FB05E4">
        <w:fldChar w:fldCharType="separate"/>
      </w:r>
      <w:r>
        <w:rPr>
          <w:noProof/>
        </w:rPr>
        <w:t>(</w:t>
      </w:r>
      <w:r w:rsidR="00801CA3" w:rsidRPr="00FB05E4">
        <w:rPr>
          <w:noProof/>
        </w:rPr>
        <w:t>Lukman</w:t>
      </w:r>
      <w:r w:rsidR="00801CA3" w:rsidRPr="00FB05E4">
        <w:rPr>
          <w:i/>
          <w:iCs/>
          <w:noProof/>
        </w:rPr>
        <w:t xml:space="preserve"> </w:t>
      </w:r>
      <w:r w:rsidR="00A429FA" w:rsidRPr="00A429FA">
        <w:rPr>
          <w:i/>
          <w:iCs/>
          <w:noProof/>
        </w:rPr>
        <w:t>et al</w:t>
      </w:r>
      <w:r w:rsidR="00801CA3" w:rsidRPr="00FB05E4">
        <w:rPr>
          <w:noProof/>
        </w:rPr>
        <w:t>. 2020b)</w:t>
      </w:r>
      <w:r w:rsidR="00801CA3" w:rsidRPr="00FB05E4">
        <w:fldChar w:fldCharType="end"/>
      </w:r>
      <w:r w:rsidR="00801CA3" w:rsidRPr="00FB05E4">
        <w:t xml:space="preserve">. </w:t>
      </w:r>
      <w:r w:rsidR="006805D3" w:rsidRPr="00FB05E4">
        <w:t xml:space="preserve">The modified ridge type estimator for the gamma regression model was introduced by </w:t>
      </w:r>
      <w:r w:rsidR="006805D3" w:rsidRPr="00FB05E4">
        <w:fldChar w:fldCharType="begin" w:fldLock="1"/>
      </w:r>
      <w:r w:rsidR="006805D3" w:rsidRPr="00FB05E4">
        <w:instrText>ADDIN CSL_CITATION {"citationItems":[{"id":"ITEM-1","itemData":{"DOI":"10.1080/03610918.2020.1752720","ISSN":"15324141","abstract":"The modified ridge-type estimator has been shown to cushion the effects of multicollinearity in the linear regression model. Recent studies have shown the adverse effects of multicollinearity in the gamma regression model (GRM). We proposed a gamma modified ridge-type estimator to tackle this problem. We derived the properties of this estimator and conducted a theoretical comparison with some of the existing estimators. A real-life example and simulation study show that the proposed estimator gains an advantage over other estimators in terms of the mean square error.","author":[{"dropping-particle":"","family":"Lukman","given":"Adewale F.","non-dropping-particle":"","parse-names":false,"suffix":""},{"dropping-particle":"","family":"Ayinde","given":"Kayode","non-dropping-particle":"","parse-names":false,"suffix":""},{"dropping-particle":"","family":"Kibria","given":"B. M.Golam","non-dropping-particle":"","parse-names":false,"suffix":""},{"dropping-particle":"","family":"Adewuyi","given":"Emmanuel T.","non-dropping-particle":"","parse-names":false,"suffix":""}],"container-title":"Communications in Statistics: Simulation and Computation","id":"ITEM-1","issue":"0","issued":{"date-parts":[["2020"]]},"page":"1-15","publisher":"Taylor &amp; Francis","title":"Modified ridge-type estimator for the gamma regression model","type":"article-journal","volume":"0"},"uris":["http://www.mendeley.com/documents/?uuid=9a8c0f5a-4382-4a5c-adb2-baddb9930f4a"]}],"mendeley":{"formattedCitation":"(Adewale F. Lukman, Ayinde, Kibria, et al., 2020)","manualFormatting":"( Lukman et al. 2020c)","plainTextFormattedCitation":"(Adewale F. Lukman, Ayinde, Kibria, et al., 2020)","previouslyFormattedCitation":"(Adewale F. Lukman, Ayinde, Kibria, et al., 2020)"},"properties":{"noteIndex":0},"schema":"https://github.com/citation-style-language/schema/raw/master/csl-citation.json"}</w:instrText>
      </w:r>
      <w:r w:rsidR="006805D3" w:rsidRPr="00FB05E4">
        <w:fldChar w:fldCharType="separate"/>
      </w:r>
      <w:r w:rsidR="006805D3" w:rsidRPr="00FB05E4">
        <w:rPr>
          <w:noProof/>
        </w:rPr>
        <w:t xml:space="preserve">Lukman </w:t>
      </w:r>
      <w:r w:rsidR="00A429FA" w:rsidRPr="00A429FA">
        <w:rPr>
          <w:i/>
          <w:iCs/>
          <w:noProof/>
        </w:rPr>
        <w:t>et al</w:t>
      </w:r>
      <w:r w:rsidR="006805D3" w:rsidRPr="00FB05E4">
        <w:rPr>
          <w:noProof/>
        </w:rPr>
        <w:t xml:space="preserve">. </w:t>
      </w:r>
      <w:r w:rsidR="006805D3">
        <w:rPr>
          <w:noProof/>
        </w:rPr>
        <w:t>(</w:t>
      </w:r>
      <w:r w:rsidR="006805D3" w:rsidRPr="00FB05E4">
        <w:rPr>
          <w:noProof/>
        </w:rPr>
        <w:t>2020c)</w:t>
      </w:r>
      <w:r w:rsidR="006805D3" w:rsidRPr="00FB05E4">
        <w:fldChar w:fldCharType="end"/>
      </w:r>
      <w:r w:rsidR="00C17D90">
        <w:t xml:space="preserve">  while</w:t>
      </w:r>
      <w:r w:rsidR="00C17D90" w:rsidRPr="00FB05E4">
        <w:t xml:space="preserve"> a new Liu-type for the inverse Gaussian model </w:t>
      </w:r>
      <w:r w:rsidR="00C17D90">
        <w:t xml:space="preserve">was introduced </w:t>
      </w:r>
      <w:r w:rsidR="00C17D90" w:rsidRPr="00FB05E4">
        <w:t xml:space="preserve">by </w:t>
      </w:r>
      <w:r w:rsidR="00C328F7">
        <w:t>(</w:t>
      </w:r>
      <w:r w:rsidR="00C17D90" w:rsidRPr="00FB05E4">
        <w:fldChar w:fldCharType="begin" w:fldLock="1"/>
      </w:r>
      <w:r w:rsidR="00C17D90" w:rsidRPr="00FB05E4">
        <w:instrText>ADDIN CSL_CITATION {"citationItems":[{"id":"ITEM-1","itemData":{"DOI":"10.1080/00949655.2020.1718150","ISSN":"15635163","abstract":"The Inverse Gaussian Regression Model (IGRM) is used when the response variable is positively skewed and follows the inverse Gaussian distribution. In this article, we propose a Liu-type estimator to combat multicollinearity in the IGRM. The variance of the Maximum Likelihood Estimator (MLE) is overstated due to the presence of severe multicollinearity. Moreover, some estimation methods are suggested to estimate the optimal value of the shrinkage parameter. The performance of the proposed estimator is compared with the MLE and some other existing estimators in the sense of mean squared error through Monte Carlo simulation and different real-life applications. Under certain conditions, it is concluded that the proposed estimator is superior to the MLE, ridge, and Liu estimator.","author":[{"dropping-particle":"","family":"Akram","given":"Muhammad Nauman","non-dropping-particle":"","parse-names":false,"suffix":""},{"dropping-particle":"","family":"Amin","given":"Muhammad","non-dropping-particle":"","parse-names":false,"suffix":""},{"dropping-particle":"","family":"Qasim","given":"Muhammad","non-dropping-particle":"","parse-names":false,"suffix":""}],"container-title":"Journal of Statistical Computation and Simulation","id":"ITEM-1","issue":"7","issued":{"date-parts":[["2020"]]},"page":"1153-1172","publisher":"Taylor &amp; Francis","title":"A new Liu-type estimator for the Inverse Gaussian Regression Model","type":"article-journal","volume":"90"},"uris":["http://www.mendeley.com/documents/?uuid=eeabf689-3134-4862-93a4-304907d30d3e"]}],"mendeley":{"formattedCitation":"(Akram et al., 2020b)","manualFormatting":"Akram et al., (2020b)","plainTextFormattedCitation":"(Akram et al., 2020b)","previouslyFormattedCitation":"(Akram et al., 2020b)"},"properties":{"noteIndex":0},"schema":"https://github.com/citation-style-language/schema/raw/master/csl-citation.json"}</w:instrText>
      </w:r>
      <w:r w:rsidR="00C17D90" w:rsidRPr="00FB05E4">
        <w:fldChar w:fldCharType="separate"/>
      </w:r>
      <w:r w:rsidR="00C17D90" w:rsidRPr="00FB05E4">
        <w:rPr>
          <w:noProof/>
        </w:rPr>
        <w:t xml:space="preserve">Akram </w:t>
      </w:r>
      <w:r w:rsidR="00A429FA" w:rsidRPr="00A429FA">
        <w:rPr>
          <w:i/>
          <w:iCs/>
          <w:noProof/>
        </w:rPr>
        <w:t>et al</w:t>
      </w:r>
      <w:r w:rsidR="00C17D90" w:rsidRPr="00FB05E4">
        <w:rPr>
          <w:noProof/>
        </w:rPr>
        <w:t>.</w:t>
      </w:r>
      <w:r w:rsidR="00C328F7">
        <w:rPr>
          <w:noProof/>
        </w:rPr>
        <w:t>,</w:t>
      </w:r>
      <w:r w:rsidR="00C17D90" w:rsidRPr="00FB05E4">
        <w:rPr>
          <w:noProof/>
        </w:rPr>
        <w:t xml:space="preserve"> 2020)</w:t>
      </w:r>
      <w:r w:rsidR="00C17D90" w:rsidRPr="00FB05E4">
        <w:fldChar w:fldCharType="end"/>
      </w:r>
      <w:r w:rsidR="00C17D90">
        <w:t>.</w:t>
      </w:r>
      <w:r w:rsidR="00C17D90" w:rsidRPr="00FB05E4">
        <w:t xml:space="preserve"> </w:t>
      </w:r>
      <w:r w:rsidR="00C17D90">
        <w:t>A</w:t>
      </w:r>
      <w:r w:rsidR="00C17D90" w:rsidRPr="00FB05E4">
        <w:t xml:space="preserve"> new adjusted Liu estimator for the Poisson regression model </w:t>
      </w:r>
      <w:r w:rsidR="00C17D90">
        <w:t xml:space="preserve">was proposed </w:t>
      </w:r>
      <w:r w:rsidR="00C17D90" w:rsidRPr="00FB05E4">
        <w:t xml:space="preserve">by </w:t>
      </w:r>
      <w:r w:rsidR="00C328F7">
        <w:t>(</w:t>
      </w:r>
      <w:r w:rsidR="00C17D90" w:rsidRPr="00FB05E4">
        <w:t xml:space="preserve">Amin </w:t>
      </w:r>
      <w:r w:rsidR="00A429FA" w:rsidRPr="00A429FA">
        <w:rPr>
          <w:i/>
          <w:iCs/>
        </w:rPr>
        <w:t>et a</w:t>
      </w:r>
      <w:r w:rsidR="004A0A07">
        <w:rPr>
          <w:i/>
          <w:iCs/>
        </w:rPr>
        <w:t>l.</w:t>
      </w:r>
      <w:r w:rsidR="00C328F7">
        <w:rPr>
          <w:i/>
          <w:iCs/>
        </w:rPr>
        <w:t>,</w:t>
      </w:r>
      <w:r w:rsidR="004A0A07">
        <w:rPr>
          <w:i/>
          <w:iCs/>
        </w:rPr>
        <w:t xml:space="preserve"> </w:t>
      </w:r>
      <w:r w:rsidR="00C17D90" w:rsidRPr="00FB05E4">
        <w:t>2021)</w:t>
      </w:r>
      <w:r w:rsidR="00C17D90">
        <w:t xml:space="preserve">. </w:t>
      </w:r>
    </w:p>
    <w:p w:rsidR="0055480B" w:rsidRPr="0055480B" w:rsidRDefault="0055480B" w:rsidP="00FB05E4">
      <w:pPr>
        <w:rPr>
          <w:b/>
          <w:bCs/>
        </w:rPr>
      </w:pPr>
      <w:r w:rsidRPr="0055480B">
        <w:rPr>
          <w:b/>
          <w:bCs/>
        </w:rPr>
        <w:t>Jac</w:t>
      </w:r>
      <w:r>
        <w:rPr>
          <w:b/>
          <w:bCs/>
        </w:rPr>
        <w:t>k</w:t>
      </w:r>
      <w:r w:rsidRPr="0055480B">
        <w:rPr>
          <w:b/>
          <w:bCs/>
        </w:rPr>
        <w:t>knifed Estimator</w:t>
      </w:r>
    </w:p>
    <w:p w:rsidR="004A0A07" w:rsidRPr="00390205" w:rsidRDefault="00FB05E4" w:rsidP="00BE33E9">
      <w:r w:rsidRPr="00FB05E4">
        <w:fldChar w:fldCharType="begin" w:fldLock="1"/>
      </w:r>
      <w:r w:rsidRPr="00FB05E4">
        <w:instrText>ADDIN CSL_CITATION {"citationItems":[{"id":"ITEM-1","itemData":{"DOI":"10.15672/HJMS.20156911030","ISSN":"2651477X","abstract":"Schaefer et al. [15] proposed a ridge logistic estimator in logistic regression model. In this paper a new estimator based on the ridge logistic estimator is introduced in logistic regression model and we call it as almost unbiased ridge logistic estimator. The performance of the new estimator over the ridge logistic estimator and the maximum likelihood estimator in scalar mean squared error criterion is investigated. We also present a numerical example and a simulation study to illustrate the theoretical results.","author":[{"dropping-particle":"","family":"Wu","given":"Jibo","non-dropping-particle":"","parse-names":false,"suffix":""},{"dropping-particle":"","family":"Asar","given":"Yasin","non-dropping-particle":"","parse-names":false,"suffix":""}],"container-title":"Hacettepe Journal of Mathematics and Statistics","id":"ITEM-1","issue":"3","issued":{"date-parts":[["2016"]]},"page":"989-998","title":"On almost unbiased ridge logistic estimator for the logistic regression model","type":"article-journal","volume":"45"},"uris":["http://www.mendeley.com/documents/?uuid=450e60c1-0304-4cdd-98ea-e42857d030b6"]}],"mendeley":{"formattedCitation":"(Wu &amp; Asar, 2016)","manualFormatting":"Wu &amp; Asar (2016)","plainTextFormattedCitation":"(Wu &amp; Asar, 2016)","previouslyFormattedCitation":"(Wu &amp; Asar, 2016)"},"properties":{"noteIndex":0},"schema":"https://github.com/citation-style-language/schema/raw/master/csl-citation.json"}</w:instrText>
      </w:r>
      <w:r w:rsidRPr="00FB05E4">
        <w:fldChar w:fldCharType="separate"/>
      </w:r>
      <w:r w:rsidRPr="00FB05E4">
        <w:rPr>
          <w:noProof/>
        </w:rPr>
        <w:t xml:space="preserve">Wu </w:t>
      </w:r>
      <w:r w:rsidR="006320BA">
        <w:rPr>
          <w:noProof/>
        </w:rPr>
        <w:t>and</w:t>
      </w:r>
      <w:r w:rsidRPr="00FB05E4">
        <w:rPr>
          <w:noProof/>
        </w:rPr>
        <w:t xml:space="preserve"> Asar (2016)</w:t>
      </w:r>
      <w:r w:rsidRPr="00FB05E4">
        <w:fldChar w:fldCharType="end"/>
      </w:r>
      <w:r w:rsidRPr="00FB05E4">
        <w:t xml:space="preserve"> introduced the almost unbiased ridge estimator to the logistic regression model and it outperformed the Ridge, Liu and the MLE estimators.</w:t>
      </w:r>
      <w:r w:rsidR="0055480B" w:rsidRPr="00FB05E4">
        <w:t xml:space="preserve"> </w:t>
      </w:r>
      <w:r w:rsidR="009058BB" w:rsidRPr="00FB05E4">
        <w:t xml:space="preserve">The modified jackknifed estimator for the Poisson regression model was introduced by </w:t>
      </w:r>
      <w:r w:rsidR="00C328F7">
        <w:t>(</w:t>
      </w:r>
      <w:r w:rsidR="009058BB" w:rsidRPr="00FB05E4">
        <w:fldChar w:fldCharType="begin" w:fldLock="1"/>
      </w:r>
      <w:r w:rsidR="009058BB" w:rsidRPr="00FB05E4">
        <w:instrText>ADDIN CSL_CITATION {"citationItems":[{"id":"ITEM-1","itemData":{"DOI":"10.1080/02664763.2015.1125861","ISSN":"13600532","abstract":"ABSTRACT: The Poisson regression is very popular in applied researches when analyzing the count data. However, multicollinearity problem arises for the Poisson regression model when the independent variables are highly intercorrelated. Shrinkage estimator is a commonly applied solution to the general problem caused by multicollinearity. Recently, the ridge regression (RR) estimators and some methods for estimating the ridge parameter k in the Poisson regression have been proposed. It has been found that some estimators are better than the commonly used maximum-likelihood (ML) estimator and some other RR estimators. In this study, the modified Jackknifed Poisson ridge regression (MJPR) estimator is proposed to remedy the multicollinearity. A simulation study and a real data example are provided to evaluate the performance of estimators. Both mean-squared error and the percentage relative error are considered as the performance criteria. The simulation study and the real data example results show that the proposed MJPR method outperforms the Poisson ridge regression, Jackknifed Poisson ridge regression and the ML in all of the different situations evaluated in this paper.","author":[{"dropping-particle":"","family":"Türkan","given":"Semra","non-dropping-particle":"","parse-names":false,"suffix":""},{"dropping-particle":"","family":"Özel","given":"Gamze","non-dropping-particle":"","parse-names":false,"suffix":""}],"container-title":"Journal of Applied Statistics","id":"ITEM-1","issue":"10","issued":{"date-parts":[["2016"]]},"page":"1892-1905","title":"A new modified Jackknifed estimator for the Poisson regression model","type":"article-journal","volume":"43"},"uris":["http://www.mendeley.com/documents/?uuid=b1f51ae2-5f5e-4301-bbf4-28d44d24dcb0"]}],"mendeley":{"formattedCitation":"(Türkan &amp; Özel, 2016)","manualFormatting":"Türkan and Özel (2016)","plainTextFormattedCitation":"(Türkan &amp; Özel, 2016)","previouslyFormattedCitation":"(Türkan &amp; Özel, 2016)"},"properties":{"noteIndex":0},"schema":"https://github.com/citation-style-language/schema/raw/master/csl-citation.json"}</w:instrText>
      </w:r>
      <w:r w:rsidR="009058BB" w:rsidRPr="00FB05E4">
        <w:fldChar w:fldCharType="separate"/>
      </w:r>
      <w:r w:rsidR="009058BB" w:rsidRPr="00FB05E4">
        <w:rPr>
          <w:noProof/>
        </w:rPr>
        <w:t>Türkan and Özel</w:t>
      </w:r>
      <w:r w:rsidR="00C328F7">
        <w:rPr>
          <w:noProof/>
        </w:rPr>
        <w:t>,</w:t>
      </w:r>
      <w:r w:rsidR="009058BB" w:rsidRPr="00FB05E4">
        <w:rPr>
          <w:noProof/>
        </w:rPr>
        <w:t xml:space="preserve"> 2016)</w:t>
      </w:r>
      <w:r w:rsidR="009058BB" w:rsidRPr="00FB05E4">
        <w:fldChar w:fldCharType="end"/>
      </w:r>
      <w:r w:rsidR="009058BB">
        <w:t xml:space="preserve">. </w:t>
      </w:r>
      <w:r w:rsidR="009058BB" w:rsidRPr="00FB05E4">
        <w:fldChar w:fldCharType="begin" w:fldLock="1"/>
      </w:r>
      <w:r w:rsidR="009058BB" w:rsidRPr="00FB05E4">
        <w:instrText>ADDIN CSL_CITATION {"citationItems":[{"id":"ITEM-1","itemData":{"DOI":"10.1080/03610918.2020.1722837","ISSN":"15324141","abstract":"This article introduces the almost unbiased gamma ridge regression estimator (AUGRRE) estimator based on the gamma ridge regression estimator (GRRE). Furthermore, some shrinkage parameters are proposed for the AUGRRE. The performance of the AUGRRE by using different shrinkage parameters is compared with the existing GRRE and maximum likelihood estimator. A Monte Carlo simulation is carried out to assess the performance of the estimators where the bias and mean squared error performance criteria are used. We also used a real-life dataset to demonstrate the benefit of the proposed estimators. The simulation and real-life example results show the superiority of AUGRRE over the GRRE and the maximum likelihood estimator for the gamma regression model with collinear explanatory variables.","author":[{"dropping-particle":"","family":"Amin","given":"Muhammad","non-dropping-particle":"","parse-names":false,"suffix":""},{"dropping-particle":"","family":"Qasim","given":"Muhammad","non-dropping-particle":"","parse-names":false,"suffix":""},{"dropping-particle":"","family":"Yasin","given":"Ahad","non-dropping-particle":"","parse-names":false,"suffix":""},{"dropping-particle":"","family":"Amanullah","given":"Muhammad","non-dropping-particle":"","parse-names":false,"suffix":""}],"container-title":"Communications in Statistics: Simulation and Computation","id":"ITEM-1","issued":{"date-parts":[["2020"]]},"publisher":"Taylor and Francis Inc.","title":"Almost unbiased ridge estimator in the gamma regression model","type":"article-journal"},"uris":["http://www.mendeley.com/documents/?uuid=38db35bb-a05d-36e5-867c-7aafa311b9fb"]}],"mendeley":{"formattedCitation":"(Amin et al., 2020)","manualFormatting":"Amin et al., (2020)","plainTextFormattedCitation":"(Amin et al., 2020)","previouslyFormattedCitation":"(Amin et al., 2020)"},"properties":{"noteIndex":0},"schema":"https://github.com/citation-style-language/schema/raw/master/csl-citation.json"}</w:instrText>
      </w:r>
      <w:r w:rsidR="009058BB" w:rsidRPr="00FB05E4">
        <w:fldChar w:fldCharType="separate"/>
      </w:r>
      <w:r w:rsidR="009058BB" w:rsidRPr="00FB05E4">
        <w:rPr>
          <w:noProof/>
        </w:rPr>
        <w:t xml:space="preserve">Amin </w:t>
      </w:r>
      <w:r w:rsidR="00A429FA" w:rsidRPr="00A429FA">
        <w:rPr>
          <w:i/>
          <w:iCs/>
          <w:noProof/>
        </w:rPr>
        <w:t>et al</w:t>
      </w:r>
      <w:r w:rsidR="009058BB" w:rsidRPr="00FB05E4">
        <w:rPr>
          <w:noProof/>
        </w:rPr>
        <w:t>. (2020)</w:t>
      </w:r>
      <w:r w:rsidR="009058BB" w:rsidRPr="00FB05E4">
        <w:fldChar w:fldCharType="end"/>
      </w:r>
      <w:r w:rsidR="009058BB" w:rsidRPr="00FB05E4">
        <w:t xml:space="preserve"> developed the almost unbiased ridge estimator for the gamma regression model</w:t>
      </w:r>
      <w:r w:rsidR="009058BB">
        <w:t>.</w:t>
      </w:r>
    </w:p>
    <w:p w:rsidR="00BE33E9" w:rsidRDefault="001F4278" w:rsidP="00BE33E9">
      <w:pPr>
        <w:rPr>
          <w:b/>
          <w:bCs/>
        </w:rPr>
      </w:pPr>
      <w:r w:rsidRPr="001F4278">
        <w:rPr>
          <w:b/>
          <w:bCs/>
        </w:rPr>
        <w:lastRenderedPageBreak/>
        <w:t>KL Estimator</w:t>
      </w:r>
    </w:p>
    <w:p w:rsidR="00C36ABA" w:rsidRPr="00C36ABA" w:rsidRDefault="00120D93" w:rsidP="00BE33E9">
      <w:r w:rsidRPr="00FB05E4">
        <w:t xml:space="preserve">Recently, Poisson KL estimator was developed by Lukman </w:t>
      </w:r>
      <w:r w:rsidRPr="00A429FA">
        <w:rPr>
          <w:i/>
          <w:iCs/>
        </w:rPr>
        <w:t>et al</w:t>
      </w:r>
      <w:r w:rsidRPr="00FB05E4">
        <w:t>. (2021</w:t>
      </w:r>
      <w:r>
        <w:t>a</w:t>
      </w:r>
      <w:r w:rsidRPr="00FB05E4">
        <w:t>) for combating multicollinearity in the PRM.</w:t>
      </w:r>
      <w:r>
        <w:t xml:space="preserve"> </w:t>
      </w:r>
      <w:r w:rsidR="00C36ABA">
        <w:t xml:space="preserve">Lukman </w:t>
      </w:r>
      <w:r w:rsidR="00A429FA" w:rsidRPr="00A429FA">
        <w:rPr>
          <w:i/>
          <w:iCs/>
        </w:rPr>
        <w:t>et al</w:t>
      </w:r>
      <w:r w:rsidR="00C36ABA">
        <w:t>. (2021b) proposed the KL estimator for the Inverse Gaussian regression model</w:t>
      </w:r>
      <w:r>
        <w:t xml:space="preserve"> while t</w:t>
      </w:r>
      <w:r w:rsidR="00760D88">
        <w:t xml:space="preserve">he jackknifed KL estimator for the Poisson regression model was proposed by </w:t>
      </w:r>
      <w:r w:rsidR="00C328F7">
        <w:t>(</w:t>
      </w:r>
      <w:r w:rsidR="00760D88">
        <w:t>Hamad and Algamal</w:t>
      </w:r>
      <w:r w:rsidR="00C328F7">
        <w:t>,</w:t>
      </w:r>
      <w:r w:rsidR="00760D88">
        <w:t xml:space="preserve"> 2022). </w:t>
      </w:r>
    </w:p>
    <w:p w:rsidR="00FB05E4" w:rsidRPr="00FB05E4" w:rsidRDefault="00FB05E4" w:rsidP="009336CE">
      <w:pPr>
        <w:pStyle w:val="Heading3"/>
      </w:pPr>
      <w:bookmarkStart w:id="96" w:name="_Toc107759952"/>
      <w:bookmarkStart w:id="97" w:name="_Toc120738056"/>
      <w:r w:rsidRPr="00FB05E4">
        <w:t>Estimation of the Ridge parameter k</w:t>
      </w:r>
      <w:bookmarkEnd w:id="96"/>
      <w:bookmarkEnd w:id="97"/>
    </w:p>
    <w:p w:rsidR="00FB05E4" w:rsidRPr="00FB05E4" w:rsidRDefault="00FB05E4" w:rsidP="00FB05E4">
      <w:r w:rsidRPr="00FB05E4">
        <w:t xml:space="preserve">Different methods of estimating the k parameter have been proposed in different studies and a number of them are being considered. </w:t>
      </w:r>
    </w:p>
    <w:p w:rsidR="00FB05E4" w:rsidRPr="00FB05E4" w:rsidRDefault="00FB05E4" w:rsidP="00FB05E4">
      <w:r w:rsidRPr="00FB05E4">
        <w:t xml:space="preserve">Hoerl and Kennard (1970) proposed </w:t>
      </w:r>
      <m:oMath>
        <m:sSub>
          <m:sSubPr>
            <m:ctrlPr>
              <w:rPr>
                <w:rFonts w:ascii="Cambria Math" w:hAnsi="Cambria Math"/>
                <w:i/>
              </w:rPr>
            </m:ctrlPr>
          </m:sSubPr>
          <m:e>
            <m:r>
              <w:rPr>
                <w:rFonts w:ascii="Cambria Math" w:hAnsi="Cambria Math"/>
              </w:rPr>
              <m:t>k</m:t>
            </m:r>
          </m:e>
          <m:sub>
            <m:r>
              <w:rPr>
                <w:rFonts w:ascii="Cambria Math" w:hAnsi="Cambria Math"/>
              </w:rPr>
              <m:t>HK</m:t>
            </m:r>
          </m:sub>
        </m:sSub>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den>
        </m:f>
      </m:oMath>
      <w:r w:rsidRPr="00FB05E4">
        <w:t xml:space="preserve">. They suggested estimating ridge parameter by taking the maximum of </w:t>
      </w:r>
      <m:oMath>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2</m:t>
            </m:r>
          </m:sup>
        </m:sSubSup>
      </m:oMath>
      <w:r w:rsidRPr="00FB05E4">
        <w:t xml:space="preserve"> such that the estimator of k is: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MHK</m:t>
            </m:r>
          </m:sub>
        </m:sSub>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r>
              <w:rPr>
                <w:rFonts w:ascii="Cambria Math" w:hAnsi="Cambria Math"/>
              </w:rPr>
              <m:t>Max</m:t>
            </m:r>
            <m:r>
              <w:rPr>
                <w:rFonts w:ascii="Cambria Math" w:hAnsi="Cambria Math"/>
              </w:rPr>
              <m:t>(</m:t>
            </m:r>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r>
              <w:rPr>
                <w:rFonts w:ascii="Cambria Math" w:hAnsi="Cambria Math"/>
              </w:rPr>
              <m:t>)</m:t>
            </m:r>
          </m:den>
        </m:f>
      </m:oMath>
      <w:r w:rsidR="00FB05E4" w:rsidRPr="00FB05E4">
        <w:t xml:space="preserve">                                                            </w:t>
      </w:r>
      <w:r w:rsidR="00A42097">
        <w:t xml:space="preserve"> </w:t>
      </w:r>
      <w:r w:rsidR="00FB05E4" w:rsidRPr="00FB05E4">
        <w:t xml:space="preserve">                                             (2.2</w:t>
      </w:r>
      <w:r w:rsidR="004A0A07">
        <w:t>3</w:t>
      </w:r>
      <w:r w:rsidR="00FB05E4" w:rsidRPr="00FB05E4">
        <w:t xml:space="preserve">)  </w:t>
      </w:r>
    </w:p>
    <w:p w:rsidR="00B9134B" w:rsidRDefault="00B9134B" w:rsidP="00FB05E4">
      <w:r>
        <w:t xml:space="preserve">where </w:t>
      </w:r>
      <w:r w:rsidRPr="00B9134B">
        <w:rPr>
          <w:i/>
          <w:iCs/>
        </w:rPr>
        <w:t>i=1,…,</w:t>
      </w:r>
      <w:r w:rsidR="00714057">
        <w:rPr>
          <w:i/>
          <w:iCs/>
        </w:rPr>
        <w:t>p</w:t>
      </w:r>
      <w:r w:rsidRPr="00B9134B">
        <w:rPr>
          <w:i/>
          <w:iCs/>
        </w:rPr>
        <w:t>.</w:t>
      </w:r>
    </w:p>
    <w:p w:rsidR="00FB05E4" w:rsidRPr="00FB05E4" w:rsidRDefault="00FB05E4" w:rsidP="00FB05E4">
      <w:r w:rsidRPr="00FB05E4">
        <w:t xml:space="preserve">Hoerl </w:t>
      </w:r>
      <w:r w:rsidR="00A429FA" w:rsidRPr="00A429FA">
        <w:rPr>
          <w:i/>
          <w:iCs/>
        </w:rPr>
        <w:t>et al</w:t>
      </w:r>
      <w:r w:rsidRPr="00FB05E4">
        <w:rPr>
          <w:i/>
        </w:rPr>
        <w:t>.</w:t>
      </w:r>
      <w:r w:rsidRPr="00FB05E4">
        <w:t xml:space="preserve"> (1975) proposed a different estimator of </w:t>
      </w:r>
      <w:r w:rsidRPr="00FB05E4">
        <w:rPr>
          <w:i/>
          <w:iCs/>
        </w:rPr>
        <w:t xml:space="preserve">k </w:t>
      </w:r>
      <w:r w:rsidRPr="00FB05E4">
        <w:t xml:space="preserve">by taking the Harmonic Mean of the ridge parameter </w:t>
      </w:r>
      <m:oMath>
        <m:sSub>
          <m:sSubPr>
            <m:ctrlPr>
              <w:rPr>
                <w:rFonts w:ascii="Cambria Math" w:hAnsi="Cambria Math"/>
                <w:i/>
              </w:rPr>
            </m:ctrlPr>
          </m:sSubPr>
          <m:e>
            <m:r>
              <w:rPr>
                <w:rFonts w:ascii="Cambria Math" w:hAnsi="Cambria Math"/>
              </w:rPr>
              <m:t>K</m:t>
            </m:r>
          </m:e>
          <m:sub>
            <m:r>
              <w:rPr>
                <w:rFonts w:ascii="Cambria Math" w:hAnsi="Cambria Math"/>
              </w:rPr>
              <m:t>HK</m:t>
            </m:r>
          </m:sub>
        </m:sSub>
      </m:oMath>
      <w:r w:rsidRPr="00FB05E4">
        <w:t>. This estimator is given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HMHK</m:t>
            </m: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p</m:t>
                </m:r>
              </m:sup>
              <m:e>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e>
            </m:nary>
          </m:den>
        </m:f>
        <m:r>
          <w:rPr>
            <w:rFonts w:ascii="Cambria Math" w:hAnsi="Cambria Math"/>
          </w:rPr>
          <m:t xml:space="preserve">                                                                  </m:t>
        </m:r>
      </m:oMath>
      <w:r w:rsidR="00FB05E4" w:rsidRPr="00FB05E4">
        <w:t xml:space="preserve">                                                (2.2</w:t>
      </w:r>
      <w:r w:rsidR="004A0A07">
        <w:t>4</w:t>
      </w:r>
      <w:r w:rsidR="00FB05E4" w:rsidRPr="00FB05E4">
        <w:t>)</w:t>
      </w:r>
    </w:p>
    <w:p w:rsidR="00B9134B" w:rsidRDefault="00B9134B" w:rsidP="00CA3062">
      <w:r>
        <w:t xml:space="preserve">where </w:t>
      </w:r>
      <w:r w:rsidRPr="00B9134B">
        <w:rPr>
          <w:i/>
          <w:iCs/>
        </w:rPr>
        <w:t>p</w:t>
      </w:r>
      <w:r>
        <w:t xml:space="preserve"> is the number of independent variables</w:t>
      </w:r>
      <w:r w:rsidR="00FB42D4">
        <w:t xml:space="preserve"> and </w:t>
      </w:r>
      <w:r w:rsidR="00FB42D4" w:rsidRPr="00FB42D4">
        <w:rPr>
          <w:i/>
          <w:iCs/>
        </w:rPr>
        <w:t>i=1,…,p</w:t>
      </w:r>
      <w:r>
        <w:t>.</w:t>
      </w:r>
    </w:p>
    <w:p w:rsidR="00FB05E4" w:rsidRPr="00FB05E4" w:rsidRDefault="00FB05E4" w:rsidP="00CA3062">
      <w:r w:rsidRPr="00FB05E4">
        <w:t>Kibria (2003) proposed some new estimators of k by taking the Geometric Mean, Arithmetic Mean and Median (p</w:t>
      </w:r>
      <w:r w:rsidR="00CA3062">
        <w:t xml:space="preserve"> </w:t>
      </w:r>
      <w:r w:rsidRPr="00FB05E4">
        <w:t>≥</w:t>
      </w:r>
      <w:r w:rsidR="00CA3062">
        <w:t xml:space="preserve"> </w:t>
      </w:r>
      <w:r w:rsidRPr="00FB05E4">
        <w:t xml:space="preserve">3) of the ridge parameter </w:t>
      </w:r>
      <m:oMath>
        <m:sSub>
          <m:sSubPr>
            <m:ctrlPr>
              <w:rPr>
                <w:rFonts w:ascii="Cambria Math" w:hAnsi="Cambria Math"/>
                <w:i/>
              </w:rPr>
            </m:ctrlPr>
          </m:sSubPr>
          <m:e>
            <m:r>
              <w:rPr>
                <w:rFonts w:ascii="Cambria Math" w:hAnsi="Cambria Math"/>
              </w:rPr>
              <m:t>K</m:t>
            </m:r>
          </m:e>
          <m:sub>
            <m:r>
              <w:rPr>
                <w:rFonts w:ascii="Cambria Math" w:hAnsi="Cambria Math"/>
              </w:rPr>
              <m:t>HK</m:t>
            </m:r>
          </m:sub>
        </m:sSub>
      </m:oMath>
      <w:r w:rsidRPr="00FB05E4">
        <w:t>. These estimators are respectively defined as:</w:t>
      </w:r>
    </w:p>
    <w:p w:rsidR="00FB05E4" w:rsidRPr="00FB05E4" w:rsidRDefault="00FB05E4" w:rsidP="00CA3062">
      <w:r w:rsidRPr="00FB05E4">
        <w:lastRenderedPageBreak/>
        <w:t xml:space="preserve">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GMHK</m:t>
            </m:r>
          </m:sub>
          <m:sup>
            <m:r>
              <w:rPr>
                <w:rFonts w:ascii="Cambria Math" w:hAnsi="Cambria Math"/>
              </w:rPr>
              <m:t>K</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p</m:t>
                        </m:r>
                      </m:sup>
                      <m:e>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e>
                    </m:nary>
                  </m:e>
                </m:d>
              </m:e>
              <m:sup>
                <m:f>
                  <m:fPr>
                    <m:ctrlPr>
                      <w:rPr>
                        <w:rFonts w:ascii="Cambria Math" w:hAnsi="Cambria Math"/>
                        <w:i/>
                      </w:rPr>
                    </m:ctrlPr>
                  </m:fPr>
                  <m:num>
                    <m:r>
                      <w:rPr>
                        <w:rFonts w:ascii="Cambria Math" w:hAnsi="Cambria Math"/>
                      </w:rPr>
                      <m:t>1</m:t>
                    </m:r>
                  </m:num>
                  <m:den>
                    <m:r>
                      <w:rPr>
                        <w:rFonts w:ascii="Cambria Math" w:hAnsi="Cambria Math"/>
                      </w:rPr>
                      <m:t>p</m:t>
                    </m:r>
                  </m:den>
                </m:f>
              </m:sup>
            </m:sSup>
          </m:den>
        </m:f>
      </m:oMath>
      <w:r w:rsidRPr="00FB05E4">
        <w:t xml:space="preserve">                                                  </w:t>
      </w:r>
      <w:r w:rsidRPr="00FB05E4">
        <w:tab/>
      </w:r>
      <w:r w:rsidRPr="00FB05E4">
        <w:tab/>
      </w:r>
      <w:r w:rsidRPr="00FB05E4">
        <w:tab/>
        <w:t xml:space="preserve">                          (2.2</w:t>
      </w:r>
      <w:r w:rsidR="004A0A07">
        <w:t>5</w:t>
      </w:r>
      <w:r w:rsidRPr="00FB05E4">
        <w:t xml:space="preserve">)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AMHK</m:t>
            </m:r>
          </m:sub>
          <m:sup>
            <m:r>
              <w:rPr>
                <w:rFonts w:ascii="Cambria Math" w:hAnsi="Cambria Math"/>
              </w:rPr>
              <m:t>K</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p</m:t>
            </m:r>
          </m:sup>
          <m:e>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den>
            </m:f>
          </m:e>
        </m:nary>
      </m:oMath>
      <w:r w:rsidRPr="00FB05E4">
        <w:t xml:space="preserve">                                                                          </w:t>
      </w:r>
      <w:r w:rsidR="00A42097">
        <w:t xml:space="preserve">  </w:t>
      </w:r>
      <w:r w:rsidRPr="00FB05E4">
        <w:t xml:space="preserve">                           (2.2</w:t>
      </w:r>
      <w:r w:rsidR="004A0A07">
        <w:t>6</w:t>
      </w:r>
      <w:r w:rsidRPr="00FB05E4">
        <w:t>)</w:t>
      </w:r>
    </w:p>
    <w:p w:rsidR="00FB05E4" w:rsidRPr="00FB05E4" w:rsidRDefault="000A3EE6" w:rsidP="00CA3062">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MEHK</m:t>
            </m:r>
          </m:sub>
          <m:sup>
            <m:r>
              <w:rPr>
                <w:rFonts w:ascii="Cambria Math" w:hAnsi="Cambria Math"/>
              </w:rPr>
              <m:t>K</m:t>
            </m:r>
          </m:sup>
        </m:sSubSup>
        <m:r>
          <w:rPr>
            <w:rFonts w:ascii="Cambria Math" w:hAnsi="Cambria Math"/>
          </w:rPr>
          <m:t>=</m:t>
        </m:r>
      </m:oMath>
      <w:r w:rsidR="00DC5E80">
        <w:t xml:space="preserve"> </w:t>
      </w:r>
      <w:r w:rsidR="00FB05E4" w:rsidRPr="00FB05E4">
        <w:t>Median</w:t>
      </w:r>
      <m:oMath>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den>
            </m:f>
          </m:e>
        </m:d>
      </m:oMath>
      <w:r w:rsidR="00FB05E4" w:rsidRPr="00FB05E4">
        <w:t xml:space="preserve">                                               </w:t>
      </w:r>
      <w:r w:rsidR="00FB05E4" w:rsidRPr="00FB05E4">
        <w:tab/>
        <w:t xml:space="preserve">                                                  (2.2</w:t>
      </w:r>
      <w:r w:rsidR="004A0A07">
        <w:t>7</w:t>
      </w:r>
      <w:r w:rsidR="00FB05E4" w:rsidRPr="00FB05E4">
        <w:t>)</w:t>
      </w:r>
    </w:p>
    <w:p w:rsidR="00FB05E4" w:rsidRPr="00FB05E4" w:rsidRDefault="00FB05E4" w:rsidP="00CA3062">
      <w:r w:rsidRPr="00FB05E4">
        <w:t xml:space="preserve">Lawless and Wang (1976) proposed a different estimator of k resulting from taking the Harmonic Mean of the ridge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sSub>
              <m:sSubPr>
                <m:ctrlPr>
                  <w:rPr>
                    <w:rFonts w:ascii="Cambria Math" w:hAnsi="Cambria Math"/>
                    <w:i/>
                  </w:rPr>
                </m:ctrlPr>
              </m:sSubPr>
              <m:e>
                <m:r>
                  <w:rPr>
                    <w:rFonts w:ascii="Cambria Math" w:hAnsi="Cambria Math"/>
                  </w:rPr>
                  <m:t>LW</m:t>
                </m:r>
              </m:e>
              <m:sub>
                <m:r>
                  <w:rPr>
                    <w:rFonts w:ascii="Cambria Math" w:hAnsi="Cambria Math"/>
                  </w:rPr>
                  <m:t>i</m:t>
                </m:r>
              </m:sub>
            </m:sSub>
          </m:sub>
        </m:sSub>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
              <m:sSubPr>
                <m:ctrlPr>
                  <w:rPr>
                    <w:rFonts w:ascii="Cambria Math" w:hAnsi="Cambria Math"/>
                    <w:i/>
                  </w:rPr>
                </m:ctrlPr>
              </m:sSubPr>
              <m:e>
                <m:r>
                  <w:rPr>
                    <w:rFonts w:ascii="Cambria Math" w:hAnsi="Cambria Math"/>
                  </w:rPr>
                  <m:t>λ</m:t>
                </m:r>
              </m:e>
              <m:sub>
                <m:r>
                  <w:rPr>
                    <w:rFonts w:ascii="Cambria Math" w:hAnsi="Cambria Math"/>
                  </w:rPr>
                  <m:t>i</m:t>
                </m:r>
              </m:sub>
            </m:sSub>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den>
        </m:f>
      </m:oMath>
      <w:r w:rsidRPr="00FB05E4">
        <w:t>. The estimator is defined as:</w:t>
      </w:r>
    </w:p>
    <w:p w:rsidR="00FB05E4" w:rsidRPr="00FB05E4" w:rsidRDefault="000A3EE6" w:rsidP="00CA3062">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LW</m:t>
            </m:r>
          </m:sub>
          <m:sup>
            <m:r>
              <w:rPr>
                <w:rFonts w:ascii="Cambria Math" w:hAnsi="Cambria Math"/>
              </w:rPr>
              <m:t>HM</m:t>
            </m:r>
          </m:sup>
        </m:sSubSup>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p</m:t>
                </m:r>
              </m:sup>
              <m:e>
                <m:sSub>
                  <m:sSubPr>
                    <m:ctrlPr>
                      <w:rPr>
                        <w:rFonts w:ascii="Cambria Math" w:hAnsi="Cambria Math"/>
                        <w:i/>
                      </w:rPr>
                    </m:ctrlPr>
                  </m:sSubPr>
                  <m:e>
                    <m:r>
                      <w:rPr>
                        <w:rFonts w:ascii="Cambria Math" w:hAnsi="Cambria Math"/>
                      </w:rPr>
                      <m:t>λ</m:t>
                    </m:r>
                  </m:e>
                  <m:sub>
                    <m:r>
                      <w:rPr>
                        <w:rFonts w:ascii="Cambria Math" w:hAnsi="Cambria Math"/>
                      </w:rPr>
                      <m:t>i</m:t>
                    </m:r>
                  </m:sub>
                </m:sSub>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e>
            </m:nary>
          </m:den>
        </m:f>
      </m:oMath>
      <w:r w:rsidR="00FB05E4" w:rsidRPr="00FB05E4">
        <w:t xml:space="preserve">                                                                    </w:t>
      </w:r>
      <w:r w:rsidR="00A42097">
        <w:t xml:space="preserve">  </w:t>
      </w:r>
      <w:r w:rsidR="00FB05E4" w:rsidRPr="00FB05E4">
        <w:t xml:space="preserve">                                     (2.2</w:t>
      </w:r>
      <w:r w:rsidR="004A0A07">
        <w:t>8</w:t>
      </w:r>
      <w:r w:rsidR="00FB05E4" w:rsidRPr="00FB05E4">
        <w:t xml:space="preserve">)        </w:t>
      </w:r>
    </w:p>
    <w:p w:rsidR="00FB05E4" w:rsidRPr="00FB05E4" w:rsidRDefault="00FB05E4" w:rsidP="00CA3062">
      <w:r w:rsidRPr="00FB05E4">
        <w:t xml:space="preserve">where </w:t>
      </w:r>
      <m:oMath>
        <m:sSub>
          <m:sSubPr>
            <m:ctrlPr>
              <w:rPr>
                <w:rFonts w:ascii="Cambria Math" w:hAnsi="Cambria Math"/>
                <w:i/>
              </w:rPr>
            </m:ctrlPr>
          </m:sSubPr>
          <m:e>
            <m:r>
              <w:rPr>
                <w:rFonts w:ascii="Cambria Math" w:hAnsi="Cambria Math"/>
              </w:rPr>
              <m:t>λ</m:t>
            </m:r>
          </m:e>
          <m:sub>
            <m:r>
              <w:rPr>
                <w:rFonts w:ascii="Cambria Math" w:hAnsi="Cambria Math"/>
              </w:rPr>
              <m:t>i</m:t>
            </m:r>
          </m:sub>
        </m:sSub>
      </m:oMath>
      <w:r w:rsidRPr="00FB05E4">
        <w:t xml:space="preserve">  is the eigenvalue of the matrix </w:t>
      </w:r>
      <m:oMath>
        <m:sSup>
          <m:sSupPr>
            <m:ctrlPr>
              <w:rPr>
                <w:rFonts w:ascii="Cambria Math" w:hAnsi="Cambria Math"/>
                <w:i/>
              </w:rPr>
            </m:ctrlPr>
          </m:sSupPr>
          <m:e>
            <m:r>
              <w:rPr>
                <w:rFonts w:ascii="Cambria Math"/>
              </w:rPr>
              <m:t>X</m:t>
            </m:r>
          </m:e>
          <m:sup>
            <m:r>
              <w:rPr>
                <w:rFonts w:ascii="Cambria Math"/>
              </w:rPr>
              <m:t>'</m:t>
            </m:r>
          </m:sup>
        </m:sSup>
        <m:r>
          <w:rPr>
            <w:rFonts w:ascii="Cambria Math"/>
          </w:rPr>
          <m:t>X</m:t>
        </m:r>
      </m:oMath>
      <w:r w:rsidRPr="00FB05E4">
        <w:t>.</w:t>
      </w:r>
    </w:p>
    <w:p w:rsidR="00FB05E4" w:rsidRPr="00FB05E4" w:rsidRDefault="00FB05E4" w:rsidP="00FB05E4">
      <w:r w:rsidRPr="00FB05E4">
        <w:t xml:space="preserve">Alkhamisi </w:t>
      </w:r>
      <w:r w:rsidR="00A429FA" w:rsidRPr="00A429FA">
        <w:rPr>
          <w:i/>
          <w:iCs/>
        </w:rPr>
        <w:t>et al</w:t>
      </w:r>
      <w:r w:rsidRPr="00FB05E4">
        <w:t xml:space="preserve">. (2006) proposed another ridge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AK</m:t>
            </m:r>
          </m:sub>
        </m:sSub>
        <m:r>
          <w:rPr>
            <w:rFonts w:ascii="Cambria Math" w:hAnsi="Cambria Math"/>
          </w:rPr>
          <m:t>=</m:t>
        </m:r>
        <m:f>
          <m:fPr>
            <m:ctrlPr>
              <w:rPr>
                <w:rFonts w:ascii="Cambria Math" w:hAnsi="Cambria Math"/>
                <w:i/>
              </w:rPr>
            </m:ctrlPr>
          </m:fPr>
          <m:num>
            <m:r>
              <m:rPr>
                <m:sty m:val="p"/>
              </m:rP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sSub>
              <m:sSubPr>
                <m:ctrlPr>
                  <w:rPr>
                    <w:rFonts w:ascii="Cambria Math" w:hAnsi="Cambria Math"/>
                    <w:i/>
                  </w:rPr>
                </m:ctrlPr>
              </m:sSubPr>
              <m:e>
                <m:r>
                  <w:rPr>
                    <w:rFonts w:ascii="Cambria Math" w:hAnsi="Cambria Math"/>
                  </w:rPr>
                  <m:t>λ</m:t>
                </m:r>
              </m:e>
              <m:sub>
                <m:r>
                  <w:rPr>
                    <w:rFonts w:ascii="Cambria Math" w:hAnsi="Cambria Math"/>
                  </w:rPr>
                  <m:t>i</m:t>
                </m:r>
              </m:sub>
            </m:sSub>
          </m:num>
          <m:den>
            <m:r>
              <m:rPr>
                <m:sty m:val="p"/>
              </m:rPr>
              <w:rPr>
                <w:rFonts w:ascii="Cambria Math" w:hAnsi="Cambria Math"/>
              </w:rPr>
              <m:t>(n-p</m:t>
            </m:r>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r>
              <m:rPr>
                <m:sty m:val="p"/>
              </m:rP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i</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den>
        </m:f>
      </m:oMath>
      <w:r w:rsidRPr="00FB05E4">
        <w:t xml:space="preserve">. They proposed estimators of k as the Arithmetic Mean and Median of the ridge parameter </w:t>
      </w:r>
      <m:oMath>
        <m:sSub>
          <m:sSubPr>
            <m:ctrlPr>
              <w:rPr>
                <w:rFonts w:ascii="Cambria Math" w:hAnsi="Cambria Math"/>
                <w:i/>
              </w:rPr>
            </m:ctrlPr>
          </m:sSubPr>
          <m:e>
            <m:r>
              <w:rPr>
                <w:rFonts w:ascii="Cambria Math" w:hAnsi="Cambria Math"/>
              </w:rPr>
              <m:t>K</m:t>
            </m:r>
          </m:e>
          <m:sub>
            <m:r>
              <w:rPr>
                <w:rFonts w:ascii="Cambria Math" w:hAnsi="Cambria Math"/>
              </w:rPr>
              <m:t>AK</m:t>
            </m:r>
          </m:sub>
        </m:sSub>
      </m:oMath>
      <w:r w:rsidRPr="00FB05E4">
        <w:t xml:space="preserve">. These estimators are respectively defined as:                                                         </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AMAK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p</m:t>
            </m:r>
          </m:sup>
          <m:e>
            <m:d>
              <m:dPr>
                <m:ctrlPr>
                  <w:rPr>
                    <w:rFonts w:ascii="Cambria Math" w:hAnsi="Cambria Math"/>
                    <w:i/>
                  </w:rPr>
                </m:ctrlPr>
              </m:dPr>
              <m:e>
                <m:f>
                  <m:fPr>
                    <m:ctrlPr>
                      <w:rPr>
                        <w:rFonts w:ascii="Cambria Math" w:hAnsi="Cambria Math"/>
                        <w:i/>
                      </w:rPr>
                    </m:ctrlPr>
                  </m:fPr>
                  <m:num>
                    <m:r>
                      <m:rPr>
                        <m:sty m:val="p"/>
                      </m:rP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i</m:t>
                        </m:r>
                      </m:sub>
                    </m:sSub>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r>
                      <m:rPr>
                        <m:sty m:val="p"/>
                      </m:rPr>
                      <w:rPr>
                        <w:rFonts w:ascii="Cambria Math" w:hAnsi="Cambria Math"/>
                      </w:rPr>
                      <m:t>(n-p</m:t>
                    </m:r>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r>
                      <m:rPr>
                        <m:sty m:val="p"/>
                      </m:rPr>
                      <w:rPr>
                        <w:rFonts w:ascii="Cambria Math" w:hAnsi="Cambria Math"/>
                      </w:rPr>
                      <m:t>+⁡</m:t>
                    </m:r>
                    <m:sSup>
                      <m:sSupPr>
                        <m:ctrlPr>
                          <w:rPr>
                            <w:rFonts w:ascii="Cambria Math" w:hAnsi="Cambria Math"/>
                            <w:i/>
                          </w:rPr>
                        </m:ctrlPr>
                      </m:sSupPr>
                      <m:e>
                        <m:sSub>
                          <m:sSubPr>
                            <m:ctrlPr>
                              <w:rPr>
                                <w:rFonts w:ascii="Cambria Math" w:hAnsi="Cambria Math"/>
                                <w:i/>
                              </w:rPr>
                            </m:ctrlPr>
                          </m:sSubPr>
                          <m:e>
                            <m:sSub>
                              <m:sSubPr>
                                <m:ctrlPr>
                                  <w:rPr>
                                    <w:rFonts w:ascii="Cambria Math" w:hAnsi="Cambria Math"/>
                                    <w:i/>
                                  </w:rPr>
                                </m:ctrlPr>
                              </m:sSubPr>
                              <m:e>
                                <m:r>
                                  <w:rPr>
                                    <w:rFonts w:ascii="Cambria Math" w:hAnsi="Cambria Math"/>
                                  </w:rPr>
                                  <m:t>λ</m:t>
                                </m:r>
                              </m:e>
                              <m:sub>
                                <m:r>
                                  <w:rPr>
                                    <w:rFonts w:ascii="Cambria Math" w:hAnsi="Cambria Math"/>
                                  </w:rPr>
                                  <m:t>i</m:t>
                                </m:r>
                              </m:sub>
                            </m:sSub>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den>
                </m:f>
              </m:e>
            </m:d>
          </m:e>
        </m:nary>
      </m:oMath>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(2.2</w:t>
      </w:r>
      <w:r w:rsidR="004A0A07">
        <w:t>9</w:t>
      </w:r>
      <w:r w:rsidR="00FB05E4" w:rsidRPr="00FB05E4">
        <w:t>)</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MEAK</m:t>
            </m:r>
          </m:sub>
        </m:sSub>
        <m:r>
          <w:rPr>
            <w:rFonts w:ascii="Cambria Math" w:hAnsi="Cambria Math"/>
          </w:rPr>
          <m:t>=</m:t>
        </m:r>
        <m:r>
          <w:rPr>
            <w:rFonts w:ascii="Cambria Math" w:hAnsi="Cambria Math"/>
          </w:rPr>
          <m:t>Median</m:t>
        </m:r>
        <m:d>
          <m:dPr>
            <m:ctrlPr>
              <w:rPr>
                <w:rFonts w:ascii="Cambria Math" w:hAnsi="Cambria Math"/>
                <w:i/>
              </w:rPr>
            </m:ctrlPr>
          </m:dPr>
          <m:e>
            <m:f>
              <m:fPr>
                <m:ctrlPr>
                  <w:rPr>
                    <w:rFonts w:ascii="Cambria Math" w:hAnsi="Cambria Math"/>
                    <w:i/>
                  </w:rPr>
                </m:ctrlPr>
              </m:fPr>
              <m:num>
                <m:r>
                  <m:rPr>
                    <m:sty m:val="p"/>
                  </m:rP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sSub>
                  <m:sSubPr>
                    <m:ctrlPr>
                      <w:rPr>
                        <w:rFonts w:ascii="Cambria Math" w:hAnsi="Cambria Math"/>
                        <w:i/>
                      </w:rPr>
                    </m:ctrlPr>
                  </m:sSubPr>
                  <m:e>
                    <m:r>
                      <w:rPr>
                        <w:rFonts w:ascii="Cambria Math" w:hAnsi="Cambria Math"/>
                      </w:rPr>
                      <m:t>λ</m:t>
                    </m:r>
                  </m:e>
                  <m:sub>
                    <m:r>
                      <w:rPr>
                        <w:rFonts w:ascii="Cambria Math" w:hAnsi="Cambria Math"/>
                      </w:rPr>
                      <m:t>i</m:t>
                    </m:r>
                  </m:sub>
                </m:sSub>
              </m:num>
              <m:den>
                <m:r>
                  <m:rPr>
                    <m:sty m:val="p"/>
                  </m:rPr>
                  <w:rPr>
                    <w:rFonts w:ascii="Cambria Math" w:hAnsi="Cambria Math"/>
                  </w:rPr>
                  <m:t>(n-p</m:t>
                </m:r>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r>
                  <m:rPr>
                    <m:sty m:val="p"/>
                  </m:rPr>
                  <w:rPr>
                    <w:rFonts w:ascii="Cambria Math" w:hAnsi="Cambria Math"/>
                  </w:rPr>
                  <m:t>+⁡</m:t>
                </m:r>
                <m:sSup>
                  <m:sSupPr>
                    <m:ctrlPr>
                      <w:rPr>
                        <w:rFonts w:ascii="Cambria Math" w:hAnsi="Cambria Math"/>
                        <w:i/>
                      </w:rPr>
                    </m:ctrlPr>
                  </m:sSupPr>
                  <m:e>
                    <m:sSub>
                      <m:sSubPr>
                        <m:ctrlPr>
                          <w:rPr>
                            <w:rFonts w:ascii="Cambria Math" w:hAnsi="Cambria Math"/>
                            <w:i/>
                          </w:rPr>
                        </m:ctrlPr>
                      </m:sSubPr>
                      <m:e>
                        <m:sSub>
                          <m:sSubPr>
                            <m:ctrlPr>
                              <w:rPr>
                                <w:rFonts w:ascii="Cambria Math" w:hAnsi="Cambria Math"/>
                                <w:i/>
                              </w:rPr>
                            </m:ctrlPr>
                          </m:sSubPr>
                          <m:e>
                            <m:r>
                              <w:rPr>
                                <w:rFonts w:ascii="Cambria Math" w:hAnsi="Cambria Math"/>
                              </w:rPr>
                              <m:t>λ</m:t>
                            </m:r>
                          </m:e>
                          <m:sub>
                            <m:r>
                              <w:rPr>
                                <w:rFonts w:ascii="Cambria Math" w:hAnsi="Cambria Math"/>
                              </w:rPr>
                              <m:t>i</m:t>
                            </m:r>
                          </m:sub>
                        </m:sSub>
                        <m:acc>
                          <m:accPr>
                            <m:ctrlPr>
                              <w:rPr>
                                <w:rFonts w:ascii="Cambria Math" w:hAnsi="Cambria Math"/>
                                <w:i/>
                              </w:rPr>
                            </m:ctrlPr>
                          </m:accPr>
                          <m:e>
                            <m:r>
                              <w:rPr>
                                <w:rFonts w:ascii="Cambria Math" w:hAnsi="Cambria Math"/>
                              </w:rPr>
                              <m:t>α</m:t>
                            </m:r>
                          </m:e>
                        </m:acc>
                      </m:e>
                      <m:sub>
                        <m:r>
                          <w:rPr>
                            <w:rFonts w:ascii="Cambria Math" w:hAnsi="Cambria Math"/>
                          </w:rPr>
                          <m:t>i</m:t>
                        </m:r>
                      </m:sub>
                    </m:sSub>
                  </m:e>
                  <m:sup>
                    <m:r>
                      <w:rPr>
                        <w:rFonts w:ascii="Cambria Math" w:hAnsi="Cambria Math"/>
                      </w:rPr>
                      <m:t>2</m:t>
                    </m:r>
                  </m:sup>
                </m:sSup>
              </m:den>
            </m:f>
          </m:e>
        </m:d>
      </m:oMath>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4A0A07">
        <w:t>30</w:t>
      </w:r>
      <w:r w:rsidR="00FB05E4" w:rsidRPr="00FB05E4">
        <w:t>)</w:t>
      </w:r>
    </w:p>
    <w:p w:rsidR="00FB05E4" w:rsidRPr="00FB05E4" w:rsidRDefault="00FB05E4" w:rsidP="00FB05E4">
      <w:r w:rsidRPr="00FB05E4">
        <w:t>Other forms of the generalized ridge parameter have been proposed by other researchers such as Nomura (1988) who proposed a</w:t>
      </w:r>
      <w:r w:rsidR="00865E19">
        <w:t xml:space="preserve"> </w:t>
      </w:r>
      <w:r w:rsidRPr="00FB05E4">
        <w:t xml:space="preserve">new ridge parameter defined as </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den>
        </m:f>
        <m:d>
          <m:dPr>
            <m:begChr m:val="["/>
            <m:endChr m:val="]"/>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λ</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den>
                        </m:f>
                      </m:e>
                    </m:d>
                  </m:e>
                  <m:sup>
                    <m:f>
                      <m:fPr>
                        <m:ctrlPr>
                          <w:rPr>
                            <w:rFonts w:ascii="Cambria Math" w:hAnsi="Cambria Math"/>
                            <w:i/>
                          </w:rPr>
                        </m:ctrlPr>
                      </m:fPr>
                      <m:num>
                        <m:r>
                          <w:rPr>
                            <w:rFonts w:ascii="Cambria Math" w:hAnsi="Cambria Math"/>
                          </w:rPr>
                          <m:t>1</m:t>
                        </m:r>
                      </m:num>
                      <m:den>
                        <m:r>
                          <w:rPr>
                            <w:rFonts w:ascii="Cambria Math" w:hAnsi="Cambria Math"/>
                          </w:rPr>
                          <m:t>2</m:t>
                        </m:r>
                      </m:den>
                    </m:f>
                  </m:sup>
                </m:sSup>
              </m:e>
            </m:d>
          </m:e>
        </m:d>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4A0A07">
        <w:t>31</w:t>
      </w:r>
      <w:r w:rsidR="00FB05E4" w:rsidRPr="00FB05E4">
        <w:t>)</w:t>
      </w:r>
    </w:p>
    <w:p w:rsidR="00FB05E4" w:rsidRPr="00FB05E4" w:rsidRDefault="00FB05E4" w:rsidP="00FB05E4">
      <w:r w:rsidRPr="00FB05E4">
        <w:lastRenderedPageBreak/>
        <w:t>Troskie and Chalton (1996) also proposed another ridge parameter which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i</m:t>
                </m:r>
              </m:sub>
            </m:sSub>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Sup>
              <m:sSubSupPr>
                <m:ctrlPr>
                  <w:rPr>
                    <w:rFonts w:ascii="Cambria Math" w:hAnsi="Cambria Math"/>
                    <w:i/>
                  </w:rPr>
                </m:ctrlPr>
              </m:sSubSupPr>
              <m:e>
                <m:sSub>
                  <m:sSubPr>
                    <m:ctrlPr>
                      <w:rPr>
                        <w:rFonts w:ascii="Cambria Math" w:hAnsi="Cambria Math"/>
                        <w:i/>
                      </w:rPr>
                    </m:ctrlPr>
                  </m:sSubPr>
                  <m:e>
                    <m:r>
                      <w:rPr>
                        <w:rFonts w:ascii="Cambria Math" w:hAnsi="Cambria Math"/>
                      </w:rPr>
                      <m:t>λ</m:t>
                    </m:r>
                  </m:e>
                  <m:sub>
                    <m:r>
                      <w:rPr>
                        <w:rFonts w:ascii="Cambria Math" w:hAnsi="Cambria Math"/>
                      </w:rPr>
                      <m:t>i</m:t>
                    </m:r>
                  </m:sub>
                </m:sSub>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den>
        </m:f>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w:t>
      </w:r>
      <w:r w:rsidR="004A0A07">
        <w:t>32</w:t>
      </w:r>
      <w:r w:rsidR="00FB05E4" w:rsidRPr="00FB05E4">
        <w:t>)</w:t>
      </w:r>
    </w:p>
    <w:p w:rsidR="00FB05E4" w:rsidRPr="00FB05E4" w:rsidRDefault="00FB05E4" w:rsidP="00FB05E4">
      <w:r w:rsidRPr="00FB05E4">
        <w:t>Firinguetti (1999) proposed another ridge parameter which is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F</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i</m:t>
                </m:r>
              </m:sub>
            </m:sSub>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Sup>
              <m:sSubSupPr>
                <m:ctrlPr>
                  <w:rPr>
                    <w:rFonts w:ascii="Cambria Math" w:hAnsi="Cambria Math"/>
                    <w:i/>
                  </w:rPr>
                </m:ctrlPr>
              </m:sSubSupPr>
              <m:e>
                <m:sSub>
                  <m:sSubPr>
                    <m:ctrlPr>
                      <w:rPr>
                        <w:rFonts w:ascii="Cambria Math" w:hAnsi="Cambria Math"/>
                        <w:i/>
                      </w:rPr>
                    </m:ctrlPr>
                  </m:sSubPr>
                  <m:e>
                    <m:r>
                      <w:rPr>
                        <w:rFonts w:ascii="Cambria Math" w:hAnsi="Cambria Math"/>
                      </w:rPr>
                      <m:t>λ</m:t>
                    </m:r>
                  </m:e>
                  <m:sub>
                    <m:r>
                      <w:rPr>
                        <w:rFonts w:ascii="Cambria Math" w:hAnsi="Cambria Math"/>
                      </w:rPr>
                      <m:t>i</m:t>
                    </m:r>
                  </m:sub>
                </m:sSub>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r>
              <w:rPr>
                <w:rFonts w:ascii="Cambria Math" w:hAnsi="Cambria Math"/>
              </w:rPr>
              <m:t>+(</m:t>
            </m:r>
            <m:r>
              <w:rPr>
                <w:rFonts w:ascii="Cambria Math" w:hAnsi="Cambria Math"/>
              </w:rPr>
              <m:t>n</m:t>
            </m:r>
            <m:r>
              <w:rPr>
                <w:rFonts w:ascii="Cambria Math" w:hAnsi="Cambria Math"/>
              </w:rPr>
              <m:t>-</m:t>
            </m:r>
            <m:r>
              <w:rPr>
                <w:rFonts w:ascii="Cambria Math" w:hAnsi="Cambria Math"/>
              </w:rPr>
              <m:t>p</m:t>
            </m:r>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den>
        </m:f>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(2.3</w:t>
      </w:r>
      <w:r w:rsidR="004A0A07">
        <w:t>3</w:t>
      </w:r>
      <w:r w:rsidR="00FB05E4" w:rsidRPr="00FB05E4">
        <w:t>)</w:t>
      </w:r>
    </w:p>
    <w:p w:rsidR="00FB05E4" w:rsidRPr="00FB05E4" w:rsidRDefault="00FB05E4" w:rsidP="00FB05E4">
      <w:r w:rsidRPr="00FB05E4">
        <w:t xml:space="preserve">Batach </w:t>
      </w:r>
      <w:r w:rsidR="00A429FA" w:rsidRPr="00A429FA">
        <w:rPr>
          <w:i/>
          <w:iCs/>
        </w:rPr>
        <w:t>et al</w:t>
      </w:r>
      <w:r w:rsidRPr="00FB05E4">
        <w:t>., (2008) propos</w:t>
      </w:r>
      <w:r w:rsidR="00E10FBD">
        <w:t>e</w:t>
      </w:r>
      <w:r w:rsidRPr="00FB05E4">
        <w:t>d the ridge parameter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BA</m:t>
            </m:r>
          </m:sub>
        </m:sSub>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den>
        </m:f>
        <m:d>
          <m:dPr>
            <m:begChr m:val="{"/>
            <m:endChr m:val="}"/>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4</m:t>
                                </m:r>
                              </m:sup>
                            </m:sSubSup>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2</m:t>
                                </m:r>
                              </m:sup>
                            </m:sSubSup>
                          </m:num>
                          <m:den>
                            <m:r>
                              <w:rPr>
                                <w:rFonts w:ascii="Cambria Math" w:hAnsi="Cambria Math"/>
                              </w:rPr>
                              <m:t>4</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6</m:t>
                            </m:r>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4</m:t>
                                </m:r>
                              </m:sup>
                            </m:sSubSup>
                            <m:sSub>
                              <m:sSubPr>
                                <m:ctrlPr>
                                  <w:rPr>
                                    <w:rFonts w:ascii="Cambria Math" w:hAnsi="Cambria Math"/>
                                    <w:i/>
                                  </w:rPr>
                                </m:ctrlPr>
                              </m:sSubPr>
                              <m:e>
                                <m:r>
                                  <w:rPr>
                                    <w:rFonts w:ascii="Cambria Math" w:hAnsi="Cambria Math"/>
                                  </w:rPr>
                                  <m:t>λ</m:t>
                                </m:r>
                              </m:e>
                              <m:sub>
                                <m:r>
                                  <w:rPr>
                                    <w:rFonts w:ascii="Cambria Math" w:hAnsi="Cambria Math"/>
                                  </w:rPr>
                                  <m:t>i</m:t>
                                </m:r>
                              </m:sub>
                            </m:sSub>
                          </m:num>
                          <m:den>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den>
                        </m:f>
                      </m:e>
                    </m:d>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4</m:t>
                        </m:r>
                      </m:sup>
                    </m:sSubSup>
                    <m:sSub>
                      <m:sSubPr>
                        <m:ctrlPr>
                          <w:rPr>
                            <w:rFonts w:ascii="Cambria Math" w:hAnsi="Cambria Math"/>
                            <w:i/>
                          </w:rPr>
                        </m:ctrlPr>
                      </m:sSubPr>
                      <m:e>
                        <m:r>
                          <w:rPr>
                            <w:rFonts w:ascii="Cambria Math" w:hAnsi="Cambria Math"/>
                          </w:rPr>
                          <m:t>λ</m:t>
                        </m:r>
                      </m:e>
                      <m:sub>
                        <m:r>
                          <w:rPr>
                            <w:rFonts w:ascii="Cambria Math" w:hAnsi="Cambria Math"/>
                          </w:rPr>
                          <m:t>i</m:t>
                        </m:r>
                      </m:sub>
                    </m:sSub>
                  </m:num>
                  <m:den>
                    <m:r>
                      <w:rPr>
                        <w:rFonts w:ascii="Cambria Math" w:hAnsi="Cambria Math"/>
                      </w:rPr>
                      <m:t>2</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den>
                </m:f>
              </m:e>
            </m:d>
          </m:e>
        </m:d>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(2.3</w:t>
      </w:r>
      <w:r w:rsidR="004A0A07">
        <w:t>4</w:t>
      </w:r>
      <w:r w:rsidR="00FB05E4" w:rsidRPr="00FB05E4">
        <w:t>)</w:t>
      </w:r>
    </w:p>
    <w:p w:rsidR="00FB05E4" w:rsidRPr="00FB05E4" w:rsidRDefault="00FB05E4" w:rsidP="00FB05E4">
      <w:r w:rsidRPr="00FB05E4">
        <w:t>D</w:t>
      </w:r>
      <w:r w:rsidR="00FB42D4">
        <w:t>o</w:t>
      </w:r>
      <w:r w:rsidRPr="00FB05E4">
        <w:t>r</w:t>
      </w:r>
      <w:r w:rsidR="00FB42D4">
        <w:t>u</w:t>
      </w:r>
      <w:r w:rsidRPr="00FB05E4">
        <w:t>gade  (2016) proposed a ridge parameter defined as:</w:t>
      </w:r>
    </w:p>
    <w:p w:rsidR="00FB05E4" w:rsidRPr="00FB05E4" w:rsidRDefault="000A3EE6" w:rsidP="00FB05E4">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D</m:t>
            </m:r>
          </m:sub>
        </m:sSub>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
              <m:sSubPr>
                <m:ctrlPr>
                  <w:rPr>
                    <w:rFonts w:ascii="Cambria Math" w:hAnsi="Cambria Math"/>
                    <w:i/>
                  </w:rPr>
                </m:ctrlPr>
              </m:sSubPr>
              <m:e>
                <m:r>
                  <w:rPr>
                    <w:rFonts w:ascii="Cambria Math" w:hAnsi="Cambria Math"/>
                  </w:rPr>
                  <m:t>λ</m:t>
                </m:r>
              </m:e>
              <m:sub>
                <m:r>
                  <w:rPr>
                    <w:rFonts w:ascii="Cambria Math" w:hAnsi="Cambria Math"/>
                  </w:rPr>
                  <m:t>i</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den>
        </m:f>
      </m:oMath>
      <w:r w:rsidR="00FB05E4" w:rsidRPr="00FB05E4">
        <w:t xml:space="preserve"> </w:t>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r>
      <w:r w:rsidR="00FB05E4" w:rsidRPr="00FB05E4">
        <w:tab/>
        <w:t xml:space="preserve">  (2.3</w:t>
      </w:r>
      <w:r w:rsidR="004A0A07">
        <w:t>5</w:t>
      </w:r>
      <w:r w:rsidR="00FB05E4" w:rsidRPr="00FB05E4">
        <w:t>)</w:t>
      </w:r>
    </w:p>
    <w:p w:rsidR="00FB05E4" w:rsidRPr="00FB05E4" w:rsidRDefault="00FB05E4" w:rsidP="00FB05E4">
      <w:r w:rsidRPr="00FB05E4">
        <w:t>Lukman and Ayinde (2017) proposed another ridge parameter which is in line with Lawless and Wang (1976) and it is defined as:</w:t>
      </w:r>
    </w:p>
    <w:p w:rsidR="00FB05E4" w:rsidRPr="00FB05E4" w:rsidRDefault="00FB05E4" w:rsidP="00FB05E4">
      <w:r w:rsidRPr="00FB05E4">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LA</m:t>
            </m:r>
          </m:sub>
        </m:sSub>
        <m:r>
          <w:rPr>
            <w:rFonts w:ascii="Cambria Math" w:hAnsi="Cambria Math"/>
          </w:rPr>
          <m:t>=</m:t>
        </m:r>
        <m:f>
          <m:fPr>
            <m:ctrlPr>
              <w:rPr>
                <w:rFonts w:ascii="Cambria Math" w:hAnsi="Cambria Math"/>
                <w:i/>
              </w:rPr>
            </m:ctrlPr>
          </m:fPr>
          <m:num>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num>
          <m:den>
            <m:sSub>
              <m:sSubPr>
                <m:ctrlPr>
                  <w:rPr>
                    <w:rFonts w:ascii="Cambria Math" w:hAnsi="Cambria Math"/>
                    <w:i/>
                  </w:rPr>
                </m:ctrlPr>
              </m:sSubPr>
              <m:e>
                <m:r>
                  <w:rPr>
                    <w:rFonts w:ascii="Cambria Math" w:hAnsi="Cambria Math"/>
                  </w:rPr>
                  <m:t>λ</m:t>
                </m:r>
              </m:e>
              <m:sub>
                <m:r>
                  <w:rPr>
                    <w:rFonts w:ascii="Cambria Math" w:hAnsi="Cambria Math"/>
                  </w:rPr>
                  <m:t>i</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2</m:t>
                </m:r>
              </m:sup>
            </m:sSubSup>
          </m:den>
        </m:f>
      </m:oMath>
      <w:r w:rsidRPr="00FB05E4">
        <w:tab/>
      </w:r>
      <w:r w:rsidRPr="00FB05E4">
        <w:tab/>
      </w:r>
      <w:r w:rsidRPr="00FB05E4">
        <w:tab/>
      </w:r>
      <w:r w:rsidRPr="00FB05E4">
        <w:tab/>
      </w:r>
      <w:r w:rsidRPr="00FB05E4">
        <w:tab/>
      </w:r>
      <w:r w:rsidRPr="00FB05E4">
        <w:tab/>
      </w:r>
      <w:r w:rsidRPr="00FB05E4">
        <w:tab/>
      </w:r>
      <w:r w:rsidRPr="00FB05E4">
        <w:tab/>
      </w:r>
      <w:r w:rsidRPr="00FB05E4">
        <w:tab/>
      </w:r>
      <w:r w:rsidRPr="00FB05E4">
        <w:tab/>
        <w:t xml:space="preserve">  (2.3</w:t>
      </w:r>
      <w:r w:rsidR="004A0A07">
        <w:t>6</w:t>
      </w:r>
      <w:r w:rsidRPr="00FB05E4">
        <w:t>)</w:t>
      </w:r>
    </w:p>
    <w:p w:rsidR="00FB05E4" w:rsidRPr="00FB05E4" w:rsidRDefault="00FB05E4" w:rsidP="00FB05E4">
      <w:r w:rsidRPr="00FB05E4">
        <w:t>Fayose and Ayinde (2019) examined various forms of th</w:t>
      </w:r>
      <w:r w:rsidR="00865E19">
        <w:t>e</w:t>
      </w:r>
      <w:r w:rsidRPr="00FB05E4">
        <w:t>s</w:t>
      </w:r>
      <w:r w:rsidR="00865E19">
        <w:t>e</w:t>
      </w:r>
      <w:r w:rsidRPr="00FB05E4">
        <w:t xml:space="preserve"> parameters which includes the median</w:t>
      </w:r>
      <w:r w:rsidR="00484671">
        <w:t xml:space="preserve"> (MD)</w:t>
      </w:r>
      <w:r w:rsidRPr="00FB05E4">
        <w:t>, arithmetic mean</w:t>
      </w:r>
      <w:r w:rsidR="00484671">
        <w:t xml:space="preserve"> (AM)</w:t>
      </w:r>
      <w:r w:rsidRPr="00FB05E4">
        <w:t>, midrange</w:t>
      </w:r>
      <w:r w:rsidR="00484671">
        <w:t xml:space="preserve"> (MR)</w:t>
      </w:r>
      <w:r w:rsidRPr="00FB05E4">
        <w:t>, maximum</w:t>
      </w:r>
      <w:r w:rsidR="00484671">
        <w:t xml:space="preserve"> (MA)</w:t>
      </w:r>
      <w:r w:rsidRPr="00FB05E4">
        <w:t>, minimum</w:t>
      </w:r>
      <w:r w:rsidR="00484671">
        <w:t xml:space="preserve"> (MN)</w:t>
      </w:r>
      <w:r w:rsidRPr="00FB05E4">
        <w:t xml:space="preserve">, geometric mean </w:t>
      </w:r>
      <w:r w:rsidR="00484671">
        <w:t xml:space="preserve">(GM) </w:t>
      </w:r>
      <w:r w:rsidRPr="00FB05E4">
        <w:t>and the harmonic mean</w:t>
      </w:r>
      <w:r w:rsidR="00484671">
        <w:t xml:space="preserve"> (HM)</w:t>
      </w:r>
      <w:r w:rsidRPr="00FB05E4">
        <w:t xml:space="preserve"> of the eigen values of the </w:t>
      </w:r>
      <m:oMath>
        <m:r>
          <w:rPr>
            <w:rFonts w:ascii="Cambria Math" w:hAnsi="Cambria Math"/>
          </w:rPr>
          <m:t>X'X</m:t>
        </m:r>
      </m:oMath>
      <w:r w:rsidRPr="00FB05E4">
        <w:t xml:space="preserve"> matrix. The varying forms were found to perform better than their original forms. </w:t>
      </w:r>
    </w:p>
    <w:p w:rsidR="00FB05E4" w:rsidRPr="00FB05E4" w:rsidRDefault="00FB05E4" w:rsidP="00DC2D17">
      <w:pPr>
        <w:pStyle w:val="Heading2"/>
      </w:pPr>
      <w:bookmarkStart w:id="98" w:name="_Toc107759953"/>
      <w:bookmarkStart w:id="99" w:name="_Toc120738057"/>
      <w:r w:rsidRPr="00FB05E4">
        <w:lastRenderedPageBreak/>
        <w:t>Monte-Carlo Simulation</w:t>
      </w:r>
      <w:bookmarkEnd w:id="98"/>
      <w:bookmarkEnd w:id="99"/>
    </w:p>
    <w:p w:rsidR="00FB05E4" w:rsidRPr="00FB05E4" w:rsidRDefault="00FB05E4" w:rsidP="00FB05E4">
      <w:r w:rsidRPr="00FB05E4">
        <w:t xml:space="preserve">Monte-Carlo simulation technique is a mathematical procedure that is used to enhance decision making by professionals in various fields of study such as finance, science, economics, engineering, insurance. The procedure helps to make informed choices about a wide range of possible outcome which can be used to model future outcomes. This computation algorithm helps </w:t>
      </w:r>
      <w:r w:rsidR="00FB42D4">
        <w:t xml:space="preserve">to </w:t>
      </w:r>
      <w:r w:rsidRPr="00FB05E4">
        <w:t>obtain quantitative result</w:t>
      </w:r>
      <w:r w:rsidR="00C328F7">
        <w:t>s</w:t>
      </w:r>
      <w:r w:rsidRPr="00FB05E4">
        <w:t xml:space="preserve"> based on repeated random sampling where the entire system is simulated a large number of times (usually from 1000) with each simulation being equally likely.  </w:t>
      </w:r>
    </w:p>
    <w:p w:rsidR="00544EC0" w:rsidRDefault="00544EC0" w:rsidP="00FB05E4">
      <w:r w:rsidRPr="00544EC0">
        <w:t>A statistical method used to simulate data can be defined as a Monte Carlo method. A simulation is a technique that uses random number sequences as its input. The Monte Carlo method uses computerized statistical sampling experiments to approximate solutions to a range of mathematical issues. The approach can be used to solve both issues with built-in probabilistic structure and issues without any probabilistic content.</w:t>
      </w:r>
      <w:r>
        <w:t xml:space="preserve"> </w:t>
      </w:r>
      <w:r w:rsidRPr="00544EC0">
        <w:t>In order to evaluate statistical estimators for structural equation models, Monte Carlo simulations are now frequently used. However, finite sample properties of estimators in structural equation models are frequently outside the scope of the established asymptotic theory, despite the fact that analytical statistical theory can address some research questions. Other times, even asymptotically, the distributions are unknown. When this occurs, Monte Carlo simulations offer a great way to assess estimators and goodness-of-fit statistics in a variety of circumstances, such as sample size, non-normality, dichotomous or ordinal variables, model complexity, and model misspecification.</w:t>
      </w:r>
    </w:p>
    <w:p w:rsidR="00FB05E4" w:rsidRPr="00FB05E4" w:rsidRDefault="00241A62" w:rsidP="00FB05E4">
      <w:r w:rsidRPr="00241A62">
        <w:t xml:space="preserve">Using simulated random numbers, the Monte Carlo method allows for the investigation of the characteristics of random variable distributions (Gentle, 1985). Most estimators' </w:t>
      </w:r>
      <w:r w:rsidRPr="00241A62">
        <w:lastRenderedPageBreak/>
        <w:t>asymptotic properties are typically known, but it's possible to know their finite sampling properties as well. By establishing controlled conditions from which sampling distributions of parameter estimates are generated, Monte Carlo simulations enable researchers to evaluate the finite sampling performance of estimators. The key to assessing a statistic's behavior is understanding the sampling distribution</w:t>
      </w:r>
      <w:r>
        <w:t xml:space="preserve"> (</w:t>
      </w:r>
      <w:r w:rsidRPr="00241A62">
        <w:t>Dorugade</w:t>
      </w:r>
      <w:r w:rsidR="00C328F7">
        <w:t xml:space="preserve">, </w:t>
      </w:r>
      <w:r w:rsidRPr="00241A62">
        <w:t>2014</w:t>
      </w:r>
      <w:r>
        <w:t>)</w:t>
      </w:r>
      <w:r w:rsidRPr="00241A62">
        <w:t>. For instance, a researcher can learn a statistic's bias, effectiveness, and other desirable characteristics from the sampling distribution. Even when a researcher artificially creates a sampling distribution using the Monte Carlo method, sampling distributions are theoretical and unobserved. The analyst then draws repeated samples of size n from that population and estimates the parameters of interest for each sample. The researcher starts by developing a model with known population parameters (i.e., the values are set by the researcher). The parameter estimates from each sample are then combined to estimate a sampling distribution for each population parameter (Wichern and Churchill, 1978). This estimated sampling distribution provides the sampling distribution's characteristics, such as mean and variance.</w:t>
      </w:r>
      <w:r>
        <w:t xml:space="preserve"> </w:t>
      </w:r>
      <w:r w:rsidR="001C1541" w:rsidRPr="001C1541">
        <w:t>The</w:t>
      </w:r>
      <w:r w:rsidR="001C1541">
        <w:t xml:space="preserve">se </w:t>
      </w:r>
      <w:r w:rsidR="001C1541" w:rsidRPr="001C1541">
        <w:t xml:space="preserve"> nine steps are crucial for organizing and carrying out a Monte Carlo analysis.</w:t>
      </w:r>
      <w:r w:rsidR="00FB05E4" w:rsidRPr="00FB05E4">
        <w:t xml:space="preserve">: </w:t>
      </w:r>
    </w:p>
    <w:p w:rsidR="00FB05E4" w:rsidRPr="00FB05E4" w:rsidRDefault="00FB05E4" w:rsidP="00FB05E4">
      <w:r w:rsidRPr="00FB05E4">
        <w:t xml:space="preserve">i.  </w:t>
      </w:r>
      <w:r w:rsidRPr="00FB05E4">
        <w:tab/>
      </w:r>
      <w:r w:rsidR="00327CFA">
        <w:t>d</w:t>
      </w:r>
      <w:r w:rsidRPr="00FB05E4">
        <w:t>eveloping a theoretically derived research question</w:t>
      </w:r>
    </w:p>
    <w:p w:rsidR="00FB05E4" w:rsidRPr="00FB05E4" w:rsidRDefault="00FB05E4" w:rsidP="00FB05E4">
      <w:r w:rsidRPr="00FB05E4">
        <w:t xml:space="preserve">ii.  </w:t>
      </w:r>
      <w:r w:rsidRPr="00FB05E4">
        <w:tab/>
      </w:r>
      <w:r w:rsidR="00327CFA">
        <w:t>c</w:t>
      </w:r>
      <w:r w:rsidRPr="00FB05E4">
        <w:t>reating a valid model</w:t>
      </w:r>
    </w:p>
    <w:p w:rsidR="00FB05E4" w:rsidRPr="00FB05E4" w:rsidRDefault="00FB05E4" w:rsidP="00FB05E4">
      <w:r w:rsidRPr="00FB05E4">
        <w:t xml:space="preserve">iii.  </w:t>
      </w:r>
      <w:r w:rsidRPr="00FB05E4">
        <w:tab/>
      </w:r>
      <w:r w:rsidR="00327CFA">
        <w:t>d</w:t>
      </w:r>
      <w:r w:rsidRPr="00FB05E4">
        <w:t>esigning specific experimental conditions</w:t>
      </w:r>
    </w:p>
    <w:p w:rsidR="00FB05E4" w:rsidRPr="00FB05E4" w:rsidRDefault="00FB05E4" w:rsidP="00FB05E4">
      <w:r w:rsidRPr="00FB05E4">
        <w:t xml:space="preserve">iv.  </w:t>
      </w:r>
      <w:r w:rsidRPr="00FB05E4">
        <w:tab/>
      </w:r>
      <w:r w:rsidR="00327CFA">
        <w:t>c</w:t>
      </w:r>
      <w:r w:rsidRPr="00FB05E4">
        <w:t xml:space="preserve">hoosing values of population parameters </w:t>
      </w:r>
    </w:p>
    <w:p w:rsidR="00FB05E4" w:rsidRPr="00FB05E4" w:rsidRDefault="00FB05E4" w:rsidP="00FB05E4">
      <w:r w:rsidRPr="00FB05E4">
        <w:t xml:space="preserve">v.  </w:t>
      </w:r>
      <w:r w:rsidRPr="00FB05E4">
        <w:tab/>
      </w:r>
      <w:r w:rsidR="00327CFA">
        <w:t>c</w:t>
      </w:r>
      <w:r w:rsidRPr="00FB05E4">
        <w:t xml:space="preserve">hoosing an appropriate software package </w:t>
      </w:r>
    </w:p>
    <w:p w:rsidR="00FB05E4" w:rsidRPr="00FB05E4" w:rsidRDefault="00FB05E4" w:rsidP="00FB05E4">
      <w:r w:rsidRPr="00FB05E4">
        <w:lastRenderedPageBreak/>
        <w:t xml:space="preserve">vi.  </w:t>
      </w:r>
      <w:r w:rsidRPr="00FB05E4">
        <w:tab/>
      </w:r>
      <w:r w:rsidR="00327CFA">
        <w:t>e</w:t>
      </w:r>
      <w:r w:rsidRPr="00FB05E4">
        <w:t>xecuting the simulations</w:t>
      </w:r>
    </w:p>
    <w:p w:rsidR="00FB05E4" w:rsidRPr="00FB05E4" w:rsidRDefault="00FB05E4" w:rsidP="00FB05E4">
      <w:r w:rsidRPr="00FB05E4">
        <w:t xml:space="preserve">vii.  </w:t>
      </w:r>
      <w:r w:rsidRPr="00FB05E4">
        <w:tab/>
      </w:r>
      <w:r w:rsidR="00327CFA">
        <w:t>f</w:t>
      </w:r>
      <w:r w:rsidRPr="00FB05E4">
        <w:t>ile storage</w:t>
      </w:r>
    </w:p>
    <w:p w:rsidR="00FB05E4" w:rsidRPr="00FB05E4" w:rsidRDefault="00FB05E4" w:rsidP="00FB05E4">
      <w:r w:rsidRPr="00FB05E4">
        <w:t xml:space="preserve">viii.  </w:t>
      </w:r>
      <w:r w:rsidRPr="00FB05E4">
        <w:tab/>
      </w:r>
      <w:r w:rsidR="00327CFA">
        <w:t>t</w:t>
      </w:r>
      <w:r w:rsidRPr="00FB05E4">
        <w:t>roubleshooting and verification</w:t>
      </w:r>
    </w:p>
    <w:p w:rsidR="00FB05E4" w:rsidRPr="00FB05E4" w:rsidRDefault="00FB05E4" w:rsidP="00FB05E4">
      <w:r w:rsidRPr="00FB05E4">
        <w:t xml:space="preserve">ix.  </w:t>
      </w:r>
      <w:r w:rsidRPr="00FB05E4">
        <w:tab/>
      </w:r>
      <w:r w:rsidR="00327CFA">
        <w:t>s</w:t>
      </w:r>
      <w:r w:rsidRPr="00FB05E4">
        <w:t>ummarizing results.</w:t>
      </w:r>
    </w:p>
    <w:p w:rsidR="00FB05E4" w:rsidRPr="00FB05E4" w:rsidRDefault="00FB05E4" w:rsidP="00FB05E4"/>
    <w:p w:rsidR="00FB05E4" w:rsidRPr="00FB05E4" w:rsidRDefault="00FB05E4" w:rsidP="00FB05E4"/>
    <w:p w:rsidR="006D64EB" w:rsidRDefault="006D64EB" w:rsidP="00C848CE">
      <w:pPr>
        <w:pStyle w:val="NoSpacing"/>
        <w:numPr>
          <w:ilvl w:val="0"/>
          <w:numId w:val="0"/>
        </w:numPr>
        <w:jc w:val="both"/>
        <w:sectPr w:rsidR="006D64EB" w:rsidSect="002540CD">
          <w:pgSz w:w="12240" w:h="15840"/>
          <w:pgMar w:top="1440" w:right="1440" w:bottom="1440" w:left="2160" w:header="708" w:footer="708" w:gutter="0"/>
          <w:pgNumType w:fmt="numberInDash"/>
          <w:cols w:space="708"/>
          <w:docGrid w:linePitch="360"/>
        </w:sectPr>
      </w:pPr>
    </w:p>
    <w:p w:rsidR="00FB05E4" w:rsidRDefault="00FB05E4" w:rsidP="002C295D">
      <w:pPr>
        <w:pStyle w:val="NoSpacing"/>
        <w:outlineLvl w:val="0"/>
      </w:pPr>
      <w:bookmarkStart w:id="100" w:name="_Toc120738058"/>
      <w:bookmarkEnd w:id="100"/>
    </w:p>
    <w:p w:rsidR="000D3B67" w:rsidRDefault="000D3B67" w:rsidP="000D3B67">
      <w:pPr>
        <w:pStyle w:val="Heading1"/>
        <w:numPr>
          <w:ilvl w:val="0"/>
          <w:numId w:val="0"/>
        </w:numPr>
        <w:ind w:left="360"/>
      </w:pPr>
      <w:bookmarkStart w:id="101" w:name="_Toc107759954"/>
      <w:r>
        <w:t xml:space="preserve">                               </w:t>
      </w:r>
      <w:bookmarkStart w:id="102" w:name="_Toc120738059"/>
      <w:r>
        <w:t>METHODOLOGY</w:t>
      </w:r>
      <w:bookmarkEnd w:id="101"/>
      <w:bookmarkEnd w:id="102"/>
    </w:p>
    <w:p w:rsidR="000D3B67" w:rsidRDefault="000D3B67" w:rsidP="000D3B67">
      <w:pPr>
        <w:pStyle w:val="Heading1"/>
      </w:pPr>
      <w:r>
        <w:t xml:space="preserve"> </w:t>
      </w:r>
      <w:bookmarkStart w:id="103" w:name="_Toc120738060"/>
      <w:r>
        <w:t>Introduction</w:t>
      </w:r>
      <w:bookmarkEnd w:id="103"/>
    </w:p>
    <w:p w:rsidR="00C14773" w:rsidRPr="00C14773" w:rsidRDefault="00C14773" w:rsidP="00C14773">
      <w:r>
        <w:t xml:space="preserve">In this chapter, </w:t>
      </w:r>
      <w:r w:rsidR="000F5F87">
        <w:t>properties of the ridge</w:t>
      </w:r>
      <w:r w:rsidR="00276338">
        <w:t xml:space="preserve"> and</w:t>
      </w:r>
      <w:r w:rsidR="000F5F87">
        <w:t xml:space="preserve"> KL </w:t>
      </w:r>
      <w:r w:rsidR="00276338">
        <w:t xml:space="preserve">estimators were shown and the </w:t>
      </w:r>
      <w:r w:rsidR="000F5F87">
        <w:t xml:space="preserve">newly modified KL estimators were </w:t>
      </w:r>
      <w:r w:rsidR="00276338">
        <w:t xml:space="preserve">developed </w:t>
      </w:r>
      <w:r w:rsidR="00E4713F">
        <w:t>for the CLRM and the GLMs</w:t>
      </w:r>
      <w:r w:rsidR="000F5F87">
        <w:t xml:space="preserve">. Existing ridge parameters </w:t>
      </w:r>
      <w:r w:rsidR="00AB2324">
        <w:t xml:space="preserve">were also </w:t>
      </w:r>
      <w:r w:rsidR="00276338">
        <w:t>expressed</w:t>
      </w:r>
      <w:r w:rsidR="00AB2324">
        <w:t xml:space="preserve"> and new ones developed. </w:t>
      </w:r>
    </w:p>
    <w:p w:rsidR="002F6F5D" w:rsidRDefault="002F6F5D" w:rsidP="00DC2D17">
      <w:pPr>
        <w:pStyle w:val="Heading2"/>
      </w:pPr>
      <w:bookmarkStart w:id="104" w:name="_Toc107759955"/>
      <w:bookmarkStart w:id="105" w:name="_Toc120738061"/>
      <w:r>
        <w:t>The Ridge</w:t>
      </w:r>
      <w:r w:rsidR="00AB26E5">
        <w:t xml:space="preserve">, KL and the </w:t>
      </w:r>
      <w:r w:rsidR="00183D97">
        <w:t>P</w:t>
      </w:r>
      <w:r w:rsidR="00AB26E5">
        <w:t>roposed</w:t>
      </w:r>
      <w:r>
        <w:t xml:space="preserve"> </w:t>
      </w:r>
      <w:r w:rsidR="00183D97">
        <w:t>E</w:t>
      </w:r>
      <w:r>
        <w:t>stimator</w:t>
      </w:r>
      <w:r w:rsidR="00AB26E5">
        <w:t xml:space="preserve"> in Multiple Linear Regression Model</w:t>
      </w:r>
      <w:bookmarkEnd w:id="104"/>
      <w:bookmarkEnd w:id="105"/>
    </w:p>
    <w:p w:rsidR="00E4713F" w:rsidRDefault="00E4713F" w:rsidP="00E4713F">
      <w:r>
        <w:t xml:space="preserve">The properties of the Ridge, KL and the MKL estimators are </w:t>
      </w:r>
      <w:r w:rsidR="008B0F41">
        <w:t xml:space="preserve">as </w:t>
      </w:r>
      <w:r w:rsidR="00BA248C">
        <w:t>shown</w:t>
      </w:r>
      <w:r w:rsidR="008B0F41">
        <w:t>:</w:t>
      </w:r>
    </w:p>
    <w:p w:rsidR="00E4713F" w:rsidRPr="00E4713F" w:rsidRDefault="00B968BE" w:rsidP="00E4713F">
      <w:pPr>
        <w:pStyle w:val="Heading3"/>
      </w:pPr>
      <w:bookmarkStart w:id="106" w:name="_Toc107759956"/>
      <w:bookmarkStart w:id="107" w:name="_Toc120738062"/>
      <w:r>
        <w:t>The Ridge Estimator</w:t>
      </w:r>
      <w:bookmarkEnd w:id="106"/>
      <w:bookmarkEnd w:id="107"/>
    </w:p>
    <w:p w:rsidR="00BB64F7" w:rsidRDefault="00BB64F7" w:rsidP="00BB64F7">
      <w:pPr>
        <w:rPr>
          <w:rFonts w:eastAsiaTheme="minorEastAsia" w:cs="Times New Roman"/>
          <w:szCs w:val="24"/>
        </w:rPr>
      </w:pPr>
      <w:r>
        <w:rPr>
          <w:rFonts w:eastAsiaTheme="minorEastAsia" w:cs="Times New Roman"/>
          <w:szCs w:val="24"/>
        </w:rPr>
        <w:t xml:space="preserve">Hoerl and Kenard (1970) proposed the ridge estimator which is defined as: </w:t>
      </w:r>
    </w:p>
    <w:p w:rsidR="00BB64F7" w:rsidRDefault="000A3EE6" w:rsidP="00BB64F7">
      <w:pPr>
        <w:rPr>
          <w:rFonts w:eastAsiaTheme="minorEastAsia" w:cs="Times New Roman"/>
          <w:szCs w:val="24"/>
        </w:rPr>
      </w:pPr>
      <m:oMath>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r>
          <w:rPr>
            <w:rFonts w:ascii="Cambria Math" w:eastAsiaTheme="minorEastAsia"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Y</m:t>
        </m:r>
        <m:r>
          <w:rPr>
            <w:rFonts w:ascii="Cambria Math" w:eastAsiaTheme="minorEastAsia" w:hAnsi="Cambria Math" w:cs="Times New Roman"/>
            <w:szCs w:val="24"/>
          </w:rPr>
          <m:t>)</m:t>
        </m:r>
      </m:oMath>
      <w:r w:rsidR="00BB64F7">
        <w:rPr>
          <w:rFonts w:eastAsiaTheme="minorEastAsia" w:cs="Times New Roman"/>
          <w:i/>
          <w:szCs w:val="24"/>
        </w:rPr>
        <w:t xml:space="preserve"> </w:t>
      </w:r>
      <w:r w:rsidR="00BB64F7">
        <w:rPr>
          <w:rFonts w:eastAsiaTheme="minorEastAsia" w:cs="Times New Roman"/>
          <w:i/>
          <w:szCs w:val="24"/>
        </w:rPr>
        <w:tab/>
      </w:r>
      <w:r w:rsidR="00BB64F7">
        <w:rPr>
          <w:rFonts w:eastAsiaTheme="minorEastAsia" w:cs="Times New Roman"/>
          <w:i/>
          <w:szCs w:val="24"/>
        </w:rPr>
        <w:tab/>
      </w:r>
      <w:r w:rsidR="00BB64F7">
        <w:rPr>
          <w:rFonts w:eastAsiaTheme="minorEastAsia" w:cs="Times New Roman"/>
          <w:i/>
          <w:szCs w:val="24"/>
        </w:rPr>
        <w:tab/>
      </w:r>
      <w:r w:rsidR="00BB64F7">
        <w:rPr>
          <w:rFonts w:eastAsiaTheme="minorEastAsia" w:cs="Times New Roman"/>
          <w:i/>
          <w:szCs w:val="24"/>
        </w:rPr>
        <w:tab/>
      </w:r>
      <w:r w:rsidR="00BB64F7">
        <w:rPr>
          <w:rFonts w:eastAsiaTheme="minorEastAsia" w:cs="Times New Roman"/>
          <w:i/>
          <w:szCs w:val="24"/>
        </w:rPr>
        <w:tab/>
      </w:r>
      <w:r w:rsidR="00BB64F7">
        <w:rPr>
          <w:rFonts w:eastAsiaTheme="minorEastAsia" w:cs="Times New Roman"/>
          <w:i/>
          <w:szCs w:val="24"/>
        </w:rPr>
        <w:tab/>
      </w:r>
      <w:r w:rsidR="00BB64F7">
        <w:rPr>
          <w:rFonts w:eastAsiaTheme="minorEastAsia" w:cs="Times New Roman"/>
          <w:i/>
          <w:szCs w:val="24"/>
        </w:rPr>
        <w:tab/>
      </w:r>
      <w:r w:rsidR="00221950">
        <w:rPr>
          <w:rFonts w:eastAsiaTheme="minorEastAsia" w:cs="Times New Roman"/>
          <w:i/>
          <w:szCs w:val="24"/>
        </w:rPr>
        <w:tab/>
        <w:t xml:space="preserve">    </w:t>
      </w:r>
      <w:r w:rsidR="00BB64F7">
        <w:rPr>
          <w:rFonts w:eastAsiaTheme="minorEastAsia" w:cs="Times New Roman"/>
          <w:szCs w:val="24"/>
        </w:rPr>
        <w:t>(3.</w:t>
      </w:r>
      <w:r w:rsidR="00221950">
        <w:rPr>
          <w:rFonts w:eastAsiaTheme="minorEastAsia" w:cs="Times New Roman"/>
          <w:szCs w:val="24"/>
        </w:rPr>
        <w:t>1</w:t>
      </w:r>
      <w:r w:rsidR="00BB64F7">
        <w:rPr>
          <w:rFonts w:eastAsiaTheme="minorEastAsia" w:cs="Times New Roman"/>
          <w:szCs w:val="24"/>
        </w:rPr>
        <w:t>)</w:t>
      </w:r>
    </w:p>
    <w:p w:rsidR="00725932" w:rsidRDefault="00221950" w:rsidP="00BB64F7">
      <w:pPr>
        <w:rPr>
          <w:rFonts w:eastAsiaTheme="minorEastAsia" w:cs="Times New Roman"/>
          <w:szCs w:val="24"/>
        </w:rPr>
      </w:pPr>
      <w:r>
        <w:rPr>
          <w:rFonts w:eastAsiaTheme="minorEastAsia" w:cs="Times New Roman"/>
          <w:szCs w:val="24"/>
        </w:rPr>
        <w:t>w</w:t>
      </w:r>
      <w:r w:rsidR="00BB64F7">
        <w:rPr>
          <w:rFonts w:eastAsiaTheme="minorEastAsia" w:cs="Times New Roman"/>
          <w:szCs w:val="24"/>
        </w:rPr>
        <w:t xml:space="preserve">here k is the ridge parameter. The following properties are also </w:t>
      </w:r>
      <w:r w:rsidR="00AB26E5">
        <w:rPr>
          <w:rFonts w:eastAsiaTheme="minorEastAsia" w:cs="Times New Roman"/>
          <w:szCs w:val="24"/>
        </w:rPr>
        <w:t xml:space="preserve">obtained </w:t>
      </w:r>
      <w:r w:rsidR="00BB64F7">
        <w:rPr>
          <w:rFonts w:eastAsiaTheme="minorEastAsia" w:cs="Times New Roman"/>
          <w:szCs w:val="24"/>
        </w:rPr>
        <w:t>f</w:t>
      </w:r>
      <w:r w:rsidR="00AB26E5">
        <w:rPr>
          <w:rFonts w:eastAsiaTheme="minorEastAsia" w:cs="Times New Roman"/>
          <w:szCs w:val="24"/>
        </w:rPr>
        <w:t>r</w:t>
      </w:r>
      <w:r w:rsidR="00BB64F7">
        <w:rPr>
          <w:rFonts w:eastAsiaTheme="minorEastAsia" w:cs="Times New Roman"/>
          <w:szCs w:val="24"/>
        </w:rPr>
        <w:t>o</w:t>
      </w:r>
      <w:r w:rsidR="00AB26E5">
        <w:rPr>
          <w:rFonts w:eastAsiaTheme="minorEastAsia" w:cs="Times New Roman"/>
          <w:szCs w:val="24"/>
        </w:rPr>
        <w:t>m</w:t>
      </w:r>
      <w:r w:rsidR="00BB64F7">
        <w:rPr>
          <w:rFonts w:eastAsiaTheme="minorEastAsia" w:cs="Times New Roman"/>
          <w:szCs w:val="24"/>
        </w:rPr>
        <w:t xml:space="preserve"> the ridge estimator</w:t>
      </w:r>
      <w:r w:rsidR="003A5615">
        <w:rPr>
          <w:rFonts w:eastAsiaTheme="minorEastAsia" w:cs="Times New Roman"/>
          <w:szCs w:val="24"/>
        </w:rPr>
        <w:t>:</w:t>
      </w:r>
      <w:r w:rsidR="00BB64F7">
        <w:rPr>
          <w:rFonts w:eastAsiaTheme="minorEastAsia" w:cs="Times New Roman"/>
          <w:szCs w:val="24"/>
        </w:rPr>
        <w:t xml:space="preserve"> </w:t>
      </w:r>
    </w:p>
    <w:p w:rsidR="00BB64F7" w:rsidRDefault="003A5615" w:rsidP="00BB64F7">
      <w:pPr>
        <w:rPr>
          <w:rFonts w:eastAsiaTheme="minorEastAsia" w:cs="Times New Roman"/>
          <w:szCs w:val="24"/>
        </w:rPr>
      </w:pPr>
      <w:r w:rsidRPr="003A5615">
        <w:rPr>
          <w:rFonts w:eastAsiaTheme="minorEastAsia" w:cs="Times New Roman"/>
          <w:b/>
          <w:bCs/>
          <w:szCs w:val="24"/>
        </w:rPr>
        <w:t>M</w:t>
      </w:r>
      <w:r w:rsidR="00183D97">
        <w:rPr>
          <w:rFonts w:eastAsiaTheme="minorEastAsia" w:cs="Times New Roman"/>
          <w:b/>
          <w:bCs/>
          <w:szCs w:val="24"/>
        </w:rPr>
        <w:t>EAN</w:t>
      </w:r>
      <w:r w:rsidRPr="003A5615">
        <w:rPr>
          <w:rFonts w:eastAsiaTheme="minorEastAsia" w:cs="Times New Roman"/>
          <w:b/>
          <w:bCs/>
          <w:szCs w:val="24"/>
        </w:rPr>
        <w:t>:</w:t>
      </w:r>
    </w:p>
    <w:p w:rsidR="00BB64F7" w:rsidRDefault="00BB64F7" w:rsidP="00BB64F7">
      <w:pPr>
        <w:autoSpaceDE w:val="0"/>
        <w:autoSpaceDN w:val="0"/>
        <w:adjustRightInd w:val="0"/>
        <w:spacing w:after="0"/>
        <w:rPr>
          <w:rFonts w:eastAsiaTheme="minorEastAsia" w:cs="Times New Roman"/>
          <w:szCs w:val="24"/>
        </w:rPr>
      </w:pPr>
      <m:oMath>
        <m:r>
          <w:rPr>
            <w:rFonts w:ascii="Cambria Math" w:hAnsi="Cambria Math" w:cs="Times New Roman"/>
            <w:szCs w:val="24"/>
          </w:rPr>
          <m:t>E(</m:t>
        </m:r>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r>
          <w:rPr>
            <w:rFonts w:ascii="Cambria Math" w:hAnsi="Cambria Math" w:cs="Times New Roman"/>
            <w:szCs w:val="24"/>
          </w:rPr>
          <m:t>)=E(</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Y</m:t>
        </m:r>
      </m:oMath>
      <w:r>
        <w:rPr>
          <w:rFonts w:eastAsiaTheme="minorEastAsia" w:cs="Times New Roman"/>
          <w:szCs w:val="24"/>
        </w:rPr>
        <w:t xml:space="preserve"> </w:t>
      </w:r>
    </w:p>
    <w:p w:rsidR="00BB64F7" w:rsidRPr="005E2614" w:rsidRDefault="00BB64F7" w:rsidP="00BB64F7">
      <w:pPr>
        <w:autoSpaceDE w:val="0"/>
        <w:autoSpaceDN w:val="0"/>
        <w:adjustRightInd w:val="0"/>
        <w:spacing w:after="0"/>
        <w:rPr>
          <w:rFonts w:eastAsiaTheme="minorEastAsia" w:cs="Times New Roman"/>
          <w:szCs w:val="24"/>
        </w:rPr>
      </w:pP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E(Y)</m:t>
        </m:r>
      </m:oMath>
      <w:r>
        <w:rPr>
          <w:rFonts w:eastAsiaTheme="minorEastAsia" w:cs="Times New Roman"/>
          <w:szCs w:val="24"/>
        </w:rPr>
        <w:t xml:space="preserve"> </w:t>
      </w:r>
    </w:p>
    <w:p w:rsidR="00BB64F7" w:rsidRPr="005E2614" w:rsidRDefault="00BB64F7" w:rsidP="00BB64F7">
      <w:pPr>
        <w:autoSpaceDE w:val="0"/>
        <w:autoSpaceDN w:val="0"/>
        <w:adjustRightInd w:val="0"/>
        <w:spacing w:after="0"/>
        <w:rPr>
          <w:rFonts w:cs="Times New Roman"/>
          <w:i/>
          <w:szCs w:val="24"/>
        </w:rPr>
      </w:pPr>
      <w:r>
        <w:rPr>
          <w:rFonts w:eastAsiaTheme="minorEastAsia" w:cs="Times New Roman"/>
          <w:szCs w:val="24"/>
        </w:rPr>
        <w:t xml:space="preserve">where </w:t>
      </w:r>
      <m:oMath>
        <m:r>
          <w:rPr>
            <w:rFonts w:ascii="Cambria Math" w:hAnsi="Cambria Math" w:cs="Times New Roman"/>
            <w:szCs w:val="24"/>
          </w:rPr>
          <m:t xml:space="preserve"> Y=Xβ+ε</m:t>
        </m:r>
      </m:oMath>
      <w:r>
        <w:rPr>
          <w:rFonts w:eastAsiaTheme="minorEastAsia" w:cs="Times New Roman"/>
          <w:i/>
          <w:szCs w:val="24"/>
        </w:rPr>
        <w:t xml:space="preserve"> </w:t>
      </w:r>
    </w:p>
    <w:p w:rsidR="00BB64F7" w:rsidRDefault="00BB64F7" w:rsidP="00BB64F7">
      <w:pPr>
        <w:autoSpaceDE w:val="0"/>
        <w:autoSpaceDN w:val="0"/>
        <w:adjustRightInd w:val="0"/>
        <w:spacing w:after="0"/>
        <w:rPr>
          <w:rFonts w:eastAsiaTheme="minorEastAsia" w:cs="Times New Roman"/>
          <w:szCs w:val="24"/>
        </w:rPr>
      </w:pPr>
      <w:r w:rsidRPr="00D65635">
        <w:rPr>
          <w:rFonts w:cs="Times New Roman"/>
          <w:szCs w:val="24"/>
        </w:rPr>
        <w:t xml:space="preserve">= </w:t>
      </w: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Xβ</m:t>
        </m:r>
      </m:oMath>
      <w:r>
        <w:rPr>
          <w:rFonts w:eastAsiaTheme="minorEastAsia" w:cs="Times New Roman"/>
          <w:szCs w:val="24"/>
        </w:rPr>
        <w:t xml:space="preserve">  </w:t>
      </w:r>
      <w:r w:rsidR="00221950">
        <w:rPr>
          <w:rFonts w:eastAsiaTheme="minorEastAsia" w:cs="Times New Roman"/>
          <w:szCs w:val="24"/>
        </w:rPr>
        <w:t>`</w:t>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t xml:space="preserve">    (3.2)</w:t>
      </w:r>
    </w:p>
    <w:p w:rsidR="000D3B67" w:rsidRDefault="000D3B67" w:rsidP="00BB64F7">
      <w:pPr>
        <w:autoSpaceDE w:val="0"/>
        <w:autoSpaceDN w:val="0"/>
        <w:adjustRightInd w:val="0"/>
        <w:spacing w:after="0"/>
        <w:rPr>
          <w:rFonts w:eastAsiaTheme="minorEastAsia" w:cs="Times New Roman"/>
          <w:b/>
          <w:bCs/>
          <w:szCs w:val="24"/>
        </w:rPr>
      </w:pPr>
    </w:p>
    <w:p w:rsidR="003A5615" w:rsidRPr="003A5615" w:rsidRDefault="003A5615" w:rsidP="00BB64F7">
      <w:pPr>
        <w:autoSpaceDE w:val="0"/>
        <w:autoSpaceDN w:val="0"/>
        <w:adjustRightInd w:val="0"/>
        <w:spacing w:after="0"/>
        <w:rPr>
          <w:rFonts w:eastAsiaTheme="minorEastAsia" w:cs="Times New Roman"/>
          <w:b/>
          <w:bCs/>
          <w:szCs w:val="24"/>
        </w:rPr>
      </w:pPr>
      <w:r w:rsidRPr="003A5615">
        <w:rPr>
          <w:rFonts w:eastAsiaTheme="minorEastAsia" w:cs="Times New Roman"/>
          <w:b/>
          <w:bCs/>
          <w:szCs w:val="24"/>
        </w:rPr>
        <w:lastRenderedPageBreak/>
        <w:t>B</w:t>
      </w:r>
      <w:r w:rsidR="00B968BE">
        <w:rPr>
          <w:rFonts w:eastAsiaTheme="minorEastAsia" w:cs="Times New Roman"/>
          <w:b/>
          <w:bCs/>
          <w:szCs w:val="24"/>
        </w:rPr>
        <w:t>IAS</w:t>
      </w:r>
      <w:r>
        <w:rPr>
          <w:rFonts w:eastAsiaTheme="minorEastAsia" w:cs="Times New Roman"/>
          <w:b/>
          <w:bCs/>
          <w:szCs w:val="24"/>
        </w:rPr>
        <w:t>:</w:t>
      </w:r>
    </w:p>
    <w:p w:rsidR="00BB64F7" w:rsidRPr="005E2614" w:rsidRDefault="00BB64F7" w:rsidP="00BB64F7">
      <w:pPr>
        <w:autoSpaceDE w:val="0"/>
        <w:autoSpaceDN w:val="0"/>
        <w:adjustRightInd w:val="0"/>
        <w:spacing w:after="0"/>
        <w:rPr>
          <w:rFonts w:cs="Times New Roman"/>
          <w:b/>
          <w:szCs w:val="24"/>
        </w:rPr>
      </w:pPr>
      <m:oMath>
        <m:r>
          <w:rPr>
            <w:rFonts w:ascii="Cambria Math" w:eastAsiaTheme="minorEastAsia" w:hAnsi="Cambria Math" w:cs="Times New Roman"/>
            <w:szCs w:val="24"/>
          </w:rPr>
          <m:t>Bias=E</m:t>
        </m:r>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e>
        </m:d>
        <m:r>
          <w:rPr>
            <w:rFonts w:ascii="Cambria Math" w:eastAsiaTheme="minorEastAsia" w:hAnsi="Cambria Math" w:cs="Times New Roman"/>
            <w:szCs w:val="24"/>
          </w:rPr>
          <m:t>-β</m:t>
        </m:r>
      </m:oMath>
      <w:r>
        <w:rPr>
          <w:rFonts w:eastAsiaTheme="minorEastAsia" w:cs="Times New Roman"/>
          <w:szCs w:val="24"/>
        </w:rPr>
        <w:t xml:space="preserve"> </w:t>
      </w:r>
    </w:p>
    <w:p w:rsidR="00BB64F7" w:rsidRDefault="00BB64F7" w:rsidP="00BB64F7">
      <w:pPr>
        <w:rPr>
          <w:rFonts w:eastAsiaTheme="minorEastAsia" w:cs="Times New Roman"/>
          <w:szCs w:val="24"/>
        </w:rPr>
      </w:pPr>
      <m:oMath>
        <m:r>
          <w:rPr>
            <w:rFonts w:ascii="Cambria Math" w:hAnsi="Cambria Math" w:cs="Times New Roman"/>
            <w:szCs w:val="24"/>
          </w:rPr>
          <m:t>Bias(</m:t>
        </m:r>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r>
          <w:rPr>
            <w:rFonts w:ascii="Cambria Math" w:hAnsi="Cambria Math" w:cs="Times New Roman"/>
            <w:szCs w:val="24"/>
          </w:rPr>
          <m:t>)= (</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Xβ-</m:t>
        </m:r>
        <m:r>
          <w:rPr>
            <w:rFonts w:ascii="Cambria Math" w:eastAsiaTheme="minorEastAsia" w:hAnsi="Cambria Math" w:cs="Times New Roman"/>
            <w:szCs w:val="24"/>
          </w:rPr>
          <m:t>β</m:t>
        </m:r>
      </m:oMath>
      <w:r>
        <w:rPr>
          <w:rFonts w:eastAsiaTheme="minorEastAsia" w:cs="Times New Roman"/>
          <w:szCs w:val="24"/>
        </w:rPr>
        <w:t xml:space="preserve"> </w:t>
      </w:r>
    </w:p>
    <w:p w:rsidR="00BB64F7" w:rsidRDefault="00BB64F7" w:rsidP="00BB64F7">
      <w:pPr>
        <w:rPr>
          <w:rFonts w:eastAsiaTheme="minorEastAsia" w:cs="Times New Roman"/>
          <w:szCs w:val="24"/>
        </w:rPr>
      </w:pPr>
      <m:oMath>
        <m:r>
          <w:rPr>
            <w:rFonts w:ascii="Cambria Math" w:hAnsi="Cambria Math" w:cs="Times New Roman"/>
            <w:szCs w:val="24"/>
          </w:rPr>
          <m:t>=</m:t>
        </m:r>
        <m:d>
          <m:dPr>
            <m:begChr m:val="["/>
            <m:endChr m:val="]"/>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X-I</m:t>
            </m:r>
          </m:e>
        </m:d>
        <m:r>
          <w:rPr>
            <w:rFonts w:ascii="Cambria Math" w:eastAsiaTheme="minorEastAsia" w:hAnsi="Cambria Math" w:cs="Times New Roman"/>
            <w:szCs w:val="24"/>
          </w:rPr>
          <m:t>β</m:t>
        </m:r>
      </m:oMath>
      <w:r>
        <w:rPr>
          <w:rFonts w:eastAsiaTheme="minorEastAsia" w:cs="Times New Roman"/>
          <w:szCs w:val="24"/>
        </w:rPr>
        <w:t xml:space="preserve"> </w:t>
      </w:r>
    </w:p>
    <w:p w:rsidR="00BB64F7" w:rsidRDefault="00BB64F7" w:rsidP="00BB64F7">
      <w:pPr>
        <w:rPr>
          <w:rFonts w:eastAsiaTheme="minorEastAsia" w:cs="Times New Roman"/>
          <w:szCs w:val="24"/>
        </w:rPr>
      </w:pP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e>
        </m:d>
        <m:r>
          <w:rPr>
            <w:rFonts w:ascii="Cambria Math" w:eastAsiaTheme="minorEastAsia" w:hAnsi="Cambria Math" w:cs="Times New Roman"/>
            <w:szCs w:val="24"/>
          </w:rPr>
          <m:t>β</m:t>
        </m:r>
      </m:oMath>
      <w:r>
        <w:rPr>
          <w:rFonts w:eastAsiaTheme="minorEastAsia" w:cs="Times New Roman"/>
          <w:szCs w:val="24"/>
        </w:rPr>
        <w:t xml:space="preserve"> </w:t>
      </w:r>
    </w:p>
    <w:p w:rsidR="00BB64F7" w:rsidRDefault="00BB64F7" w:rsidP="00BB64F7">
      <w:pPr>
        <w:rPr>
          <w:rFonts w:eastAsiaTheme="minorEastAsia" w:cs="Times New Roman"/>
          <w:szCs w:val="24"/>
        </w:rPr>
      </w:pPr>
      <w:r>
        <w:rPr>
          <w:rFonts w:eastAsiaTheme="minorEastAsia" w:cs="Times New Roman"/>
          <w:szCs w:val="24"/>
        </w:rPr>
        <w:t>=</w:t>
      </w:r>
      <m:oMath>
        <m:r>
          <w:rPr>
            <w:rFonts w:ascii="Cambria Math" w:eastAsiaTheme="minorEastAsia" w:hAnsi="Cambria Math" w:cs="Times New Roman"/>
            <w:szCs w:val="24"/>
          </w:rPr>
          <m:t>-k</m:t>
        </m:r>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r>
          <w:rPr>
            <w:rFonts w:ascii="Cambria Math" w:eastAsiaTheme="minorEastAsia" w:hAnsi="Cambria Math" w:cs="Times New Roman"/>
            <w:szCs w:val="24"/>
          </w:rPr>
          <m:t>β</m:t>
        </m:r>
      </m:oMath>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r>
      <w:r w:rsidR="00221950">
        <w:rPr>
          <w:rFonts w:eastAsiaTheme="minorEastAsia" w:cs="Times New Roman"/>
          <w:szCs w:val="24"/>
        </w:rPr>
        <w:tab/>
        <w:t xml:space="preserve">    (3.3)</w:t>
      </w:r>
    </w:p>
    <w:p w:rsidR="003A5615" w:rsidRPr="003A5615" w:rsidRDefault="003A5615" w:rsidP="00BB64F7">
      <w:pPr>
        <w:autoSpaceDE w:val="0"/>
        <w:autoSpaceDN w:val="0"/>
        <w:adjustRightInd w:val="0"/>
        <w:spacing w:after="0"/>
        <w:rPr>
          <w:rFonts w:eastAsiaTheme="minorEastAsia" w:cs="Times New Roman"/>
          <w:b/>
          <w:bCs/>
          <w:szCs w:val="24"/>
        </w:rPr>
      </w:pPr>
      <w:r w:rsidRPr="003A5615">
        <w:rPr>
          <w:rFonts w:eastAsiaTheme="minorEastAsia" w:cs="Times New Roman"/>
          <w:b/>
          <w:bCs/>
          <w:szCs w:val="24"/>
        </w:rPr>
        <w:t>V</w:t>
      </w:r>
      <w:r w:rsidR="00256B59">
        <w:rPr>
          <w:rFonts w:eastAsiaTheme="minorEastAsia" w:cs="Times New Roman"/>
          <w:b/>
          <w:bCs/>
          <w:szCs w:val="24"/>
        </w:rPr>
        <w:t>ARIANCE</w:t>
      </w:r>
      <w:r w:rsidRPr="003A5615">
        <w:rPr>
          <w:rFonts w:eastAsiaTheme="minorEastAsia" w:cs="Times New Roman"/>
          <w:b/>
          <w:bCs/>
          <w:szCs w:val="24"/>
        </w:rPr>
        <w:t>:</w:t>
      </w:r>
    </w:p>
    <w:p w:rsidR="00BB64F7" w:rsidRPr="00B45A0C" w:rsidRDefault="00BB64F7" w:rsidP="00BB64F7">
      <w:pPr>
        <w:autoSpaceDE w:val="0"/>
        <w:autoSpaceDN w:val="0"/>
        <w:adjustRightInd w:val="0"/>
        <w:spacing w:after="0"/>
        <w:rPr>
          <w:rFonts w:cs="Times New Roman"/>
          <w:szCs w:val="24"/>
        </w:rPr>
      </w:pPr>
      <m:oMath>
        <m:r>
          <w:rPr>
            <w:rFonts w:ascii="Cambria Math" w:hAnsi="Cambria Math" w:cs="Times New Roman"/>
            <w:szCs w:val="24"/>
          </w:rPr>
          <m:t>V</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e>
        </m:d>
        <m:r>
          <w:rPr>
            <w:rFonts w:ascii="Cambria Math" w:hAnsi="Cambria Math" w:cs="Times New Roman"/>
            <w:szCs w:val="24"/>
          </w:rPr>
          <m:t>=V(</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Y</m:t>
        </m:r>
      </m:oMath>
      <w:r>
        <w:rPr>
          <w:rFonts w:eastAsiaTheme="minorEastAsia" w:cs="Times New Roman"/>
          <w:szCs w:val="24"/>
        </w:rPr>
        <w:t xml:space="preserve"> </w:t>
      </w:r>
    </w:p>
    <w:p w:rsidR="00BB64F7" w:rsidRPr="00B45A0C" w:rsidRDefault="00BB64F7" w:rsidP="00BB64F7">
      <w:pPr>
        <w:autoSpaceDE w:val="0"/>
        <w:autoSpaceDN w:val="0"/>
        <w:adjustRightInd w:val="0"/>
        <w:spacing w:after="0"/>
        <w:rPr>
          <w:rFonts w:cs="Times New Roman"/>
          <w:szCs w:val="24"/>
        </w:rPr>
      </w:pPr>
      <w:r w:rsidRPr="00B45A0C">
        <w:rPr>
          <w:rFonts w:cs="Times New Roman"/>
          <w:szCs w:val="24"/>
        </w:rPr>
        <w:t xml:space="preserve">= </w:t>
      </w: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V</m:t>
        </m:r>
        <m:d>
          <m:dPr>
            <m:ctrlPr>
              <w:rPr>
                <w:rFonts w:ascii="Cambria Math" w:hAnsi="Cambria Math" w:cs="Times New Roman"/>
                <w:i/>
                <w:szCs w:val="24"/>
              </w:rPr>
            </m:ctrlPr>
          </m:dPr>
          <m:e>
            <m:r>
              <w:rPr>
                <w:rFonts w:ascii="Cambria Math" w:hAnsi="Cambria Math" w:cs="Times New Roman"/>
                <w:szCs w:val="24"/>
              </w:rPr>
              <m:t>Y</m:t>
            </m:r>
          </m:e>
        </m:d>
        <m:r>
          <w:rPr>
            <w:rFonts w:ascii="Cambria Math" w:hAnsi="Cambria Math" w:cs="Times New Roman"/>
            <w:szCs w:val="24"/>
          </w:rPr>
          <m:t>X</m:t>
        </m:r>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e>
        </m:d>
      </m:oMath>
      <w:r w:rsidRPr="00B45A0C">
        <w:rPr>
          <w:rFonts w:eastAsiaTheme="minorEastAsia" w:cs="Times New Roman"/>
          <w:szCs w:val="24"/>
        </w:rPr>
        <w:t xml:space="preserve"> </w:t>
      </w:r>
    </w:p>
    <w:p w:rsidR="00BB64F7" w:rsidRDefault="00BB64F7" w:rsidP="00BB64F7">
      <w:pPr>
        <w:rPr>
          <w:rFonts w:eastAsiaTheme="minorEastAsia" w:cs="Times New Roman"/>
          <w:szCs w:val="24"/>
        </w:rPr>
      </w:pPr>
      <w:r w:rsidRPr="00D65635">
        <w:rPr>
          <w:rFonts w:cs="Times New Roman"/>
          <w:b/>
          <w:szCs w:val="24"/>
        </w:rPr>
        <w:t>=</w:t>
      </w:r>
      <m:oMath>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 xml:space="preserve">X   </m:t>
        </m:r>
      </m:oMath>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t xml:space="preserve">    (3.4)</w:t>
      </w:r>
    </w:p>
    <w:p w:rsidR="00BB64F7" w:rsidRDefault="00BB64F7" w:rsidP="00BB64F7">
      <w:pPr>
        <w:rPr>
          <w:rFonts w:eastAsiaTheme="minorEastAsia" w:cs="Times New Roman"/>
          <w:szCs w:val="24"/>
        </w:rPr>
      </w:pPr>
      <w:r w:rsidRPr="00256B59">
        <w:rPr>
          <w:rFonts w:eastAsiaTheme="minorEastAsia" w:cs="Times New Roman"/>
          <w:b/>
          <w:bCs/>
          <w:szCs w:val="24"/>
        </w:rPr>
        <w:t>M</w:t>
      </w:r>
      <w:r w:rsidR="00256B59" w:rsidRPr="00256B59">
        <w:rPr>
          <w:rFonts w:eastAsiaTheme="minorEastAsia" w:cs="Times New Roman"/>
          <w:b/>
          <w:bCs/>
          <w:szCs w:val="24"/>
        </w:rPr>
        <w:t xml:space="preserve">EAN </w:t>
      </w:r>
      <w:r w:rsidRPr="00256B59">
        <w:rPr>
          <w:rFonts w:eastAsiaTheme="minorEastAsia" w:cs="Times New Roman"/>
          <w:b/>
          <w:bCs/>
          <w:szCs w:val="24"/>
        </w:rPr>
        <w:t>S</w:t>
      </w:r>
      <w:r w:rsidR="00256B59" w:rsidRPr="00256B59">
        <w:rPr>
          <w:rFonts w:eastAsiaTheme="minorEastAsia" w:cs="Times New Roman"/>
          <w:b/>
          <w:bCs/>
          <w:szCs w:val="24"/>
        </w:rPr>
        <w:t>QUARED ERROR</w:t>
      </w:r>
      <w:r w:rsidR="00256B59">
        <w:rPr>
          <w:rFonts w:eastAsiaTheme="minorEastAsia" w:cs="Times New Roman"/>
          <w:szCs w:val="24"/>
        </w:rPr>
        <w:t>:</w:t>
      </w:r>
      <w:r>
        <w:rPr>
          <w:rFonts w:eastAsiaTheme="minorEastAsia" w:cs="Times New Roman"/>
          <w:szCs w:val="24"/>
        </w:rPr>
        <w:t xml:space="preserve"> </w:t>
      </w:r>
    </w:p>
    <w:p w:rsidR="00256B59" w:rsidRDefault="00256B59" w:rsidP="00BB64F7">
      <w:pPr>
        <w:rPr>
          <w:rFonts w:eastAsiaTheme="minorEastAsia" w:cs="Times New Roman"/>
          <w:szCs w:val="24"/>
        </w:rPr>
      </w:pPr>
      <w:r>
        <w:rPr>
          <w:rFonts w:eastAsiaTheme="minorEastAsia" w:cs="Times New Roman"/>
          <w:szCs w:val="24"/>
        </w:rPr>
        <w:t>The mean s</w:t>
      </w:r>
      <w:r w:rsidR="00697FC7">
        <w:rPr>
          <w:rFonts w:eastAsiaTheme="minorEastAsia" w:cs="Times New Roman"/>
          <w:szCs w:val="24"/>
        </w:rPr>
        <w:t>q</w:t>
      </w:r>
      <w:r>
        <w:rPr>
          <w:rFonts w:eastAsiaTheme="minorEastAsia" w:cs="Times New Roman"/>
          <w:szCs w:val="24"/>
        </w:rPr>
        <w:t>uare error (MSE) becomes:</w:t>
      </w:r>
    </w:p>
    <w:p w:rsidR="00BB64F7" w:rsidRDefault="00BB64F7" w:rsidP="00BB64F7">
      <w:pPr>
        <w:autoSpaceDE w:val="0"/>
        <w:autoSpaceDN w:val="0"/>
        <w:adjustRightInd w:val="0"/>
        <w:spacing w:after="0"/>
        <w:rPr>
          <w:rFonts w:cs="Times New Roman"/>
          <w:szCs w:val="24"/>
        </w:rPr>
      </w:pPr>
      <m:oMath>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e>
        </m:d>
        <m:r>
          <w:rPr>
            <w:rFonts w:ascii="Cambria Math" w:hAnsi="Cambria Math" w:cs="Times New Roman"/>
            <w:szCs w:val="24"/>
          </w:rPr>
          <m:t>= V</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e>
        </m:d>
        <m:r>
          <w:rPr>
            <w:rFonts w:ascii="Cambria Math" w:hAnsi="Cambria Math" w:cs="Times New Roman"/>
            <w:szCs w:val="24"/>
          </w:rPr>
          <m:t>+(Bias</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e>
        </m:d>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oMath>
      <w:r w:rsidRPr="00D65635">
        <w:rPr>
          <w:rFonts w:cs="Times New Roman"/>
          <w:szCs w:val="24"/>
        </w:rPr>
        <w:t xml:space="preserve"> </w:t>
      </w:r>
    </w:p>
    <w:p w:rsidR="00BB64F7" w:rsidRDefault="00BB64F7" w:rsidP="00BB64F7">
      <w:pPr>
        <w:autoSpaceDE w:val="0"/>
        <w:autoSpaceDN w:val="0"/>
        <w:adjustRightInd w:val="0"/>
        <w:spacing w:after="0"/>
        <w:rPr>
          <w:rFonts w:eastAsiaTheme="minorEastAsia" w:cs="Times New Roman"/>
          <w:szCs w:val="24"/>
        </w:rPr>
      </w:pPr>
      <m:oMath>
        <m:r>
          <w:rPr>
            <w:rFonts w:ascii="Cambria Math" w:hAnsi="Cambria Math" w:cs="Times New Roman"/>
            <w:szCs w:val="24"/>
          </w:rPr>
          <m:t>MSE(</m:t>
        </m:r>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r>
          <w:rPr>
            <w:rFonts w:ascii="Cambria Math" w:hAnsi="Cambria Math" w:cs="Times New Roman"/>
            <w:szCs w:val="24"/>
          </w:rPr>
          <m:t>)</m:t>
        </m:r>
      </m:oMath>
      <w:r w:rsidRPr="00D65635">
        <w:rPr>
          <w:rFonts w:cs="Times New Roman"/>
          <w:szCs w:val="24"/>
        </w:rPr>
        <w:t>=</w:t>
      </w:r>
      <m:oMath>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2</m:t>
            </m:r>
          </m:sup>
        </m:sSup>
      </m:oMath>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r>
      <w:r w:rsidR="00C048CF">
        <w:rPr>
          <w:rFonts w:eastAsiaTheme="minorEastAsia" w:cs="Times New Roman"/>
          <w:szCs w:val="24"/>
        </w:rPr>
        <w:tab/>
        <w:t xml:space="preserve">    (3.5)</w:t>
      </w:r>
    </w:p>
    <w:p w:rsidR="00BB64F7" w:rsidRPr="00C2512D" w:rsidRDefault="00697FC7" w:rsidP="00BB64F7">
      <w:pPr>
        <w:autoSpaceDE w:val="0"/>
        <w:autoSpaceDN w:val="0"/>
        <w:adjustRightInd w:val="0"/>
        <w:spacing w:after="0"/>
        <w:rPr>
          <w:rFonts w:cs="Times New Roman"/>
          <w:szCs w:val="24"/>
        </w:rPr>
      </w:pPr>
      <w:r>
        <w:rPr>
          <w:rFonts w:cs="Times New Roman"/>
          <w:szCs w:val="24"/>
        </w:rPr>
        <w:t>Moreover, s</w:t>
      </w:r>
      <w:r w:rsidR="00BB64F7" w:rsidRPr="00D65635">
        <w:rPr>
          <w:rFonts w:cs="Times New Roman"/>
          <w:szCs w:val="24"/>
        </w:rPr>
        <w:t xml:space="preserve">ince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oMath>
      <w:r w:rsidR="00BB64F7" w:rsidRPr="00D65635">
        <w:rPr>
          <w:rFonts w:cs="Times New Roman"/>
          <w:szCs w:val="24"/>
        </w:rPr>
        <w:t xml:space="preserve"> is a positive definite matrix</w:t>
      </w:r>
      <w:r w:rsidR="00BB64F7">
        <w:rPr>
          <w:rFonts w:cs="Times New Roman"/>
          <w:szCs w:val="24"/>
        </w:rPr>
        <w:t>, the regression model can be re-written</w:t>
      </w:r>
      <w:r>
        <w:rPr>
          <w:rFonts w:cs="Times New Roman"/>
          <w:szCs w:val="24"/>
        </w:rPr>
        <w:t xml:space="preserve"> in canonical form </w:t>
      </w:r>
      <w:r w:rsidR="00BB64F7">
        <w:rPr>
          <w:rFonts w:cs="Times New Roman"/>
          <w:szCs w:val="24"/>
        </w:rPr>
        <w:t>such that:</w:t>
      </w:r>
    </w:p>
    <w:p w:rsidR="00BB64F7" w:rsidRPr="00D65635" w:rsidRDefault="00BB64F7" w:rsidP="00BB64F7">
      <w:pPr>
        <w:autoSpaceDE w:val="0"/>
        <w:autoSpaceDN w:val="0"/>
        <w:adjustRightInd w:val="0"/>
        <w:spacing w:after="0"/>
        <w:rPr>
          <w:rFonts w:cs="Times New Roman"/>
          <w:szCs w:val="24"/>
        </w:rPr>
      </w:pPr>
      <m:oMath>
        <m:r>
          <w:rPr>
            <w:rFonts w:ascii="Cambria Math" w:cs="Times New Roman"/>
            <w:szCs w:val="24"/>
          </w:rPr>
          <m:t>y=Z</m:t>
        </m:r>
        <m:r>
          <w:rPr>
            <w:rFonts w:ascii="Cambria Math" w:hAnsi="Cambria Math" w:cs="Times New Roman"/>
            <w:szCs w:val="24"/>
          </w:rPr>
          <m:t>α</m:t>
        </m:r>
        <m:r>
          <w:rPr>
            <w:rFonts w:ascii="Cambria Math" w:cs="Times New Roman"/>
            <w:szCs w:val="24"/>
          </w:rPr>
          <m:t>+</m:t>
        </m:r>
        <m:r>
          <w:rPr>
            <w:rFonts w:ascii="Cambria Math" w:hAnsi="Cambria Math" w:cs="Times New Roman"/>
            <w:szCs w:val="24"/>
          </w:rPr>
          <m:t>ε</m:t>
        </m:r>
      </m:oMath>
      <w:r>
        <w:rPr>
          <w:rFonts w:cs="Times New Roman"/>
          <w:szCs w:val="24"/>
        </w:rPr>
        <w:tab/>
      </w:r>
      <w:r w:rsidR="00D212A4">
        <w:rPr>
          <w:rFonts w:cs="Times New Roman"/>
          <w:szCs w:val="24"/>
        </w:rPr>
        <w:tab/>
      </w:r>
      <w:r w:rsidR="00D212A4">
        <w:rPr>
          <w:rFonts w:cs="Times New Roman"/>
          <w:szCs w:val="24"/>
        </w:rPr>
        <w:tab/>
      </w:r>
      <w:r w:rsidR="00D212A4">
        <w:rPr>
          <w:rFonts w:cs="Times New Roman"/>
          <w:szCs w:val="24"/>
        </w:rPr>
        <w:tab/>
      </w:r>
      <w:r w:rsidR="00D212A4">
        <w:rPr>
          <w:rFonts w:cs="Times New Roman"/>
          <w:szCs w:val="24"/>
        </w:rPr>
        <w:tab/>
      </w:r>
      <w:r w:rsidR="00D212A4">
        <w:rPr>
          <w:rFonts w:cs="Times New Roman"/>
          <w:szCs w:val="24"/>
        </w:rPr>
        <w:tab/>
      </w:r>
      <w:r w:rsidR="00D212A4">
        <w:rPr>
          <w:rFonts w:cs="Times New Roman"/>
          <w:szCs w:val="24"/>
        </w:rPr>
        <w:tab/>
      </w:r>
      <w:r w:rsidR="00D212A4">
        <w:rPr>
          <w:rFonts w:cs="Times New Roman"/>
          <w:szCs w:val="24"/>
        </w:rPr>
        <w:tab/>
      </w:r>
      <w:r w:rsidR="00D212A4">
        <w:rPr>
          <w:rFonts w:cs="Times New Roman"/>
          <w:szCs w:val="24"/>
        </w:rPr>
        <w:tab/>
        <w:t xml:space="preserve"> </w:t>
      </w:r>
      <w:r w:rsidR="00D212A4">
        <w:rPr>
          <w:rFonts w:cs="Times New Roman"/>
          <w:szCs w:val="24"/>
        </w:rPr>
        <w:tab/>
        <w:t xml:space="preserve">    (3.</w:t>
      </w:r>
      <w:r w:rsidR="00136012">
        <w:rPr>
          <w:rFonts w:cs="Times New Roman"/>
          <w:szCs w:val="24"/>
        </w:rPr>
        <w:t>6</w:t>
      </w:r>
      <w:r w:rsidR="00D212A4">
        <w:rPr>
          <w:rFonts w:cs="Times New Roman"/>
          <w:szCs w:val="24"/>
        </w:rPr>
        <w:t>)</w:t>
      </w:r>
    </w:p>
    <w:p w:rsidR="00BB64F7" w:rsidRPr="008C7639" w:rsidRDefault="00697FC7" w:rsidP="00BB64F7">
      <w:pPr>
        <w:rPr>
          <w:rFonts w:cs="Times New Roman"/>
          <w:szCs w:val="24"/>
        </w:rPr>
      </w:pPr>
      <w:r>
        <w:rPr>
          <w:rFonts w:cs="Times New Roman"/>
          <w:szCs w:val="24"/>
        </w:rPr>
        <w:t xml:space="preserve">where </w:t>
      </w:r>
      <w:r w:rsidR="00BB64F7">
        <w:rPr>
          <w:rFonts w:cs="Times New Roman"/>
          <w:szCs w:val="24"/>
        </w:rPr>
        <w:t xml:space="preserve"> </w:t>
      </w:r>
      <m:oMath>
        <m:r>
          <w:rPr>
            <w:rFonts w:ascii="Cambria Math" w:hAnsi="Cambria Math" w:cs="Times New Roman"/>
            <w:szCs w:val="24"/>
          </w:rPr>
          <m:t>Z=XP</m:t>
        </m:r>
      </m:oMath>
      <w:r w:rsidR="00BB64F7" w:rsidRPr="00B3396E">
        <w:rPr>
          <w:rFonts w:cs="Times New Roman"/>
          <w:szCs w:val="24"/>
        </w:rPr>
        <w:t xml:space="preserve"> and</w:t>
      </w:r>
      <w:r w:rsidR="00BB64F7">
        <w:rPr>
          <w:rFonts w:cs="Times New Roman"/>
          <w:szCs w:val="24"/>
        </w:rPr>
        <w:t xml:space="preserve"> </w:t>
      </w:r>
      <m:oMath>
        <m:r>
          <w:rPr>
            <w:rFonts w:ascii="Cambria Math" w:hAnsi="Cambria Math" w:cs="Times New Roman"/>
            <w:szCs w:val="24"/>
          </w:rPr>
          <m:t>α=P'β</m:t>
        </m:r>
      </m:oMath>
      <w:r w:rsidR="00BB64F7">
        <w:rPr>
          <w:rFonts w:cs="Times New Roman"/>
          <w:szCs w:val="24"/>
        </w:rPr>
        <w:t>,</w:t>
      </w:r>
      <w:r>
        <w:rPr>
          <w:rFonts w:cs="Times New Roman"/>
          <w:szCs w:val="24"/>
        </w:rPr>
        <w:t xml:space="preserve"> and</w:t>
      </w:r>
      <w:r w:rsidR="00BB64F7">
        <w:rPr>
          <w:rFonts w:cs="Times New Roman"/>
          <w:szCs w:val="24"/>
        </w:rPr>
        <w:t xml:space="preserve"> </w:t>
      </w:r>
      <w:r w:rsidR="00BB64F7" w:rsidRPr="00154C48">
        <w:rPr>
          <w:rFonts w:cs="Times New Roman"/>
          <w:i/>
          <w:iCs/>
          <w:szCs w:val="24"/>
        </w:rPr>
        <w:t>P</w:t>
      </w:r>
      <w:r w:rsidR="00BB64F7">
        <w:rPr>
          <w:rFonts w:cs="Times New Roman"/>
          <w:szCs w:val="24"/>
        </w:rPr>
        <w:t xml:space="preserve"> </w:t>
      </w:r>
      <w:r w:rsidR="00BB64F7" w:rsidRPr="00B3396E">
        <w:rPr>
          <w:rFonts w:cs="Times New Roman"/>
          <w:szCs w:val="24"/>
        </w:rPr>
        <w:t>is an orthogonal matrix</w:t>
      </w:r>
      <w:r w:rsidR="00BB64F7">
        <w:rPr>
          <w:rFonts w:cs="Times New Roman"/>
          <w:szCs w:val="24"/>
        </w:rPr>
        <w:t xml:space="preserve"> whose columns consists of the eigenvectors o</w:t>
      </w:r>
      <w:r w:rsidR="00F97244">
        <w:rPr>
          <w:rFonts w:cs="Times New Roman"/>
          <w:szCs w:val="24"/>
        </w:rPr>
        <w:t>f</w:t>
      </w:r>
      <w:r w:rsidR="00BB64F7">
        <w:rPr>
          <w:rFonts w:cs="Times New Roman"/>
          <w:szCs w:val="24"/>
        </w:rPr>
        <w:t xml:space="preserve"> </w:t>
      </w:r>
      <m:oMath>
        <m:r>
          <w:rPr>
            <w:rFonts w:ascii="Cambria Math" w:hAnsi="Cambria Math" w:cs="Times New Roman"/>
            <w:szCs w:val="24"/>
          </w:rPr>
          <m:t>X'X</m:t>
        </m:r>
      </m:oMath>
      <w:r w:rsidR="00BB64F7" w:rsidRPr="00B3396E">
        <w:rPr>
          <w:rFonts w:cs="Times New Roman"/>
          <w:szCs w:val="24"/>
        </w:rPr>
        <w:t xml:space="preserve"> such that </w:t>
      </w:r>
      <m:oMath>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r>
          <w:rPr>
            <w:rFonts w:ascii="Cambria Math" w:hAnsi="Cambria Math" w:cs="Times New Roman"/>
            <w:szCs w:val="24"/>
          </w:rPr>
          <m:t>Z=</m:t>
        </m:r>
        <m:sSup>
          <m:sSupPr>
            <m:ctrlPr>
              <w:rPr>
                <w:rFonts w:ascii="Cambria Math" w:hAnsi="Cambria Math" w:cs="Times New Roman"/>
                <w:i/>
                <w:szCs w:val="24"/>
              </w:rPr>
            </m:ctrlPr>
          </m:sSupPr>
          <m:e>
            <m:r>
              <w:rPr>
                <w:rFonts w:ascii="Cambria Math" w:hAnsi="Cambria Math" w:cs="Times New Roman"/>
                <w:szCs w:val="24"/>
              </w:rPr>
              <m:t>P</m:t>
            </m:r>
          </m:e>
          <m:sup>
            <m:r>
              <w:rPr>
                <w:rFonts w:ascii="Cambria Math" w:hAnsi="Cambria Math" w:cs="Times New Roman"/>
                <w:szCs w:val="24"/>
              </w:rPr>
              <m:t>'</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XP=Λ=diag(</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p</m:t>
            </m:r>
          </m:sub>
        </m:sSub>
        <m:r>
          <w:rPr>
            <w:rFonts w:ascii="Cambria Math" w:hAnsi="Cambria Math" w:cs="Times New Roman"/>
            <w:szCs w:val="24"/>
          </w:rPr>
          <m:t>)</m:t>
        </m:r>
      </m:oMath>
      <w:r w:rsidR="00BB64F7">
        <w:rPr>
          <w:rFonts w:eastAsiaTheme="minorEastAsia" w:cs="Times New Roman"/>
          <w:szCs w:val="24"/>
        </w:rPr>
        <w:t xml:space="preserve"> </w:t>
      </w:r>
      <w:r w:rsidR="00BB64F7" w:rsidRPr="00D65635">
        <w:rPr>
          <w:rFonts w:cs="Times New Roman"/>
          <w:szCs w:val="24"/>
        </w:rPr>
        <w:t xml:space="preserve">and </w:t>
      </w:r>
      <m:oMath>
        <m:sSub>
          <m:sSubPr>
            <m:ctrlPr>
              <w:rPr>
                <w:rFonts w:ascii="Cambria Math" w:hAnsi="Cambria Math" w:cs="Times New Roman"/>
                <w:i/>
                <w:szCs w:val="24"/>
              </w:rPr>
            </m:ctrlPr>
          </m:sSubPr>
          <m:e>
            <m:r>
              <m:rPr>
                <m:sty m:val="p"/>
              </m:rPr>
              <w:rPr>
                <w:rFonts w:ascii="Cambria Math" w:hAnsi="Cambria Math" w:cs="Times New Roman"/>
                <w:position w:val="-6"/>
                <w:szCs w:val="24"/>
              </w:rPr>
              <w:object w:dxaOrig="220" w:dyaOrig="279" w14:anchorId="1945AB00">
                <v:shape id="_x0000_i1027" type="#_x0000_t75" style="width:12.75pt;height:13.5pt" o:ole="">
                  <v:imagedata r:id="rId14" o:title=""/>
                </v:shape>
                <o:OLEObject Type="Embed" ProgID="Equation.DSMT4" ShapeID="_x0000_i1027" DrawAspect="Content" ObjectID="_1738745758" r:id="rId15"/>
              </w:objec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m:rPr>
                <m:sty m:val="p"/>
              </m:rPr>
              <w:rPr>
                <w:rFonts w:ascii="Cambria Math" w:hAnsi="Cambria Math" w:cs="Times New Roman"/>
                <w:position w:val="-6"/>
                <w:szCs w:val="24"/>
              </w:rPr>
              <w:object w:dxaOrig="220" w:dyaOrig="279" w14:anchorId="69090D93">
                <v:shape id="_x0000_i1028" type="#_x0000_t75" style="width:12.75pt;height:13.5pt" o:ole="">
                  <v:imagedata r:id="rId16" o:title=""/>
                </v:shape>
                <o:OLEObject Type="Embed" ProgID="Equation.DSMT4" ShapeID="_x0000_i1028" DrawAspect="Content" ObjectID="_1738745759" r:id="rId17"/>
              </w:objec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m:rPr>
                <m:sty m:val="p"/>
              </m:rPr>
              <w:rPr>
                <w:rFonts w:ascii="Cambria Math" w:hAnsi="Cambria Math" w:cs="Times New Roman"/>
                <w:position w:val="-6"/>
                <w:szCs w:val="24"/>
              </w:rPr>
              <w:object w:dxaOrig="220" w:dyaOrig="279" w14:anchorId="2582651C">
                <v:shape id="_x0000_i1029" type="#_x0000_t75" style="width:12.75pt;height:13.5pt" o:ole="">
                  <v:imagedata r:id="rId18" o:title=""/>
                </v:shape>
                <o:OLEObject Type="Embed" ProgID="Equation.DSMT4" ShapeID="_x0000_i1029" DrawAspect="Content" ObjectID="_1738745760" r:id="rId19"/>
              </w:object>
            </m:r>
          </m:e>
          <m:sub>
            <m:r>
              <w:rPr>
                <w:rFonts w:ascii="Cambria Math" w:hAnsi="Cambria Math" w:cs="Times New Roman"/>
                <w:szCs w:val="24"/>
              </w:rPr>
              <m:t>p</m:t>
            </m:r>
          </m:sub>
        </m:sSub>
      </m:oMath>
      <w:r w:rsidR="00BB64F7" w:rsidRPr="00D65635">
        <w:rPr>
          <w:rFonts w:cs="Times New Roman"/>
          <w:szCs w:val="24"/>
        </w:rPr>
        <w:t xml:space="preserve"> are the eigenvalues of</w:t>
      </w:r>
      <m:oMath>
        <m:sSup>
          <m:sSupPr>
            <m:ctrlPr>
              <w:rPr>
                <w:rFonts w:ascii="Cambria Math" w:hAnsi="Cambria Math" w:cs="Times New Roman"/>
                <w:i/>
                <w:szCs w:val="24"/>
              </w:rPr>
            </m:ctrlPr>
          </m:sSupPr>
          <m:e>
            <m:r>
              <w:rPr>
                <w:rFonts w:ascii="Cambria Math" w:hAnsi="Cambria Math" w:cs="Times New Roman"/>
                <w:szCs w:val="24"/>
              </w:rPr>
              <m:t xml:space="preserve">  X</m:t>
            </m:r>
          </m:e>
          <m:sup>
            <m:r>
              <w:rPr>
                <w:rFonts w:ascii="Cambria Math" w:hAnsi="Cambria Math" w:cs="Times New Roman"/>
                <w:szCs w:val="24"/>
              </w:rPr>
              <m:t>'</m:t>
            </m:r>
          </m:sup>
        </m:sSup>
        <m:r>
          <w:rPr>
            <w:rFonts w:ascii="Cambria Math" w:hAnsi="Cambria Math" w:cs="Times New Roman"/>
            <w:szCs w:val="24"/>
          </w:rPr>
          <m:t>X</m:t>
        </m:r>
      </m:oMath>
      <w:r w:rsidR="00BB64F7" w:rsidRPr="00D65635">
        <w:rPr>
          <w:rFonts w:cs="Times New Roman"/>
          <w:szCs w:val="24"/>
        </w:rPr>
        <w:t>.</w:t>
      </w:r>
      <w:r w:rsidR="00BB64F7">
        <w:rPr>
          <w:rFonts w:cs="Times New Roman"/>
          <w:szCs w:val="24"/>
        </w:rPr>
        <w:t xml:space="preserve"> The MSE of ridge</w:t>
      </w:r>
      <w:r w:rsidR="0076798A">
        <w:rPr>
          <w:rFonts w:cs="Times New Roman"/>
          <w:szCs w:val="24"/>
        </w:rPr>
        <w:t xml:space="preserve"> estimator</w:t>
      </w:r>
      <w:r w:rsidR="00BB64F7">
        <w:rPr>
          <w:rFonts w:cs="Times New Roman"/>
          <w:szCs w:val="24"/>
        </w:rPr>
        <w:t xml:space="preserve"> in canonical form </w:t>
      </w:r>
      <w:r w:rsidR="0076798A">
        <w:rPr>
          <w:rFonts w:cs="Times New Roman"/>
          <w:szCs w:val="24"/>
        </w:rPr>
        <w:t>becomes</w:t>
      </w:r>
      <w:r w:rsidR="00BB64F7">
        <w:rPr>
          <w:rFonts w:cs="Times New Roman"/>
          <w:szCs w:val="24"/>
        </w:rPr>
        <w:t>:</w:t>
      </w:r>
    </w:p>
    <w:p w:rsidR="00BB64F7" w:rsidRPr="00D65635" w:rsidRDefault="00BB64F7" w:rsidP="00BB64F7">
      <w:pPr>
        <w:autoSpaceDE w:val="0"/>
        <w:autoSpaceDN w:val="0"/>
        <w:adjustRightInd w:val="0"/>
        <w:spacing w:after="0"/>
        <w:rPr>
          <w:rFonts w:cs="Times New Roman"/>
          <w:szCs w:val="24"/>
        </w:rPr>
      </w:pPr>
      <m:oMath>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α</m:t>
                    </m:r>
                  </m:e>
                </m:acc>
              </m:e>
              <m:sub>
                <m:r>
                  <w:rPr>
                    <w:rFonts w:ascii="Cambria Math" w:eastAsiaTheme="minorEastAsia" w:hAnsi="Cambria Math" w:cs="Times New Roman"/>
                    <w:szCs w:val="24"/>
                  </w:rPr>
                  <m:t>K</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nary>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i</m:t>
                    </m:r>
                  </m:sub>
                  <m:sup>
                    <m:r>
                      <w:rPr>
                        <w:rFonts w:ascii="Cambria Math" w:hAnsi="Cambria Math" w:cs="Times New Roman"/>
                        <w:szCs w:val="24"/>
                      </w:rPr>
                      <m:t>2</m:t>
                    </m:r>
                  </m:sup>
                </m:sSub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nary>
      </m:oMath>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D212A4">
        <w:rPr>
          <w:rFonts w:cs="Times New Roman"/>
          <w:szCs w:val="24"/>
        </w:rPr>
        <w:t xml:space="preserve">  </w:t>
      </w:r>
      <w:r>
        <w:rPr>
          <w:rFonts w:cs="Times New Roman"/>
          <w:szCs w:val="24"/>
        </w:rPr>
        <w:t>(</w:t>
      </w:r>
      <w:r w:rsidR="00D212A4">
        <w:rPr>
          <w:rFonts w:cs="Times New Roman"/>
          <w:szCs w:val="24"/>
        </w:rPr>
        <w:t>3.</w:t>
      </w:r>
      <w:r w:rsidR="00136012">
        <w:rPr>
          <w:rFonts w:cs="Times New Roman"/>
          <w:szCs w:val="24"/>
        </w:rPr>
        <w:t>7</w:t>
      </w:r>
      <w:r>
        <w:rPr>
          <w:rFonts w:cs="Times New Roman"/>
          <w:szCs w:val="24"/>
        </w:rPr>
        <w:t>)</w:t>
      </w:r>
    </w:p>
    <w:p w:rsidR="00BB64F7" w:rsidRPr="00D65635" w:rsidRDefault="00BB64F7" w:rsidP="00BB64F7">
      <w:pPr>
        <w:autoSpaceDE w:val="0"/>
        <w:autoSpaceDN w:val="0"/>
        <w:adjustRightInd w:val="0"/>
        <w:spacing w:after="0"/>
        <w:rPr>
          <w:rFonts w:cs="Times New Roman"/>
          <w:szCs w:val="24"/>
        </w:rPr>
      </w:pPr>
      <w:r w:rsidRPr="00D65635">
        <w:rPr>
          <w:rFonts w:cs="Times New Roman"/>
          <w:szCs w:val="24"/>
        </w:rPr>
        <w:t xml:space="preserve">where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i</m:t>
            </m:r>
          </m:sub>
        </m:sSub>
      </m:oMath>
      <w:r w:rsidRPr="00D65635">
        <w:rPr>
          <w:rFonts w:cs="Times New Roman"/>
          <w:szCs w:val="24"/>
        </w:rPr>
        <w:t xml:space="preserve"> is the i</w:t>
      </w:r>
      <w:r w:rsidRPr="00D65635">
        <w:rPr>
          <w:rFonts w:cs="Times New Roman"/>
          <w:szCs w:val="24"/>
          <w:vertAlign w:val="superscript"/>
        </w:rPr>
        <w:t>th</w:t>
      </w:r>
      <w:r w:rsidRPr="00D65635">
        <w:rPr>
          <w:rFonts w:cs="Times New Roman"/>
          <w:szCs w:val="24"/>
        </w:rPr>
        <w:t xml:space="preserve"> element of the vector</w:t>
      </w:r>
      <m:oMath>
        <m:sSup>
          <m:sSupPr>
            <m:ctrlPr>
              <w:rPr>
                <w:rFonts w:ascii="Cambria Math" w:hAnsi="Cambria Math" w:cs="Times New Roman"/>
                <w:i/>
                <w:szCs w:val="24"/>
              </w:rPr>
            </m:ctrlPr>
          </m:sSupPr>
          <m:e>
            <m:r>
              <w:rPr>
                <w:rFonts w:ascii="Cambria Math" w:hAnsi="Cambria Math" w:cs="Times New Roman"/>
                <w:szCs w:val="24"/>
              </w:rPr>
              <m:t xml:space="preserve"> α=P</m:t>
            </m:r>
          </m:e>
          <m:sup>
            <m:r>
              <w:rPr>
                <w:rFonts w:ascii="Cambria Math" w:hAnsi="Cambria Math" w:cs="Times New Roman"/>
                <w:szCs w:val="24"/>
              </w:rPr>
              <m:t>'</m:t>
            </m:r>
          </m:sup>
        </m:sSup>
        <m:r>
          <w:rPr>
            <w:rFonts w:ascii="Cambria Math" w:hAnsi="Cambria Math" w:cs="Times New Roman"/>
            <w:szCs w:val="24"/>
          </w:rPr>
          <m:t>β</m:t>
        </m:r>
      </m:oMath>
      <w:r w:rsidRPr="00D65635">
        <w:rPr>
          <w:rFonts w:cs="Times New Roman"/>
          <w:szCs w:val="24"/>
        </w:rPr>
        <w:t>.</w:t>
      </w:r>
    </w:p>
    <w:p w:rsidR="00BB64F7" w:rsidRDefault="00BB64F7" w:rsidP="00BB64F7">
      <w:pPr>
        <w:autoSpaceDE w:val="0"/>
        <w:autoSpaceDN w:val="0"/>
        <w:adjustRightInd w:val="0"/>
        <w:spacing w:after="0"/>
        <w:rPr>
          <w:rFonts w:eastAsiaTheme="minorEastAsia" w:cs="Times New Roman"/>
          <w:szCs w:val="24"/>
        </w:rPr>
      </w:pPr>
      <w:r w:rsidRPr="00D65635">
        <w:rPr>
          <w:rFonts w:cs="Times New Roman"/>
          <w:szCs w:val="24"/>
        </w:rPr>
        <w:t xml:space="preserve">For this transformed model, MSE of the OLS estimator is the trace of the variance </w:t>
      </w:r>
      <w:r>
        <w:rPr>
          <w:rFonts w:cs="Times New Roman"/>
          <w:szCs w:val="24"/>
        </w:rPr>
        <w:t xml:space="preserve">covariance matrix, therefore the MSE for the OLS is </w:t>
      </w:r>
      <w:r w:rsidR="0076798A">
        <w:rPr>
          <w:rFonts w:cs="Times New Roman"/>
          <w:szCs w:val="24"/>
        </w:rPr>
        <w:t xml:space="preserve">obtained </w:t>
      </w:r>
      <w:r>
        <w:rPr>
          <w:rFonts w:cs="Times New Roman"/>
          <w:szCs w:val="24"/>
        </w:rPr>
        <w:t xml:space="preserve">as: </w:t>
      </w:r>
    </w:p>
    <w:p w:rsidR="00BB64F7" w:rsidRPr="002419AC" w:rsidRDefault="00BB64F7" w:rsidP="002419AC">
      <w:pPr>
        <w:rPr>
          <w:rFonts w:cs="Times New Roman"/>
          <w:szCs w:val="24"/>
        </w:rPr>
      </w:pPr>
      <m:oMath>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OLS</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trace(</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r>
          <w:rPr>
            <w:rFonts w:ascii="Cambria Math" w:hAnsi="Cambria Math" w:cs="Times New Roman"/>
            <w:szCs w:val="24"/>
          </w:rPr>
          <m:t>=</m:t>
        </m:r>
      </m:oMath>
      <w:r>
        <w:rPr>
          <w:rFonts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den>
            </m:f>
          </m:e>
        </m:nary>
      </m:oMath>
      <w:r w:rsidRPr="00D65635">
        <w:rPr>
          <w:rFonts w:cs="Times New Roman"/>
          <w:szCs w:val="24"/>
        </w:rPr>
        <w:t xml:space="preserve">                  </w:t>
      </w:r>
      <w:r w:rsidRPr="00D65635">
        <w:t xml:space="preserve">  </w:t>
      </w:r>
      <w:r>
        <w:t xml:space="preserve">                          </w:t>
      </w:r>
      <w:r w:rsidR="00D212A4">
        <w:tab/>
      </w:r>
      <w:r w:rsidR="00D212A4">
        <w:tab/>
        <w:t xml:space="preserve">    (3.</w:t>
      </w:r>
      <w:r w:rsidR="00136012">
        <w:t>8</w:t>
      </w:r>
      <w:r w:rsidR="00D212A4">
        <w:t>)</w:t>
      </w:r>
      <w:r>
        <w:t xml:space="preserve">           </w:t>
      </w:r>
    </w:p>
    <w:p w:rsidR="00FB05E4" w:rsidRDefault="00BB64F7" w:rsidP="00B968BE">
      <w:pPr>
        <w:pStyle w:val="Heading3"/>
      </w:pPr>
      <w:bookmarkStart w:id="108" w:name="_Toc107759957"/>
      <w:bookmarkStart w:id="109" w:name="_Toc120738063"/>
      <w:r>
        <w:t xml:space="preserve">The KL </w:t>
      </w:r>
      <w:r w:rsidR="00183D97">
        <w:t>E</w:t>
      </w:r>
      <w:r>
        <w:t>stimator</w:t>
      </w:r>
      <w:bookmarkEnd w:id="108"/>
      <w:bookmarkEnd w:id="109"/>
    </w:p>
    <w:p w:rsidR="00062004" w:rsidRDefault="00A16D95" w:rsidP="00A16D95">
      <w:pPr>
        <w:rPr>
          <w:rFonts w:eastAsiaTheme="minorEastAsia" w:cs="Times New Roman"/>
          <w:szCs w:val="24"/>
        </w:rPr>
      </w:pPr>
      <w:r w:rsidRPr="003D66B4">
        <w:rPr>
          <w:rFonts w:eastAsiaTheme="minorEastAsia" w:cs="Times New Roman"/>
          <w:szCs w:val="24"/>
        </w:rPr>
        <w:t>A one parameter estimator proposed by Kibria and Lukman (2020) is defined as</w:t>
      </w:r>
      <w:r>
        <w:rPr>
          <w:rFonts w:eastAsiaTheme="minorEastAsia" w:cs="Times New Roman"/>
          <w:szCs w:val="24"/>
        </w:rPr>
        <w:t>:</w:t>
      </w:r>
    </w:p>
    <w:p w:rsidR="00A16D95" w:rsidRDefault="00A16D95" w:rsidP="00A16D95">
      <w:pPr>
        <w:rPr>
          <w:rFonts w:eastAsiaTheme="minorEastAsia" w:cs="Times New Roman"/>
          <w:szCs w:val="24"/>
        </w:rPr>
      </w:pPr>
      <w:r w:rsidRPr="003D66B4">
        <w:rPr>
          <w:rFonts w:eastAsiaTheme="minorEastAsia" w:cs="Times New Roman"/>
          <w:szCs w:val="24"/>
        </w:rPr>
        <w:t xml:space="preserve"> </w:t>
      </w:r>
      <m:oMath>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r>
          <w:rPr>
            <w:rFonts w:ascii="Cambria Math" w:eastAsiaTheme="minorEastAsia"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OLS</m:t>
            </m:r>
          </m:sub>
        </m:sSub>
      </m:oMath>
      <w:r>
        <w:rPr>
          <w:rFonts w:eastAsiaTheme="minorEastAsia" w:cs="Times New Roman"/>
          <w:szCs w:val="24"/>
        </w:rPr>
        <w:tab/>
        <w:t>,</w:t>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sidR="00D212A4">
        <w:rPr>
          <w:rFonts w:eastAsiaTheme="minorEastAsia" w:cs="Times New Roman"/>
          <w:szCs w:val="24"/>
        </w:rPr>
        <w:t xml:space="preserve">    </w:t>
      </w:r>
      <w:r>
        <w:rPr>
          <w:rFonts w:eastAsiaTheme="minorEastAsia" w:cs="Times New Roman"/>
          <w:szCs w:val="24"/>
        </w:rPr>
        <w:t>(3.</w:t>
      </w:r>
      <w:r w:rsidR="00136012">
        <w:rPr>
          <w:rFonts w:eastAsiaTheme="minorEastAsia" w:cs="Times New Roman"/>
          <w:szCs w:val="24"/>
        </w:rPr>
        <w:t>9</w:t>
      </w:r>
      <w:r>
        <w:rPr>
          <w:rFonts w:eastAsiaTheme="minorEastAsia" w:cs="Times New Roman"/>
          <w:szCs w:val="24"/>
        </w:rPr>
        <w:t>)</w:t>
      </w:r>
    </w:p>
    <w:p w:rsidR="00A16D95" w:rsidRDefault="00A16D95" w:rsidP="00A16D95">
      <w:pPr>
        <w:rPr>
          <w:rFonts w:eastAsiaTheme="minorEastAsia" w:cs="Times New Roman"/>
          <w:szCs w:val="24"/>
        </w:rPr>
      </w:pPr>
      <w:r>
        <w:rPr>
          <w:rFonts w:eastAsiaTheme="minorEastAsia" w:cs="Times New Roman"/>
          <w:szCs w:val="24"/>
        </w:rPr>
        <w:t xml:space="preserve">The properties of the KL estimator </w:t>
      </w:r>
      <w:r w:rsidR="00464DF1">
        <w:rPr>
          <w:rFonts w:eastAsiaTheme="minorEastAsia" w:cs="Times New Roman"/>
          <w:szCs w:val="24"/>
        </w:rPr>
        <w:t>become</w:t>
      </w:r>
      <w:r>
        <w:rPr>
          <w:rFonts w:eastAsiaTheme="minorEastAsia" w:cs="Times New Roman"/>
          <w:szCs w:val="24"/>
        </w:rPr>
        <w:t>:</w:t>
      </w:r>
    </w:p>
    <w:p w:rsidR="00464DF1" w:rsidRPr="00464DF1" w:rsidRDefault="00464DF1" w:rsidP="00A16D95">
      <w:pPr>
        <w:rPr>
          <w:rFonts w:eastAsiaTheme="minorEastAsia" w:cs="Times New Roman"/>
          <w:b/>
          <w:bCs/>
          <w:szCs w:val="24"/>
        </w:rPr>
      </w:pPr>
      <w:r w:rsidRPr="00464DF1">
        <w:rPr>
          <w:rFonts w:eastAsiaTheme="minorEastAsia" w:cs="Times New Roman"/>
          <w:b/>
          <w:bCs/>
          <w:szCs w:val="24"/>
        </w:rPr>
        <w:t>MEAN</w:t>
      </w:r>
    </w:p>
    <w:p w:rsidR="00E44D71" w:rsidRPr="00E44D71" w:rsidRDefault="00A16D95" w:rsidP="00A16D95">
      <w:pPr>
        <w:rPr>
          <w:rFonts w:eastAsiaTheme="minorEastAsia" w:cs="Times New Roman"/>
          <w:szCs w:val="24"/>
        </w:rPr>
      </w:pPr>
      <m:oMath>
        <m:r>
          <w:rPr>
            <w:rFonts w:ascii="Cambria Math" w:hAnsi="Cambria Math" w:cs="Times New Roman"/>
            <w:szCs w:val="24"/>
          </w:rPr>
          <m:t>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=E</m:t>
        </m:r>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OLS</m:t>
                </m:r>
              </m:sub>
            </m:sSub>
          </m:e>
        </m:d>
      </m:oMath>
      <w:r w:rsidR="00276D23">
        <w:rPr>
          <w:rFonts w:eastAsiaTheme="minorEastAsia" w:cs="Times New Roman"/>
          <w:szCs w:val="24"/>
        </w:rPr>
        <w:t xml:space="preserve"> </w:t>
      </w:r>
    </w:p>
    <w:p w:rsidR="00A16D95" w:rsidRDefault="00A16D95" w:rsidP="00A16D95">
      <w:pPr>
        <w:rPr>
          <w:rFonts w:eastAsiaTheme="minorEastAsia" w:cs="Times New Roman"/>
          <w:szCs w:val="24"/>
        </w:rPr>
      </w:pPr>
      <m:oMath>
        <m:r>
          <w:rPr>
            <w:rFonts w:ascii="Cambria Math" w:hAnsi="Cambria Math" w:cs="Times New Roman"/>
            <w:szCs w:val="24"/>
          </w:rPr>
          <m:t>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r>
          <w:rPr>
            <w:rFonts w:ascii="Cambria Math" w:eastAsiaTheme="minorEastAsia" w:hAnsi="Cambria Math" w:cs="Times New Roman"/>
            <w:szCs w:val="24"/>
          </w:rPr>
          <m:t>β</m:t>
        </m:r>
      </m:oMath>
      <w:r>
        <w:rPr>
          <w:rFonts w:eastAsiaTheme="minorEastAsia" w:cs="Times New Roman"/>
          <w:szCs w:val="24"/>
        </w:rPr>
        <w:t xml:space="preserve"> </w:t>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t xml:space="preserve">  (3.</w:t>
      </w:r>
      <w:r w:rsidR="00136012">
        <w:rPr>
          <w:rFonts w:eastAsiaTheme="minorEastAsia" w:cs="Times New Roman"/>
          <w:szCs w:val="24"/>
        </w:rPr>
        <w:t>10</w:t>
      </w:r>
      <w:r w:rsidR="00D212A4">
        <w:rPr>
          <w:rFonts w:eastAsiaTheme="minorEastAsia" w:cs="Times New Roman"/>
          <w:szCs w:val="24"/>
        </w:rPr>
        <w:t>)</w:t>
      </w:r>
    </w:p>
    <w:p w:rsidR="00276D23" w:rsidRPr="00276D23" w:rsidRDefault="00276D23" w:rsidP="00A16D95">
      <w:pPr>
        <w:rPr>
          <w:rFonts w:eastAsiaTheme="minorEastAsia" w:cs="Times New Roman"/>
          <w:b/>
          <w:bCs/>
          <w:szCs w:val="24"/>
        </w:rPr>
      </w:pPr>
      <w:r w:rsidRPr="00276D23">
        <w:rPr>
          <w:rFonts w:eastAsiaTheme="minorEastAsia" w:cs="Times New Roman"/>
          <w:b/>
          <w:bCs/>
          <w:szCs w:val="24"/>
        </w:rPr>
        <w:t>BIAS</w:t>
      </w:r>
      <w:r>
        <w:rPr>
          <w:rFonts w:eastAsiaTheme="minorEastAsia" w:cs="Times New Roman"/>
          <w:b/>
          <w:bCs/>
          <w:szCs w:val="24"/>
        </w:rPr>
        <w:t>:</w:t>
      </w:r>
    </w:p>
    <w:p w:rsidR="00A16D95" w:rsidRDefault="00A16D95" w:rsidP="00A16D95">
      <w:pPr>
        <w:rPr>
          <w:rFonts w:eastAsiaTheme="minorEastAsia" w:cs="Times New Roman"/>
          <w:szCs w:val="24"/>
        </w:rPr>
      </w:pPr>
      <w:r>
        <w:rPr>
          <w:rFonts w:eastAsiaTheme="minorEastAsia" w:cs="Times New Roman"/>
          <w:szCs w:val="24"/>
        </w:rPr>
        <w:t xml:space="preserve"> </w:t>
      </w:r>
      <m:oMath>
        <m:r>
          <w:rPr>
            <w:rFonts w:ascii="Cambria Math" w:hAnsi="Cambria Math" w:cs="Times New Roman"/>
            <w:szCs w:val="24"/>
          </w:rPr>
          <m:t>Bias</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 xml:space="preserve">= </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r>
          <w:rPr>
            <w:rFonts w:ascii="Cambria Math" w:eastAsiaTheme="minorEastAsia" w:hAnsi="Cambria Math" w:cs="Times New Roman"/>
            <w:szCs w:val="24"/>
          </w:rPr>
          <m:t>β-β</m:t>
        </m:r>
      </m:oMath>
      <w:r>
        <w:rPr>
          <w:rFonts w:eastAsiaTheme="minorEastAsia" w:cs="Times New Roman"/>
          <w:szCs w:val="24"/>
        </w:rPr>
        <w:t xml:space="preserve"> </w:t>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t xml:space="preserve">  </w:t>
      </w:r>
    </w:p>
    <w:p w:rsidR="00A16D95" w:rsidRDefault="00A16D95" w:rsidP="00A16D95">
      <w:pPr>
        <w:rPr>
          <w:rFonts w:eastAsiaTheme="minorEastAsia" w:cs="Times New Roman"/>
          <w:szCs w:val="24"/>
        </w:rPr>
      </w:pPr>
      <m:oMath>
        <m:r>
          <w:rPr>
            <w:rFonts w:ascii="Cambria Math" w:hAnsi="Cambria Math" w:cs="Times New Roman"/>
            <w:szCs w:val="24"/>
          </w:rPr>
          <m:t>Bias</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 xml:space="preserve">= </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hAnsi="Cambria Math" w:cs="Times New Roman"/>
            <w:szCs w:val="24"/>
          </w:rPr>
          <m:t>[</m:t>
        </m:r>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r>
          <w:rPr>
            <w:rFonts w:ascii="Cambria Math" w:eastAsiaTheme="minorEastAsia" w:hAnsi="Cambria Math" w:cs="Times New Roman"/>
            <w:szCs w:val="24"/>
          </w:rPr>
          <m:t>-</m:t>
        </m:r>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r>
          <w:rPr>
            <w:rFonts w:ascii="Cambria Math" w:eastAsiaTheme="minorEastAsia" w:hAnsi="Cambria Math" w:cs="Times New Roman"/>
            <w:szCs w:val="24"/>
          </w:rPr>
          <m:t>]β</m:t>
        </m:r>
      </m:oMath>
      <w:r>
        <w:rPr>
          <w:rFonts w:eastAsiaTheme="minorEastAsia" w:cs="Times New Roman"/>
          <w:szCs w:val="24"/>
        </w:rPr>
        <w:t xml:space="preserve"> </w:t>
      </w:r>
    </w:p>
    <w:p w:rsidR="00A16D95" w:rsidRDefault="007C2BA1" w:rsidP="00A16D95">
      <w:pPr>
        <w:rPr>
          <w:rFonts w:eastAsiaTheme="minorEastAsia" w:cs="Times New Roman"/>
          <w:szCs w:val="24"/>
        </w:rPr>
      </w:pPr>
      <m:oMath>
        <m:r>
          <w:rPr>
            <w:rFonts w:ascii="Cambria Math" w:hAnsi="Cambria Math" w:cs="Times New Roman"/>
            <w:szCs w:val="24"/>
          </w:rPr>
          <m:t>Bias</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-2k(X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eastAsiaTheme="minorEastAsia" w:hAnsi="Cambria Math" w:cs="Times New Roman"/>
            <w:szCs w:val="24"/>
          </w:rPr>
          <m:t>β</m:t>
        </m:r>
      </m:oMath>
      <w:r w:rsidR="00A16D95">
        <w:rPr>
          <w:rFonts w:eastAsiaTheme="minorEastAsia" w:cs="Times New Roman"/>
          <w:szCs w:val="24"/>
        </w:rPr>
        <w:t xml:space="preserve"> </w:t>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t xml:space="preserve">  (3.1</w:t>
      </w:r>
      <w:r w:rsidR="00136012">
        <w:rPr>
          <w:rFonts w:eastAsiaTheme="minorEastAsia" w:cs="Times New Roman"/>
          <w:szCs w:val="24"/>
        </w:rPr>
        <w:t>1</w:t>
      </w:r>
      <w:r w:rsidR="00D212A4">
        <w:rPr>
          <w:rFonts w:eastAsiaTheme="minorEastAsia" w:cs="Times New Roman"/>
          <w:szCs w:val="24"/>
        </w:rPr>
        <w:t>)</w:t>
      </w:r>
    </w:p>
    <w:p w:rsidR="00A16D95" w:rsidRDefault="00A16D95" w:rsidP="00A16D95">
      <w:pPr>
        <w:rPr>
          <w:rFonts w:eastAsiaTheme="minorEastAsia" w:cs="Times New Roman"/>
          <w:iCs/>
          <w:szCs w:val="24"/>
        </w:rPr>
      </w:pPr>
      <m:oMath>
        <m:r>
          <w:rPr>
            <w:rFonts w:ascii="Cambria Math" w:hAnsi="Cambria Math" w:cs="Times New Roman"/>
            <w:szCs w:val="24"/>
          </w:rPr>
          <w:lastRenderedPageBreak/>
          <m:t>V</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e>
          <m:sup>
            <m:r>
              <w:rPr>
                <w:rFonts w:ascii="Cambria Math" w:hAnsi="Cambria Math" w:cs="Times New Roman"/>
                <w:szCs w:val="24"/>
              </w:rPr>
              <m:t>-1</m:t>
            </m:r>
          </m:sup>
        </m:sSup>
        <m:r>
          <w:rPr>
            <w:rFonts w:ascii="Cambria Math" w:hAnsi="Cambria Math" w:cs="Times New Roman"/>
            <w:szCs w:val="24"/>
          </w:rPr>
          <m:t>X'V(y)</m:t>
        </m:r>
        <m:r>
          <w:rPr>
            <w:rFonts w:ascii="Cambria Math" w:eastAsiaTheme="minorEastAsia" w:hAnsi="Cambria Math" w:cs="Times New Roman"/>
            <w:szCs w:val="24"/>
          </w:rPr>
          <m:t>X</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e>
          <m:sup>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oMath>
      <w:r>
        <w:rPr>
          <w:rFonts w:eastAsiaTheme="minorEastAsia" w:cs="Times New Roman"/>
          <w:i/>
          <w:szCs w:val="24"/>
        </w:rPr>
        <w:t xml:space="preserve"> </w:t>
      </w:r>
    </w:p>
    <w:p w:rsidR="00A16D95" w:rsidRDefault="00530BB0" w:rsidP="00A16D95">
      <w:pPr>
        <w:rPr>
          <w:rFonts w:eastAsiaTheme="minorEastAsia" w:cs="Times New Roman"/>
          <w:iCs/>
          <w:szCs w:val="24"/>
        </w:rPr>
      </w:pPr>
      <m:oMath>
        <m:r>
          <w:rPr>
            <w:rFonts w:ascii="Cambria Math" w:hAnsi="Cambria Math" w:cs="Times New Roman"/>
            <w:szCs w:val="24"/>
          </w:rPr>
          <m:t>V</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 xml:space="preserve">= </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e>
            </m:d>
          </m:e>
          <m:sup>
            <m:r>
              <w:rPr>
                <w:rFonts w:ascii="Cambria Math" w:hAnsi="Cambria Math" w:cs="Times New Roman"/>
                <w:szCs w:val="24"/>
              </w:rPr>
              <m:t>2</m:t>
            </m:r>
          </m:sup>
        </m:sSup>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e>
          <m:sup>
            <m:r>
              <w:rPr>
                <w:rFonts w:ascii="Cambria Math" w:hAnsi="Cambria Math" w:cs="Times New Roman"/>
                <w:szCs w:val="24"/>
              </w:rPr>
              <m:t>2</m:t>
            </m:r>
          </m:sup>
        </m:sSup>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e>
          <m:sup>
            <m:r>
              <w:rPr>
                <w:rFonts w:ascii="Cambria Math" w:hAnsi="Cambria Math" w:cs="Times New Roman"/>
                <w:szCs w:val="24"/>
              </w:rPr>
              <m:t>-1</m:t>
            </m:r>
          </m:sup>
        </m:sSup>
      </m:oMath>
      <w:r w:rsidR="00A16D95">
        <w:rPr>
          <w:rFonts w:eastAsiaTheme="minorEastAsia" w:cs="Times New Roman"/>
          <w:i/>
          <w:szCs w:val="24"/>
        </w:rPr>
        <w:t xml:space="preserve"> </w:t>
      </w:r>
      <w:r w:rsidR="00D212A4">
        <w:rPr>
          <w:rFonts w:eastAsiaTheme="minorEastAsia" w:cs="Times New Roman"/>
          <w:i/>
          <w:szCs w:val="24"/>
        </w:rPr>
        <w:tab/>
      </w:r>
      <w:r w:rsidR="00D212A4">
        <w:rPr>
          <w:rFonts w:eastAsiaTheme="minorEastAsia" w:cs="Times New Roman"/>
          <w:i/>
          <w:szCs w:val="24"/>
        </w:rPr>
        <w:tab/>
      </w:r>
      <w:r w:rsidR="00D212A4">
        <w:rPr>
          <w:rFonts w:eastAsiaTheme="minorEastAsia" w:cs="Times New Roman"/>
          <w:iCs/>
          <w:szCs w:val="24"/>
        </w:rPr>
        <w:tab/>
      </w:r>
      <w:r w:rsidR="009C6F80">
        <w:rPr>
          <w:rFonts w:eastAsiaTheme="minorEastAsia" w:cs="Times New Roman"/>
          <w:iCs/>
          <w:szCs w:val="24"/>
        </w:rPr>
        <w:tab/>
      </w:r>
      <w:r w:rsidR="00D212A4">
        <w:rPr>
          <w:rFonts w:eastAsiaTheme="minorEastAsia" w:cs="Times New Roman"/>
          <w:iCs/>
          <w:szCs w:val="24"/>
        </w:rPr>
        <w:t xml:space="preserve">  (3.1</w:t>
      </w:r>
      <w:r w:rsidR="00136012">
        <w:rPr>
          <w:rFonts w:eastAsiaTheme="minorEastAsia" w:cs="Times New Roman"/>
          <w:iCs/>
          <w:szCs w:val="24"/>
        </w:rPr>
        <w:t>2</w:t>
      </w:r>
      <w:r w:rsidR="00D212A4">
        <w:rPr>
          <w:rFonts w:eastAsiaTheme="minorEastAsia" w:cs="Times New Roman"/>
          <w:iCs/>
          <w:szCs w:val="24"/>
        </w:rPr>
        <w:t>)</w:t>
      </w:r>
    </w:p>
    <w:p w:rsidR="00EB6ABD" w:rsidRDefault="009F68AF" w:rsidP="00A16D95">
      <w:pPr>
        <w:rPr>
          <w:rFonts w:eastAsiaTheme="minorEastAsia" w:cs="Times New Roman"/>
          <w:b/>
          <w:bCs/>
          <w:iCs/>
          <w:szCs w:val="24"/>
        </w:rPr>
      </w:pPr>
      <w:r w:rsidRPr="009F68AF">
        <w:rPr>
          <w:rFonts w:eastAsiaTheme="minorEastAsia" w:cs="Times New Roman"/>
          <w:b/>
          <w:bCs/>
          <w:iCs/>
          <w:szCs w:val="24"/>
        </w:rPr>
        <w:t>MEAN SQUARED ERROR:</w:t>
      </w:r>
    </w:p>
    <w:p w:rsidR="00EB6ABD" w:rsidRDefault="00EB6ABD" w:rsidP="00A16D95">
      <w:pPr>
        <w:rPr>
          <w:rFonts w:eastAsiaTheme="minorEastAsia" w:cs="Times New Roman"/>
          <w:iCs/>
          <w:szCs w:val="24"/>
        </w:rPr>
      </w:pPr>
      <w:r>
        <w:rPr>
          <w:rFonts w:eastAsiaTheme="minorEastAsia" w:cs="Times New Roman"/>
          <w:iCs/>
          <w:szCs w:val="24"/>
        </w:rPr>
        <w:t>The MSE therefore becomes:</w:t>
      </w:r>
    </w:p>
    <w:p w:rsidR="00EB6ABD" w:rsidRDefault="00EB6ABD" w:rsidP="00EB6ABD">
      <w:pPr>
        <w:autoSpaceDE w:val="0"/>
        <w:autoSpaceDN w:val="0"/>
        <w:adjustRightInd w:val="0"/>
        <w:spacing w:after="0"/>
        <w:rPr>
          <w:rFonts w:cs="Times New Roman"/>
          <w:szCs w:val="24"/>
        </w:rPr>
      </w:pPr>
      <m:oMath>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 V</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+(Bias</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oMath>
      <w:r w:rsidRPr="00D65635">
        <w:rPr>
          <w:rFonts w:cs="Times New Roman"/>
          <w:szCs w:val="24"/>
        </w:rPr>
        <w:t xml:space="preserve"> </w:t>
      </w:r>
    </w:p>
    <w:p w:rsidR="00EB6ABD" w:rsidRPr="001A01C1" w:rsidRDefault="00EB6ABD" w:rsidP="00EB6ABD">
      <w:pPr>
        <w:autoSpaceDE w:val="0"/>
        <w:autoSpaceDN w:val="0"/>
        <w:adjustRightInd w:val="0"/>
        <w:spacing w:after="0"/>
        <w:rPr>
          <w:rFonts w:cs="Times New Roman"/>
          <w:iCs/>
          <w:szCs w:val="24"/>
        </w:rPr>
      </w:pPr>
      <m:oMath>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KL</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e>
            </m:d>
          </m:e>
          <m:sup>
            <m:r>
              <w:rPr>
                <w:rFonts w:ascii="Cambria Math" w:hAnsi="Cambria Math" w:cs="Times New Roman"/>
                <w:szCs w:val="24"/>
              </w:rPr>
              <m:t>2</m:t>
            </m:r>
          </m:sup>
        </m:sSup>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e>
          <m:sup>
            <m:r>
              <w:rPr>
                <w:rFonts w:ascii="Cambria Math" w:hAnsi="Cambria Math" w:cs="Times New Roman"/>
                <w:szCs w:val="24"/>
              </w:rPr>
              <m:t>2</m:t>
            </m:r>
          </m:sup>
        </m:sSup>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(-2k)</m:t>
            </m:r>
          </m:e>
          <m:sup>
            <m:r>
              <w:rPr>
                <w:rFonts w:ascii="Cambria Math" w:hAnsi="Cambria Math" w:cs="Times New Roman"/>
                <w:szCs w:val="24"/>
              </w:rPr>
              <m:t>2</m:t>
            </m:r>
          </m:sup>
        </m:sSup>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 xml:space="preserve"> (X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e>
            </m:d>
          </m:e>
          <m:sup>
            <m:r>
              <w:rPr>
                <w:rFonts w:ascii="Cambria Math" w:hAnsi="Cambria Math" w:cs="Times New Roman"/>
                <w:szCs w:val="24"/>
              </w:rPr>
              <m:t>2</m:t>
            </m:r>
          </m:sup>
        </m:s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β</m:t>
            </m:r>
          </m:e>
          <m:sup>
            <m:r>
              <w:rPr>
                <w:rFonts w:ascii="Cambria Math" w:eastAsiaTheme="minorEastAsia" w:hAnsi="Cambria Math" w:cs="Times New Roman"/>
                <w:szCs w:val="24"/>
              </w:rPr>
              <m:t>2</m:t>
            </m:r>
          </m:sup>
        </m:sSup>
      </m:oMath>
      <w:r w:rsidR="001A01C1">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r>
      <w:r w:rsidR="00725932">
        <w:rPr>
          <w:rFonts w:eastAsiaTheme="minorEastAsia" w:cs="Times New Roman"/>
          <w:iCs/>
          <w:szCs w:val="24"/>
        </w:rPr>
        <w:tab/>
        <w:t xml:space="preserve">  </w:t>
      </w:r>
      <w:r w:rsidR="001A01C1">
        <w:rPr>
          <w:rFonts w:eastAsiaTheme="minorEastAsia" w:cs="Times New Roman"/>
          <w:iCs/>
          <w:szCs w:val="24"/>
        </w:rPr>
        <w:t>(3.13)</w:t>
      </w:r>
    </w:p>
    <w:p w:rsidR="00A16D95" w:rsidRPr="00E128C6" w:rsidRDefault="00EB6ABD" w:rsidP="00A16D95">
      <w:pPr>
        <w:rPr>
          <w:rFonts w:eastAsiaTheme="minorEastAsia" w:cs="Times New Roman"/>
          <w:iCs/>
          <w:szCs w:val="24"/>
        </w:rPr>
      </w:pPr>
      <w:r>
        <w:rPr>
          <w:rFonts w:eastAsiaTheme="minorEastAsia" w:cs="Times New Roman"/>
          <w:iCs/>
          <w:szCs w:val="24"/>
        </w:rPr>
        <w:t>Similarly, t</w:t>
      </w:r>
      <w:r w:rsidR="00A16D95">
        <w:rPr>
          <w:rFonts w:eastAsiaTheme="minorEastAsia" w:cs="Times New Roman"/>
          <w:iCs/>
          <w:szCs w:val="24"/>
        </w:rPr>
        <w:t xml:space="preserve">he MSE </w:t>
      </w:r>
      <w:r w:rsidR="006F2B0D">
        <w:rPr>
          <w:rFonts w:eastAsiaTheme="minorEastAsia" w:cs="Times New Roman"/>
          <w:iCs/>
          <w:szCs w:val="24"/>
        </w:rPr>
        <w:t>of the estimator in canonical form becomes</w:t>
      </w:r>
      <w:r w:rsidR="00A16D95">
        <w:rPr>
          <w:rFonts w:eastAsiaTheme="minorEastAsia" w:cs="Times New Roman"/>
          <w:iCs/>
          <w:szCs w:val="24"/>
        </w:rPr>
        <w:t>:</w:t>
      </w:r>
    </w:p>
    <w:p w:rsidR="00A16D95" w:rsidRPr="00062004" w:rsidRDefault="006F2B0D" w:rsidP="00A16D95">
      <w:pPr>
        <w:rPr>
          <w:rFonts w:eastAsiaTheme="minorEastAsia" w:cs="Times New Roman"/>
          <w:szCs w:val="24"/>
        </w:rPr>
      </w:pPr>
      <m:oMath>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α</m:t>
                    </m:r>
                  </m:e>
                </m:acc>
              </m:e>
              <m:sub>
                <m:r>
                  <w:rPr>
                    <w:rFonts w:ascii="Cambria Math" w:eastAsiaTheme="minorEastAsia" w:hAnsi="Cambria Math" w:cs="Times New Roman"/>
                    <w:szCs w:val="24"/>
                  </w:rPr>
                  <m:t>KL</m:t>
                </m:r>
              </m:sub>
            </m:sSub>
          </m:e>
        </m:d>
        <m:r>
          <w:rPr>
            <w:rFonts w:ascii="Cambria Math" w:eastAsiaTheme="minorEastAsia"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r>
              <w:rPr>
                <w:rFonts w:ascii="Cambria Math" w:hAnsi="Cambria Math" w:cs="Times New Roman"/>
                <w:szCs w:val="24"/>
              </w:rPr>
              <m:t>+4</m:t>
            </m:r>
          </m:e>
        </m:nary>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nary>
      </m:oMath>
      <w:r w:rsidR="002C11DE">
        <w:rPr>
          <w:rFonts w:eastAsiaTheme="minorEastAsia" w:cs="Times New Roman"/>
          <w:szCs w:val="24"/>
        </w:rPr>
        <w:t xml:space="preserve"> </w:t>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r>
      <w:r w:rsidR="00D212A4">
        <w:rPr>
          <w:rFonts w:eastAsiaTheme="minorEastAsia" w:cs="Times New Roman"/>
          <w:szCs w:val="24"/>
        </w:rPr>
        <w:tab/>
        <w:t xml:space="preserve">  (3.1</w:t>
      </w:r>
      <w:r w:rsidR="001A01C1">
        <w:rPr>
          <w:rFonts w:eastAsiaTheme="minorEastAsia" w:cs="Times New Roman"/>
          <w:szCs w:val="24"/>
        </w:rPr>
        <w:t>4</w:t>
      </w:r>
      <w:r w:rsidR="00D212A4">
        <w:rPr>
          <w:rFonts w:eastAsiaTheme="minorEastAsia" w:cs="Times New Roman"/>
          <w:szCs w:val="24"/>
        </w:rPr>
        <w:t>)</w:t>
      </w:r>
    </w:p>
    <w:p w:rsidR="00A16D95" w:rsidRDefault="00A16D95" w:rsidP="00335E43">
      <w:pPr>
        <w:pStyle w:val="Heading3"/>
      </w:pPr>
      <w:bookmarkStart w:id="110" w:name="_Toc107759958"/>
      <w:bookmarkStart w:id="111" w:name="_Toc120738064"/>
      <w:r>
        <w:t>The M</w:t>
      </w:r>
      <w:r w:rsidR="00E87E3B">
        <w:t xml:space="preserve">odified </w:t>
      </w:r>
      <w:r>
        <w:t xml:space="preserve">KL </w:t>
      </w:r>
      <w:r w:rsidR="00E24B58">
        <w:t>E</w:t>
      </w:r>
      <w:r>
        <w:t>stimator</w:t>
      </w:r>
      <w:r w:rsidR="00E87E3B">
        <w:t xml:space="preserve"> (proposed estimator)</w:t>
      </w:r>
      <w:bookmarkEnd w:id="110"/>
      <w:bookmarkEnd w:id="111"/>
    </w:p>
    <w:p w:rsidR="00A16D95" w:rsidRPr="00C2512D" w:rsidRDefault="00A16D95" w:rsidP="00A16D95">
      <w:pPr>
        <w:autoSpaceDE w:val="0"/>
        <w:autoSpaceDN w:val="0"/>
        <w:adjustRightInd w:val="0"/>
        <w:spacing w:after="0"/>
        <w:rPr>
          <w:rFonts w:cs="Times New Roman"/>
          <w:iCs/>
          <w:szCs w:val="24"/>
        </w:rPr>
      </w:pPr>
      <w:r>
        <w:rPr>
          <w:rFonts w:cs="Times New Roman"/>
          <w:position w:val="-14"/>
          <w:szCs w:val="24"/>
        </w:rPr>
        <w:t>In this study, a new one parameter</w:t>
      </w:r>
      <w:r w:rsidR="0047455B">
        <w:rPr>
          <w:rFonts w:cs="Times New Roman"/>
          <w:position w:val="-14"/>
          <w:szCs w:val="24"/>
        </w:rPr>
        <w:t xml:space="preserve"> ridge</w:t>
      </w:r>
      <w:r>
        <w:rPr>
          <w:rFonts w:cs="Times New Roman"/>
          <w:position w:val="-14"/>
          <w:szCs w:val="24"/>
        </w:rPr>
        <w:t xml:space="preserve"> estimator </w:t>
      </w:r>
      <w:r w:rsidR="0047455B">
        <w:rPr>
          <w:rFonts w:cs="Times New Roman"/>
          <w:position w:val="-14"/>
          <w:szCs w:val="24"/>
        </w:rPr>
        <w:t>is</w:t>
      </w:r>
      <w:r>
        <w:rPr>
          <w:rFonts w:cs="Times New Roman"/>
          <w:position w:val="-14"/>
          <w:szCs w:val="24"/>
        </w:rPr>
        <w:t xml:space="preserve"> obtained by modifying the KL estimator following the </w:t>
      </w:r>
      <w:r w:rsidR="00BA248C">
        <w:rPr>
          <w:rFonts w:cs="Times New Roman"/>
          <w:position w:val="-14"/>
          <w:szCs w:val="24"/>
        </w:rPr>
        <w:t>report from</w:t>
      </w:r>
      <w:r>
        <w:rPr>
          <w:rFonts w:cs="Times New Roman"/>
          <w:position w:val="-14"/>
          <w:szCs w:val="24"/>
        </w:rPr>
        <w:t xml:space="preserve"> authors </w:t>
      </w:r>
      <w:r w:rsidR="0047455B">
        <w:rPr>
          <w:rFonts w:cs="Times New Roman"/>
          <w:position w:val="-14"/>
          <w:szCs w:val="24"/>
        </w:rPr>
        <w:t>including</w:t>
      </w:r>
      <w:r>
        <w:rPr>
          <w:rFonts w:cs="Times New Roman"/>
          <w:position w:val="-14"/>
          <w:szCs w:val="24"/>
        </w:rPr>
        <w:t xml:space="preserve"> </w:t>
      </w:r>
      <w:r w:rsidR="008B0F41">
        <w:rPr>
          <w:rFonts w:cs="Times New Roman"/>
          <w:position w:val="-14"/>
          <w:szCs w:val="24"/>
        </w:rPr>
        <w:t xml:space="preserve">( </w:t>
      </w:r>
      <w:r w:rsidR="0047455B">
        <w:rPr>
          <w:rFonts w:cs="Times New Roman"/>
          <w:position w:val="-14"/>
          <w:szCs w:val="24"/>
        </w:rPr>
        <w:t>Liu</w:t>
      </w:r>
      <w:r w:rsidR="008B0F41">
        <w:rPr>
          <w:rFonts w:cs="Times New Roman"/>
          <w:position w:val="-14"/>
          <w:szCs w:val="24"/>
        </w:rPr>
        <w:t>,</w:t>
      </w:r>
      <w:r w:rsidR="0047455B">
        <w:rPr>
          <w:rFonts w:cs="Times New Roman"/>
          <w:position w:val="-14"/>
          <w:szCs w:val="24"/>
        </w:rPr>
        <w:t xml:space="preserve"> 1993</w:t>
      </w:r>
      <w:r w:rsidR="008B0F41">
        <w:rPr>
          <w:rFonts w:cs="Times New Roman"/>
          <w:position w:val="-14"/>
          <w:szCs w:val="24"/>
        </w:rPr>
        <w:t>;</w:t>
      </w:r>
      <w:r w:rsidR="0047455B">
        <w:rPr>
          <w:rFonts w:cs="Times New Roman"/>
          <w:position w:val="-14"/>
          <w:szCs w:val="24"/>
        </w:rPr>
        <w:t xml:space="preserve"> </w:t>
      </w:r>
      <w:r w:rsidR="0047455B">
        <w:rPr>
          <w:rFonts w:cs="Times New Roman"/>
          <w:noProof/>
          <w:position w:val="-14"/>
          <w:szCs w:val="24"/>
        </w:rPr>
        <w:t xml:space="preserve">Kaçiranlar </w:t>
      </w:r>
      <w:r w:rsidR="00A429FA" w:rsidRPr="00A429FA">
        <w:rPr>
          <w:rFonts w:cs="Times New Roman"/>
          <w:i/>
          <w:iCs/>
          <w:noProof/>
          <w:position w:val="-14"/>
          <w:szCs w:val="24"/>
        </w:rPr>
        <w:t>et al</w:t>
      </w:r>
      <w:r w:rsidR="0047455B">
        <w:rPr>
          <w:rFonts w:cs="Times New Roman"/>
          <w:noProof/>
          <w:position w:val="-14"/>
          <w:szCs w:val="24"/>
        </w:rPr>
        <w:t>.</w:t>
      </w:r>
      <w:r w:rsidR="001E61F8">
        <w:rPr>
          <w:rFonts w:cs="Times New Roman"/>
          <w:noProof/>
          <w:position w:val="-14"/>
          <w:szCs w:val="24"/>
        </w:rPr>
        <w:t>,</w:t>
      </w:r>
      <w:r w:rsidR="0047455B">
        <w:rPr>
          <w:rFonts w:cs="Times New Roman"/>
          <w:noProof/>
          <w:position w:val="-14"/>
          <w:szCs w:val="24"/>
        </w:rPr>
        <w:t xml:space="preserve"> 1999</w:t>
      </w:r>
      <w:r w:rsidR="001E61F8">
        <w:rPr>
          <w:rFonts w:cs="Times New Roman"/>
          <w:noProof/>
          <w:position w:val="-14"/>
          <w:szCs w:val="24"/>
        </w:rPr>
        <w:t>;</w:t>
      </w:r>
      <w:r w:rsidR="0047455B">
        <w:rPr>
          <w:rFonts w:cs="Times New Roman"/>
          <w:noProof/>
          <w:position w:val="-14"/>
          <w:szCs w:val="24"/>
        </w:rPr>
        <w:t xml:space="preserve"> </w:t>
      </w:r>
      <w:r w:rsidR="0047455B" w:rsidRPr="006B1F37">
        <w:rPr>
          <w:rFonts w:cs="Times New Roman"/>
          <w:noProof/>
          <w:position w:val="-14"/>
          <w:szCs w:val="24"/>
        </w:rPr>
        <w:t xml:space="preserve">Chang </w:t>
      </w:r>
      <w:r w:rsidR="0047455B">
        <w:rPr>
          <w:rFonts w:cs="Times New Roman"/>
          <w:noProof/>
          <w:position w:val="-14"/>
          <w:szCs w:val="24"/>
        </w:rPr>
        <w:t>and</w:t>
      </w:r>
      <w:r w:rsidR="0047455B" w:rsidRPr="006B1F37">
        <w:rPr>
          <w:rFonts w:cs="Times New Roman"/>
          <w:noProof/>
          <w:position w:val="-14"/>
          <w:szCs w:val="24"/>
        </w:rPr>
        <w:t xml:space="preserve"> Yang</w:t>
      </w:r>
      <w:r w:rsidR="001E61F8">
        <w:rPr>
          <w:rFonts w:cs="Times New Roman"/>
          <w:noProof/>
          <w:position w:val="-14"/>
          <w:szCs w:val="24"/>
        </w:rPr>
        <w:t>,</w:t>
      </w:r>
      <w:r w:rsidR="0047455B">
        <w:rPr>
          <w:rFonts w:cs="Times New Roman"/>
          <w:noProof/>
          <w:position w:val="-14"/>
          <w:szCs w:val="24"/>
        </w:rPr>
        <w:t xml:space="preserve"> 2012</w:t>
      </w:r>
      <w:r w:rsidR="001E61F8">
        <w:rPr>
          <w:rFonts w:cs="Times New Roman"/>
          <w:noProof/>
          <w:position w:val="-14"/>
          <w:szCs w:val="24"/>
        </w:rPr>
        <w:t>;</w:t>
      </w:r>
      <w:r w:rsidR="0047455B">
        <w:rPr>
          <w:rFonts w:cs="Times New Roman"/>
          <w:noProof/>
          <w:position w:val="-14"/>
          <w:szCs w:val="24"/>
        </w:rPr>
        <w:t xml:space="preserve"> </w:t>
      </w:r>
      <w:r>
        <w:rPr>
          <w:rFonts w:cs="Times New Roman"/>
          <w:position w:val="-14"/>
          <w:szCs w:val="24"/>
        </w:rPr>
        <w:fldChar w:fldCharType="begin" w:fldLock="1"/>
      </w:r>
      <w:r w:rsidR="004818E7">
        <w:rPr>
          <w:rFonts w:cs="Times New Roman"/>
          <w:position w:val="-14"/>
          <w:szCs w:val="24"/>
        </w:rPr>
        <w:instrText>ADDIN CSL_CITATION {"citationItems":[{"id":"ITEM-1","itemData":{"DOI":"10.1007/s00362-011-0364-7","ISBN":"0036201103","ISSN":"09325026","abstract":"This paper is concerned with the parameter estimation in linear regression model. To overcome the multicollinearity problem, a new class of estimator, namely principal component two-parameter (PCTP) estimator is proposed. The superiority of the new estimator over the principal component regression (PCR) estimator, the r - k class estimator, the r - d class estimator and the two-parameter estimator proposed by Yang and Chang (Commun Stat Theory Methods 39:923-934 2010) are discussed with respect to the mean squared error matrix (MSEM) criterion. Furthermore, we give a numerical example and a simulation study to illustrate some of the theoretical results. © 2011 Springer-Verlag.","author":[{"dropping-particle":"","family":"Chang","given":"Xinfeng","non-dropping-particle":"","parse-names":false,"suffix":""},{"dropping-particle":"","family":"Yang","given":"Hu","non-dropping-particle":"","parse-names":false,"suffix":""}],"container-title":"Statistical Papers","id":"ITEM-1","issue":"3","issued":{"date-parts":[["2012"]]},"page":"549-562","title":"Combining two-parameter and principal component regression estimators","type":"article-journal","volume":"53"},"uris":["http://www.mendeley.com/documents/?uuid=14ec924c-0698-4608-899e-1bda715be53e"]},{"id":"ITEM-2","itemData":{"DOI":"10.1080/03610929308831027","ISSN":"1532415X","abstract":"Consider the linear regression model Y=Xβ+ε, Eε=0 and Cov(ε)=σ2I. Motivated by an interpretation of ridge estimate βR=(X'X+kI) X’ Y, we propose a new class of biased estimate βd= ‘X+I)-1 (X’ Y+dβ) to combat multicollinearity, where 0&lt;d&lt;l is a parameter and β is the least squares estimate. (βd combines the advantages of βR and Stein estimate βs=cβ. Theory and simulation results show that βd has the similar good property as βR. The advantage of βd over βR is that βd is a linear function of d. So the selection of d is simple. © 1993, Taylor &amp; Francis Group, LLC. All rights reserved.","author":[{"dropping-particle":"","family":"Liu","given":"Kejian","non-dropping-particle":"","parse-names":false,"suffix":""}],"container-title":"Communications in Statistics - Theory and Methods","id":"ITEM-2","issue":"2","issued":{"date-parts":[["1993"]]},"page":"393-402","title":"A new class of biased estimate in linear regression","type":"article-journal","volume":"22"},"uris":["http://www.mendeley.com/documents/?uuid=e5d210eb-2407-48d2-9e77-066502f8c0b5"]},{"id":"ITEM-3","itemData":{"DOI":"10.2991/emim-16.2016.67","abstract":"This paper deals with the standard multiple linear regression model (y, Xβ, σ2I), where the model matrix X is assumed to be of full column rank. We introduce a new biased estimator for β and discuss its properties in some detail. In particular, we show that our new estimator is superior, in the scalar mean-squared error sense, to both the usual restricted least-squares estimator and to the new biased estimator introduced by Liu (1993). We illustrate our findings with a numerical example based on the widely-analysed dataset on Portland cement, cf. Woods, Steinour and Starke (1932), Hald (1952, pp. 635–652), Piepel and Redgate (1998).","author":[{"dropping-particle":"","family":"Kaçiranlar","given":"Selahattin","non-dropping-particle":"","parse-names":false,"suffix":""},{"dropping-particle":"","family":"Sakallioǧlu","given":"Sadullah","non-dropping-particle":"","parse-names":false,"suffix":""},{"dropping-particle":"","family":"Akdeniz","given":"Fikri","non-dropping-particle":"","parse-names":false,"suffix":""},{"dropping-particle":"","family":"Styan","given":"George","non-dropping-particle":"","parse-names":false,"suffix":""},{"dropping-particle":"","family":"Werner","given":"Hans","non-dropping-particle":"","parse-names":false,"suffix":""}],"id":"ITEM-3","issued":{"date-parts":[["1999"]]},"page":"443-459","title":"A New Biased Estimator in Linear Regression Model","type":"article-journal","volume":"61"},"uris":["http://www.mendeley.com/documents/?uuid=cdf2802e-d9ac-441f-a52e-1ebfdbda9cfe"]}],"mendeley":{"formattedCitation":"(Chang &amp; Yang, 2012; Kaçiranlar et al., 1999; Liu, 1993)","manualFormatting":"Ahmad and Aslam (2020), Chang and Yang (2012), Kaçiranlar et al. (1999), and Liu (1993","plainTextFormattedCitation":"(Chang &amp; Yang, 2012; Kaçiranlar et al., 1999; Liu, 1993)","previouslyFormattedCitation":"(Chang &amp; Yang, 2012; Kaçiranlar et al., 1999; Liu, 1993)"},"properties":{"noteIndex":0},"schema":"https://github.com/citation-style-language/schema/raw/master/csl-citation.json"}</w:instrText>
      </w:r>
      <w:r>
        <w:rPr>
          <w:rFonts w:cs="Times New Roman"/>
          <w:position w:val="-14"/>
          <w:szCs w:val="24"/>
        </w:rPr>
        <w:fldChar w:fldCharType="separate"/>
      </w:r>
      <w:r>
        <w:rPr>
          <w:rFonts w:cs="Times New Roman"/>
          <w:noProof/>
          <w:position w:val="-14"/>
          <w:szCs w:val="24"/>
        </w:rPr>
        <w:t>Ahmad and Aslam</w:t>
      </w:r>
      <w:r w:rsidR="001E61F8">
        <w:rPr>
          <w:rFonts w:cs="Times New Roman"/>
          <w:noProof/>
          <w:position w:val="-14"/>
          <w:szCs w:val="24"/>
        </w:rPr>
        <w:t>,</w:t>
      </w:r>
      <w:r>
        <w:rPr>
          <w:rFonts w:cs="Times New Roman"/>
          <w:noProof/>
          <w:position w:val="-14"/>
          <w:szCs w:val="24"/>
        </w:rPr>
        <w:t xml:space="preserve"> 2020)</w:t>
      </w:r>
      <w:r w:rsidR="00B226E0">
        <w:rPr>
          <w:rFonts w:cs="Times New Roman"/>
          <w:noProof/>
          <w:position w:val="-14"/>
          <w:szCs w:val="24"/>
        </w:rPr>
        <w:t>.</w:t>
      </w:r>
      <w:r>
        <w:rPr>
          <w:rFonts w:cs="Times New Roman"/>
          <w:noProof/>
          <w:position w:val="-14"/>
          <w:szCs w:val="24"/>
        </w:rPr>
        <w:t xml:space="preserve"> </w:t>
      </w:r>
      <w:r>
        <w:rPr>
          <w:rFonts w:cs="Times New Roman"/>
          <w:position w:val="-14"/>
          <w:szCs w:val="24"/>
        </w:rPr>
        <w:fldChar w:fldCharType="end"/>
      </w:r>
      <w:r>
        <w:rPr>
          <w:rFonts w:cs="Times New Roman"/>
          <w:position w:val="-14"/>
          <w:szCs w:val="24"/>
        </w:rPr>
        <w:t xml:space="preserve">  </w:t>
      </w:r>
      <w:bookmarkStart w:id="112" w:name="_Hlk56486904"/>
    </w:p>
    <w:p w:rsidR="00A16D95" w:rsidRPr="008C7639" w:rsidRDefault="009C6F80" w:rsidP="009C6F80">
      <w:pPr>
        <w:autoSpaceDE w:val="0"/>
        <w:autoSpaceDN w:val="0"/>
        <w:adjustRightInd w:val="0"/>
        <w:spacing w:after="0"/>
        <w:rPr>
          <w:rFonts w:cs="Times New Roman"/>
          <w:szCs w:val="24"/>
        </w:rPr>
      </w:pPr>
      <w:r>
        <w:rPr>
          <w:rFonts w:cs="Times New Roman"/>
          <w:szCs w:val="24"/>
        </w:rPr>
        <w:t>From the KL estimator of (3.</w:t>
      </w:r>
      <w:r w:rsidR="00D81A28">
        <w:rPr>
          <w:rFonts w:cs="Times New Roman"/>
          <w:szCs w:val="24"/>
        </w:rPr>
        <w:t>9</w:t>
      </w:r>
      <w:r>
        <w:rPr>
          <w:rFonts w:cs="Times New Roman"/>
          <w:szCs w:val="24"/>
        </w:rPr>
        <w:t>)</w:t>
      </w:r>
      <w:r w:rsidR="00252C62">
        <w:rPr>
          <w:rFonts w:cs="Times New Roman"/>
          <w:szCs w:val="24"/>
        </w:rPr>
        <w:t>,</w:t>
      </w:r>
      <w:r>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β</m:t>
                </m:r>
              </m:e>
            </m:acc>
          </m:e>
          <m:sub>
            <m:r>
              <w:rPr>
                <w:rFonts w:ascii="Cambria Math" w:cs="Times New Roman"/>
                <w:szCs w:val="24"/>
              </w:rPr>
              <m:t>OLS</m:t>
            </m:r>
          </m:sub>
        </m:sSub>
      </m:oMath>
      <w:r w:rsidR="00A16D95" w:rsidRPr="008C7639">
        <w:rPr>
          <w:rFonts w:cs="Times New Roman"/>
          <w:szCs w:val="24"/>
        </w:rPr>
        <w:t xml:space="preserve"> is replaced with the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β</m:t>
                </m:r>
              </m:e>
            </m:acc>
          </m:e>
          <m:sub>
            <m:r>
              <w:rPr>
                <w:rFonts w:ascii="Cambria Math" w:cs="Times New Roman"/>
                <w:szCs w:val="24"/>
              </w:rPr>
              <m:t>k</m:t>
            </m:r>
          </m:sub>
        </m:sSub>
      </m:oMath>
      <w:r w:rsidR="00A16D95" w:rsidRPr="008C7639">
        <w:rPr>
          <w:rFonts w:cs="Times New Roman"/>
          <w:szCs w:val="24"/>
        </w:rPr>
        <w:t xml:space="preserve"> </w:t>
      </w:r>
      <w:r>
        <w:rPr>
          <w:rFonts w:cs="Times New Roman"/>
          <w:szCs w:val="24"/>
        </w:rPr>
        <w:t>to obtain the proposed estimator as:</w:t>
      </w:r>
    </w:p>
    <w:p w:rsidR="00A16D95" w:rsidRPr="008C7639" w:rsidRDefault="000A3EE6" w:rsidP="00A16D95">
      <w:pPr>
        <w:autoSpaceDE w:val="0"/>
        <w:autoSpaceDN w:val="0"/>
        <w:adjustRightInd w:val="0"/>
        <w:spacing w:after="0"/>
        <w:rPr>
          <w:rFonts w:eastAsiaTheme="minorEastAsia" w:cs="Times New Roman"/>
          <w:szCs w:val="24"/>
        </w:rPr>
      </w:pPr>
      <m:oMath>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MKL</m:t>
            </m:r>
          </m:sub>
        </m:sSub>
        <m:r>
          <w:rPr>
            <w:rFonts w:ascii="Cambria Math" w:eastAsiaTheme="minorEastAsia"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K</m:t>
            </m:r>
          </m:sub>
        </m:sSub>
      </m:oMath>
      <w:r w:rsidR="00A16D95" w:rsidRPr="008C7639">
        <w:rPr>
          <w:rFonts w:eastAsiaTheme="minorEastAsia" w:cs="Times New Roman"/>
          <w:szCs w:val="24"/>
        </w:rPr>
        <w:t xml:space="preserve"> </w:t>
      </w:r>
    </w:p>
    <w:p w:rsidR="00A16D95" w:rsidRPr="008C7639" w:rsidRDefault="000A3EE6" w:rsidP="00A16D95">
      <w:pPr>
        <w:autoSpaceDE w:val="0"/>
        <w:autoSpaceDN w:val="0"/>
        <w:adjustRightInd w:val="0"/>
        <w:spacing w:after="0"/>
        <w:rPr>
          <w:rFonts w:eastAsiaTheme="minorEastAsia" w:cs="Times New Roman"/>
          <w:szCs w:val="24"/>
        </w:rPr>
      </w:pPr>
      <m:oMath>
        <m:sSup>
          <m:sSupPr>
            <m:ctrlPr>
              <w:rPr>
                <w:rFonts w:ascii="Cambria Math" w:hAnsi="Cambria Math" w:cs="Times New Roman"/>
                <w:i/>
                <w:szCs w:val="24"/>
              </w:rPr>
            </m:ctrlPr>
          </m:sSupPr>
          <m:e>
            <m:sSup>
              <m:sSupPr>
                <m:ctrlPr>
                  <w:rPr>
                    <w:rFonts w:ascii="Cambria Math" w:hAnsi="Cambria Math" w:cs="Times New Roman"/>
                    <w:i/>
                    <w:szCs w:val="24"/>
                  </w:rPr>
                </m:ctrlPr>
              </m:sSup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MKL</m:t>
                    </m:r>
                  </m:sub>
                </m:sSub>
                <m:r>
                  <w:rPr>
                    <w:rFonts w:ascii="Cambria Math" w:hAnsi="Cambria Math" w:cs="Times New Roman"/>
                    <w:szCs w:val="24"/>
                  </w:rPr>
                  <m:t>=(</m:t>
                </m:r>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eastAsiaTheme="minorEastAsia" w:hAnsi="Cambria Math" w:cs="Times New Roman"/>
            <w:szCs w:val="24"/>
          </w:rPr>
          <m:t>X</m:t>
        </m:r>
        <m:r>
          <w:rPr>
            <w:rFonts w:ascii="Cambria Math" w:eastAsiaTheme="minorEastAsia" w:hAnsi="Cambria Math" w:cs="Times New Roman"/>
            <w:szCs w:val="24"/>
          </w:rPr>
          <m:t>'</m:t>
        </m:r>
        <m:r>
          <w:rPr>
            <w:rFonts w:ascii="Cambria Math" w:eastAsiaTheme="minorEastAsia" w:hAnsi="Cambria Math" w:cs="Times New Roman"/>
            <w:szCs w:val="24"/>
          </w:rPr>
          <m:t>y</m:t>
        </m:r>
      </m:oMath>
      <w:r w:rsidR="00A16D95" w:rsidRPr="008C7639">
        <w:rPr>
          <w:rFonts w:eastAsiaTheme="minorEastAsia" w:cs="Times New Roman"/>
          <w:szCs w:val="24"/>
        </w:rPr>
        <w:t xml:space="preserve"> </w:t>
      </w:r>
      <w:r w:rsidR="00A16D95" w:rsidRPr="008C7639">
        <w:rPr>
          <w:rFonts w:eastAsiaTheme="minorEastAsia" w:cs="Times New Roman"/>
          <w:szCs w:val="24"/>
        </w:rPr>
        <w:tab/>
      </w:r>
      <w:r w:rsidR="00A16D95" w:rsidRPr="008C7639">
        <w:rPr>
          <w:rFonts w:eastAsiaTheme="minorEastAsia" w:cs="Times New Roman"/>
          <w:szCs w:val="24"/>
        </w:rPr>
        <w:tab/>
      </w:r>
      <w:r w:rsidR="00A16D95" w:rsidRPr="008C7639">
        <w:rPr>
          <w:rFonts w:eastAsiaTheme="minorEastAsia" w:cs="Times New Roman"/>
          <w:szCs w:val="24"/>
        </w:rPr>
        <w:tab/>
        <w:t xml:space="preserve">         </w:t>
      </w:r>
      <w:r w:rsidR="006553B0">
        <w:rPr>
          <w:rFonts w:eastAsiaTheme="minorEastAsia" w:cs="Times New Roman"/>
          <w:szCs w:val="24"/>
        </w:rPr>
        <w:t xml:space="preserve">     </w:t>
      </w:r>
      <w:r w:rsidR="00A16D95" w:rsidRPr="008C7639">
        <w:rPr>
          <w:rFonts w:eastAsiaTheme="minorEastAsia" w:cs="Times New Roman"/>
          <w:szCs w:val="24"/>
        </w:rPr>
        <w:t>(3.</w:t>
      </w:r>
      <w:r w:rsidR="006553B0">
        <w:rPr>
          <w:rFonts w:eastAsiaTheme="minorEastAsia" w:cs="Times New Roman"/>
          <w:szCs w:val="24"/>
        </w:rPr>
        <w:t>1</w:t>
      </w:r>
      <w:r w:rsidR="001A01C1">
        <w:rPr>
          <w:rFonts w:eastAsiaTheme="minorEastAsia" w:cs="Times New Roman"/>
          <w:szCs w:val="24"/>
        </w:rPr>
        <w:t>5</w:t>
      </w:r>
      <w:r w:rsidR="00A16D95" w:rsidRPr="008C7639">
        <w:rPr>
          <w:rFonts w:eastAsiaTheme="minorEastAsia" w:cs="Times New Roman"/>
          <w:szCs w:val="24"/>
        </w:rPr>
        <w:t>)</w:t>
      </w:r>
    </w:p>
    <w:bookmarkEnd w:id="112"/>
    <w:p w:rsidR="00A16D95" w:rsidRPr="008C7639" w:rsidRDefault="00A16D95" w:rsidP="00A16D95">
      <w:pPr>
        <w:rPr>
          <w:rFonts w:cs="Times New Roman"/>
          <w:szCs w:val="24"/>
        </w:rPr>
      </w:pPr>
      <w:r w:rsidRPr="008C7639">
        <w:rPr>
          <w:rFonts w:cs="Times New Roman"/>
          <w:szCs w:val="24"/>
        </w:rPr>
        <w:t xml:space="preserve">where k is the shrinkage parameter. </w:t>
      </w:r>
    </w:p>
    <w:p w:rsidR="00DB08C8" w:rsidRDefault="00DB08C8" w:rsidP="00A16D95">
      <w:pPr>
        <w:spacing w:after="0"/>
        <w:rPr>
          <w:rFonts w:cs="Times New Roman"/>
          <w:position w:val="-14"/>
          <w:szCs w:val="24"/>
        </w:rPr>
      </w:pPr>
    </w:p>
    <w:p w:rsidR="00DB08C8" w:rsidRDefault="00DB08C8" w:rsidP="00A16D95">
      <w:pPr>
        <w:spacing w:after="0"/>
        <w:rPr>
          <w:rFonts w:cs="Times New Roman"/>
          <w:position w:val="-14"/>
          <w:szCs w:val="24"/>
        </w:rPr>
      </w:pPr>
    </w:p>
    <w:p w:rsidR="009C6F80" w:rsidRPr="000226FD" w:rsidRDefault="00A16D95" w:rsidP="00A16D95">
      <w:pPr>
        <w:spacing w:after="0"/>
        <w:rPr>
          <w:rFonts w:cs="Times New Roman"/>
          <w:b/>
          <w:bCs/>
          <w:szCs w:val="24"/>
        </w:rPr>
      </w:pPr>
      <w:r w:rsidRPr="008C7639">
        <w:rPr>
          <w:rFonts w:cs="Times New Roman"/>
          <w:position w:val="-14"/>
          <w:szCs w:val="24"/>
        </w:rPr>
        <w:lastRenderedPageBreak/>
        <w:t>The properties of the proposed estimator are as follows:</w:t>
      </w:r>
      <w:r w:rsidRPr="008C7639">
        <w:rPr>
          <w:rFonts w:cs="Times New Roman"/>
          <w:szCs w:val="24"/>
        </w:rPr>
        <w:tab/>
      </w:r>
    </w:p>
    <w:p w:rsidR="000226FD" w:rsidRDefault="000226FD" w:rsidP="00A16D95">
      <w:pPr>
        <w:spacing w:after="0"/>
        <w:rPr>
          <w:rFonts w:cs="Times New Roman"/>
          <w:szCs w:val="24"/>
        </w:rPr>
      </w:pPr>
      <w:r w:rsidRPr="000226FD">
        <w:rPr>
          <w:rFonts w:cs="Times New Roman"/>
          <w:b/>
          <w:bCs/>
          <w:szCs w:val="24"/>
        </w:rPr>
        <w:t>MEAN:</w:t>
      </w:r>
      <w:r w:rsidR="00A16D95" w:rsidRPr="008C7639">
        <w:rPr>
          <w:rFonts w:cs="Times New Roman"/>
          <w:szCs w:val="24"/>
        </w:rPr>
        <w:tab/>
      </w:r>
    </w:p>
    <w:p w:rsidR="00A16D95" w:rsidRDefault="000226FD" w:rsidP="00A16D95">
      <w:pPr>
        <w:spacing w:after="0"/>
        <w:rPr>
          <w:rFonts w:cs="Times New Roman"/>
          <w:szCs w:val="24"/>
        </w:rPr>
      </w:pPr>
      <m:oMath>
        <m:r>
          <w:rPr>
            <w:rFonts w:ascii="Cambria Math" w:hAnsi="Cambria Math" w:cs="Times New Roman"/>
            <w:szCs w:val="24"/>
          </w:rPr>
          <m:t>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MKL</m:t>
            </m:r>
          </m:sub>
        </m:sSub>
        <m:r>
          <w:rPr>
            <w:rFonts w:ascii="Cambria Math" w:hAnsi="Cambria Math" w:cs="Times New Roman"/>
            <w:szCs w:val="24"/>
          </w:rPr>
          <m:t>)=E</m:t>
        </m:r>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eastAsiaTheme="minorEastAsia" w:hAnsi="Cambria Math" w:cs="Times New Roman"/>
                <w:szCs w:val="24"/>
              </w:rPr>
              <m:t>X'y</m:t>
            </m:r>
          </m:e>
        </m:d>
      </m:oMath>
      <w:r w:rsidR="00A16D95" w:rsidRPr="008C7639">
        <w:rPr>
          <w:rFonts w:cs="Times New Roman"/>
          <w:szCs w:val="24"/>
        </w:rPr>
        <w:tab/>
      </w:r>
      <w:r w:rsidR="00A16D95" w:rsidRPr="008C7639">
        <w:rPr>
          <w:rFonts w:cs="Times New Roman"/>
          <w:szCs w:val="24"/>
        </w:rPr>
        <w:tab/>
      </w:r>
    </w:p>
    <w:p w:rsidR="000226FD" w:rsidRDefault="000226FD" w:rsidP="00A16D95">
      <w:pPr>
        <w:spacing w:after="0"/>
        <w:rPr>
          <w:rFonts w:cs="Times New Roman"/>
          <w:szCs w:val="24"/>
        </w:rPr>
      </w:pPr>
      <m:oMath>
        <m:r>
          <w:rPr>
            <w:rFonts w:ascii="Cambria Math" w:hAnsi="Cambria Math" w:cs="Times New Roman"/>
            <w:szCs w:val="24"/>
          </w:rPr>
          <m:t>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MKL</m:t>
            </m:r>
          </m:sub>
        </m:sSub>
        <m:r>
          <w:rPr>
            <w:rFonts w:ascii="Cambria Math" w:hAnsi="Cambria Math" w:cs="Times New Roman"/>
            <w:szCs w:val="24"/>
          </w:rPr>
          <m:t>)=</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sup>
            <m:r>
              <w:rPr>
                <w:rFonts w:ascii="Cambria Math" w:hAnsi="Cambria Math" w:cs="Times New Roman"/>
                <w:szCs w:val="24"/>
              </w:rPr>
              <m:t>-1</m:t>
            </m:r>
          </m:sup>
        </m:sSup>
        <m:r>
          <w:rPr>
            <w:rFonts w:ascii="Cambria Math" w:eastAsiaTheme="minorEastAsia" w:hAnsi="Cambria Math" w:cs="Times New Roman"/>
            <w:szCs w:val="24"/>
          </w:rPr>
          <m:t>X'Xβ</m:t>
        </m:r>
      </m:oMath>
      <w:r w:rsidRPr="008C7639">
        <w:rPr>
          <w:rFonts w:cs="Times New Roman"/>
          <w:szCs w:val="24"/>
        </w:rPr>
        <w:tab/>
      </w:r>
      <w:r w:rsidR="001A01C1">
        <w:rPr>
          <w:rFonts w:cs="Times New Roman"/>
          <w:szCs w:val="24"/>
        </w:rPr>
        <w:tab/>
      </w:r>
      <w:r w:rsidR="001A01C1">
        <w:rPr>
          <w:rFonts w:cs="Times New Roman"/>
          <w:szCs w:val="24"/>
        </w:rPr>
        <w:tab/>
      </w:r>
      <w:r w:rsidR="001A01C1">
        <w:rPr>
          <w:rFonts w:cs="Times New Roman"/>
          <w:szCs w:val="24"/>
        </w:rPr>
        <w:tab/>
        <w:t xml:space="preserve">  (3.16)</w:t>
      </w:r>
    </w:p>
    <w:p w:rsidR="001916AA" w:rsidRDefault="001916AA" w:rsidP="00A16D95">
      <w:pPr>
        <w:spacing w:after="0"/>
        <w:rPr>
          <w:rFonts w:cs="Times New Roman"/>
          <w:b/>
          <w:bCs/>
          <w:szCs w:val="24"/>
        </w:rPr>
      </w:pPr>
    </w:p>
    <w:p w:rsidR="000226FD" w:rsidRPr="00E410D5" w:rsidRDefault="00E410D5" w:rsidP="00A16D95">
      <w:pPr>
        <w:spacing w:after="0"/>
        <w:rPr>
          <w:rFonts w:cs="Times New Roman"/>
          <w:b/>
          <w:bCs/>
          <w:position w:val="-14"/>
          <w:szCs w:val="24"/>
        </w:rPr>
      </w:pPr>
      <w:r w:rsidRPr="00E410D5">
        <w:rPr>
          <w:rFonts w:cs="Times New Roman"/>
          <w:b/>
          <w:bCs/>
          <w:szCs w:val="24"/>
        </w:rPr>
        <w:t>BIAS:</w:t>
      </w:r>
    </w:p>
    <w:p w:rsidR="006553B0" w:rsidRDefault="00A16D95" w:rsidP="00A16D95">
      <w:pPr>
        <w:rPr>
          <w:rFonts w:eastAsiaTheme="minorEastAsia" w:cs="Times New Roman"/>
          <w:noProof/>
          <w:szCs w:val="24"/>
        </w:rPr>
      </w:pPr>
      <m:oMath>
        <m:r>
          <w:rPr>
            <w:rFonts w:ascii="Cambria Math" w:hAnsi="Cambria Math" w:cs="Times New Roman"/>
            <w:szCs w:val="24"/>
          </w:rPr>
          <m:t>Bias(</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MKL</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Xβ-β</m:t>
        </m:r>
      </m:oMath>
      <w:r w:rsidRPr="008C7639">
        <w:rPr>
          <w:rFonts w:eastAsiaTheme="minorEastAsia" w:cs="Times New Roman"/>
          <w:noProof/>
          <w:szCs w:val="24"/>
        </w:rPr>
        <w:t xml:space="preserve"> </w:t>
      </w:r>
      <m:oMath>
        <m:r>
          <m:rPr>
            <m:sty m:val="p"/>
          </m:rPr>
          <w:rPr>
            <w:rFonts w:ascii="Cambria Math" w:hAnsi="Cambria Math" w:cs="Times New Roman"/>
            <w:szCs w:val="24"/>
          </w:rPr>
          <w:br/>
        </m:r>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X-I]β</m:t>
        </m:r>
      </m:oMath>
      <w:r w:rsidRPr="008C7639">
        <w:rPr>
          <w:rFonts w:eastAsiaTheme="minorEastAsia" w:cs="Times New Roman"/>
          <w:noProof/>
          <w:szCs w:val="24"/>
        </w:rPr>
        <w:t xml:space="preserve"> </w:t>
      </w:r>
      <m:oMath>
        <m:r>
          <m:rPr>
            <m:sty m:val="p"/>
          </m:rPr>
          <w:rPr>
            <w:rFonts w:ascii="Cambria Math" w:hAnsi="Cambria Math" w:cs="Times New Roman"/>
            <w:szCs w:val="24"/>
          </w:rPr>
          <w:br/>
        </m:r>
        <m:r>
          <w:rPr>
            <w:rFonts w:ascii="Cambria Math" w:hAnsi="Cambria Math" w:cs="Times New Roman"/>
            <w:szCs w:val="24"/>
          </w:rPr>
          <m:t>=</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-kI</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]β</m:t>
        </m:r>
      </m:oMath>
      <w:r w:rsidRPr="008C7639">
        <w:rPr>
          <w:rFonts w:eastAsiaTheme="minorEastAsia" w:cs="Times New Roman"/>
          <w:noProof/>
          <w:szCs w:val="24"/>
        </w:rPr>
        <w:t xml:space="preserve"> </w:t>
      </w:r>
      <w:r w:rsidRPr="008C7639">
        <w:rPr>
          <w:rFonts w:eastAsiaTheme="minorEastAsia" w:cs="Times New Roman"/>
          <w:noProof/>
          <w:szCs w:val="24"/>
        </w:rPr>
        <w:tab/>
      </w:r>
      <w:r w:rsidRPr="008C7639">
        <w:rPr>
          <w:rFonts w:eastAsiaTheme="minorEastAsia" w:cs="Times New Roman"/>
          <w:noProof/>
          <w:szCs w:val="24"/>
        </w:rPr>
        <w:tab/>
      </w:r>
      <w:r w:rsidRPr="008C7639">
        <w:rPr>
          <w:rFonts w:eastAsiaTheme="minorEastAsia" w:cs="Times New Roman"/>
          <w:noProof/>
          <w:szCs w:val="24"/>
        </w:rPr>
        <w:tab/>
      </w:r>
    </w:p>
    <w:p w:rsidR="00A16D95" w:rsidRPr="008C7639" w:rsidRDefault="00A16D95" w:rsidP="00A16D95">
      <w:pPr>
        <w:rPr>
          <w:rFonts w:cs="Times New Roman"/>
          <w:position w:val="-10"/>
          <w:szCs w:val="24"/>
        </w:rPr>
      </w:pP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[-3</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]β</m:t>
        </m:r>
      </m:oMath>
      <w:r w:rsidRPr="008C7639">
        <w:rPr>
          <w:rFonts w:eastAsiaTheme="minorEastAsia" w:cs="Times New Roman"/>
          <w:noProof/>
          <w:szCs w:val="24"/>
        </w:rPr>
        <w:tab/>
      </w:r>
      <w:r w:rsidRPr="008C7639">
        <w:rPr>
          <w:rFonts w:eastAsiaTheme="minorEastAsia" w:cs="Times New Roman"/>
          <w:noProof/>
          <w:szCs w:val="24"/>
        </w:rPr>
        <w:tab/>
      </w:r>
      <w:r w:rsidRPr="008C7639">
        <w:rPr>
          <w:rFonts w:eastAsiaTheme="minorEastAsia" w:cs="Times New Roman"/>
          <w:noProof/>
          <w:szCs w:val="24"/>
        </w:rPr>
        <w:tab/>
      </w:r>
      <w:r w:rsidRPr="008C7639">
        <w:rPr>
          <w:rFonts w:eastAsiaTheme="minorEastAsia" w:cs="Times New Roman"/>
          <w:noProof/>
          <w:szCs w:val="24"/>
        </w:rPr>
        <w:tab/>
      </w:r>
      <w:r w:rsidRPr="008C7639">
        <w:rPr>
          <w:rFonts w:eastAsiaTheme="minorEastAsia" w:cs="Times New Roman"/>
          <w:noProof/>
          <w:szCs w:val="24"/>
        </w:rPr>
        <w:tab/>
      </w:r>
      <w:r w:rsidR="006553B0">
        <w:rPr>
          <w:rFonts w:eastAsiaTheme="minorEastAsia" w:cs="Times New Roman"/>
          <w:noProof/>
          <w:szCs w:val="24"/>
        </w:rPr>
        <w:tab/>
      </w:r>
      <w:r w:rsidRPr="008C7639">
        <w:rPr>
          <w:rFonts w:eastAsiaTheme="minorEastAsia" w:cs="Times New Roman"/>
          <w:noProof/>
          <w:szCs w:val="24"/>
        </w:rPr>
        <w:tab/>
      </w:r>
      <m:oMath>
        <m:r>
          <m:rPr>
            <m:sty m:val="p"/>
          </m:rPr>
          <w:rPr>
            <w:rFonts w:ascii="Cambria Math" w:hAnsi="Cambria Math" w:cs="Times New Roman"/>
            <w:szCs w:val="24"/>
          </w:rPr>
          <w:br/>
        </m:r>
        <m:r>
          <w:rPr>
            <w:rFonts w:ascii="Cambria Math" w:hAnsi="Cambria Math" w:cs="Times New Roman"/>
            <w:szCs w:val="24"/>
          </w:rPr>
          <m:t>=-k</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e>
            </m:d>
          </m:e>
          <m:sup>
            <m:r>
              <w:rPr>
                <w:rFonts w:ascii="Cambria Math" w:hAnsi="Cambria Math" w:cs="Times New Roman"/>
                <w:szCs w:val="24"/>
              </w:rPr>
              <m:t>2</m:t>
            </m:r>
          </m:sup>
        </m:sSup>
        <m:d>
          <m:dPr>
            <m:begChr m:val="["/>
            <m:endChr m:val="]"/>
            <m:ctrlPr>
              <w:rPr>
                <w:rFonts w:ascii="Cambria Math" w:hAnsi="Cambria Math" w:cs="Times New Roman"/>
                <w:i/>
                <w:szCs w:val="24"/>
              </w:rPr>
            </m:ctrlPr>
          </m:dPr>
          <m:e>
            <m:r>
              <w:rPr>
                <w:rFonts w:ascii="Cambria Math" w:hAnsi="Cambria Math" w:cs="Times New Roman"/>
                <w:szCs w:val="24"/>
              </w:rPr>
              <m:t>3</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r>
          <w:rPr>
            <w:rFonts w:ascii="Cambria Math" w:hAnsi="Cambria Math" w:cs="Times New Roman"/>
            <w:szCs w:val="24"/>
          </w:rPr>
          <m:t>β</m:t>
        </m:r>
      </m:oMath>
      <w:r w:rsidRPr="008C7639">
        <w:rPr>
          <w:rFonts w:eastAsiaTheme="minorEastAsia" w:cs="Times New Roman"/>
          <w:szCs w:val="24"/>
        </w:rPr>
        <w:t xml:space="preserve">  </w:t>
      </w:r>
      <w:r w:rsidRPr="008C7639">
        <w:rPr>
          <w:rFonts w:cs="Times New Roman"/>
          <w:position w:val="-10"/>
          <w:szCs w:val="24"/>
        </w:rPr>
        <w:tab/>
      </w:r>
      <w:r w:rsidRPr="008C7639">
        <w:rPr>
          <w:rFonts w:cs="Times New Roman"/>
          <w:position w:val="-10"/>
          <w:szCs w:val="24"/>
        </w:rPr>
        <w:tab/>
      </w:r>
      <w:r w:rsidRPr="008C7639">
        <w:rPr>
          <w:rFonts w:cs="Times New Roman"/>
          <w:position w:val="-10"/>
          <w:szCs w:val="24"/>
        </w:rPr>
        <w:tab/>
      </w:r>
      <w:r w:rsidR="006553B0">
        <w:rPr>
          <w:rFonts w:cs="Times New Roman"/>
          <w:position w:val="-10"/>
          <w:szCs w:val="24"/>
        </w:rPr>
        <w:tab/>
      </w:r>
      <w:r w:rsidR="006553B0">
        <w:rPr>
          <w:rFonts w:cs="Times New Roman"/>
          <w:position w:val="-10"/>
          <w:szCs w:val="24"/>
        </w:rPr>
        <w:tab/>
      </w:r>
      <w:r w:rsidR="006553B0">
        <w:rPr>
          <w:rFonts w:cs="Times New Roman"/>
          <w:position w:val="-10"/>
          <w:szCs w:val="24"/>
        </w:rPr>
        <w:tab/>
        <w:t xml:space="preserve">  (3.1</w:t>
      </w:r>
      <w:r w:rsidR="001A01C1">
        <w:rPr>
          <w:rFonts w:cs="Times New Roman"/>
          <w:position w:val="-10"/>
          <w:szCs w:val="24"/>
        </w:rPr>
        <w:t>7</w:t>
      </w:r>
      <w:r w:rsidR="006553B0">
        <w:rPr>
          <w:rFonts w:cs="Times New Roman"/>
          <w:position w:val="-10"/>
          <w:szCs w:val="24"/>
        </w:rPr>
        <w:t>)</w:t>
      </w:r>
      <w:r w:rsidRPr="008C7639">
        <w:rPr>
          <w:rFonts w:cs="Times New Roman"/>
          <w:position w:val="-10"/>
          <w:szCs w:val="24"/>
        </w:rPr>
        <w:tab/>
      </w:r>
    </w:p>
    <w:p w:rsidR="00BD6A70" w:rsidRPr="00BD6A70" w:rsidRDefault="00BD6A70" w:rsidP="00A16D95">
      <w:pPr>
        <w:rPr>
          <w:rFonts w:cs="Times New Roman"/>
          <w:b/>
          <w:bCs/>
          <w:position w:val="-10"/>
          <w:szCs w:val="24"/>
        </w:rPr>
      </w:pPr>
      <w:r w:rsidRPr="00BD6A70">
        <w:rPr>
          <w:rFonts w:cs="Times New Roman"/>
          <w:b/>
          <w:bCs/>
          <w:position w:val="-10"/>
          <w:szCs w:val="24"/>
        </w:rPr>
        <w:t>VARIANCE:</w:t>
      </w:r>
    </w:p>
    <w:p w:rsidR="00BD6A70" w:rsidRDefault="00A16D95" w:rsidP="00A16D95">
      <w:pPr>
        <w:rPr>
          <w:rFonts w:cs="Times New Roman"/>
          <w:position w:val="-10"/>
          <w:szCs w:val="24"/>
        </w:rPr>
      </w:pPr>
      <w:r w:rsidRPr="00DA5B64">
        <w:rPr>
          <w:rFonts w:cs="Times New Roman"/>
          <w:position w:val="-10"/>
          <w:szCs w:val="24"/>
        </w:rPr>
        <w:t>The variance of the proposed</w:t>
      </w:r>
      <w:r w:rsidRPr="00DA5B64">
        <w:rPr>
          <w:rFonts w:cs="Times New Roman"/>
          <w:position w:val="-12"/>
          <w:szCs w:val="24"/>
        </w:rPr>
        <w:t xml:space="preserve"> estimator</w:t>
      </w:r>
      <w:r>
        <w:rPr>
          <w:rFonts w:cs="Times New Roman"/>
          <w:position w:val="-12"/>
          <w:szCs w:val="24"/>
        </w:rPr>
        <w:t xml:space="preserve"> is expressed as follows:</w:t>
      </w:r>
    </w:p>
    <w:p w:rsidR="00A16D95" w:rsidRDefault="00A16D95" w:rsidP="00A16D95">
      <w:pPr>
        <w:rPr>
          <w:rFonts w:eastAsiaTheme="minorEastAsia" w:cs="Times New Roman"/>
          <w:szCs w:val="24"/>
        </w:rPr>
      </w:pPr>
      <m:oMath>
        <m:r>
          <w:rPr>
            <w:rFonts w:ascii="Cambria Math" w:cs="Times New Roman"/>
            <w:szCs w:val="24"/>
          </w:rPr>
          <m:t>V(</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β</m:t>
                </m:r>
              </m:e>
            </m:acc>
          </m:e>
          <m:sub>
            <m:r>
              <w:rPr>
                <w:rFonts w:ascii="Cambria Math" w:cs="Times New Roman"/>
                <w:szCs w:val="24"/>
              </w:rPr>
              <m:t>MKL</m:t>
            </m:r>
          </m:sub>
        </m:sSub>
        <m:r>
          <w:rPr>
            <w:rFonts w:ascii="Cambria Math" w:cs="Times New Roman"/>
            <w:szCs w:val="24"/>
          </w:rPr>
          <m:t>)=V[(</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y]</m:t>
        </m:r>
      </m:oMath>
      <w:r w:rsidR="00BD6A70">
        <w:rPr>
          <w:rFonts w:eastAsiaTheme="minorEastAsia" w:cs="Times New Roman"/>
          <w:szCs w:val="24"/>
        </w:rPr>
        <w:t xml:space="preserve"> </w:t>
      </w:r>
      <m:oMath>
        <m:r>
          <m:rPr>
            <m:sty m:val="p"/>
          </m:rPr>
          <w:rPr>
            <w:rFonts w:ascii="Cambria Math" w:cs="Times New Roman"/>
            <w:szCs w:val="24"/>
          </w:rPr>
          <w:br/>
        </m:r>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V(y)X(</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oMath>
      <w:r w:rsidR="00BD6A70">
        <w:rPr>
          <w:rFonts w:eastAsiaTheme="minorEastAsia" w:cs="Times New Roman"/>
          <w:szCs w:val="24"/>
        </w:rPr>
        <w:t xml:space="preserve"> </w:t>
      </w:r>
      <m:oMath>
        <m:r>
          <m:rPr>
            <m:sty m:val="p"/>
          </m:rPr>
          <w:rPr>
            <w:rFonts w:ascii="Cambria Math" w:cs="Times New Roman"/>
            <w:szCs w:val="24"/>
          </w:rPr>
          <w:br/>
        </m:r>
      </m:oMath>
      <w:r w:rsidR="00BD6A70">
        <w:rPr>
          <w:rFonts w:eastAsiaTheme="minorEastAsia" w:cs="Times New Roman"/>
          <w:szCs w:val="24"/>
        </w:rPr>
        <w:t xml:space="preserve"> </w:t>
      </w:r>
      <m:oMath>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m:rPr>
            <m:sty m:val="p"/>
          </m:rPr>
          <w:rPr>
            <w:rFonts w:ascii="Cambria Math" w:cs="Times New Roman"/>
            <w:szCs w:val="24"/>
          </w:rPr>
          <w:br/>
        </m:r>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oMath>
      <w:r w:rsidR="002E053E">
        <w:rPr>
          <w:rFonts w:eastAsiaTheme="minorEastAsia" w:cs="Times New Roman"/>
          <w:szCs w:val="24"/>
        </w:rPr>
        <w:t xml:space="preserve"> </w:t>
      </w:r>
    </w:p>
    <w:p w:rsidR="002E053E" w:rsidRDefault="002E053E" w:rsidP="00A16D95">
      <w:pPr>
        <w:rPr>
          <w:rFonts w:cs="Times New Roman"/>
          <w:szCs w:val="24"/>
        </w:rPr>
      </w:pP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 xml:space="preserve">  (3.18)</w:t>
      </w:r>
    </w:p>
    <w:p w:rsidR="00BD6A70" w:rsidRDefault="00BD6A70" w:rsidP="00A16D95">
      <w:pPr>
        <w:rPr>
          <w:rFonts w:cs="Times New Roman"/>
          <w:b/>
          <w:bCs/>
          <w:szCs w:val="24"/>
        </w:rPr>
      </w:pPr>
      <w:r w:rsidRPr="00BD6A70">
        <w:rPr>
          <w:rFonts w:cs="Times New Roman"/>
          <w:b/>
          <w:bCs/>
          <w:szCs w:val="24"/>
        </w:rPr>
        <w:t>MEAN SQUARED ERROR:</w:t>
      </w:r>
    </w:p>
    <w:p w:rsidR="00BD6A70" w:rsidRDefault="00BD6A70" w:rsidP="00A16D95">
      <w:pPr>
        <w:rPr>
          <w:rFonts w:eastAsiaTheme="minorEastAsia" w:cs="Times New Roman"/>
          <w:szCs w:val="24"/>
        </w:rPr>
      </w:pPr>
      <m:oMath>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MKL</m:t>
                </m:r>
              </m:sub>
            </m:sSub>
          </m:e>
        </m:d>
        <m:r>
          <w:rPr>
            <w:rFonts w:ascii="Cambria Math" w:hAnsi="Cambria Math" w:cs="Times New Roman"/>
            <w:szCs w:val="24"/>
          </w:rPr>
          <m:t>= V</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MKL</m:t>
                </m:r>
              </m:sub>
            </m:sSub>
          </m:e>
        </m:d>
        <m:r>
          <w:rPr>
            <w:rFonts w:ascii="Cambria Math" w:hAnsi="Cambria Math" w:cs="Times New Roman"/>
            <w:szCs w:val="24"/>
          </w:rPr>
          <m:t>+(Bias</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MKL</m:t>
                </m:r>
              </m:sub>
            </m:sSub>
          </m:e>
        </m:d>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oMath>
      <w:r>
        <w:rPr>
          <w:rFonts w:eastAsiaTheme="minorEastAsia" w:cs="Times New Roman"/>
          <w:szCs w:val="24"/>
        </w:rPr>
        <w:t xml:space="preserve"> </w:t>
      </w:r>
    </w:p>
    <w:p w:rsidR="00BD6A70" w:rsidRPr="00BD6A70" w:rsidRDefault="003E7B58" w:rsidP="00A16D95">
      <w:pPr>
        <w:rPr>
          <w:rFonts w:cs="Times New Roman"/>
          <w:b/>
          <w:bCs/>
          <w:position w:val="-10"/>
          <w:szCs w:val="24"/>
        </w:rPr>
      </w:pPr>
      <m:oMath>
        <m:r>
          <w:rPr>
            <w:rFonts w:ascii="Cambria Math" w:hAnsi="Cambria Math" w:cs="Times New Roman"/>
            <w:szCs w:val="24"/>
          </w:rPr>
          <w:lastRenderedPageBreak/>
          <m:t>MSE</m:t>
        </m:r>
        <m:d>
          <m:dPr>
            <m:ctrlPr>
              <w:rPr>
                <w:rFonts w:ascii="Cambria Math" w:hAnsi="Cambria Math" w:cs="Times New Roman"/>
                <w:i/>
                <w:szCs w:val="24"/>
              </w:rPr>
            </m:ctrlPr>
          </m:dPr>
          <m:e>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β</m:t>
                    </m:r>
                  </m:e>
                </m:acc>
              </m:e>
              <m:sub>
                <m:r>
                  <w:rPr>
                    <w:rFonts w:ascii="Cambria Math" w:eastAsiaTheme="minorEastAsia" w:hAnsi="Cambria Math" w:cs="Times New Roman"/>
                    <w:szCs w:val="24"/>
                  </w:rPr>
                  <m:t>MKL</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m:t>
        </m:r>
        <m:r>
          <w:rPr>
            <w:rFonts w:ascii="Cambria Math" w:cs="Times New Roman"/>
            <w:szCs w:val="24"/>
          </w:rPr>
          <m:t>-</m:t>
        </m:r>
        <m:r>
          <w:rPr>
            <w:rFonts w:ascii="Cambria Math" w:cs="Times New Roman"/>
            <w:szCs w:val="24"/>
          </w:rPr>
          <m:t>kI)(</m:t>
        </m:r>
        <m:sSup>
          <m:sSupPr>
            <m:ctrlPr>
              <w:rPr>
                <w:rFonts w:ascii="Cambria Math" w:hAnsi="Cambria Math" w:cs="Times New Roman"/>
                <w:i/>
                <w:szCs w:val="24"/>
              </w:rPr>
            </m:ctrlPr>
          </m:sSupPr>
          <m:e>
            <m:r>
              <w:rPr>
                <w:rFonts w:ascii="Cambria Math" w:cs="Times New Roman"/>
                <w:szCs w:val="24"/>
              </w:rPr>
              <m:t>X</m:t>
            </m:r>
          </m:e>
          <m:sup>
            <m:r>
              <w:rPr>
                <w:rFonts w:ascii="Cambria Math" w:cs="Times New Roman"/>
                <w:szCs w:val="24"/>
              </w:rPr>
              <m:t>'</m:t>
            </m:r>
          </m:sup>
        </m:sSup>
        <m:r>
          <w:rPr>
            <w:rFonts w:ascii="Cambria Math" w:cs="Times New Roman"/>
            <w:szCs w:val="24"/>
          </w:rPr>
          <m:t>X+kI</m:t>
        </m:r>
        <m:sSup>
          <m:sSupPr>
            <m:ctrlPr>
              <w:rPr>
                <w:rFonts w:ascii="Cambria Math" w:hAnsi="Cambria Math" w:cs="Times New Roman"/>
                <w:i/>
                <w:szCs w:val="24"/>
              </w:rPr>
            </m:ctrlPr>
          </m:sSupPr>
          <m:e>
            <m:r>
              <w:rPr>
                <w:rFonts w:ascii="Cambria Math" w:cs="Times New Roman"/>
                <w:szCs w:val="24"/>
              </w:rPr>
              <m:t>)</m:t>
            </m:r>
          </m:e>
          <m:sup>
            <m:r>
              <w:rPr>
                <w:rFonts w:ascii="Cambria Math" w:cs="Times New Roman"/>
                <w:szCs w:val="24"/>
              </w:rPr>
              <m:t>-</m:t>
            </m:r>
            <m:r>
              <w:rPr>
                <w:rFonts w:ascii="Cambria Math" w:cs="Times New Roman"/>
                <w:szCs w:val="24"/>
              </w:rPr>
              <m:t>1</m:t>
            </m:r>
          </m:sup>
        </m:sSup>
        <m:r>
          <w:rPr>
            <w:rFonts w:ascii="Cambria Math" w:eastAsiaTheme="minorEastAsia" w:hAnsi="Cambria Math" w:cs="Times New Roman"/>
            <w:szCs w:val="24"/>
          </w:rPr>
          <m:t>+</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-k</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e>
                    </m:d>
                  </m:e>
                  <m:sup>
                    <m:r>
                      <w:rPr>
                        <w:rFonts w:ascii="Cambria Math" w:hAnsi="Cambria Math" w:cs="Times New Roman"/>
                        <w:szCs w:val="24"/>
                      </w:rPr>
                      <m:t>2</m:t>
                    </m:r>
                  </m:sup>
                </m:sSup>
                <m:d>
                  <m:dPr>
                    <m:begChr m:val="["/>
                    <m:endChr m:val="]"/>
                    <m:ctrlPr>
                      <w:rPr>
                        <w:rFonts w:ascii="Cambria Math" w:hAnsi="Cambria Math" w:cs="Times New Roman"/>
                        <w:i/>
                        <w:szCs w:val="24"/>
                      </w:rPr>
                    </m:ctrlPr>
                  </m:dPr>
                  <m:e>
                    <m:r>
                      <w:rPr>
                        <w:rFonts w:ascii="Cambria Math" w:hAnsi="Cambria Math" w:cs="Times New Roman"/>
                        <w:szCs w:val="24"/>
                      </w:rPr>
                      <m:t>3</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X+kI</m:t>
                    </m:r>
                  </m:e>
                </m:d>
                <m:r>
                  <w:rPr>
                    <w:rFonts w:ascii="Cambria Math" w:hAnsi="Cambria Math" w:cs="Times New Roman"/>
                    <w:szCs w:val="24"/>
                  </w:rPr>
                  <m:t>β</m:t>
                </m:r>
              </m:e>
            </m:d>
          </m:e>
          <m:sup>
            <m:r>
              <w:rPr>
                <w:rFonts w:ascii="Cambria Math" w:hAnsi="Cambria Math" w:cs="Times New Roman"/>
                <w:szCs w:val="24"/>
              </w:rPr>
              <m:t>2</m:t>
            </m:r>
          </m:sup>
        </m:sSup>
      </m:oMath>
      <w:r w:rsidRPr="008C7639">
        <w:rPr>
          <w:rFonts w:eastAsiaTheme="minorEastAsia" w:cs="Times New Roman"/>
          <w:szCs w:val="24"/>
        </w:rPr>
        <w:t xml:space="preserve">  </w:t>
      </w:r>
      <w:r w:rsidR="001A01C1">
        <w:rPr>
          <w:rFonts w:cs="Times New Roman"/>
          <w:szCs w:val="24"/>
        </w:rPr>
        <w:tab/>
      </w:r>
      <w:r w:rsidR="001A01C1">
        <w:rPr>
          <w:rFonts w:cs="Times New Roman"/>
          <w:szCs w:val="24"/>
        </w:rPr>
        <w:tab/>
      </w:r>
      <w:r w:rsidR="001A01C1">
        <w:rPr>
          <w:rFonts w:cs="Times New Roman"/>
          <w:szCs w:val="24"/>
        </w:rPr>
        <w:tab/>
      </w:r>
      <w:r w:rsidR="001A01C1">
        <w:rPr>
          <w:rFonts w:cs="Times New Roman"/>
          <w:szCs w:val="24"/>
        </w:rPr>
        <w:tab/>
        <w:t xml:space="preserve">  (3.19)</w:t>
      </w:r>
    </w:p>
    <w:p w:rsidR="00A16D95" w:rsidRPr="00A479CA" w:rsidRDefault="00A16D95" w:rsidP="00A16D95">
      <w:pPr>
        <w:rPr>
          <w:rFonts w:cs="Times New Roman"/>
          <w:szCs w:val="24"/>
        </w:rPr>
      </w:pPr>
      <w:r w:rsidRPr="00A479CA">
        <w:rPr>
          <w:rFonts w:cs="Times New Roman"/>
          <w:szCs w:val="24"/>
        </w:rPr>
        <w:t>Consequently</w:t>
      </w:r>
      <w:r>
        <w:rPr>
          <w:rFonts w:cs="Times New Roman"/>
          <w:szCs w:val="24"/>
        </w:rPr>
        <w:t>,</w:t>
      </w:r>
      <w:r w:rsidRPr="00A479CA">
        <w:rPr>
          <w:rFonts w:cs="Times New Roman"/>
          <w:szCs w:val="24"/>
        </w:rPr>
        <w:t xml:space="preserve"> the Mean square error</w:t>
      </w:r>
      <w:r w:rsidR="008212F8">
        <w:rPr>
          <w:rFonts w:cs="Times New Roman"/>
          <w:szCs w:val="24"/>
        </w:rPr>
        <w:t xml:space="preserve"> in canonical form </w:t>
      </w:r>
      <w:r w:rsidRPr="00A479CA">
        <w:rPr>
          <w:rFonts w:cs="Times New Roman"/>
          <w:szCs w:val="24"/>
        </w:rPr>
        <w:t>is</w:t>
      </w:r>
      <w:r w:rsidR="008212F8">
        <w:rPr>
          <w:rFonts w:cs="Times New Roman"/>
          <w:szCs w:val="24"/>
        </w:rPr>
        <w:t>:</w:t>
      </w:r>
      <w:r w:rsidRPr="00A479CA">
        <w:rPr>
          <w:rFonts w:cs="Times New Roman"/>
          <w:szCs w:val="24"/>
        </w:rPr>
        <w:t xml:space="preserve"> </w:t>
      </w:r>
    </w:p>
    <w:p w:rsidR="00A16D95" w:rsidRDefault="00A16D95" w:rsidP="00A16D95">
      <w:pPr>
        <w:rPr>
          <w:rFonts w:cs="Times New Roman"/>
          <w:szCs w:val="24"/>
        </w:rPr>
      </w:pPr>
      <m:oMath>
        <m:r>
          <w:rPr>
            <w:rFonts w:ascii="Cambria Math" w:hAnsi="Cambria Math" w:cs="Times New Roman"/>
            <w:szCs w:val="24"/>
          </w:rPr>
          <m:t>MSE(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r>
              <w:rPr>
                <w:rFonts w:ascii="Cambria Math" w:hAnsi="Cambria Math" w:cs="Times New Roman"/>
                <w:szCs w:val="24"/>
              </w:rPr>
              <m:t>+</m:t>
            </m:r>
          </m:e>
        </m:nary>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e>
        </m:nary>
      </m:oMath>
      <w:r w:rsidRPr="00A479CA">
        <w:rPr>
          <w:rFonts w:cs="Times New Roman"/>
          <w:szCs w:val="24"/>
        </w:rPr>
        <w:t xml:space="preserve">            </w:t>
      </w:r>
      <w:r w:rsidR="00CB3232">
        <w:rPr>
          <w:rFonts w:cs="Times New Roman"/>
          <w:szCs w:val="24"/>
        </w:rPr>
        <w:t xml:space="preserve"> </w:t>
      </w:r>
      <w:r w:rsidRPr="00A479CA">
        <w:rPr>
          <w:rFonts w:cs="Times New Roman"/>
          <w:szCs w:val="24"/>
        </w:rPr>
        <w:t xml:space="preserve">        </w:t>
      </w:r>
      <w:r>
        <w:rPr>
          <w:rFonts w:cs="Times New Roman"/>
          <w:szCs w:val="24"/>
        </w:rPr>
        <w:t xml:space="preserve">                            (3.</w:t>
      </w:r>
      <w:r w:rsidR="001A01C1">
        <w:rPr>
          <w:rFonts w:cs="Times New Roman"/>
          <w:szCs w:val="24"/>
        </w:rPr>
        <w:t>20</w:t>
      </w:r>
      <w:r w:rsidRPr="00A479CA">
        <w:rPr>
          <w:rFonts w:cs="Times New Roman"/>
          <w:szCs w:val="24"/>
        </w:rPr>
        <w:t>)</w:t>
      </w:r>
    </w:p>
    <w:p w:rsidR="00A16D95" w:rsidRDefault="00A16D95" w:rsidP="00DC2D17">
      <w:pPr>
        <w:pStyle w:val="Heading2"/>
      </w:pPr>
      <w:bookmarkStart w:id="113" w:name="_Toc107759959"/>
      <w:bookmarkStart w:id="114" w:name="_Toc120738065"/>
      <w:r w:rsidRPr="00A479CA">
        <w:t>T</w:t>
      </w:r>
      <w:r w:rsidR="005B5F17">
        <w:t>he</w:t>
      </w:r>
      <w:r w:rsidR="002419AC">
        <w:t xml:space="preserve"> Ridge, KL and </w:t>
      </w:r>
      <w:r w:rsidR="005B5F17">
        <w:t xml:space="preserve">MKL </w:t>
      </w:r>
      <w:r w:rsidR="00DB08C8">
        <w:t>E</w:t>
      </w:r>
      <w:r w:rsidR="005B5F17">
        <w:t>stimator</w:t>
      </w:r>
      <w:r w:rsidR="002419AC">
        <w:t>s</w:t>
      </w:r>
      <w:r w:rsidR="005B5F17">
        <w:t xml:space="preserve"> in Poisson </w:t>
      </w:r>
      <w:r w:rsidR="00DB08C8">
        <w:t>R</w:t>
      </w:r>
      <w:r w:rsidR="005B5F17">
        <w:t xml:space="preserve">egression </w:t>
      </w:r>
      <w:r w:rsidR="00DB08C8">
        <w:t>M</w:t>
      </w:r>
      <w:r w:rsidR="005B5F17">
        <w:t>odel</w:t>
      </w:r>
      <w:bookmarkEnd w:id="113"/>
      <w:bookmarkEnd w:id="114"/>
    </w:p>
    <w:p w:rsidR="00A16D95" w:rsidRPr="00F568F3" w:rsidRDefault="009272FA" w:rsidP="00A16D95">
      <w:pPr>
        <w:autoSpaceDE w:val="0"/>
        <w:autoSpaceDN w:val="0"/>
        <w:adjustRightInd w:val="0"/>
        <w:spacing w:after="0"/>
        <w:rPr>
          <w:rFonts w:cs="Times New Roman"/>
          <w:szCs w:val="24"/>
        </w:rPr>
      </w:pPr>
      <w:r w:rsidRPr="009272FA">
        <w:rPr>
          <w:rFonts w:cs="Times New Roman"/>
          <w:szCs w:val="24"/>
        </w:rPr>
        <w:t>The Poisson regression method is typically used as the standard statistical technique for analyzing regression models with count data as the dependent variable</w:t>
      </w:r>
      <w:r w:rsidR="00A16D95" w:rsidRPr="00F568F3">
        <w:rPr>
          <w:rFonts w:cs="Times New Roman"/>
          <w:szCs w:val="24"/>
        </w:rPr>
        <w:t>. Poisson regression model is sometimes referred to as a log-linear model which is a linear combination of the model’s parameters enabling linear regression to be implemented. The distribution is assumed to follow a Poisson distribution as P(</w:t>
      </w:r>
      <w:r w:rsidR="00A16D95" w:rsidRPr="00F568F3">
        <w:rPr>
          <w:rFonts w:cs="Times New Roman"/>
          <w:i/>
          <w:szCs w:val="24"/>
        </w:rPr>
        <w:t>µ</w:t>
      </w:r>
      <w:r w:rsidR="00A16D95" w:rsidRPr="00F568F3">
        <w:rPr>
          <w:rFonts w:cs="Times New Roman"/>
          <w:i/>
          <w:szCs w:val="24"/>
          <w:vertAlign w:val="subscript"/>
        </w:rPr>
        <w:t>i</w:t>
      </w:r>
      <w:r w:rsidR="00A16D95" w:rsidRPr="00F568F3">
        <w:rPr>
          <w:rFonts w:cs="Times New Roman"/>
          <w:szCs w:val="24"/>
        </w:rPr>
        <w:t xml:space="preserve">) where </w:t>
      </w:r>
      <w:r w:rsidR="00A16D95" w:rsidRPr="00F568F3">
        <w:rPr>
          <w:rFonts w:cs="Times New Roman"/>
          <w:i/>
          <w:szCs w:val="24"/>
        </w:rPr>
        <w:t>µ</w:t>
      </w:r>
      <w:r w:rsidR="00A16D95" w:rsidRPr="00F568F3">
        <w:rPr>
          <w:rFonts w:cs="Times New Roman"/>
          <w:i/>
          <w:szCs w:val="24"/>
          <w:vertAlign w:val="subscript"/>
        </w:rPr>
        <w:t>i</w:t>
      </w:r>
      <w:r w:rsidR="00A16D95" w:rsidRPr="00F568F3">
        <w:rPr>
          <w:rFonts w:cs="Times New Roman"/>
          <w:szCs w:val="24"/>
          <w:vertAlign w:val="subscript"/>
        </w:rPr>
        <w:t xml:space="preserve"> </w:t>
      </w:r>
      <w:r w:rsidR="00A16D95" w:rsidRPr="00F568F3">
        <w:rPr>
          <w:rFonts w:cs="Times New Roman"/>
          <w:szCs w:val="24"/>
        </w:rPr>
        <w:t xml:space="preserve">= </w:t>
      </w:r>
      <w:r w:rsidR="00A16D95" w:rsidRPr="00F568F3">
        <w:rPr>
          <w:rFonts w:cs="Times New Roman"/>
          <w:i/>
          <w:szCs w:val="24"/>
        </w:rPr>
        <w:t>exp</w:t>
      </w:r>
      <w:r w:rsidR="00A16D95" w:rsidRPr="00F568F3">
        <w:rPr>
          <w:rFonts w:cs="Times New Roman"/>
          <w:szCs w:val="24"/>
        </w:rPr>
        <w:t>(</w:t>
      </w:r>
      <w:r w:rsidR="00A16D95" w:rsidRPr="00F568F3">
        <w:rPr>
          <w:rFonts w:cs="Times New Roman"/>
          <w:i/>
          <w:szCs w:val="24"/>
        </w:rPr>
        <w:t>x</w:t>
      </w:r>
      <w:r w:rsidR="00A16D95" w:rsidRPr="00F568F3">
        <w:rPr>
          <w:rFonts w:cs="Times New Roman"/>
          <w:i/>
          <w:szCs w:val="24"/>
          <w:vertAlign w:val="subscript"/>
        </w:rPr>
        <w:t>i</w:t>
      </w:r>
      <w:r w:rsidR="00A16D95" w:rsidRPr="00F568F3">
        <w:rPr>
          <w:rFonts w:cs="Times New Roman"/>
          <w:i/>
          <w:szCs w:val="24"/>
        </w:rPr>
        <w:t>β</w:t>
      </w:r>
      <w:r w:rsidR="00A16D95" w:rsidRPr="00F568F3">
        <w:rPr>
          <w:rFonts w:cs="Times New Roman"/>
          <w:szCs w:val="24"/>
        </w:rPr>
        <w:t>)</w:t>
      </w:r>
      <w:r w:rsidR="00A16D95" w:rsidRPr="00F568F3">
        <w:rPr>
          <w:rFonts w:cs="Times New Roman"/>
          <w:i/>
          <w:szCs w:val="24"/>
        </w:rPr>
        <w:t>,</w:t>
      </w:r>
      <w:r w:rsidR="00A16D95" w:rsidRPr="00F568F3">
        <w:rPr>
          <w:rFonts w:cs="Times New Roman"/>
          <w:szCs w:val="24"/>
        </w:rPr>
        <w:t xml:space="preserve"> </w:t>
      </w:r>
      <w:r w:rsidR="00A16D95" w:rsidRPr="00F568F3">
        <w:rPr>
          <w:rFonts w:cs="Times New Roman"/>
          <w:i/>
          <w:szCs w:val="24"/>
        </w:rPr>
        <w:t>x</w:t>
      </w:r>
      <w:r w:rsidR="00A16D95" w:rsidRPr="00F568F3">
        <w:rPr>
          <w:rFonts w:cs="Times New Roman"/>
          <w:i/>
          <w:szCs w:val="24"/>
          <w:vertAlign w:val="subscript"/>
        </w:rPr>
        <w:t>i</w:t>
      </w:r>
      <w:r w:rsidR="00A16D95" w:rsidRPr="00F568F3">
        <w:rPr>
          <w:rFonts w:cs="Times New Roman"/>
          <w:szCs w:val="24"/>
        </w:rPr>
        <w:t xml:space="preserve"> is the </w:t>
      </w:r>
      <w:r w:rsidR="00A16D95" w:rsidRPr="00F568F3">
        <w:rPr>
          <w:rFonts w:cs="Times New Roman"/>
          <w:i/>
          <w:szCs w:val="24"/>
        </w:rPr>
        <w:t>i</w:t>
      </w:r>
      <w:r w:rsidR="00A16D95" w:rsidRPr="00F568F3">
        <w:rPr>
          <w:rFonts w:cs="Times New Roman"/>
          <w:szCs w:val="24"/>
          <w:vertAlign w:val="superscript"/>
        </w:rPr>
        <w:t>th</w:t>
      </w:r>
      <w:r w:rsidR="00A16D95" w:rsidRPr="00F568F3">
        <w:rPr>
          <w:rFonts w:cs="Times New Roman"/>
          <w:szCs w:val="24"/>
        </w:rPr>
        <w:t xml:space="preserve"> row of </w:t>
      </w:r>
      <w:r w:rsidR="00A16D95" w:rsidRPr="00F568F3">
        <w:rPr>
          <w:rFonts w:cs="Times New Roman"/>
          <w:i/>
          <w:szCs w:val="24"/>
        </w:rPr>
        <w:t>X</w:t>
      </w:r>
      <w:r w:rsidR="00A16D95" w:rsidRPr="00F568F3">
        <w:rPr>
          <w:rFonts w:cs="Times New Roman"/>
          <w:szCs w:val="24"/>
        </w:rPr>
        <w:t xml:space="preserve"> which is a </w:t>
      </w:r>
      <w:r w:rsidR="00A16D95" w:rsidRPr="00F568F3">
        <w:rPr>
          <w:rFonts w:cs="Times New Roman"/>
          <w:i/>
          <w:szCs w:val="24"/>
        </w:rPr>
        <w:t>n</w:t>
      </w:r>
      <w:r w:rsidR="00A16D95" w:rsidRPr="00F568F3">
        <w:rPr>
          <w:rFonts w:cs="Times New Roman"/>
          <w:szCs w:val="24"/>
        </w:rPr>
        <w:t>×</w:t>
      </w:r>
      <w:r w:rsidR="00A16D95" w:rsidRPr="00F568F3">
        <w:rPr>
          <w:rFonts w:cs="Times New Roman"/>
          <w:i/>
          <w:szCs w:val="24"/>
        </w:rPr>
        <w:t>p</w:t>
      </w:r>
      <w:r w:rsidR="00A16D95" w:rsidRPr="00F568F3">
        <w:rPr>
          <w:rFonts w:cs="Times New Roman"/>
          <w:szCs w:val="24"/>
        </w:rPr>
        <w:t xml:space="preserve"> data matrix with </w:t>
      </w:r>
      <w:r w:rsidR="00A16D95" w:rsidRPr="00F568F3">
        <w:rPr>
          <w:rFonts w:cs="Times New Roman"/>
          <w:i/>
          <w:szCs w:val="24"/>
        </w:rPr>
        <w:t>p</w:t>
      </w:r>
      <w:r w:rsidR="00A16D95" w:rsidRPr="00F568F3">
        <w:rPr>
          <w:rFonts w:cs="Times New Roman"/>
          <w:szCs w:val="24"/>
        </w:rPr>
        <w:t xml:space="preserve"> independent variables and </w:t>
      </w:r>
      <w:r w:rsidR="00A16D95" w:rsidRPr="00F568F3">
        <w:rPr>
          <w:rFonts w:cs="Times New Roman"/>
          <w:i/>
          <w:szCs w:val="24"/>
        </w:rPr>
        <w:t>β</w:t>
      </w:r>
      <w:r w:rsidR="00A16D95" w:rsidRPr="00F568F3">
        <w:rPr>
          <w:rFonts w:cs="Times New Roman"/>
          <w:szCs w:val="24"/>
        </w:rPr>
        <w:t xml:space="preserve"> is a </w:t>
      </w:r>
      <w:r w:rsidR="00A16D95" w:rsidRPr="00F568F3">
        <w:rPr>
          <w:rFonts w:cs="Times New Roman"/>
          <w:i/>
          <w:szCs w:val="24"/>
        </w:rPr>
        <w:t>p</w:t>
      </w:r>
      <w:r w:rsidR="00A16D95" w:rsidRPr="00F568F3">
        <w:rPr>
          <w:rFonts w:cs="Times New Roman"/>
          <w:szCs w:val="24"/>
        </w:rPr>
        <w:t>×</w:t>
      </w:r>
      <w:r w:rsidR="00A16D95" w:rsidRPr="00F568F3">
        <w:rPr>
          <w:rFonts w:cs="Times New Roman"/>
          <w:i/>
          <w:szCs w:val="24"/>
        </w:rPr>
        <w:t xml:space="preserve">1 </w:t>
      </w:r>
      <w:r w:rsidR="00A16D95" w:rsidRPr="00F568F3">
        <w:rPr>
          <w:rFonts w:cs="Times New Roman"/>
          <w:szCs w:val="24"/>
        </w:rPr>
        <w:t>vector of coefficients. The log likelihood of the model is obtained as:</w:t>
      </w:r>
    </w:p>
    <w:p w:rsidR="00A16D95" w:rsidRPr="00F568F3" w:rsidRDefault="00A16D95" w:rsidP="00A16D95">
      <w:pPr>
        <w:autoSpaceDE w:val="0"/>
        <w:autoSpaceDN w:val="0"/>
        <w:adjustRightInd w:val="0"/>
        <w:spacing w:after="0"/>
        <w:rPr>
          <w:rFonts w:cs="Times New Roman"/>
          <w:szCs w:val="24"/>
        </w:rPr>
      </w:pPr>
      <m:oMath>
        <m:r>
          <w:rPr>
            <w:rFonts w:ascii="Cambria Math" w:hAnsi="Cambria Math" w:cs="Times New Roman"/>
            <w:szCs w:val="24"/>
          </w:rPr>
          <m:t>l(μ;y)=</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func>
              <m:funcPr>
                <m:ctrlPr>
                  <w:rPr>
                    <w:rFonts w:ascii="Cambria Math" w:hAnsi="Cambria Math" w:cs="Times New Roman"/>
                    <w:i/>
                    <w:szCs w:val="24"/>
                  </w:rPr>
                </m:ctrlPr>
              </m:funcPr>
              <m:fName>
                <m:r>
                  <w:rPr>
                    <w:rFonts w:ascii="Cambria Math" w:hAnsi="Cambria Math" w:cs="Times New Roman"/>
                    <w:szCs w:val="24"/>
                  </w:rPr>
                  <m:t>exp</m:t>
                </m:r>
              </m:fName>
              <m:e>
                <m:r>
                  <w:rPr>
                    <w:rFonts w:ascii="Cambria Math" w:hAnsi="Cambria Math" w:cs="Times New Roman"/>
                    <w:szCs w:val="24"/>
                  </w:rPr>
                  <m:t>(</m:t>
                </m:r>
              </m:e>
            </m:func>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β)+</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func>
                  <m:funcPr>
                    <m:ctrlPr>
                      <w:rPr>
                        <w:rFonts w:ascii="Cambria Math" w:hAnsi="Cambria Math" w:cs="Times New Roman"/>
                        <w:i/>
                        <w:szCs w:val="24"/>
                      </w:rPr>
                    </m:ctrlPr>
                  </m:funcPr>
                  <m:fName>
                    <m:r>
                      <w:rPr>
                        <w:rFonts w:ascii="Cambria Math" w:hAnsi="Cambria Math" w:cs="Times New Roman"/>
                        <w:szCs w:val="24"/>
                      </w:rPr>
                      <m:t>log</m:t>
                    </m:r>
                  </m:fName>
                  <m:e>
                    <m:r>
                      <w:rPr>
                        <w:rFonts w:ascii="Cambria Math" w:hAnsi="Cambria Math" w:cs="Times New Roman"/>
                        <w:szCs w:val="24"/>
                      </w:rPr>
                      <m:t>(</m:t>
                    </m:r>
                  </m:e>
                </m:func>
                <m:func>
                  <m:funcPr>
                    <m:ctrlPr>
                      <w:rPr>
                        <w:rFonts w:ascii="Cambria Math" w:hAnsi="Cambria Math" w:cs="Times New Roman"/>
                        <w:i/>
                        <w:szCs w:val="24"/>
                      </w:rPr>
                    </m:ctrlPr>
                  </m:funcPr>
                  <m:fName>
                    <m:r>
                      <w:rPr>
                        <w:rFonts w:ascii="Cambria Math" w:hAnsi="Cambria Math" w:cs="Times New Roman"/>
                        <w:szCs w:val="24"/>
                      </w:rPr>
                      <m:t>exp</m:t>
                    </m:r>
                  </m:fName>
                  <m:e>
                    <m:r>
                      <w:rPr>
                        <w:rFonts w:ascii="Cambria Math" w:hAnsi="Cambria Math" w:cs="Times New Roman"/>
                        <w:szCs w:val="24"/>
                      </w:rPr>
                      <m:t>(</m:t>
                    </m:r>
                  </m:e>
                </m:func>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β))+</m:t>
                </m:r>
                <m:func>
                  <m:funcPr>
                    <m:ctrlPr>
                      <w:rPr>
                        <w:rFonts w:ascii="Cambria Math" w:hAnsi="Cambria Math" w:cs="Times New Roman"/>
                        <w:i/>
                        <w:szCs w:val="24"/>
                      </w:rPr>
                    </m:ctrlPr>
                  </m:funcPr>
                  <m:fName>
                    <m:r>
                      <w:rPr>
                        <w:rFonts w:ascii="Cambria Math" w:hAnsi="Cambria Math" w:cs="Times New Roman"/>
                        <w:szCs w:val="24"/>
                      </w:rPr>
                      <m:t>log</m:t>
                    </m:r>
                  </m:fName>
                  <m:e>
                    <m:d>
                      <m:dPr>
                        <m:ctrlPr>
                          <w:rPr>
                            <w:rFonts w:ascii="Cambria Math" w:hAnsi="Cambria Math" w:cs="Times New Roman"/>
                            <w:i/>
                            <w:szCs w:val="24"/>
                          </w:rPr>
                        </m:ctrlPr>
                      </m:dPr>
                      <m:e>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m:t>
                            </m:r>
                          </m:e>
                        </m:nary>
                      </m:e>
                    </m:d>
                  </m:e>
                </m:func>
              </m:e>
            </m:nary>
          </m:e>
        </m:nary>
      </m:oMath>
      <w:r w:rsidRPr="00F568F3">
        <w:rPr>
          <w:rFonts w:cs="Times New Roman"/>
          <w:szCs w:val="24"/>
        </w:rPr>
        <w:t xml:space="preserve"> </w:t>
      </w:r>
      <w:r w:rsidRPr="00F568F3">
        <w:rPr>
          <w:rFonts w:cs="Times New Roman"/>
          <w:szCs w:val="24"/>
        </w:rPr>
        <w:tab/>
        <w:t xml:space="preserve">    </w:t>
      </w:r>
      <w:r w:rsidR="004F399F">
        <w:rPr>
          <w:rFonts w:cs="Times New Roman"/>
          <w:szCs w:val="24"/>
        </w:rPr>
        <w:t xml:space="preserve"> </w:t>
      </w:r>
      <w:r w:rsidR="004F399F">
        <w:rPr>
          <w:rFonts w:cs="Times New Roman"/>
          <w:szCs w:val="24"/>
        </w:rPr>
        <w:tab/>
        <w:t xml:space="preserve">  </w:t>
      </w:r>
      <w:r w:rsidRPr="00F568F3">
        <w:rPr>
          <w:rFonts w:cs="Times New Roman"/>
          <w:szCs w:val="24"/>
        </w:rPr>
        <w:t>(3.</w:t>
      </w:r>
      <w:r w:rsidR="001A01C1">
        <w:rPr>
          <w:rFonts w:cs="Times New Roman"/>
          <w:szCs w:val="24"/>
        </w:rPr>
        <w:t>21</w:t>
      </w:r>
      <w:r w:rsidRPr="00F568F3">
        <w:rPr>
          <w:rFonts w:cs="Times New Roman"/>
          <w:szCs w:val="24"/>
        </w:rPr>
        <w:t>)</w:t>
      </w:r>
    </w:p>
    <w:p w:rsidR="00A16D95" w:rsidRPr="00F568F3" w:rsidRDefault="00A16D95" w:rsidP="00A16D95">
      <w:pPr>
        <w:autoSpaceDE w:val="0"/>
        <w:autoSpaceDN w:val="0"/>
        <w:adjustRightInd w:val="0"/>
        <w:spacing w:after="0"/>
        <w:rPr>
          <w:rFonts w:cs="Times New Roman"/>
          <w:szCs w:val="24"/>
        </w:rPr>
      </w:pPr>
      <w:r w:rsidRPr="00F568F3">
        <w:rPr>
          <w:rFonts w:cs="Times New Roman"/>
          <w:szCs w:val="24"/>
        </w:rPr>
        <w:t>The most common method of parameter estimation for a Poisson regression model is the method of maximum likelihood. By solving the equation (3.</w:t>
      </w:r>
      <w:r w:rsidR="007F7487">
        <w:rPr>
          <w:rFonts w:cs="Times New Roman"/>
          <w:szCs w:val="24"/>
        </w:rPr>
        <w:t>21</w:t>
      </w:r>
      <w:r w:rsidRPr="00F568F3">
        <w:rPr>
          <w:rFonts w:cs="Times New Roman"/>
          <w:szCs w:val="24"/>
        </w:rPr>
        <w:t>) the parameters are estimated</w:t>
      </w:r>
      <w:r w:rsidR="00335E43">
        <w:rPr>
          <w:rFonts w:cs="Times New Roman"/>
          <w:szCs w:val="24"/>
        </w:rPr>
        <w:t xml:space="preserve"> as follows:</w:t>
      </w:r>
      <w:r w:rsidRPr="00F568F3">
        <w:rPr>
          <w:rFonts w:cs="Times New Roman"/>
          <w:szCs w:val="24"/>
        </w:rPr>
        <w:t xml:space="preserve"> </w:t>
      </w:r>
    </w:p>
    <w:p w:rsidR="00E87E3B" w:rsidRPr="00F732BC" w:rsidRDefault="000A3EE6" w:rsidP="00F732BC">
      <w:pPr>
        <w:autoSpaceDE w:val="0"/>
        <w:autoSpaceDN w:val="0"/>
        <w:adjustRightInd w:val="0"/>
        <w:spacing w:after="0"/>
        <w:rPr>
          <w:rFonts w:eastAsiaTheme="minorEastAsia" w:cs="Times New Roman"/>
          <w:szCs w:val="24"/>
        </w:rPr>
      </w:pPr>
      <m:oMath>
        <m:f>
          <m:fPr>
            <m:ctrlPr>
              <w:rPr>
                <w:rFonts w:ascii="Cambria Math" w:hAnsi="Cambria Math" w:cs="Times New Roman"/>
                <w:i/>
                <w:szCs w:val="24"/>
              </w:rPr>
            </m:ctrlPr>
          </m:fPr>
          <m:num>
            <m:r>
              <w:rPr>
                <w:rFonts w:ascii="Cambria Math" w:hAnsi="Cambria Math" w:cs="Times New Roman"/>
                <w:szCs w:val="24"/>
              </w:rPr>
              <m:t>∂l</m:t>
            </m:r>
            <m:d>
              <m:dPr>
                <m:ctrlPr>
                  <w:rPr>
                    <w:rFonts w:ascii="Cambria Math" w:hAnsi="Cambria Math" w:cs="Times New Roman"/>
                    <w:i/>
                    <w:szCs w:val="24"/>
                  </w:rPr>
                </m:ctrlPr>
              </m:dPr>
              <m:e>
                <m:r>
                  <w:rPr>
                    <w:rFonts w:ascii="Cambria Math" w:hAnsi="Cambria Math" w:cs="Times New Roman"/>
                    <w:szCs w:val="24"/>
                  </w:rPr>
                  <m:t>μ</m:t>
                </m:r>
                <m:r>
                  <w:rPr>
                    <w:rFonts w:ascii="Cambria Math" w:hAnsi="Cambria Math" w:cs="Times New Roman"/>
                    <w:szCs w:val="24"/>
                  </w:rPr>
                  <m:t>;</m:t>
                </m:r>
                <m:r>
                  <w:rPr>
                    <w:rFonts w:ascii="Cambria Math" w:hAnsi="Cambria Math" w:cs="Times New Roman"/>
                    <w:szCs w:val="24"/>
                  </w:rPr>
                  <m:t>y</m:t>
                </m:r>
              </m:e>
            </m:d>
          </m:num>
          <m:den>
            <m:r>
              <w:rPr>
                <w:rFonts w:ascii="Cambria Math" w:hAnsi="Cambria Math" w:cs="Times New Roman"/>
                <w:szCs w:val="24"/>
              </w:rPr>
              <m:t>∂</m:t>
            </m:r>
            <m:r>
              <m:rPr>
                <m:sty m:val="bi"/>
              </m:rPr>
              <w:rPr>
                <w:rFonts w:ascii="Cambria Math" w:hAnsi="Cambria Math" w:cs="Times New Roman"/>
                <w:szCs w:val="24"/>
              </w:rPr>
              <m:t>β</m:t>
            </m:r>
          </m:den>
        </m:f>
        <m:r>
          <w:rPr>
            <w:rFonts w:ascii="Cambria Math" w:hAnsi="Cambria Math" w:cs="Times New Roman"/>
            <w:szCs w:val="24"/>
          </w:rPr>
          <m:t xml:space="preserve"> =</m:t>
        </m:r>
        <m:nary>
          <m:naryPr>
            <m:chr m:val="∑"/>
            <m:limLoc m:val="undOvr"/>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n</m:t>
            </m:r>
          </m:sup>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exp</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β</m:t>
                    </m:r>
                  </m:e>
                </m:d>
              </m:e>
            </m:d>
          </m:e>
        </m:nary>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=0</m:t>
        </m:r>
      </m:oMath>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t xml:space="preserve"> </w:t>
      </w:r>
      <w:r w:rsidR="00B73445">
        <w:rPr>
          <w:rFonts w:eastAsiaTheme="minorEastAsia" w:cs="Times New Roman"/>
          <w:szCs w:val="24"/>
        </w:rPr>
        <w:tab/>
        <w:t xml:space="preserve"> </w:t>
      </w:r>
      <w:r w:rsidR="00A16D95" w:rsidRPr="00F568F3">
        <w:rPr>
          <w:rFonts w:eastAsiaTheme="minorEastAsia" w:cs="Times New Roman"/>
          <w:szCs w:val="24"/>
        </w:rPr>
        <w:t xml:space="preserve"> (3.</w:t>
      </w:r>
      <w:r w:rsidR="004F399F">
        <w:rPr>
          <w:rFonts w:eastAsiaTheme="minorEastAsia" w:cs="Times New Roman"/>
          <w:szCs w:val="24"/>
        </w:rPr>
        <w:t>2</w:t>
      </w:r>
      <w:r w:rsidR="001A01C1">
        <w:rPr>
          <w:rFonts w:eastAsiaTheme="minorEastAsia" w:cs="Times New Roman"/>
          <w:szCs w:val="24"/>
        </w:rPr>
        <w:t>2</w:t>
      </w:r>
      <w:r w:rsidR="00A16D95" w:rsidRPr="00F568F3">
        <w:rPr>
          <w:rFonts w:eastAsiaTheme="minorEastAsia" w:cs="Times New Roman"/>
          <w:szCs w:val="24"/>
        </w:rPr>
        <w:t>)</w:t>
      </w:r>
    </w:p>
    <w:p w:rsidR="00A16D95" w:rsidRPr="00F568F3" w:rsidRDefault="00A16D95" w:rsidP="00A16D95">
      <w:pPr>
        <w:autoSpaceDE w:val="0"/>
        <w:autoSpaceDN w:val="0"/>
        <w:adjustRightInd w:val="0"/>
        <w:spacing w:after="0"/>
        <w:rPr>
          <w:rFonts w:eastAsiaTheme="minorEastAsia" w:cs="Times New Roman"/>
          <w:szCs w:val="24"/>
        </w:rPr>
      </w:pPr>
      <w:r w:rsidRPr="00F568F3">
        <w:rPr>
          <w:rFonts w:eastAsiaTheme="minorEastAsia" w:cs="Times New Roman"/>
          <w:szCs w:val="24"/>
        </w:rPr>
        <w:t>Using the iterated weighted least squares (IWLS) algorithm in solving the above equation, the maximum likelihood estimator is obtained as:</w:t>
      </w:r>
    </w:p>
    <w:p w:rsidR="00A16D95" w:rsidRPr="00F568F3" w:rsidRDefault="000A3EE6" w:rsidP="00A16D95">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PMLE</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acc>
          <m:accPr>
            <m:ctrlPr>
              <w:rPr>
                <w:rFonts w:ascii="Cambria Math" w:hAnsi="Cambria Math" w:cs="Times New Roman"/>
                <w:i/>
                <w:szCs w:val="24"/>
              </w:rPr>
            </m:ctrlPr>
          </m:accPr>
          <m:e>
            <m:r>
              <w:rPr>
                <w:rFonts w:ascii="Cambria Math" w:hAnsi="Cambria Math" w:cs="Times New Roman"/>
                <w:szCs w:val="24"/>
              </w:rPr>
              <m:t>z</m:t>
            </m:r>
          </m:e>
        </m:acc>
        <m:r>
          <w:rPr>
            <w:rFonts w:ascii="Cambria Math" w:hAnsi="Cambria Math" w:cs="Times New Roman"/>
            <w:szCs w:val="24"/>
          </w:rPr>
          <m:t>)</m:t>
        </m:r>
      </m:oMath>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r>
      <w:r w:rsidR="00A16D95" w:rsidRPr="00F568F3">
        <w:rPr>
          <w:rFonts w:eastAsiaTheme="minorEastAsia" w:cs="Times New Roman"/>
          <w:szCs w:val="24"/>
        </w:rPr>
        <w:tab/>
        <w:t xml:space="preserve">  (3.</w:t>
      </w:r>
      <w:r w:rsidR="004F399F">
        <w:rPr>
          <w:rFonts w:eastAsiaTheme="minorEastAsia" w:cs="Times New Roman"/>
          <w:szCs w:val="24"/>
        </w:rPr>
        <w:t>2</w:t>
      </w:r>
      <w:r w:rsidR="001A01C1">
        <w:rPr>
          <w:rFonts w:eastAsiaTheme="minorEastAsia" w:cs="Times New Roman"/>
          <w:szCs w:val="24"/>
        </w:rPr>
        <w:t>3</w:t>
      </w:r>
      <w:r w:rsidR="00A16D95" w:rsidRPr="00F568F3">
        <w:rPr>
          <w:rFonts w:eastAsiaTheme="minorEastAsia" w:cs="Times New Roman"/>
          <w:szCs w:val="24"/>
        </w:rPr>
        <w:t>)</w:t>
      </w:r>
    </w:p>
    <w:p w:rsidR="00A16D95" w:rsidRPr="00F568F3" w:rsidRDefault="00A16D95" w:rsidP="00A16D95">
      <w:pPr>
        <w:autoSpaceDE w:val="0"/>
        <w:autoSpaceDN w:val="0"/>
        <w:adjustRightInd w:val="0"/>
        <w:spacing w:after="0"/>
        <w:rPr>
          <w:rFonts w:cs="Times New Roman"/>
          <w:szCs w:val="24"/>
        </w:rPr>
      </w:pPr>
      <w:r w:rsidRPr="00F568F3">
        <w:rPr>
          <w:rFonts w:cs="Times New Roman"/>
          <w:szCs w:val="24"/>
        </w:rPr>
        <w:t xml:space="preserve">where </w:t>
      </w:r>
      <m:oMath>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=diag[</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μ</m:t>
                </m:r>
              </m:e>
            </m:acc>
          </m:e>
          <m:sub>
            <m:r>
              <w:rPr>
                <w:rFonts w:ascii="Cambria Math" w:hAnsi="Cambria Math" w:cs="Times New Roman"/>
                <w:szCs w:val="24"/>
              </w:rPr>
              <m:t>i</m:t>
            </m:r>
          </m:sub>
        </m:sSub>
        <m:r>
          <w:rPr>
            <w:rFonts w:ascii="Cambria Math" w:hAnsi="Cambria Math" w:cs="Times New Roman"/>
            <w:szCs w:val="24"/>
          </w:rPr>
          <m:t>]</m:t>
        </m:r>
      </m:oMath>
      <w:r w:rsidRPr="00F568F3">
        <w:rPr>
          <w:rFonts w:cs="Times New Roman"/>
          <w:szCs w:val="24"/>
        </w:rPr>
        <w:t xml:space="preserve"> and</w:t>
      </w:r>
      <w:r w:rsidR="00625B99">
        <w:rPr>
          <w:rFonts w:cs="Times New Roman"/>
          <w:szCs w:val="24"/>
        </w:rPr>
        <w:t xml:space="preserve"> </w:t>
      </w:r>
      <w:r w:rsidR="00625B99" w:rsidRPr="00F568F3">
        <w:rPr>
          <w:rFonts w:cs="Times New Roman"/>
          <w:szCs w:val="24"/>
        </w:rPr>
        <w:t xml:space="preserve"> </w:t>
      </w:r>
      <m:oMath>
        <m:acc>
          <m:accPr>
            <m:ctrlPr>
              <w:rPr>
                <w:rFonts w:ascii="Cambria Math" w:hAnsi="Cambria Math" w:cs="Times New Roman"/>
                <w:i/>
                <w:szCs w:val="24"/>
              </w:rPr>
            </m:ctrlPr>
          </m:accPr>
          <m:e>
            <m:r>
              <w:rPr>
                <w:rFonts w:ascii="Cambria Math" w:hAnsi="Cambria Math" w:cs="Times New Roman"/>
                <w:szCs w:val="24"/>
              </w:rPr>
              <m:t>z</m:t>
            </m:r>
          </m:e>
        </m:acc>
      </m:oMath>
      <w:r w:rsidRPr="00F568F3">
        <w:rPr>
          <w:rFonts w:cs="Times New Roman"/>
          <w:szCs w:val="24"/>
        </w:rPr>
        <w:t xml:space="preserve"> is a vector while the</w:t>
      </w:r>
      <w:r w:rsidRPr="00F568F3">
        <w:rPr>
          <w:rFonts w:cs="Times New Roman"/>
          <w:i/>
          <w:szCs w:val="24"/>
        </w:rPr>
        <w:t xml:space="preserve"> i</w:t>
      </w:r>
      <w:r w:rsidRPr="00F568F3">
        <w:rPr>
          <w:rFonts w:cs="Times New Roman"/>
          <w:szCs w:val="24"/>
          <w:vertAlign w:val="superscript"/>
        </w:rPr>
        <w:t>th</w:t>
      </w:r>
      <w:r w:rsidRPr="00F568F3">
        <w:rPr>
          <w:rFonts w:cs="Times New Roman"/>
          <w:szCs w:val="24"/>
        </w:rPr>
        <w:t xml:space="preserve"> element equals</w:t>
      </w:r>
      <w:r w:rsidR="00625B99">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z</m:t>
                </m:r>
              </m:e>
            </m:acc>
          </m:e>
          <m:sub>
            <m:r>
              <w:rPr>
                <w:rFonts w:ascii="Cambria Math" w:hAnsi="Cambria Math" w:cs="Times New Roman"/>
                <w:szCs w:val="24"/>
              </w:rPr>
              <m:t>i</m:t>
            </m:r>
          </m:sub>
        </m:sSub>
        <m:r>
          <w:rPr>
            <w:rFonts w:ascii="Cambria Math" w:hAnsi="Cambria Math" w:cs="Times New Roman"/>
            <w:szCs w:val="24"/>
          </w:rPr>
          <m:t>=</m:t>
        </m:r>
        <m:func>
          <m:funcPr>
            <m:ctrlPr>
              <w:rPr>
                <w:rFonts w:ascii="Cambria Math" w:hAnsi="Cambria Math" w:cs="Times New Roman"/>
                <w:szCs w:val="24"/>
              </w:rPr>
            </m:ctrlPr>
          </m:funcPr>
          <m:fName>
            <m:r>
              <m:rPr>
                <m:sty m:val="p"/>
              </m:rPr>
              <w:rPr>
                <w:rFonts w:ascii="Cambria Math" w:hAnsi="Cambria Math" w:cs="Times New Roman"/>
                <w:szCs w:val="24"/>
              </w:rPr>
              <m:t>log</m:t>
            </m:r>
          </m:fName>
          <m:e>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μ</m:t>
                        </m:r>
                      </m:e>
                    </m:acc>
                  </m:e>
                  <m:sub>
                    <m:r>
                      <w:rPr>
                        <w:rFonts w:ascii="Cambria Math" w:hAnsi="Cambria Math" w:cs="Times New Roman"/>
                        <w:szCs w:val="24"/>
                      </w:rPr>
                      <m:t>i</m:t>
                    </m:r>
                  </m:sub>
                </m:sSub>
              </m:e>
            </m:d>
          </m:e>
        </m:func>
        <m:r>
          <w:rPr>
            <w:rFonts w:ascii="Cambria Math" w:eastAsiaTheme="minorEastAsia"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sSub>
              <m:sSubPr>
                <m:ctrlPr>
                  <w:rPr>
                    <w:rFonts w:ascii="Cambria Math" w:hAnsi="Cambria Math" w:cs="Times New Roman"/>
                    <w:i/>
                    <w:szCs w:val="24"/>
                  </w:rPr>
                </m:ctrlPr>
              </m:sSubPr>
              <m:e>
                <m:r>
                  <w:rPr>
                    <w:rFonts w:ascii="Cambria Math" w:hAnsi="Cambria Math" w:cs="Times New Roman"/>
                    <w:szCs w:val="24"/>
                  </w:rPr>
                  <m:t>-</m:t>
                </m:r>
                <m:acc>
                  <m:accPr>
                    <m:ctrlPr>
                      <w:rPr>
                        <w:rFonts w:ascii="Cambria Math" w:hAnsi="Cambria Math" w:cs="Times New Roman"/>
                        <w:i/>
                        <w:szCs w:val="24"/>
                      </w:rPr>
                    </m:ctrlPr>
                  </m:accPr>
                  <m:e>
                    <m:r>
                      <w:rPr>
                        <w:rFonts w:ascii="Cambria Math" w:hAnsi="Cambria Math" w:cs="Times New Roman"/>
                        <w:szCs w:val="24"/>
                      </w:rPr>
                      <m:t>μ</m:t>
                    </m:r>
                  </m:e>
                </m:acc>
              </m:e>
              <m:sub>
                <m:r>
                  <w:rPr>
                    <w:rFonts w:ascii="Cambria Math" w:hAnsi="Cambria Math" w:cs="Times New Roman"/>
                    <w:szCs w:val="24"/>
                  </w:rPr>
                  <m:t>i</m:t>
                </m:r>
              </m:sub>
            </m:sSub>
          </m:num>
          <m:den>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μ</m:t>
                    </m:r>
                  </m:e>
                </m:acc>
              </m:e>
              <m:sub>
                <m:r>
                  <w:rPr>
                    <w:rFonts w:ascii="Cambria Math" w:hAnsi="Cambria Math" w:cs="Times New Roman"/>
                    <w:szCs w:val="24"/>
                  </w:rPr>
                  <m:t>i</m:t>
                </m:r>
              </m:sub>
            </m:sSub>
          </m:den>
        </m:f>
      </m:oMath>
    </w:p>
    <w:p w:rsidR="00A16D95" w:rsidRPr="00F568F3" w:rsidRDefault="00A16D95" w:rsidP="00A16D95">
      <w:pPr>
        <w:autoSpaceDE w:val="0"/>
        <w:autoSpaceDN w:val="0"/>
        <w:adjustRightInd w:val="0"/>
        <w:spacing w:after="0"/>
        <w:rPr>
          <w:rFonts w:cs="Times New Roman"/>
          <w:szCs w:val="24"/>
        </w:rPr>
      </w:pPr>
      <w:r w:rsidRPr="00F568F3">
        <w:rPr>
          <w:rFonts w:cs="Times New Roman"/>
          <w:szCs w:val="24"/>
        </w:rPr>
        <w:lastRenderedPageBreak/>
        <w:t>The MLE is normally distributed with a covariance matrix that is equivalent to the inverse of the second derivative as:</w:t>
      </w:r>
    </w:p>
    <w:p w:rsidR="00A16D95" w:rsidRPr="00F568F3" w:rsidRDefault="00A16D95" w:rsidP="00A16D95">
      <w:pPr>
        <w:autoSpaceDE w:val="0"/>
        <w:autoSpaceDN w:val="0"/>
        <w:adjustRightInd w:val="0"/>
        <w:spacing w:after="0"/>
        <w:rPr>
          <w:rFonts w:eastAsiaTheme="minorEastAsia" w:cs="Times New Roman"/>
          <w:szCs w:val="24"/>
        </w:rPr>
      </w:pPr>
      <m:oMath>
        <m:r>
          <w:rPr>
            <w:rFonts w:ascii="Cambria Math" w:hAnsi="Cambria Math" w:cs="Times New Roman"/>
            <w:szCs w:val="24"/>
          </w:rPr>
          <m:t>Cov</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PMLE</m:t>
                </m:r>
              </m:sub>
            </m:sSub>
          </m:e>
        </m:d>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-E</m:t>
                </m:r>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l</m:t>
                        </m:r>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j</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k</m:t>
                            </m:r>
                          </m:sub>
                        </m:sSub>
                      </m:den>
                    </m:f>
                  </m:e>
                </m:d>
              </m:e>
            </m:d>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e>
            </m:d>
          </m:e>
          <m:sup>
            <m:r>
              <w:rPr>
                <w:rFonts w:ascii="Cambria Math" w:hAnsi="Cambria Math" w:cs="Times New Roman"/>
                <w:szCs w:val="24"/>
              </w:rPr>
              <m:t>-1</m:t>
            </m:r>
          </m:sup>
        </m:sSup>
      </m:oMath>
      <w:r w:rsidRPr="00F568F3">
        <w:rPr>
          <w:rFonts w:eastAsiaTheme="minorEastAsia" w:cs="Times New Roman"/>
          <w:szCs w:val="24"/>
        </w:rPr>
        <w:tab/>
      </w:r>
      <w:r w:rsidRPr="00F568F3">
        <w:rPr>
          <w:rFonts w:eastAsiaTheme="minorEastAsia" w:cs="Times New Roman"/>
          <w:szCs w:val="24"/>
        </w:rPr>
        <w:tab/>
      </w:r>
      <w:r w:rsidRPr="00F568F3">
        <w:rPr>
          <w:rFonts w:eastAsiaTheme="minorEastAsia" w:cs="Times New Roman"/>
          <w:szCs w:val="24"/>
        </w:rPr>
        <w:tab/>
      </w:r>
      <w:r w:rsidRPr="00F568F3">
        <w:rPr>
          <w:rFonts w:eastAsiaTheme="minorEastAsia" w:cs="Times New Roman"/>
          <w:szCs w:val="24"/>
        </w:rPr>
        <w:tab/>
      </w:r>
      <w:r w:rsidRPr="00F568F3">
        <w:rPr>
          <w:rFonts w:eastAsiaTheme="minorEastAsia" w:cs="Times New Roman"/>
          <w:szCs w:val="24"/>
        </w:rPr>
        <w:tab/>
        <w:t xml:space="preserve">  (3.</w:t>
      </w:r>
      <w:r w:rsidR="004F399F">
        <w:rPr>
          <w:rFonts w:eastAsiaTheme="minorEastAsia" w:cs="Times New Roman"/>
          <w:szCs w:val="24"/>
        </w:rPr>
        <w:t>2</w:t>
      </w:r>
      <w:r w:rsidR="001A01C1">
        <w:rPr>
          <w:rFonts w:eastAsiaTheme="minorEastAsia" w:cs="Times New Roman"/>
          <w:szCs w:val="24"/>
        </w:rPr>
        <w:t>4</w:t>
      </w:r>
      <w:r w:rsidRPr="00F568F3">
        <w:rPr>
          <w:rFonts w:eastAsiaTheme="minorEastAsia" w:cs="Times New Roman"/>
          <w:szCs w:val="24"/>
        </w:rPr>
        <w:t>)</w:t>
      </w:r>
    </w:p>
    <w:p w:rsidR="00A16D95" w:rsidRPr="00F568F3" w:rsidRDefault="00A16D95" w:rsidP="00A16D95">
      <w:pPr>
        <w:autoSpaceDE w:val="0"/>
        <w:autoSpaceDN w:val="0"/>
        <w:adjustRightInd w:val="0"/>
        <w:spacing w:after="0"/>
        <w:rPr>
          <w:rFonts w:eastAsiaTheme="minorEastAsia" w:cs="Times New Roman"/>
          <w:szCs w:val="24"/>
        </w:rPr>
      </w:pPr>
      <w:r w:rsidRPr="00F568F3">
        <w:rPr>
          <w:rFonts w:eastAsiaTheme="minorEastAsia" w:cs="Times New Roman"/>
          <w:szCs w:val="24"/>
        </w:rPr>
        <w:t>and the mean square error is given as:</w:t>
      </w:r>
    </w:p>
    <w:p w:rsidR="00A16D95" w:rsidRPr="00F568F3" w:rsidRDefault="00A16D95" w:rsidP="00A16D95">
      <w:pPr>
        <w:autoSpaceDE w:val="0"/>
        <w:autoSpaceDN w:val="0"/>
        <w:adjustRightInd w:val="0"/>
        <w:spacing w:after="0"/>
        <w:rPr>
          <w:rFonts w:eastAsiaTheme="minorEastAsia" w:cs="Times New Roman"/>
          <w:szCs w:val="24"/>
        </w:rPr>
      </w:pPr>
      <m:oMath>
        <m:r>
          <w:rPr>
            <w:rFonts w:ascii="Cambria Math" w:hAnsi="Cambria Math" w:cs="Times New Roman"/>
            <w:szCs w:val="24"/>
          </w:rPr>
          <m:t>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ML</m:t>
            </m:r>
          </m:sub>
        </m:sSub>
        <m:r>
          <w:rPr>
            <w:rFonts w:ascii="Cambria Math" w:hAnsi="Cambria Math" w:cs="Times New Roman"/>
            <w:szCs w:val="24"/>
          </w:rPr>
          <m:t>)=E(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PMLE</m:t>
            </m:r>
          </m:sub>
        </m:sSub>
        <m:r>
          <w:rPr>
            <w:rFonts w:ascii="Cambria Math" w:hAnsi="Cambria Math" w:cs="Times New Roman"/>
            <w:szCs w:val="24"/>
          </w:rPr>
          <m:t>-β</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sup>
        </m:sSup>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ML</m:t>
            </m:r>
          </m:sub>
        </m:sSub>
        <m:r>
          <w:rPr>
            <w:rFonts w:ascii="Cambria Math" w:hAnsi="Cambria Math" w:cs="Times New Roman"/>
            <w:szCs w:val="24"/>
          </w:rPr>
          <m:t>-β)=tr(</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r>
          <w:rPr>
            <w:rFonts w:ascii="Cambria Math" w:hAnsi="Cambria Math" w:cs="Times New Roman"/>
            <w:szCs w:val="24"/>
          </w:rPr>
          <m:t>=</m:t>
        </m:r>
        <m:nary>
          <m:naryPr>
            <m:chr m:val="∑"/>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j</m:t>
                    </m:r>
                  </m:sub>
                </m:sSub>
              </m:den>
            </m:f>
          </m:e>
        </m:nary>
      </m:oMath>
      <w:r w:rsidRPr="00F568F3">
        <w:rPr>
          <w:rFonts w:cs="Times New Roman"/>
          <w:szCs w:val="24"/>
        </w:rPr>
        <w:tab/>
      </w:r>
      <w:r w:rsidRPr="00F568F3">
        <w:rPr>
          <w:rFonts w:eastAsiaTheme="minorEastAsia" w:cs="Times New Roman"/>
          <w:szCs w:val="24"/>
        </w:rPr>
        <w:t xml:space="preserve"> </w:t>
      </w:r>
      <w:r w:rsidR="004F399F">
        <w:rPr>
          <w:rFonts w:eastAsiaTheme="minorEastAsia" w:cs="Times New Roman"/>
          <w:szCs w:val="24"/>
        </w:rPr>
        <w:tab/>
      </w:r>
      <w:r w:rsidR="004F399F">
        <w:rPr>
          <w:rFonts w:eastAsiaTheme="minorEastAsia" w:cs="Times New Roman"/>
          <w:szCs w:val="24"/>
        </w:rPr>
        <w:tab/>
      </w:r>
      <w:r w:rsidR="00DF7832">
        <w:rPr>
          <w:rFonts w:eastAsiaTheme="minorEastAsia" w:cs="Times New Roman"/>
          <w:szCs w:val="24"/>
        </w:rPr>
        <w:t xml:space="preserve">  </w:t>
      </w:r>
      <w:r w:rsidR="00DF7832" w:rsidRPr="00F568F3">
        <w:rPr>
          <w:rFonts w:eastAsiaTheme="minorEastAsia" w:cs="Times New Roman"/>
          <w:szCs w:val="24"/>
        </w:rPr>
        <w:t>(3.</w:t>
      </w:r>
      <w:r w:rsidR="00DF7832">
        <w:rPr>
          <w:rFonts w:eastAsiaTheme="minorEastAsia" w:cs="Times New Roman"/>
          <w:szCs w:val="24"/>
        </w:rPr>
        <w:t>2</w:t>
      </w:r>
      <w:r w:rsidR="001A01C1">
        <w:rPr>
          <w:rFonts w:eastAsiaTheme="minorEastAsia" w:cs="Times New Roman"/>
          <w:szCs w:val="24"/>
        </w:rPr>
        <w:t>5</w:t>
      </w:r>
      <w:r w:rsidR="00DF7832" w:rsidRPr="00F568F3">
        <w:rPr>
          <w:rFonts w:eastAsiaTheme="minorEastAsia" w:cs="Times New Roman"/>
          <w:szCs w:val="24"/>
        </w:rPr>
        <w:t>)</w:t>
      </w:r>
    </w:p>
    <w:p w:rsidR="00A339BE" w:rsidRDefault="00A16D95" w:rsidP="00A16D95">
      <w:pPr>
        <w:autoSpaceDE w:val="0"/>
        <w:autoSpaceDN w:val="0"/>
        <w:adjustRightInd w:val="0"/>
        <w:spacing w:after="0"/>
        <w:rPr>
          <w:rFonts w:cs="Times New Roman"/>
          <w:szCs w:val="24"/>
        </w:rPr>
      </w:pPr>
      <w:r w:rsidRPr="00F568F3">
        <w:rPr>
          <w:rFonts w:cs="Times New Roman"/>
          <w:szCs w:val="24"/>
        </w:rPr>
        <w:t xml:space="preserve">Where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oMath>
      <w:r w:rsidR="00875949">
        <w:rPr>
          <w:rFonts w:eastAsiaTheme="minorEastAsia" w:cs="Times New Roman"/>
          <w:szCs w:val="24"/>
        </w:rPr>
        <w:t xml:space="preserve"> </w:t>
      </w:r>
      <w:r w:rsidRPr="00F568F3">
        <w:rPr>
          <w:rFonts w:cs="Times New Roman"/>
          <w:szCs w:val="24"/>
        </w:rPr>
        <w:t xml:space="preserve">is the </w:t>
      </w:r>
      <w:r w:rsidR="00875949">
        <w:rPr>
          <w:rFonts w:cs="Times New Roman"/>
          <w:szCs w:val="24"/>
        </w:rPr>
        <w:t>i</w:t>
      </w:r>
      <w:r w:rsidRPr="00F568F3">
        <w:rPr>
          <w:rFonts w:cs="Times New Roman"/>
          <w:szCs w:val="24"/>
          <w:vertAlign w:val="superscript"/>
        </w:rPr>
        <w:t>th</w:t>
      </w:r>
      <w:r w:rsidRPr="00F568F3">
        <w:rPr>
          <w:rFonts w:cs="Times New Roman"/>
          <w:szCs w:val="24"/>
        </w:rPr>
        <w:t xml:space="preserve"> eigenvalue of the </w:t>
      </w: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oMath>
      <w:r w:rsidRPr="00F568F3">
        <w:rPr>
          <w:rFonts w:cs="Times New Roman"/>
          <w:szCs w:val="24"/>
        </w:rPr>
        <w:t xml:space="preserve"> matrix. </w:t>
      </w:r>
      <w:r w:rsidR="00E863A5">
        <w:rPr>
          <w:rFonts w:cs="Times New Roman"/>
          <w:szCs w:val="24"/>
        </w:rPr>
        <w:t>With multicollinearity problem in the explanatory variables, h</w:t>
      </w:r>
      <w:r w:rsidRPr="00F568F3">
        <w:rPr>
          <w:rFonts w:cs="Times New Roman"/>
          <w:szCs w:val="24"/>
        </w:rPr>
        <w:t>igh instability in the variance o</w:t>
      </w:r>
      <w:r>
        <w:rPr>
          <w:rFonts w:cs="Times New Roman"/>
          <w:szCs w:val="24"/>
        </w:rPr>
        <w:t>f</w:t>
      </w:r>
      <w:r w:rsidRPr="00F568F3">
        <w:rPr>
          <w:rFonts w:cs="Times New Roman"/>
          <w:szCs w:val="24"/>
        </w:rPr>
        <w:t xml:space="preserve"> the MLE </w:t>
      </w:r>
      <w:r w:rsidR="00E863A5">
        <w:rPr>
          <w:rFonts w:cs="Times New Roman"/>
          <w:szCs w:val="24"/>
        </w:rPr>
        <w:t>is inevitable.</w:t>
      </w:r>
      <w:r w:rsidRPr="00F568F3">
        <w:rPr>
          <w:rFonts w:cs="Times New Roman"/>
          <w:szCs w:val="24"/>
        </w:rPr>
        <w:t xml:space="preserve"> This makes the interpretation of the estimated parameters cumbersome due to the size of the vector of the estimated coefficients.</w:t>
      </w:r>
    </w:p>
    <w:p w:rsidR="00F732BC" w:rsidRDefault="00F732BC" w:rsidP="00F732BC">
      <w:pPr>
        <w:pStyle w:val="Heading3"/>
      </w:pPr>
      <w:bookmarkStart w:id="115" w:name="_Toc107759960"/>
      <w:bookmarkStart w:id="116" w:name="_Toc120738066"/>
      <w:r>
        <w:t xml:space="preserve">Poisson Ridge </w:t>
      </w:r>
      <w:r w:rsidR="00DB08C8">
        <w:t>E</w:t>
      </w:r>
      <w:r>
        <w:t>stimator</w:t>
      </w:r>
      <w:bookmarkEnd w:id="115"/>
      <w:bookmarkEnd w:id="116"/>
    </w:p>
    <w:p w:rsidR="00A16D95" w:rsidRDefault="002419AC" w:rsidP="00A16D95">
      <w:pPr>
        <w:autoSpaceDE w:val="0"/>
        <w:autoSpaceDN w:val="0"/>
        <w:adjustRightInd w:val="0"/>
        <w:spacing w:after="0"/>
        <w:rPr>
          <w:rFonts w:cs="Times New Roman"/>
          <w:szCs w:val="24"/>
        </w:rPr>
      </w:pPr>
      <w:r>
        <w:rPr>
          <w:rFonts w:cs="Times New Roman"/>
          <w:szCs w:val="24"/>
        </w:rPr>
        <w:t xml:space="preserve">The Poisson ridge estimator proposed by </w:t>
      </w:r>
      <w:r w:rsidR="004818E7">
        <w:rPr>
          <w:rFonts w:cs="Times New Roman"/>
          <w:szCs w:val="24"/>
        </w:rPr>
        <w:fldChar w:fldCharType="begin" w:fldLock="1"/>
      </w:r>
      <w:r w:rsidR="0032031E">
        <w:rPr>
          <w:rFonts w:cs="Times New Roman"/>
          <w:szCs w:val="24"/>
        </w:rPr>
        <w:instrText>ADDIN CSL_CITATION {"citationItems":[{"id":"ITEM-1","itemData":{"DOI":"10.1016/j.econmod.2011.02.030","ISSN":"02649993","abstract":"The standard statistical method for analyzing count data is the Poisson regression model, which is usually estimated using maximum likelihood (ML) method. The ML method is very sensitive to multicollinearity. Therefore, we present a new Poisson ridge regression estimator (PRR) as a remedy to the problem of instability of the traditional ML method. To investigate the performance of the PRR and the traditional ML approaches for estimating the parameters of the Poisson regression model, we calculate the mean squared error (MSE) using Monte Carlo simulations. The result from the simulation study shows that the PRR method outperforms the traditional ML estimator in all of the different situations evaluated in this paper. © 2011 Elsevier B.V.","author":[{"dropping-particle":"","family":"Månsson","given":"Kristofer","non-dropping-particle":"","parse-names":false,"suffix":""},{"dropping-particle":"","family":"Shukur","given":"Ghazi","non-dropping-particle":"","parse-names":false,"suffix":""}],"container-title":"Economic Modelling","id":"ITEM-1","issue":"4","issued":{"date-parts":[["2011"]]},"page":"1475-1481","publisher":"Elsevier B.V.","title":"A Poisson ridge regression estimator","type":"article-journal","volume":"28"},"uris":["http://www.mendeley.com/documents/?uuid=1b3dc20f-4139-4eb0-b01f-9d680aa21050"]}],"mendeley":{"formattedCitation":"(Månsson &amp; Shukur, 2011)","manualFormatting":"Månsson and Shukur (2011","plainTextFormattedCitation":"(Månsson &amp; Shukur, 2011)","previouslyFormattedCitation":"(Månsson &amp; Shukur, 2011)"},"properties":{"noteIndex":0},"schema":"https://github.com/citation-style-language/schema/raw/master/csl-citation.json"}</w:instrText>
      </w:r>
      <w:r w:rsidR="004818E7">
        <w:rPr>
          <w:rFonts w:cs="Times New Roman"/>
          <w:szCs w:val="24"/>
        </w:rPr>
        <w:fldChar w:fldCharType="separate"/>
      </w:r>
      <w:r w:rsidR="004818E7" w:rsidRPr="004818E7">
        <w:rPr>
          <w:rFonts w:cs="Times New Roman"/>
          <w:noProof/>
          <w:szCs w:val="24"/>
        </w:rPr>
        <w:t xml:space="preserve">Månsson </w:t>
      </w:r>
      <w:r w:rsidR="004818E7">
        <w:rPr>
          <w:rFonts w:cs="Times New Roman"/>
          <w:noProof/>
          <w:szCs w:val="24"/>
        </w:rPr>
        <w:t>and</w:t>
      </w:r>
      <w:r w:rsidR="004818E7" w:rsidRPr="004818E7">
        <w:rPr>
          <w:rFonts w:cs="Times New Roman"/>
          <w:noProof/>
          <w:szCs w:val="24"/>
        </w:rPr>
        <w:t xml:space="preserve"> Shukur </w:t>
      </w:r>
      <w:r w:rsidR="004818E7">
        <w:rPr>
          <w:rFonts w:cs="Times New Roman"/>
          <w:noProof/>
          <w:szCs w:val="24"/>
        </w:rPr>
        <w:t>(</w:t>
      </w:r>
      <w:r w:rsidR="004818E7" w:rsidRPr="004818E7">
        <w:rPr>
          <w:rFonts w:cs="Times New Roman"/>
          <w:noProof/>
          <w:szCs w:val="24"/>
        </w:rPr>
        <w:t>2011</w:t>
      </w:r>
      <w:r w:rsidR="004818E7">
        <w:rPr>
          <w:rFonts w:cs="Times New Roman"/>
          <w:szCs w:val="24"/>
        </w:rPr>
        <w:fldChar w:fldCharType="end"/>
      </w:r>
      <w:r w:rsidR="004818E7">
        <w:rPr>
          <w:rFonts w:cs="Times New Roman"/>
          <w:szCs w:val="24"/>
        </w:rPr>
        <w:t xml:space="preserve">) to combat multicollinearity for the Poisson regression model </w:t>
      </w:r>
      <w:r w:rsidR="00BC0580">
        <w:rPr>
          <w:rFonts w:cs="Times New Roman"/>
          <w:szCs w:val="24"/>
        </w:rPr>
        <w:t>is</w:t>
      </w:r>
      <w:r w:rsidR="004818E7">
        <w:rPr>
          <w:rFonts w:cs="Times New Roman"/>
          <w:szCs w:val="24"/>
        </w:rPr>
        <w:t xml:space="preserve"> defined as:</w:t>
      </w:r>
    </w:p>
    <w:p w:rsidR="004818E7" w:rsidRDefault="000A3EE6" w:rsidP="00A16D95">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PRE</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PMLE</m:t>
            </m:r>
          </m:sub>
        </m:sSub>
      </m:oMath>
      <w:r w:rsidR="00DF7832">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t xml:space="preserve">  </w:t>
      </w:r>
      <w:r w:rsidR="001A01C1">
        <w:rPr>
          <w:rFonts w:eastAsiaTheme="minorEastAsia" w:cs="Times New Roman"/>
          <w:szCs w:val="24"/>
        </w:rPr>
        <w:tab/>
        <w:t xml:space="preserve">  </w:t>
      </w:r>
      <w:r w:rsidR="00720D9F">
        <w:rPr>
          <w:rFonts w:eastAsiaTheme="minorEastAsia" w:cs="Times New Roman"/>
          <w:szCs w:val="24"/>
        </w:rPr>
        <w:t>(3.2</w:t>
      </w:r>
      <w:r w:rsidR="001A01C1">
        <w:rPr>
          <w:rFonts w:eastAsiaTheme="minorEastAsia" w:cs="Times New Roman"/>
          <w:szCs w:val="24"/>
        </w:rPr>
        <w:t>6</w:t>
      </w:r>
      <w:r w:rsidR="00720D9F">
        <w:rPr>
          <w:rFonts w:eastAsiaTheme="minorEastAsia" w:cs="Times New Roman"/>
          <w:szCs w:val="24"/>
        </w:rPr>
        <w:t>)</w:t>
      </w:r>
    </w:p>
    <w:p w:rsidR="00CB5F01" w:rsidRDefault="00CB5F01"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with the model in canonical form </w:t>
      </w:r>
      <w:r w:rsidR="00F732BC">
        <w:rPr>
          <w:rFonts w:eastAsiaTheme="minorEastAsia" w:cs="Times New Roman"/>
          <w:szCs w:val="24"/>
        </w:rPr>
        <w:t xml:space="preserve">expressed </w:t>
      </w:r>
      <w:r>
        <w:rPr>
          <w:rFonts w:eastAsiaTheme="minorEastAsia" w:cs="Times New Roman"/>
          <w:szCs w:val="24"/>
        </w:rPr>
        <w:t xml:space="preserve">as: </w:t>
      </w:r>
    </w:p>
    <w:p w:rsidR="00CB5F01" w:rsidRDefault="000A3EE6" w:rsidP="00A16D95">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PRE</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kI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PMLE</m:t>
            </m:r>
          </m:sub>
        </m:sSub>
      </m:oMath>
      <w:r w:rsidR="004449D8">
        <w:rPr>
          <w:rFonts w:eastAsiaTheme="minorEastAsia" w:cs="Times New Roman"/>
          <w:szCs w:val="24"/>
        </w:rPr>
        <w:t xml:space="preserve"> </w:t>
      </w:r>
      <w:r w:rsidR="001A01C1">
        <w:rPr>
          <w:rFonts w:eastAsiaTheme="minorEastAsia" w:cs="Times New Roman"/>
          <w:szCs w:val="24"/>
        </w:rPr>
        <w:tab/>
      </w:r>
      <w:r w:rsidR="001A01C1">
        <w:rPr>
          <w:rFonts w:eastAsiaTheme="minorEastAsia" w:cs="Times New Roman"/>
          <w:szCs w:val="24"/>
        </w:rPr>
        <w:tab/>
      </w:r>
      <w:r w:rsidR="001A01C1">
        <w:rPr>
          <w:rFonts w:eastAsiaTheme="minorEastAsia" w:cs="Times New Roman"/>
          <w:szCs w:val="24"/>
        </w:rPr>
        <w:tab/>
      </w:r>
      <w:r w:rsidR="001A01C1">
        <w:rPr>
          <w:rFonts w:eastAsiaTheme="minorEastAsia" w:cs="Times New Roman"/>
          <w:szCs w:val="24"/>
        </w:rPr>
        <w:tab/>
      </w:r>
      <w:r w:rsidR="001A01C1">
        <w:rPr>
          <w:rFonts w:eastAsiaTheme="minorEastAsia" w:cs="Times New Roman"/>
          <w:szCs w:val="24"/>
        </w:rPr>
        <w:tab/>
      </w:r>
      <w:r w:rsidR="001A01C1">
        <w:rPr>
          <w:rFonts w:eastAsiaTheme="minorEastAsia" w:cs="Times New Roman"/>
          <w:szCs w:val="24"/>
        </w:rPr>
        <w:tab/>
      </w:r>
      <w:r w:rsidR="001A01C1">
        <w:rPr>
          <w:rFonts w:eastAsiaTheme="minorEastAsia" w:cs="Times New Roman"/>
          <w:szCs w:val="24"/>
        </w:rPr>
        <w:tab/>
        <w:t xml:space="preserve">  (3.27)</w:t>
      </w:r>
    </w:p>
    <w:p w:rsidR="00B616A7" w:rsidRDefault="00DC2C8F"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where </w:t>
      </w:r>
      <m:oMath>
        <m:r>
          <w:rPr>
            <w:rFonts w:ascii="Cambria Math" w:eastAsiaTheme="minorEastAsia" w:hAnsi="Cambria Math" w:cs="Times New Roman"/>
            <w:szCs w:val="24"/>
          </w:rPr>
          <m:t>k=</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func>
              <m:funcPr>
                <m:ctrlPr>
                  <w:rPr>
                    <w:rFonts w:ascii="Cambria Math" w:eastAsiaTheme="minorEastAsia" w:hAnsi="Cambria Math" w:cs="Times New Roman"/>
                    <w:i/>
                    <w:szCs w:val="24"/>
                  </w:rPr>
                </m:ctrlPr>
              </m:funcPr>
              <m:fName>
                <m:r>
                  <m:rPr>
                    <m:sty m:val="p"/>
                  </m:rPr>
                  <w:rPr>
                    <w:rFonts w:ascii="Cambria Math" w:eastAsiaTheme="minorEastAsia" w:hAnsi="Cambria Math" w:cs="Times New Roman"/>
                    <w:szCs w:val="24"/>
                  </w:rPr>
                  <m:t>max</m:t>
                </m:r>
              </m:fNa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α</m:t>
                    </m:r>
                  </m:e>
                  <m:sub>
                    <m:r>
                      <w:rPr>
                        <w:rFonts w:ascii="Cambria Math" w:eastAsiaTheme="minorEastAsia" w:hAnsi="Cambria Math" w:cs="Times New Roman"/>
                        <w:szCs w:val="24"/>
                      </w:rPr>
                      <m:t>i</m:t>
                    </m:r>
                  </m:sub>
                  <m:sup>
                    <m:r>
                      <w:rPr>
                        <w:rFonts w:ascii="Cambria Math" w:eastAsiaTheme="minorEastAsia" w:hAnsi="Cambria Math" w:cs="Times New Roman"/>
                        <w:szCs w:val="24"/>
                      </w:rPr>
                      <m:t>2</m:t>
                    </m:r>
                  </m:sup>
                </m:sSubSup>
              </m:e>
            </m:func>
          </m:den>
        </m:f>
        <m:r>
          <w:rPr>
            <w:rFonts w:ascii="Cambria Math" w:eastAsiaTheme="minorEastAsia" w:hAnsi="Cambria Math" w:cs="Times New Roman"/>
            <w:szCs w:val="24"/>
          </w:rPr>
          <m:t xml:space="preserve"> </m:t>
        </m:r>
      </m:oMath>
      <w:r w:rsidR="00FF175B">
        <w:rPr>
          <w:rFonts w:eastAsiaTheme="minorEastAsia" w:cs="Times New Roman"/>
          <w:szCs w:val="24"/>
        </w:rPr>
        <w:t xml:space="preserve"> and </w:t>
      </w:r>
      <m:oMath>
        <m:r>
          <w:rPr>
            <w:rFonts w:ascii="Cambria Math" w:eastAsiaTheme="minorEastAsia" w:hAnsi="Cambria Math" w:cs="Times New Roman"/>
            <w:szCs w:val="24"/>
          </w:rPr>
          <m:t>k&gt;0</m:t>
        </m:r>
      </m:oMath>
      <w:r w:rsidR="001317C7">
        <w:rPr>
          <w:rFonts w:eastAsiaTheme="minorEastAsia" w:cs="Times New Roman"/>
          <w:szCs w:val="24"/>
        </w:rPr>
        <w:t xml:space="preserve">; </w:t>
      </w:r>
    </w:p>
    <w:p w:rsidR="00B616A7" w:rsidRDefault="00B616A7" w:rsidP="00A16D95">
      <w:pPr>
        <w:autoSpaceDE w:val="0"/>
        <w:autoSpaceDN w:val="0"/>
        <w:adjustRightInd w:val="0"/>
        <w:spacing w:after="0"/>
        <w:rPr>
          <w:rFonts w:cs="Times New Roman"/>
          <w:szCs w:val="24"/>
        </w:rPr>
      </w:pPr>
      <w:r>
        <w:rPr>
          <w:rFonts w:cs="Times New Roman"/>
          <w:szCs w:val="24"/>
        </w:rPr>
        <w:t>given</w:t>
      </w:r>
      <w:r w:rsidRPr="00B3396E">
        <w:rPr>
          <w:rFonts w:cs="Times New Roman"/>
          <w:szCs w:val="24"/>
        </w:rPr>
        <w:t xml:space="preserve"> that</w:t>
      </w:r>
      <w:r>
        <w:rPr>
          <w:rFonts w:cs="Times New Roman"/>
          <w:szCs w:val="24"/>
        </w:rPr>
        <w:t xml:space="preserve"> </w:t>
      </w:r>
      <m:oMath>
        <m:r>
          <w:rPr>
            <w:rFonts w:ascii="Cambria Math" w:hAnsi="Cambria Math" w:cs="Times New Roman"/>
            <w:szCs w:val="24"/>
          </w:rPr>
          <m:t>Z=XP</m:t>
        </m:r>
      </m:oMath>
      <w:r w:rsidRPr="00B3396E">
        <w:rPr>
          <w:rFonts w:cs="Times New Roman"/>
          <w:szCs w:val="24"/>
        </w:rPr>
        <w:t xml:space="preserve"> and</w:t>
      </w:r>
      <w:r>
        <w:rPr>
          <w:rFonts w:cs="Times New Roman"/>
          <w:szCs w:val="24"/>
        </w:rPr>
        <w:t xml:space="preserve"> </w:t>
      </w:r>
      <m:oMath>
        <m:r>
          <w:rPr>
            <w:rFonts w:ascii="Cambria Math" w:hAnsi="Cambria Math" w:cs="Times New Roman"/>
            <w:szCs w:val="24"/>
          </w:rPr>
          <m:t>α=P'β</m:t>
        </m:r>
      </m:oMath>
      <w:r>
        <w:rPr>
          <w:rFonts w:cs="Times New Roman"/>
          <w:szCs w:val="24"/>
        </w:rPr>
        <w:t xml:space="preserve">, </w:t>
      </w:r>
      <w:r w:rsidRPr="00154C48">
        <w:rPr>
          <w:rFonts w:cs="Times New Roman"/>
          <w:i/>
          <w:iCs/>
          <w:szCs w:val="24"/>
        </w:rPr>
        <w:t>P</w:t>
      </w:r>
      <w:r>
        <w:rPr>
          <w:rFonts w:cs="Times New Roman"/>
          <w:szCs w:val="24"/>
        </w:rPr>
        <w:t xml:space="preserve"> </w:t>
      </w:r>
      <w:r w:rsidRPr="00B3396E">
        <w:rPr>
          <w:rFonts w:cs="Times New Roman"/>
          <w:szCs w:val="24"/>
        </w:rPr>
        <w:t>is an orthogonal matrix</w:t>
      </w:r>
      <w:r>
        <w:rPr>
          <w:rFonts w:cs="Times New Roman"/>
          <w:szCs w:val="24"/>
        </w:rPr>
        <w:t xml:space="preserve"> whose columns consists of the eigenvectors o </w:t>
      </w:r>
      <m:oMath>
        <m:r>
          <w:rPr>
            <w:rFonts w:ascii="Cambria Math" w:hAnsi="Cambria Math" w:cs="Times New Roman"/>
            <w:szCs w:val="24"/>
          </w:rPr>
          <m:t>X'X</m:t>
        </m:r>
      </m:oMath>
      <w:r w:rsidRPr="00B3396E">
        <w:rPr>
          <w:rFonts w:cs="Times New Roman"/>
          <w:szCs w:val="24"/>
        </w:rPr>
        <w:t xml:space="preserve"> such that </w:t>
      </w:r>
      <m:oMath>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r>
          <w:rPr>
            <w:rFonts w:ascii="Cambria Math" w:hAnsi="Cambria Math" w:cs="Times New Roman"/>
            <w:szCs w:val="24"/>
          </w:rPr>
          <m:t>Z=</m:t>
        </m:r>
        <m:sSup>
          <m:sSupPr>
            <m:ctrlPr>
              <w:rPr>
                <w:rFonts w:ascii="Cambria Math" w:hAnsi="Cambria Math" w:cs="Times New Roman"/>
                <w:i/>
                <w:szCs w:val="24"/>
              </w:rPr>
            </m:ctrlPr>
          </m:sSupPr>
          <m:e>
            <m:r>
              <w:rPr>
                <w:rFonts w:ascii="Cambria Math" w:hAnsi="Cambria Math" w:cs="Times New Roman"/>
                <w:szCs w:val="24"/>
              </w:rPr>
              <m:t>P</m:t>
            </m:r>
          </m:e>
          <m:sup>
            <m:r>
              <w:rPr>
                <w:rFonts w:ascii="Cambria Math" w:hAnsi="Cambria Math" w:cs="Times New Roman"/>
                <w:szCs w:val="24"/>
              </w:rPr>
              <m:t>'</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XP=Λ=diag(</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p</m:t>
            </m:r>
          </m:sub>
        </m:sSub>
        <m:r>
          <w:rPr>
            <w:rFonts w:ascii="Cambria Math" w:hAnsi="Cambria Math" w:cs="Times New Roman"/>
            <w:szCs w:val="24"/>
          </w:rPr>
          <m:t>)</m:t>
        </m:r>
      </m:oMath>
      <w:r>
        <w:rPr>
          <w:rFonts w:eastAsiaTheme="minorEastAsia" w:cs="Times New Roman"/>
          <w:szCs w:val="24"/>
        </w:rPr>
        <w:t xml:space="preserve"> </w:t>
      </w:r>
      <w:r w:rsidRPr="00D65635">
        <w:rPr>
          <w:rFonts w:cs="Times New Roman"/>
          <w:szCs w:val="24"/>
        </w:rPr>
        <w:t xml:space="preserve">and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p</m:t>
            </m:r>
          </m:sub>
        </m:sSub>
      </m:oMath>
      <w:r w:rsidRPr="00D65635">
        <w:rPr>
          <w:rFonts w:cs="Times New Roman"/>
          <w:szCs w:val="24"/>
        </w:rPr>
        <w:t xml:space="preserve"> are the eigenvalues of</w:t>
      </w:r>
      <m:oMath>
        <m:sSup>
          <m:sSupPr>
            <m:ctrlPr>
              <w:rPr>
                <w:rFonts w:ascii="Cambria Math" w:hAnsi="Cambria Math" w:cs="Times New Roman"/>
                <w:i/>
                <w:szCs w:val="24"/>
              </w:rPr>
            </m:ctrlPr>
          </m:sSupPr>
          <m:e>
            <m:r>
              <w:rPr>
                <w:rFonts w:ascii="Cambria Math" w:hAnsi="Cambria Math" w:cs="Times New Roman"/>
                <w:szCs w:val="24"/>
              </w:rPr>
              <m:t xml:space="preserve">  X</m:t>
            </m:r>
          </m:e>
          <m:sup>
            <m:r>
              <w:rPr>
                <w:rFonts w:ascii="Cambria Math" w:hAnsi="Cambria Math" w:cs="Times New Roman"/>
                <w:szCs w:val="24"/>
              </w:rPr>
              <m:t>'</m:t>
            </m:r>
          </m:sup>
        </m:sSup>
        <m:r>
          <w:rPr>
            <w:rFonts w:ascii="Cambria Math" w:hAnsi="Cambria Math" w:cs="Times New Roman"/>
            <w:szCs w:val="24"/>
          </w:rPr>
          <m:t>X</m:t>
        </m:r>
      </m:oMath>
      <w:r w:rsidRPr="00D65635">
        <w:rPr>
          <w:rFonts w:cs="Times New Roman"/>
          <w:szCs w:val="24"/>
        </w:rPr>
        <w:t>.</w:t>
      </w:r>
    </w:p>
    <w:p w:rsidR="00DC2C8F" w:rsidRDefault="000A3EE6" w:rsidP="00A16D95">
      <w:pPr>
        <w:autoSpaceDE w:val="0"/>
        <w:autoSpaceDN w:val="0"/>
        <w:adjustRightInd w:val="0"/>
        <w:spacing w:after="0"/>
        <w:rPr>
          <w:rFonts w:eastAsiaTheme="minorEastAsia" w:cs="Times New Roman"/>
          <w:szCs w:val="24"/>
        </w:rPr>
      </w:pPr>
      <m:oMath>
        <m:sSub>
          <m:sSubPr>
            <m:ctrlPr>
              <w:rPr>
                <w:rFonts w:ascii="Cambria Math" w:eastAsiaTheme="minorEastAsia" w:hAnsi="Cambria Math" w:cs="Times New Roman"/>
                <w:i/>
                <w:szCs w:val="24"/>
              </w:rPr>
            </m:ctrlPr>
          </m:sSub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α</m:t>
                </m:r>
              </m:e>
            </m:acc>
          </m:e>
          <m:sub>
            <m:r>
              <w:rPr>
                <w:rFonts w:ascii="Cambria Math" w:eastAsiaTheme="minorEastAsia" w:hAnsi="Cambria Math" w:cs="Times New Roman"/>
                <w:szCs w:val="24"/>
              </w:rPr>
              <m:t>i</m:t>
            </m:r>
          </m:sub>
        </m:sSub>
      </m:oMath>
      <w:r w:rsidR="001317C7">
        <w:rPr>
          <w:rFonts w:eastAsiaTheme="minorEastAsia" w:cs="Times New Roman"/>
          <w:szCs w:val="24"/>
        </w:rPr>
        <w:t xml:space="preserve"> is the i</w:t>
      </w:r>
      <w:r w:rsidR="001317C7" w:rsidRPr="00AA3F32">
        <w:rPr>
          <w:rFonts w:eastAsiaTheme="minorEastAsia" w:cs="Times New Roman"/>
          <w:szCs w:val="24"/>
          <w:vertAlign w:val="superscript"/>
        </w:rPr>
        <w:t>th</w:t>
      </w:r>
      <w:r w:rsidR="001317C7">
        <w:rPr>
          <w:rFonts w:eastAsiaTheme="minorEastAsia" w:cs="Times New Roman"/>
          <w:szCs w:val="24"/>
        </w:rPr>
        <w:t xml:space="preserve"> component of </w:t>
      </w:r>
      <m:oMath>
        <m:r>
          <w:rPr>
            <w:rFonts w:ascii="Cambria Math" w:eastAsiaTheme="minorEastAsia" w:hAnsi="Cambria Math" w:cs="Times New Roman"/>
            <w:szCs w:val="24"/>
          </w:rPr>
          <m:t>α</m:t>
        </m:r>
        <m:r>
          <w:rPr>
            <w:rFonts w:ascii="Cambria Math" w:eastAsiaTheme="minorEastAsia" w:hAnsi="Cambria Math" w:cs="Times New Roman"/>
            <w:szCs w:val="24"/>
          </w:rPr>
          <m:t>=</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P</m:t>
            </m:r>
          </m:e>
          <m:sup>
            <m:r>
              <w:rPr>
                <w:rFonts w:ascii="Cambria Math" w:eastAsiaTheme="minorEastAsia" w:hAnsi="Cambria Math" w:cs="Times New Roman"/>
                <w:szCs w:val="24"/>
              </w:rPr>
              <m:t>'</m:t>
            </m:r>
          </m:sup>
        </m:sSup>
        <m:r>
          <w:rPr>
            <w:rFonts w:ascii="Cambria Math" w:eastAsiaTheme="minorEastAsia" w:hAnsi="Cambria Math" w:cs="Times New Roman"/>
            <w:szCs w:val="24"/>
          </w:rPr>
          <m:t>β</m:t>
        </m:r>
        <m:r>
          <w:rPr>
            <w:rFonts w:ascii="Cambria Math" w:eastAsiaTheme="minorEastAsia" w:hAnsi="Cambria Math" w:cs="Times New Roman"/>
            <w:szCs w:val="24"/>
          </w:rPr>
          <m:t>,</m:t>
        </m:r>
      </m:oMath>
      <w:r w:rsidR="00D62FA1">
        <w:rPr>
          <w:rFonts w:eastAsiaTheme="minorEastAsia" w:cs="Times New Roman"/>
          <w:szCs w:val="24"/>
        </w:rPr>
        <w:t xml:space="preserve"> </w:t>
      </w:r>
      <w:r w:rsidR="00B616A7">
        <w:rPr>
          <w:rFonts w:eastAsiaTheme="minorEastAsia" w:cs="Times New Roman"/>
          <w:i/>
          <w:iCs/>
          <w:szCs w:val="24"/>
        </w:rPr>
        <w:t>P</w:t>
      </w:r>
      <w:r w:rsidR="00D62FA1">
        <w:rPr>
          <w:rFonts w:eastAsiaTheme="minorEastAsia" w:cs="Times New Roman"/>
          <w:szCs w:val="24"/>
        </w:rPr>
        <w:t xml:space="preserve"> is the matrix which the columns are the eigenvectors of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oMath>
      <w:r w:rsidR="00D62FA1">
        <w:rPr>
          <w:rFonts w:eastAsiaTheme="minorEastAsia" w:cs="Times New Roman"/>
          <w:szCs w:val="24"/>
        </w:rPr>
        <w:t xml:space="preserve">. </w:t>
      </w:r>
    </w:p>
    <w:p w:rsidR="004449D8" w:rsidRDefault="004449D8"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The Mean squared error of the </w:t>
      </w:r>
      <w:r w:rsidR="00E87E3B">
        <w:rPr>
          <w:rFonts w:eastAsiaTheme="minorEastAsia" w:cs="Times New Roman"/>
          <w:szCs w:val="24"/>
        </w:rPr>
        <w:t>P</w:t>
      </w:r>
      <w:r>
        <w:rPr>
          <w:rFonts w:eastAsiaTheme="minorEastAsia" w:cs="Times New Roman"/>
          <w:szCs w:val="24"/>
        </w:rPr>
        <w:t xml:space="preserve">oisson ridge regression is defined as: </w:t>
      </w:r>
    </w:p>
    <w:p w:rsidR="004449D8" w:rsidRDefault="004449D8" w:rsidP="004449D8">
      <w:pPr>
        <w:autoSpaceDE w:val="0"/>
        <w:autoSpaceDN w:val="0"/>
        <w:adjustRightInd w:val="0"/>
        <w:spacing w:after="0"/>
        <w:rPr>
          <w:rFonts w:eastAsiaTheme="minorEastAsia" w:cs="Times New Roman"/>
          <w:szCs w:val="24"/>
        </w:rPr>
      </w:pPr>
      <m:oMath>
        <m:r>
          <w:rPr>
            <w:rFonts w:ascii="Cambria Math" w:hAnsi="Cambria Math" w:cs="Times New Roman"/>
            <w:szCs w:val="24"/>
          </w:rPr>
          <w:lastRenderedPageBreak/>
          <m:t>MSE(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PRE</m:t>
            </m:r>
          </m:sub>
        </m:sSub>
        <m:r>
          <w:rPr>
            <w:rFonts w:ascii="Cambria Math" w:hAnsi="Cambria Math" w:cs="Times New Roman"/>
            <w:szCs w:val="24"/>
          </w:rPr>
          <m:t>)=</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nary>
        <m:r>
          <w:rPr>
            <w:rFonts w:ascii="Cambria Math" w:eastAsiaTheme="minorEastAsia" w:hAnsi="Cambria Math" w:cs="Times New Roman"/>
            <w:szCs w:val="24"/>
          </w:rPr>
          <m:t>+</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k</m:t>
            </m:r>
          </m:e>
          <m:sup>
            <m:r>
              <w:rPr>
                <w:rFonts w:ascii="Cambria Math" w:eastAsiaTheme="minorEastAsia"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Sup>
                  <m:sSubSupPr>
                    <m:ctrlPr>
                      <w:rPr>
                        <w:rFonts w:ascii="Cambria Math" w:hAnsi="Cambria Math" w:cs="Times New Roman"/>
                        <w:i/>
                        <w:szCs w:val="24"/>
                      </w:rPr>
                    </m:ctrlPr>
                  </m:sSubSup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up>
                    <m:r>
                      <w:rPr>
                        <w:rFonts w:ascii="Cambria Math" w:hAnsi="Cambria Math" w:cs="Times New Roman"/>
                        <w:szCs w:val="24"/>
                      </w:rPr>
                      <m:t>2</m:t>
                    </m:r>
                  </m:sup>
                </m:sSub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nary>
      </m:oMath>
      <w:r>
        <w:rPr>
          <w:rFonts w:eastAsiaTheme="minorEastAsia" w:cs="Times New Roman"/>
          <w:szCs w:val="24"/>
        </w:rPr>
        <w:t xml:space="preserve"> </w:t>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 xml:space="preserve">  (3.2</w:t>
      </w:r>
      <w:r w:rsidR="001A01C1">
        <w:rPr>
          <w:rFonts w:eastAsiaTheme="minorEastAsia" w:cs="Times New Roman"/>
          <w:szCs w:val="24"/>
        </w:rPr>
        <w:t>8</w:t>
      </w:r>
      <w:r>
        <w:rPr>
          <w:rFonts w:eastAsiaTheme="minorEastAsia" w:cs="Times New Roman"/>
          <w:szCs w:val="24"/>
        </w:rPr>
        <w:t>)</w:t>
      </w:r>
    </w:p>
    <w:p w:rsidR="004449D8" w:rsidRDefault="0032448A" w:rsidP="0032448A">
      <w:pPr>
        <w:pStyle w:val="Heading3"/>
        <w:rPr>
          <w:rFonts w:eastAsiaTheme="minorEastAsia"/>
        </w:rPr>
      </w:pPr>
      <w:bookmarkStart w:id="117" w:name="_Toc107759961"/>
      <w:bookmarkStart w:id="118" w:name="_Toc120738067"/>
      <w:r>
        <w:rPr>
          <w:rFonts w:eastAsiaTheme="minorEastAsia"/>
        </w:rPr>
        <w:t xml:space="preserve">Poisson KL </w:t>
      </w:r>
      <w:r w:rsidR="00DB08C8">
        <w:rPr>
          <w:rFonts w:eastAsiaTheme="minorEastAsia"/>
        </w:rPr>
        <w:t>E</w:t>
      </w:r>
      <w:r>
        <w:rPr>
          <w:rFonts w:eastAsiaTheme="minorEastAsia"/>
        </w:rPr>
        <w:t>stimator</w:t>
      </w:r>
      <w:bookmarkEnd w:id="117"/>
      <w:bookmarkEnd w:id="118"/>
    </w:p>
    <w:p w:rsidR="006F4E01" w:rsidRDefault="006F4E01"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Lukman </w:t>
      </w:r>
      <w:r w:rsidR="00A429FA" w:rsidRPr="00A429FA">
        <w:rPr>
          <w:rFonts w:eastAsiaTheme="minorEastAsia" w:cs="Times New Roman"/>
          <w:i/>
          <w:iCs/>
          <w:szCs w:val="24"/>
        </w:rPr>
        <w:t>et al</w:t>
      </w:r>
      <w:r>
        <w:rPr>
          <w:rFonts w:eastAsiaTheme="minorEastAsia" w:cs="Times New Roman"/>
          <w:szCs w:val="24"/>
        </w:rPr>
        <w:t>., (2021</w:t>
      </w:r>
      <w:r w:rsidR="003F7448">
        <w:rPr>
          <w:rFonts w:eastAsiaTheme="minorEastAsia" w:cs="Times New Roman"/>
          <w:szCs w:val="24"/>
        </w:rPr>
        <w:t>a</w:t>
      </w:r>
      <w:r>
        <w:rPr>
          <w:rFonts w:eastAsiaTheme="minorEastAsia" w:cs="Times New Roman"/>
          <w:szCs w:val="24"/>
        </w:rPr>
        <w:t>) proposed the Poisson KL estimator and it defined as:</w:t>
      </w:r>
    </w:p>
    <w:p w:rsidR="006F4E01" w:rsidRDefault="000A3EE6" w:rsidP="00A16D95">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PKL</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e>
        </m:d>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PMLE</m:t>
            </m:r>
          </m:sub>
        </m:sSub>
      </m:oMath>
      <w:r w:rsidR="006F4E01">
        <w:rPr>
          <w:rFonts w:eastAsiaTheme="minorEastAsia" w:cs="Times New Roman"/>
          <w:szCs w:val="24"/>
        </w:rPr>
        <w:t xml:space="preserve"> </w:t>
      </w:r>
      <w:r w:rsidR="00720D9F">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r>
      <w:r w:rsidR="00720D9F">
        <w:rPr>
          <w:rFonts w:eastAsiaTheme="minorEastAsia" w:cs="Times New Roman"/>
          <w:szCs w:val="24"/>
        </w:rPr>
        <w:tab/>
        <w:t xml:space="preserve">  (3.2</w:t>
      </w:r>
      <w:r w:rsidR="001A01C1">
        <w:rPr>
          <w:rFonts w:eastAsiaTheme="minorEastAsia" w:cs="Times New Roman"/>
          <w:szCs w:val="24"/>
        </w:rPr>
        <w:t>9</w:t>
      </w:r>
      <w:r w:rsidR="00720D9F">
        <w:rPr>
          <w:rFonts w:eastAsiaTheme="minorEastAsia" w:cs="Times New Roman"/>
          <w:szCs w:val="24"/>
        </w:rPr>
        <w:t>)</w:t>
      </w:r>
    </w:p>
    <w:p w:rsidR="0032448A" w:rsidRDefault="0032448A"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Similarly, the Poisson </w:t>
      </w:r>
      <w:r w:rsidR="00E70667">
        <w:rPr>
          <w:rFonts w:eastAsiaTheme="minorEastAsia" w:cs="Times New Roman"/>
          <w:szCs w:val="24"/>
        </w:rPr>
        <w:t>KL estimator in canonical form is expressed as:</w:t>
      </w:r>
    </w:p>
    <w:p w:rsidR="00E70667" w:rsidRDefault="000A3EE6" w:rsidP="00A16D95">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PKL</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kI</m:t>
            </m:r>
          </m:e>
        </m:d>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PMLE</m:t>
            </m:r>
          </m:sub>
        </m:sSub>
      </m:oMath>
      <w:r w:rsidR="00E70667">
        <w:rPr>
          <w:rFonts w:eastAsiaTheme="minorEastAsia" w:cs="Times New Roman"/>
          <w:szCs w:val="24"/>
        </w:rPr>
        <w:t xml:space="preserve"> </w:t>
      </w:r>
      <w:r w:rsidR="001A30A6">
        <w:rPr>
          <w:rFonts w:eastAsiaTheme="minorEastAsia" w:cs="Times New Roman"/>
          <w:szCs w:val="24"/>
        </w:rPr>
        <w:tab/>
      </w:r>
      <w:r w:rsidR="001A30A6">
        <w:rPr>
          <w:rFonts w:eastAsiaTheme="minorEastAsia" w:cs="Times New Roman"/>
          <w:szCs w:val="24"/>
        </w:rPr>
        <w:tab/>
      </w:r>
      <w:r w:rsidR="001A30A6">
        <w:rPr>
          <w:rFonts w:eastAsiaTheme="minorEastAsia" w:cs="Times New Roman"/>
          <w:szCs w:val="24"/>
        </w:rPr>
        <w:tab/>
      </w:r>
      <w:r w:rsidR="001A30A6">
        <w:rPr>
          <w:rFonts w:eastAsiaTheme="minorEastAsia" w:cs="Times New Roman"/>
          <w:szCs w:val="24"/>
        </w:rPr>
        <w:tab/>
      </w:r>
      <w:r w:rsidR="001A30A6">
        <w:rPr>
          <w:rFonts w:eastAsiaTheme="minorEastAsia" w:cs="Times New Roman"/>
          <w:szCs w:val="24"/>
        </w:rPr>
        <w:tab/>
      </w:r>
      <w:r w:rsidR="001A30A6">
        <w:rPr>
          <w:rFonts w:eastAsiaTheme="minorEastAsia" w:cs="Times New Roman"/>
          <w:szCs w:val="24"/>
        </w:rPr>
        <w:tab/>
        <w:t xml:space="preserve">  (2.30)</w:t>
      </w:r>
    </w:p>
    <w:p w:rsidR="00E70667" w:rsidRDefault="00E70667"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The mean squared error for the Poisson KL estimator is defined as: </w:t>
      </w:r>
    </w:p>
    <w:p w:rsidR="00E70667" w:rsidRDefault="00E70667" w:rsidP="00E70667">
      <w:pPr>
        <w:autoSpaceDE w:val="0"/>
        <w:autoSpaceDN w:val="0"/>
        <w:adjustRightInd w:val="0"/>
        <w:spacing w:after="0"/>
        <w:rPr>
          <w:rFonts w:eastAsiaTheme="minorEastAsia" w:cs="Times New Roman"/>
          <w:szCs w:val="24"/>
        </w:rPr>
      </w:pPr>
      <m:oMath>
        <m:r>
          <w:rPr>
            <w:rFonts w:ascii="Cambria Math" w:hAnsi="Cambria Math" w:cs="Times New Roman"/>
            <w:szCs w:val="24"/>
          </w:rPr>
          <m:t>MSE(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PKL</m:t>
            </m:r>
          </m:sub>
        </m:sSub>
        <m:r>
          <w:rPr>
            <w:rFonts w:ascii="Cambria Math" w:hAnsi="Cambria Math" w:cs="Times New Roman"/>
            <w:szCs w:val="24"/>
          </w:rPr>
          <m:t>)=</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e>
                        </m:d>
                      </m:e>
                      <m:sup>
                        <m:r>
                          <w:rPr>
                            <w:rFonts w:ascii="Cambria Math" w:hAnsi="Cambria Math" w:cs="Times New Roman"/>
                            <w:szCs w:val="24"/>
                          </w:rPr>
                          <m:t>2</m:t>
                        </m:r>
                      </m:sup>
                    </m:sSup>
                  </m:num>
                  <m:den>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sSup>
                      <m:sSupPr>
                        <m:ctrlPr>
                          <w:rPr>
                            <w:rFonts w:ascii="Cambria Math" w:hAnsi="Cambria Math" w:cs="Times New Roman"/>
                            <w:i/>
                            <w:szCs w:val="24"/>
                          </w:rPr>
                        </m:ctrlPr>
                      </m:sSupPr>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e>
                        </m:d>
                      </m:e>
                      <m:sup>
                        <m:r>
                          <w:rPr>
                            <w:rFonts w:ascii="Cambria Math" w:hAnsi="Cambria Math" w:cs="Times New Roman"/>
                            <w:szCs w:val="24"/>
                          </w:rPr>
                          <m:t>2</m:t>
                        </m:r>
                      </m:sup>
                    </m:sSup>
                  </m:den>
                </m:f>
              </m:e>
            </m:d>
          </m:e>
        </m:nary>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d>
              <m:dPr>
                <m:ctrlPr>
                  <w:rPr>
                    <w:rFonts w:ascii="Cambria Math" w:hAnsi="Cambria Math" w:cs="Times New Roman"/>
                    <w:i/>
                    <w:szCs w:val="24"/>
                  </w:rPr>
                </m:ctrlPr>
              </m:dPr>
              <m:e>
                <m:f>
                  <m:fPr>
                    <m:ctrlPr>
                      <w:rPr>
                        <w:rFonts w:ascii="Cambria Math" w:hAnsi="Cambria Math" w:cs="Times New Roman"/>
                        <w:i/>
                        <w:szCs w:val="24"/>
                      </w:rPr>
                    </m:ctrlPr>
                  </m:fPr>
                  <m:num>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i</m:t>
                        </m:r>
                      </m:sub>
                      <m:sup>
                        <m:r>
                          <w:rPr>
                            <w:rFonts w:ascii="Cambria Math" w:hAnsi="Cambria Math" w:cs="Times New Roman"/>
                            <w:szCs w:val="24"/>
                          </w:rPr>
                          <m:t>2</m:t>
                        </m:r>
                      </m:sup>
                    </m:sSubSup>
                  </m:num>
                  <m:den>
                    <m:sSup>
                      <m:sSupPr>
                        <m:ctrlPr>
                          <w:rPr>
                            <w:rFonts w:ascii="Cambria Math" w:hAnsi="Cambria Math" w:cs="Times New Roman"/>
                            <w:i/>
                            <w:szCs w:val="24"/>
                          </w:rPr>
                        </m:ctrlPr>
                      </m:sSupPr>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e>
                        </m:d>
                      </m:e>
                      <m:sup>
                        <m:r>
                          <w:rPr>
                            <w:rFonts w:ascii="Cambria Math" w:hAnsi="Cambria Math" w:cs="Times New Roman"/>
                            <w:szCs w:val="24"/>
                          </w:rPr>
                          <m:t>2</m:t>
                        </m:r>
                      </m:sup>
                    </m:sSup>
                  </m:den>
                </m:f>
              </m:e>
            </m:d>
          </m:e>
        </m:nary>
      </m:oMath>
      <w:r>
        <w:rPr>
          <w:rFonts w:eastAsiaTheme="minorEastAsia" w:cs="Times New Roman"/>
          <w:szCs w:val="24"/>
        </w:rPr>
        <w:t xml:space="preserve"> </w:t>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 xml:space="preserve">  (3.</w:t>
      </w:r>
      <w:r w:rsidR="001A30A6">
        <w:rPr>
          <w:rFonts w:eastAsiaTheme="minorEastAsia" w:cs="Times New Roman"/>
          <w:szCs w:val="24"/>
        </w:rPr>
        <w:t>31</w:t>
      </w:r>
      <w:r>
        <w:rPr>
          <w:rFonts w:eastAsiaTheme="minorEastAsia" w:cs="Times New Roman"/>
          <w:szCs w:val="24"/>
        </w:rPr>
        <w:t>)</w:t>
      </w:r>
    </w:p>
    <w:p w:rsidR="00E70667" w:rsidRDefault="006256A3" w:rsidP="006256A3">
      <w:pPr>
        <w:pStyle w:val="Heading3"/>
        <w:rPr>
          <w:rFonts w:eastAsiaTheme="minorEastAsia"/>
        </w:rPr>
      </w:pPr>
      <w:bookmarkStart w:id="119" w:name="_Toc107759962"/>
      <w:bookmarkStart w:id="120" w:name="_Toc120738068"/>
      <w:r>
        <w:rPr>
          <w:rFonts w:eastAsiaTheme="minorEastAsia"/>
        </w:rPr>
        <w:t>Pois</w:t>
      </w:r>
      <w:r w:rsidR="007A090A">
        <w:rPr>
          <w:rFonts w:eastAsiaTheme="minorEastAsia"/>
        </w:rPr>
        <w:t>s</w:t>
      </w:r>
      <w:r>
        <w:rPr>
          <w:rFonts w:eastAsiaTheme="minorEastAsia"/>
        </w:rPr>
        <w:t xml:space="preserve">on Modified KL </w:t>
      </w:r>
      <w:r w:rsidR="00183D97">
        <w:rPr>
          <w:rFonts w:eastAsiaTheme="minorEastAsia"/>
        </w:rPr>
        <w:t>E</w:t>
      </w:r>
      <w:r>
        <w:rPr>
          <w:rFonts w:eastAsiaTheme="minorEastAsia"/>
        </w:rPr>
        <w:t>stimator (Proposed Estimator)</w:t>
      </w:r>
      <w:bookmarkEnd w:id="119"/>
      <w:bookmarkEnd w:id="120"/>
    </w:p>
    <w:p w:rsidR="00C5471E" w:rsidRDefault="00C5471E"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From the MKL estimator proposed above for the linear regression model and by </w:t>
      </w:r>
      <w:r w:rsidR="00875949">
        <w:rPr>
          <w:rFonts w:eastAsiaTheme="minorEastAsia" w:cs="Times New Roman"/>
          <w:szCs w:val="24"/>
        </w:rPr>
        <w:t>extension</w:t>
      </w:r>
      <w:r>
        <w:rPr>
          <w:rFonts w:eastAsiaTheme="minorEastAsia" w:cs="Times New Roman"/>
          <w:szCs w:val="24"/>
        </w:rPr>
        <w:t xml:space="preserve"> to the Poisson regression model, the Poisson MKL estimator is defined as: </w:t>
      </w:r>
    </w:p>
    <w:p w:rsidR="00C5471E" w:rsidRDefault="000A3EE6" w:rsidP="00A16D95">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PMKL</m:t>
            </m:r>
          </m:sub>
        </m:sSub>
        <m:r>
          <w:rPr>
            <w:rFonts w:ascii="Cambria Math" w:hAnsi="Cambria Math" w:cs="Times New Roman"/>
            <w:szCs w:val="24"/>
          </w:rPr>
          <m:t>=(</m:t>
        </m:r>
        <m:r>
          <w:rPr>
            <w:rFonts w:ascii="Cambria Math" w:hAnsi="Cambria Math" w:cs="Times New Roman"/>
            <w:szCs w:val="24"/>
          </w:rPr>
          <m:t>X</m:t>
        </m:r>
        <m:r>
          <w:rPr>
            <w:rFonts w:ascii="Cambria Math" w:hAnsi="Cambria Math" w:cs="Times New Roman"/>
            <w:szCs w:val="24"/>
          </w:rPr>
          <m:t>'</m:t>
        </m:r>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PMLE</m:t>
            </m:r>
          </m:sub>
        </m:sSub>
      </m:oMath>
      <w:r w:rsidR="00C5471E" w:rsidRPr="00C63EA1">
        <w:rPr>
          <w:rFonts w:eastAsiaTheme="minorEastAsia" w:cs="Times New Roman"/>
          <w:szCs w:val="24"/>
        </w:rPr>
        <w:t xml:space="preserve">  </w:t>
      </w:r>
      <w:r w:rsidR="0099073B">
        <w:rPr>
          <w:rFonts w:eastAsiaTheme="minorEastAsia" w:cs="Times New Roman"/>
          <w:szCs w:val="24"/>
        </w:rPr>
        <w:tab/>
      </w:r>
      <w:r w:rsidR="0099073B">
        <w:rPr>
          <w:rFonts w:eastAsiaTheme="minorEastAsia" w:cs="Times New Roman"/>
          <w:szCs w:val="24"/>
        </w:rPr>
        <w:tab/>
        <w:t xml:space="preserve">  (3.</w:t>
      </w:r>
      <w:r w:rsidR="001A30A6">
        <w:rPr>
          <w:rFonts w:eastAsiaTheme="minorEastAsia" w:cs="Times New Roman"/>
          <w:szCs w:val="24"/>
        </w:rPr>
        <w:t>32</w:t>
      </w:r>
      <w:r w:rsidR="0099073B">
        <w:rPr>
          <w:rFonts w:eastAsiaTheme="minorEastAsia" w:cs="Times New Roman"/>
          <w:szCs w:val="24"/>
        </w:rPr>
        <w:t>)</w:t>
      </w:r>
    </w:p>
    <w:p w:rsidR="00CA6319" w:rsidRDefault="00CA6319" w:rsidP="00A16D95">
      <w:pPr>
        <w:autoSpaceDE w:val="0"/>
        <w:autoSpaceDN w:val="0"/>
        <w:adjustRightInd w:val="0"/>
        <w:spacing w:after="0"/>
        <w:rPr>
          <w:rFonts w:eastAsiaTheme="minorEastAsia" w:cs="Times New Roman"/>
          <w:szCs w:val="24"/>
        </w:rPr>
      </w:pPr>
      <w:r>
        <w:rPr>
          <w:rFonts w:eastAsiaTheme="minorEastAsia" w:cs="Times New Roman"/>
          <w:szCs w:val="24"/>
        </w:rPr>
        <w:t>The Poisson modified KL estimator in canonical form is expressed as:</w:t>
      </w:r>
    </w:p>
    <w:p w:rsidR="00CA6319" w:rsidRDefault="000A3EE6" w:rsidP="00A16D95">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r>
          <w:rPr>
            <w:rFonts w:ascii="Cambria Math" w:hAnsi="Cambria Math" w:cs="Times New Roman"/>
            <w:szCs w:val="24"/>
          </w:rPr>
          <m:t>=(</m:t>
        </m:r>
        <m:r>
          <w:rPr>
            <w:rFonts w:ascii="Cambria Math" w:hAnsi="Cambria Math" w:cs="Times New Roman"/>
            <w:szCs w:val="24"/>
          </w:rPr>
          <m:t>Z</m:t>
        </m:r>
        <m:r>
          <w:rPr>
            <w:rFonts w:ascii="Cambria Math" w:hAnsi="Cambria Math" w:cs="Times New Roman"/>
            <w:szCs w:val="24"/>
          </w:rPr>
          <m:t>'</m:t>
        </m:r>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kI</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Z</m:t>
        </m:r>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PMLE</m:t>
            </m:r>
          </m:sub>
        </m:sSub>
      </m:oMath>
      <w:r w:rsidR="00CA6319" w:rsidRPr="00C63EA1">
        <w:rPr>
          <w:rFonts w:eastAsiaTheme="minorEastAsia" w:cs="Times New Roman"/>
          <w:szCs w:val="24"/>
        </w:rPr>
        <w:t xml:space="preserve">  </w:t>
      </w:r>
    </w:p>
    <w:p w:rsidR="00B616A7" w:rsidRDefault="00B616A7" w:rsidP="00A16D95">
      <w:pPr>
        <w:autoSpaceDE w:val="0"/>
        <w:autoSpaceDN w:val="0"/>
        <w:adjustRightInd w:val="0"/>
        <w:spacing w:after="0"/>
        <w:rPr>
          <w:rFonts w:eastAsiaTheme="minorEastAsia" w:cs="Times New Roman"/>
          <w:szCs w:val="24"/>
        </w:rPr>
      </w:pPr>
      <w:r>
        <w:rPr>
          <w:rFonts w:eastAsiaTheme="minorEastAsia" w:cs="Times New Roman"/>
          <w:szCs w:val="24"/>
        </w:rPr>
        <w:t xml:space="preserve">The </w:t>
      </w:r>
      <w:r w:rsidR="003D54C8">
        <w:rPr>
          <w:rFonts w:eastAsiaTheme="minorEastAsia" w:cs="Times New Roman"/>
          <w:szCs w:val="24"/>
        </w:rPr>
        <w:t>M</w:t>
      </w:r>
      <w:r w:rsidR="004C6EAE">
        <w:rPr>
          <w:rFonts w:eastAsiaTheme="minorEastAsia" w:cs="Times New Roman"/>
          <w:szCs w:val="24"/>
        </w:rPr>
        <w:t xml:space="preserve">ean </w:t>
      </w:r>
      <w:r w:rsidR="003D54C8">
        <w:rPr>
          <w:rFonts w:eastAsiaTheme="minorEastAsia" w:cs="Times New Roman"/>
          <w:szCs w:val="24"/>
        </w:rPr>
        <w:t>S</w:t>
      </w:r>
      <w:r w:rsidR="004C6EAE">
        <w:rPr>
          <w:rFonts w:eastAsiaTheme="minorEastAsia" w:cs="Times New Roman"/>
          <w:szCs w:val="24"/>
        </w:rPr>
        <w:t xml:space="preserve">quared </w:t>
      </w:r>
      <w:r w:rsidR="003D54C8">
        <w:rPr>
          <w:rFonts w:eastAsiaTheme="minorEastAsia" w:cs="Times New Roman"/>
          <w:szCs w:val="24"/>
        </w:rPr>
        <w:t>E</w:t>
      </w:r>
      <w:r w:rsidR="004C6EAE">
        <w:rPr>
          <w:rFonts w:eastAsiaTheme="minorEastAsia" w:cs="Times New Roman"/>
          <w:szCs w:val="24"/>
        </w:rPr>
        <w:t xml:space="preserve">rror </w:t>
      </w:r>
      <w:r w:rsidR="003D54C8">
        <w:rPr>
          <w:rFonts w:eastAsiaTheme="minorEastAsia" w:cs="Times New Roman"/>
          <w:szCs w:val="24"/>
        </w:rPr>
        <w:t xml:space="preserve">of the MKL estimators </w:t>
      </w:r>
      <w:r w:rsidR="004C6EAE">
        <w:rPr>
          <w:rFonts w:eastAsiaTheme="minorEastAsia" w:cs="Times New Roman"/>
          <w:szCs w:val="24"/>
        </w:rPr>
        <w:t>is</w:t>
      </w:r>
      <w:r w:rsidR="003D54C8">
        <w:rPr>
          <w:rFonts w:eastAsiaTheme="minorEastAsia" w:cs="Times New Roman"/>
          <w:szCs w:val="24"/>
        </w:rPr>
        <w:t xml:space="preserve"> defined as:</w:t>
      </w:r>
    </w:p>
    <w:p w:rsidR="003D54C8" w:rsidRPr="00D62FA1" w:rsidRDefault="003D54C8" w:rsidP="00A16D95">
      <w:pPr>
        <w:autoSpaceDE w:val="0"/>
        <w:autoSpaceDN w:val="0"/>
        <w:adjustRightInd w:val="0"/>
        <w:spacing w:after="0"/>
        <w:rPr>
          <w:rFonts w:cs="Times New Roman"/>
          <w:szCs w:val="24"/>
        </w:rPr>
      </w:pPr>
      <m:oMath>
        <m:r>
          <w:rPr>
            <w:rFonts w:ascii="Cambria Math" w:hAnsi="Cambria Math" w:cs="Times New Roman"/>
            <w:szCs w:val="24"/>
          </w:rPr>
          <m:t>MSE(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r>
          <w:rPr>
            <w:rFonts w:ascii="Cambria Math" w:hAnsi="Cambria Math" w:cs="Times New Roman"/>
            <w:szCs w:val="24"/>
          </w:rPr>
          <m:t>)=</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r>
              <w:rPr>
                <w:rFonts w:ascii="Cambria Math" w:hAnsi="Cambria Math" w:cs="Times New Roman"/>
                <w:szCs w:val="24"/>
              </w:rPr>
              <m:t>+</m:t>
            </m:r>
          </m:e>
        </m:nary>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i</m:t>
                        </m:r>
                      </m:sub>
                    </m:sSub>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e>
        </m:nary>
      </m:oMath>
      <w:r>
        <w:rPr>
          <w:rFonts w:eastAsiaTheme="minorEastAsia" w:cs="Times New Roman"/>
          <w:szCs w:val="24"/>
        </w:rPr>
        <w:t xml:space="preserve"> </w:t>
      </w:r>
      <w:r w:rsidR="0099073B">
        <w:rPr>
          <w:rFonts w:eastAsiaTheme="minorEastAsia" w:cs="Times New Roman"/>
          <w:szCs w:val="24"/>
        </w:rPr>
        <w:tab/>
      </w:r>
      <w:r w:rsidR="0099073B">
        <w:rPr>
          <w:rFonts w:eastAsiaTheme="minorEastAsia" w:cs="Times New Roman"/>
          <w:szCs w:val="24"/>
        </w:rPr>
        <w:tab/>
      </w:r>
      <w:r w:rsidR="0099073B">
        <w:rPr>
          <w:rFonts w:eastAsiaTheme="minorEastAsia" w:cs="Times New Roman"/>
          <w:szCs w:val="24"/>
        </w:rPr>
        <w:tab/>
      </w:r>
      <w:r w:rsidR="0099073B">
        <w:rPr>
          <w:rFonts w:eastAsiaTheme="minorEastAsia" w:cs="Times New Roman"/>
          <w:szCs w:val="24"/>
        </w:rPr>
        <w:tab/>
      </w:r>
      <w:r w:rsidR="0099073B">
        <w:rPr>
          <w:rFonts w:eastAsiaTheme="minorEastAsia" w:cs="Times New Roman"/>
          <w:szCs w:val="24"/>
        </w:rPr>
        <w:tab/>
        <w:t xml:space="preserve">  (3.</w:t>
      </w:r>
      <w:r w:rsidR="001A30A6">
        <w:rPr>
          <w:rFonts w:eastAsiaTheme="minorEastAsia" w:cs="Times New Roman"/>
          <w:szCs w:val="24"/>
        </w:rPr>
        <w:t>33</w:t>
      </w:r>
      <w:r w:rsidR="0099073B">
        <w:rPr>
          <w:rFonts w:eastAsiaTheme="minorEastAsia" w:cs="Times New Roman"/>
          <w:szCs w:val="24"/>
        </w:rPr>
        <w:t>)</w:t>
      </w:r>
    </w:p>
    <w:p w:rsidR="00A16D95" w:rsidRPr="00F568F3" w:rsidRDefault="00A16D95" w:rsidP="00DC2D17">
      <w:pPr>
        <w:pStyle w:val="Heading2"/>
      </w:pPr>
      <w:r>
        <w:rPr>
          <w:rFonts w:cs="Times New Roman"/>
          <w:szCs w:val="24"/>
        </w:rPr>
        <w:t xml:space="preserve"> </w:t>
      </w:r>
      <w:bookmarkStart w:id="121" w:name="_Toc107759963"/>
      <w:bookmarkStart w:id="122" w:name="_Toc120738069"/>
      <w:r w:rsidR="005B5F17">
        <w:t xml:space="preserve">The </w:t>
      </w:r>
      <w:r w:rsidR="00423516">
        <w:t xml:space="preserve">Ridge, KL and the </w:t>
      </w:r>
      <w:r w:rsidR="005B5F17">
        <w:t>M</w:t>
      </w:r>
      <w:r w:rsidR="00E24F17">
        <w:t xml:space="preserve">odified </w:t>
      </w:r>
      <w:r w:rsidR="005B5F17">
        <w:t xml:space="preserve">KL </w:t>
      </w:r>
      <w:r w:rsidR="0015522D">
        <w:t>E</w:t>
      </w:r>
      <w:r w:rsidR="003963F2">
        <w:t>s</w:t>
      </w:r>
      <w:r w:rsidR="005B5F17">
        <w:t>timator</w:t>
      </w:r>
      <w:r w:rsidR="00986B42">
        <w:t>s</w:t>
      </w:r>
      <w:r w:rsidR="005B5F17">
        <w:t xml:space="preserve"> in Logistic </w:t>
      </w:r>
      <w:r w:rsidR="00183D97">
        <w:t>R</w:t>
      </w:r>
      <w:r w:rsidR="005B5F17">
        <w:t xml:space="preserve">egression </w:t>
      </w:r>
      <w:r w:rsidR="00183D97">
        <w:t>M</w:t>
      </w:r>
      <w:r w:rsidR="005B5F17">
        <w:t>odel</w:t>
      </w:r>
      <w:bookmarkEnd w:id="121"/>
      <w:bookmarkEnd w:id="122"/>
    </w:p>
    <w:p w:rsidR="00A16D95" w:rsidRPr="00F568F3" w:rsidRDefault="00A16D95" w:rsidP="00A16D95">
      <w:pPr>
        <w:rPr>
          <w:rFonts w:cs="Times New Roman"/>
          <w:szCs w:val="24"/>
        </w:rPr>
      </w:pPr>
      <w:r w:rsidRPr="00F568F3">
        <w:rPr>
          <w:rFonts w:cs="Times New Roman"/>
          <w:szCs w:val="24"/>
        </w:rPr>
        <w:t>The outcome variable in a logistic regression model follows a Bernoulli distribution y~B</w:t>
      </w:r>
      <w:r w:rsidR="00E364CD">
        <w:rPr>
          <w:rFonts w:cs="Times New Roman"/>
          <w:szCs w:val="24"/>
        </w:rPr>
        <w:t>e</w:t>
      </w:r>
      <w:r w:rsidR="003500AF">
        <w:rPr>
          <w:rFonts w:eastAsiaTheme="minorEastAsia" w:cs="Times New Roman"/>
          <w:szCs w:val="24"/>
        </w:rPr>
        <w:t xml:space="preserve"> </w:t>
      </w:r>
      <m:oMath>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π</m:t>
            </m:r>
          </m:e>
          <m:sub>
            <m:r>
              <w:rPr>
                <w:rFonts w:ascii="Cambria Math" w:hAnsi="Cambria Math" w:cs="Times New Roman"/>
                <w:szCs w:val="24"/>
              </w:rPr>
              <m:t>i</m:t>
            </m:r>
          </m:sub>
        </m:sSub>
        <m:r>
          <w:rPr>
            <w:rFonts w:ascii="Cambria Math" w:hAnsi="Cambria Math" w:cs="Times New Roman"/>
            <w:szCs w:val="24"/>
          </w:rPr>
          <m:t xml:space="preserve">) </m:t>
        </m:r>
      </m:oMath>
      <w:r w:rsidRPr="00F568F3">
        <w:rPr>
          <w:rFonts w:cs="Times New Roman"/>
          <w:szCs w:val="24"/>
        </w:rPr>
        <w:t>such that</w:t>
      </w:r>
      <w:r w:rsidR="00423516">
        <w:rPr>
          <w:rFonts w:cs="Times New Roman"/>
          <w:szCs w:val="24"/>
        </w:rPr>
        <w:t>:</w:t>
      </w:r>
    </w:p>
    <w:p w:rsidR="00A16D95" w:rsidRPr="00F568F3" w:rsidRDefault="000A3EE6" w:rsidP="00A16D95">
      <w:pPr>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π</m:t>
            </m:r>
          </m:e>
          <m:sub>
            <m:r>
              <w:rPr>
                <w:rFonts w:ascii="Cambria Math" w:hAnsi="Cambria Math" w:cs="Times New Roman"/>
                <w:szCs w:val="24"/>
              </w:rPr>
              <m:t>i</m:t>
            </m:r>
          </m:sub>
        </m:sSub>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e</m:t>
                </m:r>
              </m:e>
              <m:sup>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β</m:t>
                </m:r>
              </m:sup>
            </m:sSup>
          </m:num>
          <m:den>
            <m:r>
              <w:rPr>
                <w:rFonts w:ascii="Cambria Math" w:hAnsi="Cambria Math" w:cs="Times New Roman"/>
                <w:szCs w:val="24"/>
              </w:rPr>
              <m:t>(1+</m:t>
            </m:r>
            <m:sSup>
              <m:sSupPr>
                <m:ctrlPr>
                  <w:rPr>
                    <w:rFonts w:ascii="Cambria Math" w:hAnsi="Cambria Math" w:cs="Times New Roman"/>
                    <w:i/>
                    <w:szCs w:val="24"/>
                  </w:rPr>
                </m:ctrlPr>
              </m:sSupPr>
              <m:e>
                <m:r>
                  <w:rPr>
                    <w:rFonts w:ascii="Cambria Math" w:hAnsi="Cambria Math" w:cs="Times New Roman"/>
                    <w:szCs w:val="24"/>
                  </w:rPr>
                  <m:t>e</m:t>
                </m:r>
              </m:e>
              <m:sup>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β</m:t>
                </m:r>
              </m:sup>
            </m:sSup>
            <m:r>
              <w:rPr>
                <w:rFonts w:ascii="Cambria Math" w:hAnsi="Cambria Math" w:cs="Times New Roman"/>
                <w:szCs w:val="24"/>
              </w:rPr>
              <m:t>)</m:t>
            </m:r>
          </m:den>
        </m:f>
        <m:r>
          <w:rPr>
            <w:rFonts w:ascii="Cambria Math" w:hAnsi="Cambria Math" w:cs="Times New Roman"/>
            <w:szCs w:val="24"/>
          </w:rPr>
          <m:t xml:space="preserve">         </m:t>
        </m:r>
        <m:r>
          <w:rPr>
            <w:rFonts w:ascii="Cambria Math" w:hAnsi="Cambria Math" w:cs="Times New Roman"/>
            <w:szCs w:val="24"/>
          </w:rPr>
          <m:t>i</m:t>
        </m:r>
        <m:r>
          <w:rPr>
            <w:rFonts w:ascii="Cambria Math" w:hAnsi="Cambria Math" w:cs="Times New Roman"/>
            <w:szCs w:val="24"/>
          </w:rPr>
          <m:t>=1,2,...,</m:t>
        </m:r>
        <m:r>
          <w:rPr>
            <w:rFonts w:ascii="Cambria Math" w:hAnsi="Cambria Math" w:cs="Times New Roman"/>
            <w:szCs w:val="24"/>
          </w:rPr>
          <m:t>n</m:t>
        </m:r>
      </m:oMath>
      <w:r w:rsidR="00A16D95" w:rsidRPr="00F568F3">
        <w:rPr>
          <w:rFonts w:cs="Times New Roman"/>
          <w:szCs w:val="24"/>
        </w:rPr>
        <w:t xml:space="preserve">                          </w:t>
      </w:r>
      <w:r w:rsidR="00E364CD">
        <w:rPr>
          <w:rFonts w:cs="Times New Roman"/>
          <w:szCs w:val="24"/>
        </w:rPr>
        <w:t xml:space="preserve"> </w:t>
      </w:r>
      <w:r w:rsidR="00E24F17">
        <w:rPr>
          <w:rFonts w:cs="Times New Roman"/>
          <w:szCs w:val="24"/>
        </w:rPr>
        <w:t xml:space="preserve">   </w:t>
      </w:r>
      <w:r w:rsidR="006B43F0">
        <w:rPr>
          <w:rFonts w:cs="Times New Roman"/>
          <w:szCs w:val="24"/>
        </w:rPr>
        <w:tab/>
      </w:r>
      <w:r w:rsidR="00E24F17">
        <w:rPr>
          <w:rFonts w:cs="Times New Roman"/>
          <w:szCs w:val="24"/>
        </w:rPr>
        <w:t xml:space="preserve">  </w:t>
      </w:r>
      <w:r w:rsidR="006B43F0">
        <w:rPr>
          <w:rFonts w:cs="Times New Roman"/>
          <w:szCs w:val="24"/>
        </w:rPr>
        <w:t xml:space="preserve"> </w:t>
      </w:r>
      <w:r w:rsidR="00E24F17">
        <w:rPr>
          <w:rFonts w:cs="Times New Roman"/>
          <w:szCs w:val="24"/>
        </w:rPr>
        <w:tab/>
        <w:t xml:space="preserve">   </w:t>
      </w:r>
      <w:r w:rsidR="001A30A6">
        <w:rPr>
          <w:rFonts w:cs="Times New Roman"/>
          <w:szCs w:val="24"/>
        </w:rPr>
        <w:tab/>
        <w:t xml:space="preserve"> </w:t>
      </w:r>
      <w:r w:rsidR="001916AA">
        <w:rPr>
          <w:rFonts w:cs="Times New Roman"/>
          <w:szCs w:val="24"/>
        </w:rPr>
        <w:t xml:space="preserve">          </w:t>
      </w:r>
      <w:r w:rsidR="00E24F17">
        <w:rPr>
          <w:rFonts w:cs="Times New Roman"/>
          <w:szCs w:val="24"/>
        </w:rPr>
        <w:t xml:space="preserve"> </w:t>
      </w:r>
      <w:r w:rsidR="001916AA">
        <w:rPr>
          <w:rFonts w:cs="Times New Roman"/>
          <w:szCs w:val="24"/>
        </w:rPr>
        <w:t xml:space="preserve">   </w:t>
      </w:r>
      <w:r w:rsidR="00DB08C8">
        <w:rPr>
          <w:rFonts w:cs="Times New Roman"/>
          <w:szCs w:val="24"/>
        </w:rPr>
        <w:t xml:space="preserve">           </w:t>
      </w:r>
      <w:r w:rsidR="00E24F17">
        <w:rPr>
          <w:rFonts w:cs="Times New Roman"/>
          <w:szCs w:val="24"/>
        </w:rPr>
        <w:t>(3.3</w:t>
      </w:r>
      <w:r w:rsidR="001A30A6">
        <w:rPr>
          <w:rFonts w:cs="Times New Roman"/>
          <w:szCs w:val="24"/>
        </w:rPr>
        <w:t>4</w:t>
      </w:r>
      <w:r w:rsidR="00E24F17">
        <w:rPr>
          <w:rFonts w:cs="Times New Roman"/>
          <w:szCs w:val="24"/>
        </w:rPr>
        <w:t>)</w:t>
      </w:r>
      <w:r w:rsidR="00A16D95" w:rsidRPr="00F568F3">
        <w:rPr>
          <w:rFonts w:cs="Times New Roman"/>
          <w:szCs w:val="24"/>
        </w:rPr>
        <w:t xml:space="preserve">                                                                                   </w:t>
      </w:r>
    </w:p>
    <w:p w:rsidR="00A16D95" w:rsidRPr="00F568F3" w:rsidRDefault="00A16D95" w:rsidP="00A16D95">
      <w:pPr>
        <w:rPr>
          <w:rFonts w:cs="Times New Roman"/>
          <w:szCs w:val="24"/>
        </w:rPr>
      </w:pPr>
      <w:r w:rsidRPr="00F568F3">
        <w:rPr>
          <w:rFonts w:cs="Times New Roman"/>
          <w:szCs w:val="24"/>
        </w:rPr>
        <w:lastRenderedPageBreak/>
        <w:t xml:space="preserve">where </w:t>
      </w:r>
      <w:r w:rsidRPr="00F568F3">
        <w:rPr>
          <w:rFonts w:cs="Times New Roman"/>
          <w:i/>
          <w:szCs w:val="24"/>
        </w:rPr>
        <w:t>x</w:t>
      </w:r>
      <w:r w:rsidRPr="00F568F3">
        <w:rPr>
          <w:rFonts w:cs="Times New Roman"/>
          <w:szCs w:val="24"/>
          <w:vertAlign w:val="subscript"/>
        </w:rPr>
        <w:t xml:space="preserve">i </w:t>
      </w:r>
      <w:r w:rsidRPr="00F568F3">
        <w:rPr>
          <w:rFonts w:cs="Times New Roman"/>
          <w:szCs w:val="24"/>
        </w:rPr>
        <w:t>is the i</w:t>
      </w:r>
      <w:r w:rsidRPr="00F568F3">
        <w:rPr>
          <w:rFonts w:cs="Times New Roman"/>
          <w:szCs w:val="24"/>
          <w:vertAlign w:val="superscript"/>
        </w:rPr>
        <w:t>th</w:t>
      </w:r>
      <w:r w:rsidRPr="00F568F3">
        <w:rPr>
          <w:rFonts w:cs="Times New Roman"/>
          <w:szCs w:val="24"/>
        </w:rPr>
        <w:t xml:space="preserve"> row of an </w:t>
      </w:r>
      <w:r w:rsidRPr="00F568F3">
        <w:rPr>
          <w:rFonts w:cs="Times New Roman"/>
          <w:i/>
          <w:szCs w:val="24"/>
        </w:rPr>
        <w:t>n</w:t>
      </w:r>
      <w:r w:rsidRPr="00F568F3">
        <w:rPr>
          <w:rFonts w:cs="Times New Roman"/>
          <w:szCs w:val="24"/>
        </w:rPr>
        <w:t>×</w:t>
      </w:r>
      <w:r w:rsidRPr="00F568F3">
        <w:rPr>
          <w:rFonts w:cs="Times New Roman"/>
          <w:i/>
          <w:szCs w:val="24"/>
        </w:rPr>
        <w:t>p</w:t>
      </w:r>
      <w:r w:rsidRPr="00F568F3">
        <w:rPr>
          <w:rFonts w:cs="Times New Roman"/>
          <w:szCs w:val="24"/>
        </w:rPr>
        <w:t xml:space="preserve"> matrix of </w:t>
      </w:r>
      <w:r w:rsidRPr="00F568F3">
        <w:rPr>
          <w:rFonts w:cs="Times New Roman"/>
          <w:i/>
          <w:szCs w:val="24"/>
        </w:rPr>
        <w:t>X</w:t>
      </w:r>
      <w:r w:rsidRPr="00F568F3">
        <w:rPr>
          <w:rFonts w:cs="Times New Roman"/>
          <w:szCs w:val="24"/>
        </w:rPr>
        <w:t xml:space="preserve">, </w:t>
      </w:r>
      <w:r w:rsidRPr="00F568F3">
        <w:rPr>
          <w:rFonts w:cs="Times New Roman"/>
          <w:i/>
          <w:szCs w:val="24"/>
        </w:rPr>
        <w:t>β</w:t>
      </w:r>
      <w:r w:rsidRPr="00F568F3">
        <w:rPr>
          <w:rFonts w:cs="Times New Roman"/>
          <w:szCs w:val="24"/>
        </w:rPr>
        <w:t xml:space="preserve"> is a p×1 vector of unknown regression coefficients. </w:t>
      </w:r>
    </w:p>
    <w:p w:rsidR="00A16D95" w:rsidRPr="00F568F3" w:rsidRDefault="00A16D95" w:rsidP="00A16D95">
      <w:pPr>
        <w:rPr>
          <w:rFonts w:cs="Times New Roman"/>
          <w:szCs w:val="24"/>
        </w:rPr>
      </w:pPr>
      <w:r w:rsidRPr="00F568F3">
        <w:rPr>
          <w:rFonts w:cs="Times New Roman"/>
          <w:szCs w:val="24"/>
        </w:rPr>
        <w:t xml:space="preserve">The MLE of </w:t>
      </w:r>
      <w:r w:rsidRPr="00F568F3">
        <w:rPr>
          <w:rFonts w:cs="Times New Roman"/>
          <w:i/>
          <w:szCs w:val="24"/>
        </w:rPr>
        <w:t xml:space="preserve">β </w:t>
      </w:r>
      <w:r w:rsidRPr="00F568F3">
        <w:rPr>
          <w:rFonts w:cs="Times New Roman"/>
          <w:szCs w:val="24"/>
        </w:rPr>
        <w:t>can be obtained using the iterative weighted least squares algorithm for the differentiated function and the estimate obtained as:</w:t>
      </w:r>
    </w:p>
    <w:p w:rsidR="00A16D95" w:rsidRPr="00986B42" w:rsidRDefault="000A3EE6" w:rsidP="00986B42">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LMLE</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acc>
          <m:accPr>
            <m:ctrlPr>
              <w:rPr>
                <w:rFonts w:ascii="Cambria Math" w:hAnsi="Cambria Math" w:cs="Times New Roman"/>
                <w:i/>
                <w:szCs w:val="24"/>
              </w:rPr>
            </m:ctrlPr>
          </m:accPr>
          <m:e>
            <m:r>
              <w:rPr>
                <w:rFonts w:ascii="Cambria Math" w:hAnsi="Cambria Math" w:cs="Times New Roman"/>
                <w:szCs w:val="24"/>
              </w:rPr>
              <m:t>z</m:t>
            </m:r>
          </m:e>
        </m:acc>
        <m:r>
          <w:rPr>
            <w:rFonts w:ascii="Cambria Math" w:hAnsi="Cambria Math" w:cs="Times New Roman"/>
            <w:szCs w:val="24"/>
          </w:rPr>
          <m:t>)</m:t>
        </m:r>
      </m:oMath>
      <w:r w:rsidR="00986B42" w:rsidRPr="00986B42">
        <w:rPr>
          <w:rFonts w:eastAsiaTheme="minorEastAsia" w:cs="Times New Roman"/>
          <w:szCs w:val="24"/>
        </w:rPr>
        <w:t xml:space="preserve">  </w:t>
      </w:r>
      <w:r w:rsidR="00A16D95" w:rsidRPr="00986B42">
        <w:rPr>
          <w:rFonts w:eastAsiaTheme="minorEastAsia" w:cs="Times New Roman"/>
          <w:szCs w:val="24"/>
        </w:rPr>
        <w:tab/>
      </w:r>
      <w:r w:rsidR="00A16D95" w:rsidRPr="00986B42">
        <w:rPr>
          <w:rFonts w:cs="Times New Roman"/>
          <w:position w:val="-10"/>
          <w:szCs w:val="24"/>
        </w:rPr>
        <w:tab/>
      </w:r>
      <w:r w:rsidR="006B43F0">
        <w:rPr>
          <w:rFonts w:cs="Times New Roman"/>
          <w:position w:val="-10"/>
          <w:szCs w:val="24"/>
        </w:rPr>
        <w:tab/>
      </w:r>
      <w:r w:rsidR="006B43F0">
        <w:rPr>
          <w:rFonts w:cs="Times New Roman"/>
          <w:position w:val="-10"/>
          <w:szCs w:val="24"/>
        </w:rPr>
        <w:tab/>
      </w:r>
      <w:r w:rsidR="006B43F0">
        <w:rPr>
          <w:rFonts w:cs="Times New Roman"/>
          <w:position w:val="-10"/>
          <w:szCs w:val="24"/>
        </w:rPr>
        <w:tab/>
      </w:r>
      <w:r w:rsidR="006B43F0">
        <w:rPr>
          <w:rFonts w:cs="Times New Roman"/>
          <w:position w:val="-10"/>
          <w:szCs w:val="24"/>
        </w:rPr>
        <w:tab/>
      </w:r>
      <w:r w:rsidR="006B43F0">
        <w:rPr>
          <w:rFonts w:cs="Times New Roman"/>
          <w:position w:val="-10"/>
          <w:szCs w:val="24"/>
        </w:rPr>
        <w:tab/>
        <w:t xml:space="preserve">  (3.3</w:t>
      </w:r>
      <w:r w:rsidR="001A30A6">
        <w:rPr>
          <w:rFonts w:cs="Times New Roman"/>
          <w:position w:val="-10"/>
          <w:szCs w:val="24"/>
        </w:rPr>
        <w:t>5</w:t>
      </w:r>
      <w:r w:rsidR="006B43F0">
        <w:rPr>
          <w:rFonts w:cs="Times New Roman"/>
          <w:position w:val="-10"/>
          <w:szCs w:val="24"/>
        </w:rPr>
        <w:t>)</w:t>
      </w:r>
      <w:r w:rsidR="00A16D95" w:rsidRPr="00986B42">
        <w:rPr>
          <w:rFonts w:cs="Times New Roman"/>
          <w:position w:val="-10"/>
          <w:szCs w:val="24"/>
        </w:rPr>
        <w:tab/>
        <w:t xml:space="preserve"> </w:t>
      </w:r>
    </w:p>
    <w:p w:rsidR="00A16D95" w:rsidRDefault="00A16D95" w:rsidP="00A16D95">
      <w:pPr>
        <w:keepNext/>
        <w:rPr>
          <w:rFonts w:cs="Times New Roman"/>
          <w:i/>
          <w:szCs w:val="24"/>
        </w:rPr>
      </w:pPr>
      <w:r w:rsidRPr="00F568F3">
        <w:rPr>
          <w:rFonts w:cs="Times New Roman"/>
          <w:szCs w:val="24"/>
        </w:rPr>
        <w:t xml:space="preserve">where </w:t>
      </w:r>
      <m:oMath>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=diag[</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π</m:t>
                </m:r>
              </m:e>
            </m:acc>
          </m:e>
          <m:sub>
            <m:r>
              <w:rPr>
                <w:rFonts w:ascii="Cambria Math" w:hAnsi="Cambria Math" w:cs="Times New Roman"/>
                <w:szCs w:val="24"/>
              </w:rPr>
              <m:t>i</m:t>
            </m:r>
          </m:sub>
        </m:sSub>
        <m:d>
          <m:dPr>
            <m:ctrlPr>
              <w:rPr>
                <w:rFonts w:ascii="Cambria Math" w:hAnsi="Cambria Math" w:cs="Times New Roman"/>
                <w:i/>
                <w:szCs w:val="24"/>
              </w:rPr>
            </m:ctrlPr>
          </m:dPr>
          <m:e>
            <m:r>
              <w:rPr>
                <w:rFonts w:ascii="Cambria Math" w:hAnsi="Cambria Math" w:cs="Times New Roman"/>
                <w:szCs w:val="24"/>
              </w:rPr>
              <m:t>1-</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π</m:t>
                    </m:r>
                  </m:e>
                </m:acc>
              </m:e>
              <m:sub>
                <m:r>
                  <w:rPr>
                    <w:rFonts w:ascii="Cambria Math" w:hAnsi="Cambria Math" w:cs="Times New Roman"/>
                    <w:szCs w:val="24"/>
                  </w:rPr>
                  <m:t>i</m:t>
                </m:r>
              </m:sub>
            </m:sSub>
          </m:e>
        </m:d>
        <m:r>
          <w:rPr>
            <w:rFonts w:ascii="Cambria Math" w:hAnsi="Cambria Math" w:cs="Times New Roman"/>
            <w:szCs w:val="24"/>
          </w:rPr>
          <m:t>]</m:t>
        </m:r>
      </m:oMath>
      <w:r w:rsidRPr="00F568F3">
        <w:rPr>
          <w:rFonts w:cs="Times New Roman"/>
          <w:szCs w:val="24"/>
        </w:rPr>
        <w:t xml:space="preserve"> and z is a vector where the</w:t>
      </w:r>
      <w:r w:rsidRPr="00F568F3">
        <w:rPr>
          <w:rFonts w:cs="Times New Roman"/>
          <w:i/>
          <w:szCs w:val="24"/>
        </w:rPr>
        <w:t xml:space="preserve"> i</w:t>
      </w:r>
      <w:r w:rsidRPr="00F568F3">
        <w:rPr>
          <w:rFonts w:cs="Times New Roman"/>
          <w:szCs w:val="24"/>
          <w:vertAlign w:val="superscript"/>
        </w:rPr>
        <w:t>th</w:t>
      </w:r>
      <w:r w:rsidRPr="00F568F3">
        <w:rPr>
          <w:rFonts w:cs="Times New Roman"/>
          <w:szCs w:val="24"/>
        </w:rPr>
        <w:t xml:space="preserve"> element equals </w:t>
      </w:r>
      <m:oMath>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i</m:t>
            </m:r>
          </m:sub>
        </m:sSub>
        <m:r>
          <w:rPr>
            <w:rFonts w:ascii="Cambria Math" w:hAnsi="Cambria Math" w:cs="Times New Roman"/>
            <w:szCs w:val="24"/>
          </w:rPr>
          <m:t>=log</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π</m:t>
                </m:r>
              </m:e>
            </m:acc>
          </m:e>
          <m:sub>
            <m:r>
              <w:rPr>
                <w:rFonts w:ascii="Cambria Math" w:hAnsi="Cambria Math" w:cs="Times New Roman"/>
                <w:szCs w:val="24"/>
              </w:rPr>
              <m:t>i</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m:t>
            </m:r>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m:t>
                </m:r>
                <m:acc>
                  <m:accPr>
                    <m:ctrlPr>
                      <w:rPr>
                        <w:rFonts w:ascii="Cambria Math" w:hAnsi="Cambria Math" w:cs="Times New Roman"/>
                        <w:i/>
                        <w:szCs w:val="24"/>
                      </w:rPr>
                    </m:ctrlPr>
                  </m:accPr>
                  <m:e>
                    <m:r>
                      <w:rPr>
                        <w:rFonts w:ascii="Cambria Math" w:hAnsi="Cambria Math" w:cs="Times New Roman"/>
                        <w:szCs w:val="24"/>
                      </w:rPr>
                      <m:t>π</m:t>
                    </m:r>
                  </m:e>
                </m:acc>
              </m:e>
              <m:sub>
                <m:r>
                  <w:rPr>
                    <w:rFonts w:ascii="Cambria Math" w:hAnsi="Cambria Math" w:cs="Times New Roman"/>
                    <w:szCs w:val="24"/>
                  </w:rPr>
                  <m:t>i</m:t>
                </m:r>
              </m:sub>
            </m:sSub>
            <m:r>
              <w:rPr>
                <w:rFonts w:ascii="Cambria Math" w:hAnsi="Cambria Math" w:cs="Times New Roman"/>
                <w:szCs w:val="24"/>
              </w:rPr>
              <m:t>)</m:t>
            </m:r>
          </m:num>
          <m:den>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π</m:t>
                    </m:r>
                  </m:e>
                </m:acc>
              </m:e>
              <m:sub>
                <m:r>
                  <w:rPr>
                    <w:rFonts w:ascii="Cambria Math" w:hAnsi="Cambria Math" w:cs="Times New Roman"/>
                    <w:szCs w:val="24"/>
                  </w:rPr>
                  <m:t>i</m:t>
                </m:r>
              </m:sub>
            </m:sSub>
            <m:r>
              <w:rPr>
                <w:rFonts w:ascii="Cambria Math" w:hAnsi="Cambria Math" w:cs="Times New Roman"/>
                <w:szCs w:val="24"/>
              </w:rPr>
              <m:t>(1-</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π</m:t>
                    </m:r>
                  </m:e>
                </m:acc>
              </m:e>
              <m:sub>
                <m:r>
                  <w:rPr>
                    <w:rFonts w:ascii="Cambria Math" w:hAnsi="Cambria Math" w:cs="Times New Roman"/>
                    <w:szCs w:val="24"/>
                  </w:rPr>
                  <m:t>i</m:t>
                </m:r>
              </m:sub>
            </m:sSub>
            <m:r>
              <w:rPr>
                <w:rFonts w:ascii="Cambria Math" w:hAnsi="Cambria Math" w:cs="Times New Roman"/>
                <w:szCs w:val="24"/>
              </w:rPr>
              <m:t>)</m:t>
            </m:r>
          </m:den>
        </m:f>
      </m:oMath>
      <w:r w:rsidRPr="00F568F3">
        <w:rPr>
          <w:rFonts w:cs="Times New Roman"/>
          <w:szCs w:val="24"/>
        </w:rPr>
        <w:t xml:space="preserve"> which is asymptotically unbiased estimate of </w:t>
      </w:r>
      <w:r w:rsidRPr="00F568F3">
        <w:rPr>
          <w:rFonts w:cs="Times New Roman"/>
          <w:i/>
          <w:szCs w:val="24"/>
        </w:rPr>
        <w:t>β.</w:t>
      </w:r>
    </w:p>
    <w:p w:rsidR="00E24F17" w:rsidRPr="00E24F17" w:rsidRDefault="00E24F17" w:rsidP="00E24F17">
      <w:pPr>
        <w:pStyle w:val="Heading3"/>
      </w:pPr>
      <w:bookmarkStart w:id="123" w:name="_Toc107759964"/>
      <w:bookmarkStart w:id="124" w:name="_Toc120738070"/>
      <w:r>
        <w:t xml:space="preserve">Logistic </w:t>
      </w:r>
      <w:r w:rsidR="009D3A80">
        <w:t>R</w:t>
      </w:r>
      <w:r>
        <w:t xml:space="preserve">idge </w:t>
      </w:r>
      <w:r w:rsidR="009D3A80">
        <w:t>E</w:t>
      </w:r>
      <w:r>
        <w:t>stimator</w:t>
      </w:r>
      <w:bookmarkEnd w:id="123"/>
      <w:bookmarkEnd w:id="124"/>
    </w:p>
    <w:p w:rsidR="00A16D95" w:rsidRPr="00A479CA" w:rsidRDefault="00A16D95" w:rsidP="00A16D95">
      <w:pPr>
        <w:rPr>
          <w:rFonts w:cs="Times New Roman"/>
          <w:szCs w:val="24"/>
        </w:rPr>
      </w:pPr>
      <w:r>
        <w:rPr>
          <w:rFonts w:cs="Times New Roman"/>
          <w:iCs/>
          <w:szCs w:val="24"/>
        </w:rPr>
        <w:t xml:space="preserve">The logistic ridge regression estimator (LRR) by </w:t>
      </w:r>
      <w:r w:rsidRPr="00A479CA">
        <w:rPr>
          <w:rFonts w:cs="Times New Roman"/>
          <w:szCs w:val="24"/>
        </w:rPr>
        <w:t xml:space="preserve">Schaefer </w:t>
      </w:r>
      <w:r w:rsidR="00A429FA" w:rsidRPr="00A429FA">
        <w:rPr>
          <w:rFonts w:cs="Times New Roman"/>
          <w:i/>
          <w:iCs/>
          <w:szCs w:val="24"/>
        </w:rPr>
        <w:t>et al</w:t>
      </w:r>
      <w:r w:rsidRPr="00A479CA">
        <w:rPr>
          <w:rFonts w:cs="Times New Roman"/>
          <w:szCs w:val="24"/>
        </w:rPr>
        <w:t xml:space="preserve">. (1984) </w:t>
      </w:r>
      <w:r w:rsidR="00E24F17">
        <w:rPr>
          <w:rFonts w:cs="Times New Roman"/>
          <w:szCs w:val="24"/>
        </w:rPr>
        <w:t>is</w:t>
      </w:r>
      <w:r>
        <w:rPr>
          <w:rFonts w:cs="Times New Roman"/>
          <w:szCs w:val="24"/>
        </w:rPr>
        <w:t xml:space="preserve"> </w:t>
      </w:r>
      <w:r w:rsidRPr="00A479CA">
        <w:rPr>
          <w:rFonts w:cs="Times New Roman"/>
          <w:szCs w:val="24"/>
        </w:rPr>
        <w:t>defined as:</w:t>
      </w:r>
    </w:p>
    <w:p w:rsidR="00A16D95" w:rsidRDefault="000A3EE6" w:rsidP="00A16D95">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LRR</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LMLE</m:t>
            </m:r>
          </m:sub>
        </m:sSub>
      </m:oMath>
      <w:r w:rsidR="00A16D95" w:rsidRPr="00A479CA">
        <w:rPr>
          <w:rFonts w:cs="Times New Roman"/>
          <w:szCs w:val="24"/>
        </w:rPr>
        <w:tab/>
      </w:r>
      <w:r w:rsidR="00A16D95" w:rsidRPr="00A479CA">
        <w:rPr>
          <w:rFonts w:cs="Times New Roman"/>
          <w:szCs w:val="24"/>
        </w:rPr>
        <w:tab/>
      </w:r>
      <w:r w:rsidR="00A16D95" w:rsidRPr="00A479CA">
        <w:rPr>
          <w:rFonts w:cs="Times New Roman"/>
          <w:szCs w:val="24"/>
        </w:rPr>
        <w:tab/>
      </w:r>
      <w:r w:rsidR="00A16D95" w:rsidRPr="00A479CA">
        <w:rPr>
          <w:rFonts w:cs="Times New Roman"/>
          <w:szCs w:val="24"/>
        </w:rPr>
        <w:tab/>
      </w:r>
      <w:r w:rsidR="00A16D95" w:rsidRPr="00A479CA">
        <w:rPr>
          <w:rFonts w:cs="Times New Roman"/>
          <w:szCs w:val="24"/>
        </w:rPr>
        <w:tab/>
        <w:t xml:space="preserve">  </w:t>
      </w:r>
      <w:r w:rsidR="006B43F0">
        <w:rPr>
          <w:rFonts w:cs="Times New Roman"/>
          <w:szCs w:val="24"/>
        </w:rPr>
        <w:tab/>
      </w:r>
      <w:r w:rsidR="006B43F0">
        <w:rPr>
          <w:rFonts w:cs="Times New Roman"/>
          <w:szCs w:val="24"/>
        </w:rPr>
        <w:tab/>
        <w:t xml:space="preserve">  </w:t>
      </w:r>
      <w:r w:rsidR="00A16D95" w:rsidRPr="00A479CA">
        <w:rPr>
          <w:rFonts w:cs="Times New Roman"/>
          <w:szCs w:val="24"/>
        </w:rPr>
        <w:t>(</w:t>
      </w:r>
      <w:r w:rsidR="006B43F0">
        <w:rPr>
          <w:rFonts w:cs="Times New Roman"/>
          <w:szCs w:val="24"/>
        </w:rPr>
        <w:t>3</w:t>
      </w:r>
      <w:r w:rsidR="00A16D95" w:rsidRPr="00A479CA">
        <w:rPr>
          <w:rFonts w:cs="Times New Roman"/>
          <w:szCs w:val="24"/>
        </w:rPr>
        <w:t>.</w:t>
      </w:r>
      <w:r w:rsidR="006B43F0">
        <w:rPr>
          <w:rFonts w:cs="Times New Roman"/>
          <w:szCs w:val="24"/>
        </w:rPr>
        <w:t>3</w:t>
      </w:r>
      <w:r w:rsidR="001A30A6">
        <w:rPr>
          <w:rFonts w:cs="Times New Roman"/>
          <w:szCs w:val="24"/>
        </w:rPr>
        <w:t>6</w:t>
      </w:r>
      <w:r w:rsidR="00A16D95" w:rsidRPr="00A479CA">
        <w:rPr>
          <w:rFonts w:cs="Times New Roman"/>
          <w:szCs w:val="24"/>
        </w:rPr>
        <w:t>)</w:t>
      </w:r>
    </w:p>
    <w:p w:rsidR="00E24F17" w:rsidRDefault="00E24F17" w:rsidP="00A16D95">
      <w:pPr>
        <w:rPr>
          <w:rFonts w:cs="Times New Roman"/>
          <w:szCs w:val="24"/>
        </w:rPr>
      </w:pPr>
      <w:r>
        <w:rPr>
          <w:rFonts w:cs="Times New Roman"/>
          <w:szCs w:val="24"/>
        </w:rPr>
        <w:t>The estimator is expressed in cano</w:t>
      </w:r>
      <w:r w:rsidR="00B57F8B">
        <w:rPr>
          <w:rFonts w:cs="Times New Roman"/>
          <w:szCs w:val="24"/>
        </w:rPr>
        <w:t>nical form as:</w:t>
      </w:r>
    </w:p>
    <w:p w:rsidR="00E364CD" w:rsidRDefault="000A3EE6" w:rsidP="00E364CD">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LRR</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kI</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LMLE</m:t>
            </m:r>
          </m:sub>
        </m:sSub>
      </m:oMath>
      <w:r w:rsidR="00B57F8B" w:rsidRPr="00A479CA">
        <w:rPr>
          <w:rFonts w:cs="Times New Roman"/>
          <w:szCs w:val="24"/>
        </w:rPr>
        <w:tab/>
      </w:r>
    </w:p>
    <w:p w:rsidR="00E364CD" w:rsidRDefault="00676EF8" w:rsidP="00E364CD">
      <w:pPr>
        <w:rPr>
          <w:rFonts w:eastAsiaTheme="minorEastAsia" w:cs="Times New Roman"/>
          <w:szCs w:val="24"/>
        </w:rPr>
      </w:pPr>
      <w:r>
        <w:rPr>
          <w:rFonts w:cs="Times New Roman"/>
          <w:szCs w:val="24"/>
        </w:rPr>
        <w:t>w</w:t>
      </w:r>
      <w:r w:rsidR="00A16D95" w:rsidRPr="00A479CA">
        <w:rPr>
          <w:rFonts w:cs="Times New Roman"/>
          <w:szCs w:val="24"/>
        </w:rPr>
        <w:t>here</w:t>
      </w:r>
      <w:r w:rsidR="009B451F">
        <w:rPr>
          <w:rFonts w:cs="Times New Roman"/>
          <w:szCs w:val="24"/>
        </w:rPr>
        <w:t xml:space="preserve"> </w:t>
      </w:r>
      <m:oMath>
        <m:r>
          <w:rPr>
            <w:rFonts w:ascii="Cambria Math" w:hAnsi="Cambria Math" w:cs="Times New Roman"/>
            <w:szCs w:val="24"/>
          </w:rPr>
          <m:t xml:space="preserve">k≥0 </m:t>
        </m:r>
      </m:oMath>
      <w:r>
        <w:rPr>
          <w:rFonts w:eastAsiaTheme="minorEastAsia" w:cs="Times New Roman"/>
          <w:szCs w:val="24"/>
        </w:rPr>
        <w:t>the MSE expressed as:</w:t>
      </w:r>
    </w:p>
    <w:p w:rsidR="00E364CD" w:rsidRDefault="00432232" w:rsidP="00E364CD">
      <w:pPr>
        <w:rPr>
          <w:rFonts w:eastAsiaTheme="minorEastAsia" w:cs="Times New Roman"/>
          <w:szCs w:val="24"/>
        </w:rPr>
      </w:pPr>
      <m:oMath>
        <m:r>
          <w:rPr>
            <w:rFonts w:ascii="Cambria Math" w:hAnsi="Cambria Math" w:cs="Times New Roman"/>
            <w:szCs w:val="24"/>
          </w:rPr>
          <m:t>MSE(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LRR</m:t>
            </m:r>
          </m:sub>
        </m:sSub>
        <m:r>
          <w:rPr>
            <w:rFonts w:ascii="Cambria Math" w:hAnsi="Cambria Math" w:cs="Times New Roman"/>
            <w:szCs w:val="24"/>
          </w:rPr>
          <m:t>)=</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nary>
        <m:r>
          <w:rPr>
            <w:rFonts w:ascii="Cambria Math" w:eastAsiaTheme="minorEastAsia" w:hAnsi="Cambria Math" w:cs="Times New Roman"/>
            <w:szCs w:val="24"/>
          </w:rPr>
          <m:t>+</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k</m:t>
            </m:r>
          </m:e>
          <m:sup>
            <m:r>
              <w:rPr>
                <w:rFonts w:ascii="Cambria Math" w:eastAsiaTheme="minorEastAsia"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Sup>
                  <m:sSubSupPr>
                    <m:ctrlPr>
                      <w:rPr>
                        <w:rFonts w:ascii="Cambria Math" w:hAnsi="Cambria Math" w:cs="Times New Roman"/>
                        <w:i/>
                        <w:szCs w:val="24"/>
                      </w:rPr>
                    </m:ctrlPr>
                  </m:sSubSup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up>
                    <m:r>
                      <w:rPr>
                        <w:rFonts w:ascii="Cambria Math" w:hAnsi="Cambria Math" w:cs="Times New Roman"/>
                        <w:szCs w:val="24"/>
                      </w:rPr>
                      <m:t>2</m:t>
                    </m:r>
                  </m:sup>
                </m:sSub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nary>
      </m:oMath>
      <w:r w:rsidR="007B4E52">
        <w:rPr>
          <w:rFonts w:eastAsiaTheme="minorEastAsia" w:cs="Times New Roman"/>
          <w:szCs w:val="24"/>
        </w:rPr>
        <w:t xml:space="preserve"> </w:t>
      </w:r>
    </w:p>
    <w:p w:rsidR="00DB08C8" w:rsidRDefault="00DB08C8" w:rsidP="00DB08C8">
      <w:pPr>
        <w:rPr>
          <w:rFonts w:eastAsiaTheme="minorEastAsia" w:cs="Times New Roman"/>
          <w:szCs w:val="24"/>
        </w:rPr>
      </w:pPr>
    </w:p>
    <w:p w:rsidR="00B57F8B" w:rsidRDefault="00B57F8B" w:rsidP="00B57F8B">
      <w:pPr>
        <w:pStyle w:val="Heading3"/>
      </w:pPr>
      <w:bookmarkStart w:id="125" w:name="_Toc107759965"/>
      <w:bookmarkStart w:id="126" w:name="_Toc120738071"/>
      <w:r>
        <w:lastRenderedPageBreak/>
        <w:t xml:space="preserve">Logistic KL </w:t>
      </w:r>
      <w:r w:rsidR="00DB08C8">
        <w:t>E</w:t>
      </w:r>
      <w:r>
        <w:t>stimator</w:t>
      </w:r>
      <w:bookmarkEnd w:id="125"/>
      <w:bookmarkEnd w:id="126"/>
    </w:p>
    <w:p w:rsidR="00986B42" w:rsidRDefault="00986B42" w:rsidP="00A16D95">
      <w:pPr>
        <w:keepNext/>
        <w:rPr>
          <w:rFonts w:cs="Times New Roman"/>
          <w:szCs w:val="24"/>
        </w:rPr>
      </w:pPr>
      <w:r>
        <w:rPr>
          <w:rFonts w:cs="Times New Roman"/>
          <w:szCs w:val="24"/>
        </w:rPr>
        <w:t>T</w:t>
      </w:r>
      <w:r w:rsidR="00C41434">
        <w:rPr>
          <w:rFonts w:cs="Times New Roman"/>
          <w:szCs w:val="24"/>
        </w:rPr>
        <w:t>he KL estimator in</w:t>
      </w:r>
      <w:r w:rsidR="00935FD2">
        <w:rPr>
          <w:rFonts w:cs="Times New Roman"/>
          <w:szCs w:val="24"/>
        </w:rPr>
        <w:t xml:space="preserve">troduced into the </w:t>
      </w:r>
      <w:r w:rsidR="00C41434">
        <w:rPr>
          <w:rFonts w:cs="Times New Roman"/>
          <w:szCs w:val="24"/>
        </w:rPr>
        <w:t xml:space="preserve">Logistic regression model </w:t>
      </w:r>
      <w:r w:rsidR="00935FD2">
        <w:rPr>
          <w:rFonts w:cs="Times New Roman"/>
          <w:szCs w:val="24"/>
        </w:rPr>
        <w:t>is</w:t>
      </w:r>
      <w:r w:rsidR="00C41434">
        <w:rPr>
          <w:rFonts w:cs="Times New Roman"/>
          <w:szCs w:val="24"/>
        </w:rPr>
        <w:t xml:space="preserve"> defined as: </w:t>
      </w:r>
    </w:p>
    <w:p w:rsidR="00935FD2" w:rsidRDefault="000A3EE6" w:rsidP="00A16D95">
      <w:pPr>
        <w:keepNext/>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LKL</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kI</m:t>
            </m:r>
          </m:e>
        </m:d>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LMLE</m:t>
            </m:r>
          </m:sub>
        </m:sSub>
      </m:oMath>
      <w:r w:rsidR="004C0947">
        <w:rPr>
          <w:rFonts w:eastAsiaTheme="minorEastAsia" w:cs="Times New Roman"/>
          <w:szCs w:val="24"/>
        </w:rPr>
        <w:t xml:space="preserve"> </w:t>
      </w:r>
      <w:r w:rsidR="006B43F0">
        <w:rPr>
          <w:rFonts w:eastAsiaTheme="minorEastAsia" w:cs="Times New Roman"/>
          <w:szCs w:val="24"/>
        </w:rPr>
        <w:tab/>
      </w:r>
      <w:r w:rsidR="006B43F0">
        <w:rPr>
          <w:rFonts w:eastAsiaTheme="minorEastAsia" w:cs="Times New Roman"/>
          <w:szCs w:val="24"/>
        </w:rPr>
        <w:tab/>
      </w:r>
      <w:r w:rsidR="006B43F0">
        <w:rPr>
          <w:rFonts w:eastAsiaTheme="minorEastAsia" w:cs="Times New Roman"/>
          <w:szCs w:val="24"/>
        </w:rPr>
        <w:tab/>
      </w:r>
      <w:r w:rsidR="006B43F0">
        <w:rPr>
          <w:rFonts w:eastAsiaTheme="minorEastAsia" w:cs="Times New Roman"/>
          <w:szCs w:val="24"/>
        </w:rPr>
        <w:tab/>
      </w:r>
      <w:r w:rsidR="006B43F0">
        <w:rPr>
          <w:rFonts w:eastAsiaTheme="minorEastAsia" w:cs="Times New Roman"/>
          <w:szCs w:val="24"/>
        </w:rPr>
        <w:tab/>
      </w:r>
      <w:r w:rsidR="00A040F9">
        <w:rPr>
          <w:rFonts w:eastAsiaTheme="minorEastAsia" w:cs="Times New Roman"/>
          <w:szCs w:val="24"/>
        </w:rPr>
        <w:t xml:space="preserve">  (3.3</w:t>
      </w:r>
      <w:r w:rsidR="001A30A6">
        <w:rPr>
          <w:rFonts w:eastAsiaTheme="minorEastAsia" w:cs="Times New Roman"/>
          <w:szCs w:val="24"/>
        </w:rPr>
        <w:t>7</w:t>
      </w:r>
      <w:r w:rsidR="00A040F9">
        <w:rPr>
          <w:rFonts w:eastAsiaTheme="minorEastAsia" w:cs="Times New Roman"/>
          <w:szCs w:val="24"/>
        </w:rPr>
        <w:t>)</w:t>
      </w:r>
    </w:p>
    <w:p w:rsidR="00B57F8B" w:rsidRDefault="00B57F8B" w:rsidP="00A16D95">
      <w:pPr>
        <w:keepNext/>
        <w:rPr>
          <w:rFonts w:eastAsiaTheme="minorEastAsia" w:cs="Times New Roman"/>
          <w:szCs w:val="24"/>
        </w:rPr>
      </w:pPr>
      <w:r>
        <w:rPr>
          <w:rFonts w:eastAsiaTheme="minorEastAsia" w:cs="Times New Roman"/>
          <w:szCs w:val="24"/>
        </w:rPr>
        <w:t xml:space="preserve">Consequently, the logistic KL estimator can be expressed in canonical form as: </w:t>
      </w:r>
    </w:p>
    <w:p w:rsidR="002F203E" w:rsidRDefault="000A3EE6" w:rsidP="002F203E">
      <w:pPr>
        <w:keepNext/>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LKL</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I</m:t>
            </m:r>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kI</m:t>
            </m:r>
          </m:e>
        </m:d>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LMLE</m:t>
            </m:r>
          </m:sub>
        </m:sSub>
      </m:oMath>
      <w:r w:rsidR="002F203E">
        <w:rPr>
          <w:rFonts w:eastAsiaTheme="minorEastAsia" w:cs="Times New Roman"/>
          <w:szCs w:val="24"/>
        </w:rPr>
        <w:t xml:space="preserve"> </w:t>
      </w:r>
      <w:r w:rsidR="001A30A6">
        <w:rPr>
          <w:rFonts w:eastAsiaTheme="minorEastAsia" w:cs="Times New Roman"/>
          <w:szCs w:val="24"/>
        </w:rPr>
        <w:tab/>
      </w:r>
      <w:r w:rsidR="001A30A6">
        <w:rPr>
          <w:rFonts w:eastAsiaTheme="minorEastAsia" w:cs="Times New Roman"/>
          <w:szCs w:val="24"/>
        </w:rPr>
        <w:tab/>
      </w:r>
      <w:r w:rsidR="001A30A6">
        <w:rPr>
          <w:rFonts w:eastAsiaTheme="minorEastAsia" w:cs="Times New Roman"/>
          <w:szCs w:val="24"/>
        </w:rPr>
        <w:tab/>
      </w:r>
      <w:r w:rsidR="001A30A6">
        <w:rPr>
          <w:rFonts w:eastAsiaTheme="minorEastAsia" w:cs="Times New Roman"/>
          <w:szCs w:val="24"/>
        </w:rPr>
        <w:tab/>
      </w:r>
      <w:r w:rsidR="001A30A6">
        <w:rPr>
          <w:rFonts w:eastAsiaTheme="minorEastAsia" w:cs="Times New Roman"/>
          <w:szCs w:val="24"/>
        </w:rPr>
        <w:tab/>
        <w:t xml:space="preserve">  (3.38)</w:t>
      </w:r>
    </w:p>
    <w:p w:rsidR="007B4E52" w:rsidRDefault="007B4E52" w:rsidP="002F203E">
      <w:pPr>
        <w:keepNext/>
        <w:rPr>
          <w:rFonts w:eastAsiaTheme="minorEastAsia" w:cs="Times New Roman"/>
          <w:szCs w:val="24"/>
        </w:rPr>
      </w:pPr>
      <w:r>
        <w:rPr>
          <w:rFonts w:eastAsiaTheme="minorEastAsia" w:cs="Times New Roman"/>
          <w:szCs w:val="24"/>
        </w:rPr>
        <w:t>and the mean squared error expressed as:</w:t>
      </w:r>
    </w:p>
    <w:p w:rsidR="00432232" w:rsidRDefault="00432232" w:rsidP="002F203E">
      <w:pPr>
        <w:keepNext/>
        <w:rPr>
          <w:rFonts w:eastAsiaTheme="minorEastAsia" w:cs="Times New Roman"/>
          <w:szCs w:val="24"/>
        </w:rPr>
      </w:pPr>
      <m:oMath>
        <m:r>
          <w:rPr>
            <w:rFonts w:ascii="Cambria Math" w:hAnsi="Cambria Math" w:cs="Times New Roman"/>
            <w:szCs w:val="24"/>
          </w:rPr>
          <m:t>MSE(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LKL</m:t>
            </m:r>
          </m:sub>
        </m:sSub>
        <m:r>
          <w:rPr>
            <w:rFonts w:ascii="Cambria Math" w:hAnsi="Cambria Math" w:cs="Times New Roman"/>
            <w:szCs w:val="24"/>
          </w:rPr>
          <m:t>)=</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e>
                        </m:d>
                      </m:e>
                      <m:sup>
                        <m:r>
                          <w:rPr>
                            <w:rFonts w:ascii="Cambria Math" w:hAnsi="Cambria Math" w:cs="Times New Roman"/>
                            <w:szCs w:val="24"/>
                          </w:rPr>
                          <m:t>2</m:t>
                        </m:r>
                      </m:sup>
                    </m:sSup>
                  </m:num>
                  <m:den>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sSup>
                      <m:sSupPr>
                        <m:ctrlPr>
                          <w:rPr>
                            <w:rFonts w:ascii="Cambria Math" w:hAnsi="Cambria Math" w:cs="Times New Roman"/>
                            <w:i/>
                            <w:szCs w:val="24"/>
                          </w:rPr>
                        </m:ctrlPr>
                      </m:sSupPr>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e>
                        </m:d>
                      </m:e>
                      <m:sup>
                        <m:r>
                          <w:rPr>
                            <w:rFonts w:ascii="Cambria Math" w:hAnsi="Cambria Math" w:cs="Times New Roman"/>
                            <w:szCs w:val="24"/>
                          </w:rPr>
                          <m:t>2</m:t>
                        </m:r>
                      </m:sup>
                    </m:sSup>
                  </m:den>
                </m:f>
              </m:e>
            </m:d>
          </m:e>
        </m:nary>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d>
              <m:dPr>
                <m:ctrlPr>
                  <w:rPr>
                    <w:rFonts w:ascii="Cambria Math" w:hAnsi="Cambria Math" w:cs="Times New Roman"/>
                    <w:i/>
                    <w:szCs w:val="24"/>
                  </w:rPr>
                </m:ctrlPr>
              </m:dPr>
              <m:e>
                <m:f>
                  <m:fPr>
                    <m:ctrlPr>
                      <w:rPr>
                        <w:rFonts w:ascii="Cambria Math" w:hAnsi="Cambria Math" w:cs="Times New Roman"/>
                        <w:i/>
                        <w:szCs w:val="24"/>
                      </w:rPr>
                    </m:ctrlPr>
                  </m:fPr>
                  <m:num>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i</m:t>
                        </m:r>
                      </m:sub>
                      <m:sup>
                        <m:r>
                          <w:rPr>
                            <w:rFonts w:ascii="Cambria Math" w:hAnsi="Cambria Math" w:cs="Times New Roman"/>
                            <w:szCs w:val="24"/>
                          </w:rPr>
                          <m:t>2</m:t>
                        </m:r>
                      </m:sup>
                    </m:sSubSup>
                  </m:num>
                  <m:den>
                    <m:sSup>
                      <m:sSupPr>
                        <m:ctrlPr>
                          <w:rPr>
                            <w:rFonts w:ascii="Cambria Math" w:hAnsi="Cambria Math" w:cs="Times New Roman"/>
                            <w:i/>
                            <w:szCs w:val="24"/>
                          </w:rPr>
                        </m:ctrlPr>
                      </m:sSupPr>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e>
                        </m:d>
                      </m:e>
                      <m:sup>
                        <m:r>
                          <w:rPr>
                            <w:rFonts w:ascii="Cambria Math" w:hAnsi="Cambria Math" w:cs="Times New Roman"/>
                            <w:szCs w:val="24"/>
                          </w:rPr>
                          <m:t>2</m:t>
                        </m:r>
                      </m:sup>
                    </m:sSup>
                  </m:den>
                </m:f>
              </m:e>
            </m:d>
          </m:e>
        </m:nary>
      </m:oMath>
      <w:r>
        <w:rPr>
          <w:rFonts w:eastAsiaTheme="minorEastAsia" w:cs="Times New Roman"/>
          <w:szCs w:val="24"/>
        </w:rPr>
        <w:t xml:space="preserve"> </w:t>
      </w:r>
    </w:p>
    <w:p w:rsidR="002F203E" w:rsidRPr="002F203E" w:rsidRDefault="002F203E" w:rsidP="002F203E">
      <w:pPr>
        <w:pStyle w:val="Heading3"/>
        <w:rPr>
          <w:rFonts w:eastAsiaTheme="minorEastAsia"/>
        </w:rPr>
      </w:pPr>
      <w:bookmarkStart w:id="127" w:name="_Toc107759966"/>
      <w:bookmarkStart w:id="128" w:name="_Toc120738072"/>
      <w:r>
        <w:rPr>
          <w:rFonts w:eastAsiaTheme="minorEastAsia"/>
        </w:rPr>
        <w:t xml:space="preserve">Logistic Modified KL </w:t>
      </w:r>
      <w:r w:rsidR="00DB08C8">
        <w:rPr>
          <w:rFonts w:eastAsiaTheme="minorEastAsia"/>
        </w:rPr>
        <w:t>E</w:t>
      </w:r>
      <w:r>
        <w:rPr>
          <w:rFonts w:eastAsiaTheme="minorEastAsia"/>
        </w:rPr>
        <w:t>stimator (Proposed Estimator)</w:t>
      </w:r>
      <w:bookmarkEnd w:id="127"/>
      <w:bookmarkEnd w:id="128"/>
    </w:p>
    <w:p w:rsidR="00A16D95" w:rsidRPr="00F568F3" w:rsidRDefault="00A16D95" w:rsidP="00A16D95">
      <w:pPr>
        <w:rPr>
          <w:rFonts w:cs="Times New Roman"/>
          <w:iCs/>
          <w:szCs w:val="24"/>
        </w:rPr>
      </w:pPr>
      <w:r w:rsidRPr="00F568F3">
        <w:rPr>
          <w:rFonts w:cs="Times New Roman"/>
          <w:iCs/>
          <w:szCs w:val="24"/>
        </w:rPr>
        <w:t>The Modified KL (MKL) estimator defined</w:t>
      </w:r>
      <w:r w:rsidR="003B6D6F">
        <w:rPr>
          <w:rFonts w:cs="Times New Roman"/>
          <w:iCs/>
          <w:szCs w:val="24"/>
        </w:rPr>
        <w:t xml:space="preserve"> earlier</w:t>
      </w:r>
      <w:r w:rsidRPr="00F568F3">
        <w:rPr>
          <w:rFonts w:cs="Times New Roman"/>
          <w:iCs/>
          <w:szCs w:val="24"/>
        </w:rPr>
        <w:t xml:space="preserve"> is introduced as the logistic version of the modified KL estimator. The Logistic Modified KL estimator is therefore defined as:</w:t>
      </w:r>
    </w:p>
    <w:p w:rsidR="004C0947" w:rsidRDefault="000A3EE6" w:rsidP="004C0947">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LMKL</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m:t>
        </m:r>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X</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MLE</m:t>
            </m:r>
          </m:sub>
        </m:sSub>
      </m:oMath>
      <w:r w:rsidR="00A040F9">
        <w:rPr>
          <w:rFonts w:eastAsiaTheme="minorEastAsia" w:cs="Times New Roman"/>
          <w:szCs w:val="24"/>
        </w:rPr>
        <w:tab/>
      </w:r>
      <w:r w:rsidR="00A040F9">
        <w:rPr>
          <w:rFonts w:eastAsiaTheme="minorEastAsia" w:cs="Times New Roman"/>
          <w:szCs w:val="24"/>
        </w:rPr>
        <w:tab/>
        <w:t xml:space="preserve">  (3.3</w:t>
      </w:r>
      <w:r w:rsidR="001A30A6">
        <w:rPr>
          <w:rFonts w:eastAsiaTheme="minorEastAsia" w:cs="Times New Roman"/>
          <w:szCs w:val="24"/>
        </w:rPr>
        <w:t>9</w:t>
      </w:r>
      <w:r w:rsidR="00A040F9">
        <w:rPr>
          <w:rFonts w:eastAsiaTheme="minorEastAsia" w:cs="Times New Roman"/>
          <w:szCs w:val="24"/>
        </w:rPr>
        <w:t>)</w:t>
      </w:r>
      <w:bookmarkStart w:id="129" w:name="_Hlk57164693"/>
    </w:p>
    <w:p w:rsidR="002F203E" w:rsidRDefault="002F203E" w:rsidP="004C0947">
      <w:pPr>
        <w:rPr>
          <w:rFonts w:eastAsiaTheme="minorEastAsia" w:cs="Times New Roman"/>
          <w:szCs w:val="24"/>
        </w:rPr>
      </w:pPr>
      <w:r>
        <w:rPr>
          <w:rFonts w:eastAsiaTheme="minorEastAsia" w:cs="Times New Roman"/>
          <w:szCs w:val="24"/>
        </w:rPr>
        <w:t>The estimator is expressed in canonical form as:</w:t>
      </w:r>
    </w:p>
    <w:p w:rsidR="002F203E" w:rsidRDefault="000A3EE6" w:rsidP="004C0947">
      <w:pPr>
        <w:rPr>
          <w:rFonts w:eastAsiaTheme="minorEastAsia"/>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LMKLE</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m:t>
        </m:r>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Z</m:t>
            </m:r>
          </m:e>
          <m:sup>
            <m:r>
              <w:rPr>
                <w:rFonts w:ascii="Cambria Math" w:hAnsi="Cambria Math" w:cs="Times New Roman"/>
                <w:szCs w:val="24"/>
              </w:rPr>
              <m:t>'</m:t>
            </m:r>
          </m:sup>
        </m:sSup>
        <m:acc>
          <m:accPr>
            <m:ctrlPr>
              <w:rPr>
                <w:rFonts w:ascii="Cambria Math" w:hAnsi="Cambria Math" w:cs="Times New Roman"/>
                <w:i/>
                <w:szCs w:val="24"/>
              </w:rPr>
            </m:ctrlPr>
          </m:accPr>
          <m:e>
            <m:r>
              <w:rPr>
                <w:rFonts w:ascii="Cambria Math" w:hAnsi="Cambria Math" w:cs="Times New Roman"/>
                <w:szCs w:val="24"/>
              </w:rPr>
              <m:t>W</m:t>
            </m:r>
          </m:e>
        </m:acc>
        <m:r>
          <w:rPr>
            <w:rFonts w:ascii="Cambria Math" w:hAnsi="Cambria Math" w:cs="Times New Roman"/>
            <w:szCs w:val="24"/>
          </w:rPr>
          <m:t>Z</m:t>
        </m:r>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MLE</m:t>
            </m:r>
          </m:sub>
        </m:sSub>
      </m:oMath>
      <w:r w:rsidR="002F203E">
        <w:rPr>
          <w:rFonts w:eastAsiaTheme="minorEastAsia"/>
          <w:szCs w:val="24"/>
        </w:rPr>
        <w:t xml:space="preserve"> </w:t>
      </w:r>
      <w:r w:rsidR="00432456">
        <w:rPr>
          <w:rFonts w:eastAsiaTheme="minorEastAsia"/>
          <w:szCs w:val="24"/>
        </w:rPr>
        <w:tab/>
      </w:r>
      <w:r w:rsidR="00432456">
        <w:rPr>
          <w:rFonts w:eastAsiaTheme="minorEastAsia"/>
          <w:szCs w:val="24"/>
        </w:rPr>
        <w:tab/>
        <w:t xml:space="preserve">  (3.40)</w:t>
      </w:r>
    </w:p>
    <w:p w:rsidR="00432232" w:rsidRDefault="00432232" w:rsidP="004C0947">
      <w:pPr>
        <w:rPr>
          <w:rFonts w:eastAsiaTheme="minorEastAsia"/>
          <w:szCs w:val="24"/>
        </w:rPr>
      </w:pPr>
      <w:r>
        <w:rPr>
          <w:rFonts w:eastAsiaTheme="minorEastAsia"/>
          <w:szCs w:val="24"/>
        </w:rPr>
        <w:t xml:space="preserve">The mean squared error is expressed as </w:t>
      </w:r>
    </w:p>
    <w:p w:rsidR="00432232" w:rsidRDefault="00432232" w:rsidP="004C0947">
      <w:pPr>
        <w:rPr>
          <w:rFonts w:eastAsiaTheme="minorEastAsia"/>
          <w:szCs w:val="24"/>
        </w:rPr>
      </w:pPr>
      <m:oMath>
        <m:r>
          <w:rPr>
            <w:rFonts w:ascii="Cambria Math" w:hAnsi="Cambria Math" w:cs="Times New Roman"/>
            <w:szCs w:val="24"/>
          </w:rPr>
          <m:t>MSE(</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r>
          <w:rPr>
            <w:rFonts w:ascii="Cambria Math" w:hAnsi="Cambria Math" w:cs="Times New Roman"/>
            <w:szCs w:val="24"/>
          </w:rPr>
          <m:t>)=</m:t>
        </m:r>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r>
              <w:rPr>
                <w:rFonts w:ascii="Cambria Math" w:hAnsi="Cambria Math" w:cs="Times New Roman"/>
                <w:szCs w:val="24"/>
              </w:rPr>
              <m:t>+</m:t>
            </m:r>
          </m:e>
        </m:nary>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i</m:t>
                        </m:r>
                      </m:sub>
                    </m:sSub>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e>
        </m:nary>
      </m:oMath>
      <w:r>
        <w:rPr>
          <w:rFonts w:eastAsiaTheme="minorEastAsia"/>
          <w:szCs w:val="24"/>
        </w:rPr>
        <w:t xml:space="preserve"> </w:t>
      </w:r>
    </w:p>
    <w:p w:rsidR="002576EA" w:rsidRPr="00DC2D17" w:rsidRDefault="002576EA" w:rsidP="002576EA">
      <w:pPr>
        <w:pStyle w:val="Heading2"/>
      </w:pPr>
      <w:bookmarkStart w:id="130" w:name="_Toc107759967"/>
      <w:bookmarkStart w:id="131" w:name="_Toc120738073"/>
      <w:r w:rsidRPr="00DC2D17">
        <w:t xml:space="preserve">Theoretical </w:t>
      </w:r>
      <w:r w:rsidR="00DB08C8">
        <w:t>C</w:t>
      </w:r>
      <w:r w:rsidRPr="00DC2D17">
        <w:t>omparison</w:t>
      </w:r>
      <w:bookmarkEnd w:id="130"/>
      <w:bookmarkEnd w:id="131"/>
    </w:p>
    <w:p w:rsidR="002576EA" w:rsidRPr="00B3396E" w:rsidRDefault="002576EA" w:rsidP="00B55807">
      <w:pPr>
        <w:autoSpaceDE w:val="0"/>
        <w:autoSpaceDN w:val="0"/>
        <w:adjustRightInd w:val="0"/>
        <w:spacing w:after="0"/>
        <w:rPr>
          <w:rFonts w:cs="Times New Roman"/>
          <w:szCs w:val="24"/>
        </w:rPr>
      </w:pPr>
      <w:r>
        <w:rPr>
          <w:rFonts w:cs="Times New Roman"/>
          <w:szCs w:val="24"/>
        </w:rPr>
        <w:t xml:space="preserve">The new estimator (MKL) </w:t>
      </w:r>
      <w:r w:rsidR="001274D8">
        <w:rPr>
          <w:rFonts w:cs="Times New Roman"/>
          <w:szCs w:val="24"/>
        </w:rPr>
        <w:t xml:space="preserve">is </w:t>
      </w:r>
      <w:r>
        <w:rPr>
          <w:rFonts w:cs="Times New Roman"/>
          <w:szCs w:val="24"/>
        </w:rPr>
        <w:t xml:space="preserve">theoretically compared with the ridge estimator and the KL estimator in the LRM. The comparison </w:t>
      </w:r>
      <w:r w:rsidR="001274D8">
        <w:rPr>
          <w:rFonts w:cs="Times New Roman"/>
          <w:szCs w:val="24"/>
        </w:rPr>
        <w:t>is</w:t>
      </w:r>
      <w:r>
        <w:rPr>
          <w:rFonts w:cs="Times New Roman"/>
          <w:szCs w:val="24"/>
        </w:rPr>
        <w:t xml:space="preserve"> extended to the Poisson and the logistic </w:t>
      </w:r>
      <w:r>
        <w:rPr>
          <w:rFonts w:cs="Times New Roman"/>
          <w:szCs w:val="24"/>
        </w:rPr>
        <w:lastRenderedPageBreak/>
        <w:t>regression models.</w:t>
      </w:r>
      <w:r w:rsidR="00B55807">
        <w:rPr>
          <w:rFonts w:cs="Times New Roman"/>
          <w:szCs w:val="24"/>
        </w:rPr>
        <w:t xml:space="preserve"> Given that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oMath>
      <w:r w:rsidR="00B55807" w:rsidRPr="00D65635">
        <w:rPr>
          <w:rFonts w:cs="Times New Roman"/>
          <w:szCs w:val="24"/>
        </w:rPr>
        <w:t xml:space="preserve"> </w:t>
      </w:r>
      <w:r w:rsidR="00B55807">
        <w:rPr>
          <w:rFonts w:cs="Times New Roman"/>
          <w:szCs w:val="24"/>
        </w:rPr>
        <w:t xml:space="preserve">is a positive definite matrix and can be expressed as shown in equation (3.6)  where  </w:t>
      </w:r>
      <m:oMath>
        <m:r>
          <w:rPr>
            <w:rFonts w:ascii="Cambria Math" w:hAnsi="Cambria Math" w:cs="Times New Roman"/>
            <w:szCs w:val="24"/>
          </w:rPr>
          <m:t>Z=XP</m:t>
        </m:r>
      </m:oMath>
      <w:r w:rsidR="00B55807" w:rsidRPr="00B3396E">
        <w:rPr>
          <w:rFonts w:cs="Times New Roman"/>
          <w:szCs w:val="24"/>
        </w:rPr>
        <w:t xml:space="preserve"> and</w:t>
      </w:r>
      <w:r w:rsidR="00B55807">
        <w:rPr>
          <w:rFonts w:cs="Times New Roman"/>
          <w:szCs w:val="24"/>
        </w:rPr>
        <w:t xml:space="preserve"> </w:t>
      </w:r>
      <m:oMath>
        <m:r>
          <w:rPr>
            <w:rFonts w:ascii="Cambria Math" w:hAnsi="Cambria Math" w:cs="Times New Roman"/>
            <w:szCs w:val="24"/>
          </w:rPr>
          <m:t>α=P'β</m:t>
        </m:r>
      </m:oMath>
      <w:r w:rsidR="00B55807">
        <w:rPr>
          <w:rFonts w:cs="Times New Roman"/>
          <w:szCs w:val="24"/>
        </w:rPr>
        <w:t xml:space="preserve">, and </w:t>
      </w:r>
      <w:r w:rsidR="00B55807" w:rsidRPr="00154C48">
        <w:rPr>
          <w:rFonts w:cs="Times New Roman"/>
          <w:i/>
          <w:iCs/>
          <w:szCs w:val="24"/>
        </w:rPr>
        <w:t>P</w:t>
      </w:r>
      <w:r w:rsidR="00B55807">
        <w:rPr>
          <w:rFonts w:cs="Times New Roman"/>
          <w:szCs w:val="24"/>
        </w:rPr>
        <w:t xml:space="preserve"> </w:t>
      </w:r>
      <w:r w:rsidR="00B55807" w:rsidRPr="00B3396E">
        <w:rPr>
          <w:rFonts w:cs="Times New Roman"/>
          <w:szCs w:val="24"/>
        </w:rPr>
        <w:t>is an orthogonal matrix</w:t>
      </w:r>
      <w:r w:rsidR="00B55807">
        <w:rPr>
          <w:rFonts w:cs="Times New Roman"/>
          <w:szCs w:val="24"/>
        </w:rPr>
        <w:t xml:space="preserve"> whose columns consists of the eigenvectors of </w:t>
      </w:r>
      <m:oMath>
        <m:r>
          <w:rPr>
            <w:rFonts w:ascii="Cambria Math" w:hAnsi="Cambria Math" w:cs="Times New Roman"/>
            <w:szCs w:val="24"/>
          </w:rPr>
          <m:t>X'X</m:t>
        </m:r>
      </m:oMath>
      <w:r w:rsidR="00B55807" w:rsidRPr="00B3396E">
        <w:rPr>
          <w:rFonts w:cs="Times New Roman"/>
          <w:szCs w:val="24"/>
        </w:rPr>
        <w:t xml:space="preserve"> such that </w:t>
      </w:r>
      <m:oMath>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m:t>
            </m:r>
          </m:sup>
        </m:sSup>
        <m:r>
          <w:rPr>
            <w:rFonts w:ascii="Cambria Math" w:hAnsi="Cambria Math" w:cs="Times New Roman"/>
            <w:szCs w:val="24"/>
          </w:rPr>
          <m:t>Z=</m:t>
        </m:r>
        <m:sSup>
          <m:sSupPr>
            <m:ctrlPr>
              <w:rPr>
                <w:rFonts w:ascii="Cambria Math" w:hAnsi="Cambria Math" w:cs="Times New Roman"/>
                <w:i/>
                <w:szCs w:val="24"/>
              </w:rPr>
            </m:ctrlPr>
          </m:sSupPr>
          <m:e>
            <m:r>
              <w:rPr>
                <w:rFonts w:ascii="Cambria Math" w:hAnsi="Cambria Math" w:cs="Times New Roman"/>
                <w:szCs w:val="24"/>
              </w:rPr>
              <m:t>P</m:t>
            </m:r>
          </m:e>
          <m:sup>
            <m:r>
              <w:rPr>
                <w:rFonts w:ascii="Cambria Math" w:hAnsi="Cambria Math" w:cs="Times New Roman"/>
                <w:szCs w:val="24"/>
              </w:rPr>
              <m:t>'</m:t>
            </m:r>
          </m:sup>
        </m:sSup>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XP=Λ=diag(</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p</m:t>
            </m:r>
          </m:sub>
        </m:sSub>
        <m:r>
          <w:rPr>
            <w:rFonts w:ascii="Cambria Math" w:hAnsi="Cambria Math" w:cs="Times New Roman"/>
            <w:szCs w:val="24"/>
          </w:rPr>
          <m:t>)</m:t>
        </m:r>
      </m:oMath>
      <w:r w:rsidR="00B55807">
        <w:rPr>
          <w:rFonts w:eastAsiaTheme="minorEastAsia" w:cs="Times New Roman"/>
          <w:szCs w:val="24"/>
        </w:rPr>
        <w:t xml:space="preserve"> </w:t>
      </w:r>
      <w:r w:rsidR="00B55807" w:rsidRPr="00D65635">
        <w:rPr>
          <w:rFonts w:cs="Times New Roman"/>
          <w:szCs w:val="24"/>
        </w:rPr>
        <w:t xml:space="preserve">and </w:t>
      </w:r>
      <m:oMath>
        <m:sSub>
          <m:sSubPr>
            <m:ctrlPr>
              <w:rPr>
                <w:rFonts w:ascii="Cambria Math" w:hAnsi="Cambria Math" w:cs="Times New Roman"/>
                <w:i/>
                <w:szCs w:val="24"/>
              </w:rPr>
            </m:ctrlPr>
          </m:sSubPr>
          <m:e>
            <m:r>
              <m:rPr>
                <m:sty m:val="p"/>
              </m:rPr>
              <w:rPr>
                <w:rFonts w:ascii="Cambria Math" w:hAnsi="Cambria Math" w:cs="Times New Roman"/>
                <w:position w:val="-6"/>
                <w:szCs w:val="24"/>
              </w:rPr>
              <w:object w:dxaOrig="220" w:dyaOrig="279" w14:anchorId="60930BA4">
                <v:shape id="_x0000_i1030" type="#_x0000_t75" style="width:12.75pt;height:13.5pt" o:ole="">
                  <v:imagedata r:id="rId14" o:title=""/>
                </v:shape>
                <o:OLEObject Type="Embed" ProgID="Equation.DSMT4" ShapeID="_x0000_i1030" DrawAspect="Content" ObjectID="_1738745761" r:id="rId20"/>
              </w:objec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m:rPr>
                <m:sty m:val="p"/>
              </m:rPr>
              <w:rPr>
                <w:rFonts w:ascii="Cambria Math" w:hAnsi="Cambria Math" w:cs="Times New Roman"/>
                <w:position w:val="-6"/>
                <w:szCs w:val="24"/>
              </w:rPr>
              <w:object w:dxaOrig="220" w:dyaOrig="279" w14:anchorId="1CF94D5A">
                <v:shape id="_x0000_i1031" type="#_x0000_t75" style="width:12.75pt;height:13.5pt" o:ole="">
                  <v:imagedata r:id="rId16" o:title=""/>
                </v:shape>
                <o:OLEObject Type="Embed" ProgID="Equation.DSMT4" ShapeID="_x0000_i1031" DrawAspect="Content" ObjectID="_1738745762" r:id="rId21"/>
              </w:objec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m:rPr>
                <m:sty m:val="p"/>
              </m:rPr>
              <w:rPr>
                <w:rFonts w:ascii="Cambria Math" w:hAnsi="Cambria Math" w:cs="Times New Roman"/>
                <w:position w:val="-6"/>
                <w:szCs w:val="24"/>
              </w:rPr>
              <w:object w:dxaOrig="220" w:dyaOrig="279" w14:anchorId="288B982D">
                <v:shape id="_x0000_i1032" type="#_x0000_t75" style="width:12.75pt;height:13.5pt" o:ole="">
                  <v:imagedata r:id="rId18" o:title=""/>
                </v:shape>
                <o:OLEObject Type="Embed" ProgID="Equation.DSMT4" ShapeID="_x0000_i1032" DrawAspect="Content" ObjectID="_1738745763" r:id="rId22"/>
              </w:object>
            </m:r>
          </m:e>
          <m:sub>
            <m:r>
              <w:rPr>
                <w:rFonts w:ascii="Cambria Math" w:hAnsi="Cambria Math" w:cs="Times New Roman"/>
                <w:szCs w:val="24"/>
              </w:rPr>
              <m:t>p</m:t>
            </m:r>
          </m:sub>
        </m:sSub>
      </m:oMath>
      <w:r w:rsidR="00B55807" w:rsidRPr="00D65635">
        <w:rPr>
          <w:rFonts w:cs="Times New Roman"/>
          <w:szCs w:val="24"/>
        </w:rPr>
        <w:t xml:space="preserve"> are the eigenvalues of</w:t>
      </w:r>
      <m:oMath>
        <m:sSup>
          <m:sSupPr>
            <m:ctrlPr>
              <w:rPr>
                <w:rFonts w:ascii="Cambria Math" w:hAnsi="Cambria Math" w:cs="Times New Roman"/>
                <w:i/>
                <w:szCs w:val="24"/>
              </w:rPr>
            </m:ctrlPr>
          </m:sSupPr>
          <m:e>
            <m:r>
              <w:rPr>
                <w:rFonts w:ascii="Cambria Math" w:hAnsi="Cambria Math" w:cs="Times New Roman"/>
                <w:szCs w:val="24"/>
              </w:rPr>
              <m:t xml:space="preserve">  X</m:t>
            </m:r>
          </m:e>
          <m:sup>
            <m:r>
              <w:rPr>
                <w:rFonts w:ascii="Cambria Math" w:hAnsi="Cambria Math" w:cs="Times New Roman"/>
                <w:szCs w:val="24"/>
              </w:rPr>
              <m:t>'</m:t>
            </m:r>
          </m:sup>
        </m:sSup>
        <m:r>
          <w:rPr>
            <w:rFonts w:ascii="Cambria Math" w:hAnsi="Cambria Math" w:cs="Times New Roman"/>
            <w:szCs w:val="24"/>
          </w:rPr>
          <m:t>X</m:t>
        </m:r>
      </m:oMath>
      <w:bookmarkStart w:id="132" w:name="_Hlk57164692"/>
      <w:r w:rsidR="00DB383B">
        <w:rPr>
          <w:rFonts w:cs="Times New Roman"/>
          <w:szCs w:val="24"/>
        </w:rPr>
        <w:t xml:space="preserve">, the </w:t>
      </w:r>
      <w:r w:rsidRPr="00B3396E">
        <w:rPr>
          <w:rFonts w:cs="Times New Roman"/>
          <w:szCs w:val="24"/>
        </w:rPr>
        <w:t xml:space="preserve">Ridge estimator of </w:t>
      </w:r>
      <m:oMath>
        <m:r>
          <w:rPr>
            <w:rFonts w:ascii="Cambria Math" w:hAnsi="Cambria Math" w:cs="Times New Roman"/>
            <w:szCs w:val="24"/>
          </w:rPr>
          <m:t>α</m:t>
        </m:r>
      </m:oMath>
      <w:r>
        <w:rPr>
          <w:rFonts w:cs="Times New Roman"/>
          <w:szCs w:val="24"/>
        </w:rPr>
        <w:t xml:space="preserve"> </w:t>
      </w:r>
      <w:r w:rsidR="001274D8">
        <w:rPr>
          <w:rFonts w:cs="Times New Roman"/>
          <w:szCs w:val="24"/>
        </w:rPr>
        <w:t xml:space="preserve">in the canonical regression model </w:t>
      </w:r>
      <w:r w:rsidRPr="00B3396E">
        <w:rPr>
          <w:rFonts w:cs="Times New Roman"/>
          <w:szCs w:val="24"/>
        </w:rPr>
        <w:t>is given as:</w:t>
      </w:r>
    </w:p>
    <w:p w:rsidR="002576EA" w:rsidRDefault="000A3EE6" w:rsidP="002576EA">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m:t>
            </m:r>
            <m:r>
              <w:rPr>
                <w:rFonts w:ascii="Cambria Math" w:hAnsi="Cambria Math" w:cs="Times New Roman"/>
                <w:szCs w:val="24"/>
              </w:rPr>
              <m:t>Λ</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r>
              <w:rPr>
                <w:rFonts w:ascii="Cambria Math" w:hAnsi="Cambria Math" w:cs="Times New Roman"/>
                <w:szCs w:val="24"/>
              </w:rPr>
              <m:t>)</m:t>
            </m:r>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y</m:t>
        </m:r>
      </m:oMath>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432456">
        <w:rPr>
          <w:rFonts w:cs="Times New Roman"/>
          <w:szCs w:val="24"/>
        </w:rPr>
        <w:t xml:space="preserve"> </w:t>
      </w:r>
      <w:r w:rsidR="002576EA">
        <w:rPr>
          <w:rFonts w:cs="Times New Roman"/>
          <w:szCs w:val="24"/>
        </w:rPr>
        <w:t>(3.</w:t>
      </w:r>
      <w:r w:rsidR="00432456">
        <w:rPr>
          <w:rFonts w:cs="Times New Roman"/>
          <w:szCs w:val="24"/>
        </w:rPr>
        <w:t>41</w:t>
      </w:r>
      <w:r w:rsidR="002576EA">
        <w:rPr>
          <w:rFonts w:cs="Times New Roman"/>
          <w:szCs w:val="24"/>
        </w:rPr>
        <w:t>)</w:t>
      </w:r>
    </w:p>
    <w:p w:rsidR="002576EA" w:rsidRDefault="002576EA" w:rsidP="002576EA">
      <w:pPr>
        <w:rPr>
          <w:rFonts w:cs="Times New Roman"/>
          <w:szCs w:val="24"/>
        </w:rPr>
      </w:pPr>
      <w:r>
        <w:rPr>
          <w:rFonts w:cs="Times New Roman"/>
          <w:szCs w:val="24"/>
        </w:rPr>
        <w:t>The KL</w:t>
      </w:r>
      <w:r w:rsidRPr="00B3396E">
        <w:rPr>
          <w:rFonts w:cs="Times New Roman"/>
          <w:szCs w:val="24"/>
        </w:rPr>
        <w:t xml:space="preserve"> estimator of </w:t>
      </w:r>
      <m:oMath>
        <m:r>
          <w:rPr>
            <w:rFonts w:ascii="Cambria Math" w:cs="Times New Roman"/>
            <w:szCs w:val="24"/>
          </w:rPr>
          <m:t>α</m:t>
        </m:r>
      </m:oMath>
      <w:r w:rsidR="00FE40A6">
        <w:rPr>
          <w:rFonts w:eastAsiaTheme="minorEastAsia" w:cs="Times New Roman"/>
          <w:szCs w:val="24"/>
        </w:rPr>
        <w:t xml:space="preserve"> </w:t>
      </w:r>
      <w:r w:rsidRPr="00B3396E">
        <w:rPr>
          <w:rFonts w:cs="Times New Roman"/>
          <w:szCs w:val="24"/>
        </w:rPr>
        <w:t>is given as:</w:t>
      </w:r>
    </w:p>
    <w:p w:rsidR="002576EA" w:rsidRDefault="000A3EE6" w:rsidP="002576EA">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KL</m:t>
            </m:r>
          </m:sub>
        </m:sSub>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e>
            </m:d>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m:t>
        </m:r>
        <m:r>
          <w:rPr>
            <w:rFonts w:ascii="Cambria Math" w:hAnsi="Cambria Math" w:cs="Times New Roman"/>
            <w:szCs w:val="24"/>
          </w:rPr>
          <m:t>Λ</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OLS</m:t>
            </m:r>
          </m:sub>
        </m:sSub>
      </m:oMath>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2576EA">
        <w:rPr>
          <w:rFonts w:cs="Times New Roman"/>
          <w:szCs w:val="24"/>
        </w:rPr>
        <w:tab/>
      </w:r>
      <w:r w:rsidR="00432456">
        <w:rPr>
          <w:rFonts w:cs="Times New Roman"/>
          <w:szCs w:val="24"/>
        </w:rPr>
        <w:t xml:space="preserve"> </w:t>
      </w:r>
      <w:r w:rsidR="002576EA">
        <w:rPr>
          <w:rFonts w:cs="Times New Roman"/>
          <w:szCs w:val="24"/>
        </w:rPr>
        <w:t>(3.4</w:t>
      </w:r>
      <w:r w:rsidR="00432456">
        <w:rPr>
          <w:rFonts w:cs="Times New Roman"/>
          <w:szCs w:val="24"/>
        </w:rPr>
        <w:t>2</w:t>
      </w:r>
      <w:r w:rsidR="002576EA">
        <w:rPr>
          <w:rFonts w:cs="Times New Roman"/>
          <w:szCs w:val="24"/>
        </w:rPr>
        <w:t>)</w:t>
      </w:r>
    </w:p>
    <w:p w:rsidR="002576EA" w:rsidRDefault="002576EA" w:rsidP="002576EA">
      <w:pPr>
        <w:rPr>
          <w:rFonts w:cs="Times New Roman"/>
          <w:szCs w:val="24"/>
        </w:rPr>
      </w:pPr>
      <w:r>
        <w:rPr>
          <w:rFonts w:cs="Times New Roman"/>
          <w:szCs w:val="24"/>
        </w:rPr>
        <w:t>The MKL</w:t>
      </w:r>
      <w:r w:rsidRPr="00B3396E">
        <w:rPr>
          <w:rFonts w:cs="Times New Roman"/>
          <w:szCs w:val="24"/>
        </w:rPr>
        <w:t xml:space="preserve"> estimator of </w:t>
      </w:r>
      <m:oMath>
        <m:r>
          <w:rPr>
            <w:rFonts w:ascii="Cambria Math" w:cs="Times New Roman"/>
            <w:szCs w:val="24"/>
          </w:rPr>
          <m:t>α</m:t>
        </m:r>
      </m:oMath>
      <w:r>
        <w:rPr>
          <w:rFonts w:eastAsiaTheme="minorEastAsia" w:cs="Times New Roman"/>
          <w:szCs w:val="24"/>
        </w:rPr>
        <w:t xml:space="preserve"> </w:t>
      </w:r>
      <w:r w:rsidRPr="00B3396E">
        <w:rPr>
          <w:rFonts w:cs="Times New Roman"/>
          <w:szCs w:val="24"/>
        </w:rPr>
        <w:t>is given as:</w:t>
      </w:r>
    </w:p>
    <w:bookmarkEnd w:id="132"/>
    <w:p w:rsidR="002576EA" w:rsidRDefault="000A3EE6" w:rsidP="002576EA">
      <w:pPr>
        <w:autoSpaceDE w:val="0"/>
        <w:autoSpaceDN w:val="0"/>
        <w:adjustRightInd w:val="0"/>
        <w:spacing w:after="0"/>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e>
            </m:d>
          </m:e>
          <m:sup>
            <m:r>
              <w:rPr>
                <w:rFonts w:ascii="Cambria Math" w:hAnsi="Cambria Math" w:cs="Times New Roman"/>
                <w:szCs w:val="24"/>
              </w:rPr>
              <m:t>-</m:t>
            </m:r>
            <m:r>
              <w:rPr>
                <w:rFonts w:ascii="Cambria Math" w:hAnsi="Cambria Math" w:cs="Times New Roman"/>
                <w:szCs w:val="24"/>
              </w:rPr>
              <m:t>1</m:t>
            </m:r>
          </m:sup>
        </m:sSup>
        <m:d>
          <m:dPr>
            <m:ctrlPr>
              <w:rPr>
                <w:rFonts w:ascii="Cambria Math" w:hAnsi="Cambria Math" w:cs="Times New Roman"/>
                <w:i/>
                <w:szCs w:val="24"/>
              </w:rPr>
            </m:ctrlPr>
          </m:dPr>
          <m:e>
            <m:r>
              <w:rPr>
                <w:rFonts w:ascii="Cambria Math" w:hAnsi="Cambria Math" w:cs="Times New Roman"/>
                <w:szCs w:val="24"/>
              </w:rPr>
              <m:t>Λ</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e>
        </m:d>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m:t>
                </m:r>
                <m:r>
                  <w:rPr>
                    <w:rFonts w:ascii="Cambria Math" w:hAnsi="Cambria Math" w:cs="Times New Roman"/>
                    <w:szCs w:val="24"/>
                  </w:rPr>
                  <m:t>+</m:t>
                </m:r>
                <m:r>
                  <w:rPr>
                    <w:rFonts w:ascii="Cambria Math" w:hAnsi="Cambria Math" w:cs="Times New Roman"/>
                    <w:szCs w:val="24"/>
                  </w:rPr>
                  <m:t>k</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e>
            </m:d>
          </m:e>
          <m:sup>
            <m:r>
              <w:rPr>
                <w:rFonts w:ascii="Cambria Math" w:hAnsi="Cambria Math" w:cs="Times New Roman"/>
                <w:szCs w:val="24"/>
              </w:rPr>
              <m:t>-</m:t>
            </m:r>
            <m:r>
              <w:rPr>
                <w:rFonts w:ascii="Cambria Math" w:hAnsi="Cambria Math" w:cs="Times New Roman"/>
                <w:szCs w:val="24"/>
              </w:rPr>
              <m:t>1</m:t>
            </m:r>
          </m:sup>
        </m:sSup>
        <m:r>
          <w:rPr>
            <w:rFonts w:ascii="Cambria Math" w:hAnsi="Cambria Math" w:cs="Times New Roman"/>
            <w:szCs w:val="24"/>
          </w:rPr>
          <m:t>Z</m:t>
        </m:r>
        <m:r>
          <w:rPr>
            <w:rFonts w:ascii="Cambria Math" w:hAnsi="Cambria Math" w:cs="Times New Roman"/>
            <w:szCs w:val="24"/>
          </w:rPr>
          <m:t>'</m:t>
        </m:r>
        <m:r>
          <w:rPr>
            <w:rFonts w:ascii="Cambria Math" w:hAnsi="Cambria Math" w:cs="Times New Roman"/>
            <w:szCs w:val="24"/>
          </w:rPr>
          <m:t>y</m:t>
        </m:r>
      </m:oMath>
      <w:r w:rsidR="002576EA">
        <w:rPr>
          <w:rFonts w:eastAsiaTheme="minorEastAsia" w:cs="Times New Roman"/>
          <w:szCs w:val="24"/>
        </w:rPr>
        <w:t xml:space="preserve"> </w:t>
      </w:r>
      <w:r w:rsidR="002576EA">
        <w:rPr>
          <w:rFonts w:eastAsiaTheme="minorEastAsia" w:cs="Times New Roman"/>
          <w:szCs w:val="24"/>
        </w:rPr>
        <w:tab/>
      </w:r>
      <w:r w:rsidR="002576EA">
        <w:rPr>
          <w:rFonts w:eastAsiaTheme="minorEastAsia" w:cs="Times New Roman"/>
          <w:szCs w:val="24"/>
        </w:rPr>
        <w:tab/>
      </w:r>
      <w:r w:rsidR="002576EA">
        <w:rPr>
          <w:rFonts w:eastAsiaTheme="minorEastAsia" w:cs="Times New Roman"/>
          <w:szCs w:val="24"/>
        </w:rPr>
        <w:tab/>
      </w:r>
      <w:r w:rsidR="002576EA">
        <w:rPr>
          <w:rFonts w:eastAsiaTheme="minorEastAsia" w:cs="Times New Roman"/>
          <w:szCs w:val="24"/>
        </w:rPr>
        <w:tab/>
      </w:r>
      <w:r w:rsidR="002576EA">
        <w:rPr>
          <w:rFonts w:eastAsiaTheme="minorEastAsia" w:cs="Times New Roman"/>
          <w:szCs w:val="24"/>
        </w:rPr>
        <w:tab/>
      </w:r>
      <w:r w:rsidR="002576EA" w:rsidRPr="00376693">
        <w:rPr>
          <w:rFonts w:eastAsiaTheme="minorEastAsia" w:cs="Times New Roman"/>
          <w:szCs w:val="24"/>
        </w:rPr>
        <w:t>(</w:t>
      </w:r>
      <w:r w:rsidR="002576EA">
        <w:rPr>
          <w:rFonts w:eastAsiaTheme="minorEastAsia" w:cs="Times New Roman"/>
          <w:szCs w:val="24"/>
        </w:rPr>
        <w:t>3.</w:t>
      </w:r>
      <w:r w:rsidR="00432456">
        <w:rPr>
          <w:rFonts w:eastAsiaTheme="minorEastAsia" w:cs="Times New Roman"/>
          <w:szCs w:val="24"/>
        </w:rPr>
        <w:t>43</w:t>
      </w:r>
      <w:r w:rsidR="002576EA" w:rsidRPr="00376693">
        <w:rPr>
          <w:rFonts w:eastAsiaTheme="minorEastAsia" w:cs="Times New Roman"/>
          <w:szCs w:val="24"/>
        </w:rPr>
        <w:t>)</w:t>
      </w:r>
    </w:p>
    <w:p w:rsidR="001274D8" w:rsidRDefault="001274D8" w:rsidP="002576EA">
      <w:pPr>
        <w:autoSpaceDE w:val="0"/>
        <w:autoSpaceDN w:val="0"/>
        <w:adjustRightInd w:val="0"/>
        <w:spacing w:after="0"/>
        <w:rPr>
          <w:rFonts w:eastAsiaTheme="minorEastAsia" w:cs="Times New Roman"/>
          <w:szCs w:val="24"/>
        </w:rPr>
      </w:pPr>
      <w:r>
        <w:rPr>
          <w:rFonts w:cs="Times New Roman"/>
          <w:szCs w:val="24"/>
        </w:rPr>
        <w:t xml:space="preserve">where </w:t>
      </w:r>
      <w:r w:rsidRPr="00786CAF">
        <w:rPr>
          <w:rFonts w:cs="Times New Roman"/>
          <w:i/>
          <w:szCs w:val="24"/>
        </w:rPr>
        <w:t>k</w:t>
      </w:r>
      <w:r>
        <w:rPr>
          <w:rFonts w:cs="Times New Roman"/>
          <w:szCs w:val="24"/>
        </w:rPr>
        <w:t xml:space="preserve"> is the shrinkage parameter.</w:t>
      </w:r>
    </w:p>
    <w:p w:rsidR="002576EA" w:rsidRPr="004627ED" w:rsidRDefault="002576EA" w:rsidP="002576EA">
      <w:pPr>
        <w:spacing w:after="0"/>
        <w:rPr>
          <w:rFonts w:cs="Times New Roman"/>
          <w:szCs w:val="24"/>
        </w:rPr>
      </w:pPr>
      <w:r w:rsidRPr="004627ED">
        <w:rPr>
          <w:rFonts w:cs="Times New Roman"/>
          <w:szCs w:val="24"/>
        </w:rPr>
        <w:t>The following lemmas are considered when comparing estimators.</w:t>
      </w:r>
    </w:p>
    <w:p w:rsidR="002576EA" w:rsidRPr="004627ED" w:rsidRDefault="002576EA" w:rsidP="002576EA">
      <w:pPr>
        <w:autoSpaceDE w:val="0"/>
        <w:autoSpaceDN w:val="0"/>
        <w:adjustRightInd w:val="0"/>
        <w:spacing w:after="0"/>
        <w:rPr>
          <w:rFonts w:cs="Times New Roman"/>
          <w:color w:val="000000" w:themeColor="text1"/>
          <w:szCs w:val="24"/>
        </w:rPr>
      </w:pPr>
      <w:r w:rsidRPr="004627ED">
        <w:rPr>
          <w:rFonts w:cs="Times New Roman"/>
          <w:b/>
          <w:szCs w:val="24"/>
        </w:rPr>
        <w:t xml:space="preserve">Lemma </w:t>
      </w:r>
      <w:r w:rsidR="00190B39">
        <w:rPr>
          <w:rFonts w:cs="Times New Roman"/>
          <w:b/>
          <w:szCs w:val="24"/>
        </w:rPr>
        <w:t>3.1</w:t>
      </w:r>
      <w:r w:rsidRPr="004627ED">
        <w:rPr>
          <w:rFonts w:cs="Times New Roman"/>
          <w:b/>
          <w:szCs w:val="24"/>
        </w:rPr>
        <w:t>:</w:t>
      </w:r>
      <w:r w:rsidRPr="004627ED">
        <w:rPr>
          <w:rFonts w:cs="Times New Roman"/>
          <w:szCs w:val="24"/>
        </w:rPr>
        <w:t xml:space="preserve"> Let M be an </w:t>
      </w:r>
      <w:r w:rsidRPr="004627ED">
        <w:rPr>
          <w:rFonts w:cs="Times New Roman"/>
          <w:iCs/>
          <w:color w:val="131413"/>
          <w:szCs w:val="24"/>
        </w:rPr>
        <w:t>n</w:t>
      </w:r>
      <w:r w:rsidRPr="004627ED">
        <w:rPr>
          <w:rFonts w:cs="Times New Roman"/>
          <w:color w:val="131413"/>
          <w:szCs w:val="24"/>
        </w:rPr>
        <w:t>×</w:t>
      </w:r>
      <w:r w:rsidRPr="004627ED">
        <w:rPr>
          <w:rFonts w:cs="Times New Roman"/>
          <w:iCs/>
          <w:color w:val="131413"/>
          <w:szCs w:val="24"/>
        </w:rPr>
        <w:t xml:space="preserve">n </w:t>
      </w:r>
      <w:r w:rsidRPr="004627ED">
        <w:rPr>
          <w:rFonts w:cs="Times New Roman"/>
          <w:szCs w:val="24"/>
        </w:rPr>
        <w:t xml:space="preserve">positive definite matrix, that is </w:t>
      </w:r>
      <w:r w:rsidRPr="001C1AFC">
        <w:rPr>
          <w:rFonts w:cs="Times New Roman"/>
          <w:i/>
          <w:iCs/>
          <w:szCs w:val="24"/>
        </w:rPr>
        <w:t>M</w:t>
      </w:r>
      <w:r>
        <w:rPr>
          <w:rFonts w:cs="Times New Roman"/>
          <w:szCs w:val="24"/>
        </w:rPr>
        <w:t xml:space="preserve"> </w:t>
      </w:r>
      <w:r w:rsidRPr="004627ED">
        <w:rPr>
          <w:rFonts w:cs="Times New Roman"/>
          <w:szCs w:val="24"/>
        </w:rPr>
        <w:t xml:space="preserve">&gt;0, and </w:t>
      </w:r>
      <m:oMath>
        <m:r>
          <w:rPr>
            <w:rFonts w:ascii="Cambria Math" w:cs="Times New Roman"/>
            <w:szCs w:val="24"/>
          </w:rPr>
          <m:t>α</m:t>
        </m:r>
      </m:oMath>
      <w:r>
        <w:rPr>
          <w:rFonts w:eastAsiaTheme="minorEastAsia" w:cs="Times New Roman"/>
          <w:szCs w:val="24"/>
        </w:rPr>
        <w:t xml:space="preserve"> </w:t>
      </w:r>
      <w:r w:rsidRPr="004627ED">
        <w:rPr>
          <w:rFonts w:cs="Times New Roman"/>
          <w:szCs w:val="24"/>
        </w:rPr>
        <w:t xml:space="preserve">be some vector, then </w:t>
      </w:r>
      <m:oMath>
        <m:r>
          <w:rPr>
            <w:rFonts w:ascii="Cambria Math" w:cs="Times New Roman"/>
            <w:szCs w:val="24"/>
          </w:rPr>
          <m:t>M</m:t>
        </m:r>
        <m:r>
          <w:rPr>
            <w:rFonts w:ascii="Cambria Math" w:cs="Times New Roman"/>
            <w:szCs w:val="24"/>
          </w:rPr>
          <m:t>-</m:t>
        </m:r>
        <m:r>
          <w:rPr>
            <w:rFonts w:ascii="Cambria Math" w:cs="Times New Roman"/>
            <w:szCs w:val="24"/>
          </w:rPr>
          <m:t>α</m:t>
        </m:r>
        <m:sSup>
          <m:sSupPr>
            <m:ctrlPr>
              <w:rPr>
                <w:rFonts w:ascii="Cambria Math" w:hAnsi="Cambria Math" w:cs="Times New Roman"/>
                <w:i/>
                <w:szCs w:val="24"/>
              </w:rPr>
            </m:ctrlPr>
          </m:sSupPr>
          <m:e>
            <m:r>
              <w:rPr>
                <w:rFonts w:ascii="Cambria Math" w:cs="Times New Roman"/>
                <w:szCs w:val="24"/>
              </w:rPr>
              <m:t>α</m:t>
            </m:r>
          </m:e>
          <m:sup>
            <m:r>
              <w:rPr>
                <w:rFonts w:ascii="Cambria Math" w:cs="Times New Roman"/>
                <w:szCs w:val="24"/>
              </w:rPr>
              <m:t>'</m:t>
            </m:r>
          </m:sup>
        </m:sSup>
        <m:r>
          <w:rPr>
            <w:rFonts w:ascii="Cambria Math" w:cs="Times New Roman"/>
            <w:szCs w:val="24"/>
          </w:rPr>
          <m:t>≥</m:t>
        </m:r>
        <m:r>
          <w:rPr>
            <w:rFonts w:ascii="Cambria Math" w:cs="Times New Roman"/>
            <w:szCs w:val="24"/>
          </w:rPr>
          <m:t>0</m:t>
        </m:r>
      </m:oMath>
      <w:r w:rsidRPr="004627ED">
        <w:rPr>
          <w:rFonts w:cs="Times New Roman"/>
          <w:szCs w:val="24"/>
        </w:rPr>
        <w:t xml:space="preserve"> if and only if </w:t>
      </w:r>
      <m:oMath>
        <m:sSup>
          <m:sSupPr>
            <m:ctrlPr>
              <w:rPr>
                <w:rFonts w:ascii="Cambria Math" w:hAnsi="Cambria Math" w:cs="Times New Roman"/>
                <w:i/>
                <w:szCs w:val="24"/>
              </w:rPr>
            </m:ctrlPr>
          </m:sSupPr>
          <m:e>
            <m:r>
              <w:rPr>
                <w:rFonts w:ascii="Cambria Math" w:cs="Times New Roman"/>
                <w:szCs w:val="24"/>
              </w:rPr>
              <m:t>α</m:t>
            </m:r>
          </m:e>
          <m:sup>
            <m:r>
              <w:rPr>
                <w:rFonts w:ascii="Cambria Math" w:cs="Times New Roman"/>
                <w:szCs w:val="24"/>
              </w:rPr>
              <m:t>'</m:t>
            </m:r>
          </m:sup>
        </m:sSup>
        <m:sSup>
          <m:sSupPr>
            <m:ctrlPr>
              <w:rPr>
                <w:rFonts w:ascii="Cambria Math" w:hAnsi="Cambria Math" w:cs="Times New Roman"/>
                <w:i/>
                <w:szCs w:val="24"/>
              </w:rPr>
            </m:ctrlPr>
          </m:sSupPr>
          <m:e>
            <m:r>
              <w:rPr>
                <w:rFonts w:ascii="Cambria Math" w:cs="Times New Roman"/>
                <w:szCs w:val="24"/>
              </w:rPr>
              <m:t>M</m:t>
            </m:r>
          </m:e>
          <m:sup>
            <m:r>
              <w:rPr>
                <w:rFonts w:ascii="Cambria Math" w:cs="Times New Roman"/>
                <w:szCs w:val="24"/>
              </w:rPr>
              <m:t>-</m:t>
            </m:r>
            <m:r>
              <w:rPr>
                <w:rFonts w:ascii="Cambria Math" w:cs="Times New Roman"/>
                <w:szCs w:val="24"/>
              </w:rPr>
              <m:t>1</m:t>
            </m:r>
          </m:sup>
        </m:sSup>
        <m:r>
          <w:rPr>
            <w:rFonts w:ascii="Cambria Math" w:cs="Times New Roman"/>
            <w:szCs w:val="24"/>
          </w:rPr>
          <m:t>α</m:t>
        </m:r>
        <m:r>
          <w:rPr>
            <w:rFonts w:ascii="Cambria Math" w:cs="Times New Roman"/>
            <w:szCs w:val="24"/>
          </w:rPr>
          <m:t>≤</m:t>
        </m:r>
        <m:r>
          <w:rPr>
            <w:rFonts w:ascii="Cambria Math" w:cs="Times New Roman"/>
            <w:szCs w:val="24"/>
          </w:rPr>
          <m:t>1</m:t>
        </m:r>
      </m:oMath>
      <w:r>
        <w:rPr>
          <w:rFonts w:eastAsiaTheme="minorEastAsia" w:cs="Times New Roman"/>
          <w:szCs w:val="24"/>
        </w:rPr>
        <w:t xml:space="preserve"> Farebrother (</w:t>
      </w:r>
      <w:r w:rsidR="00B833A3">
        <w:rPr>
          <w:rFonts w:eastAsiaTheme="minorEastAsia" w:cs="Times New Roman"/>
          <w:szCs w:val="24"/>
        </w:rPr>
        <w:t>1976</w:t>
      </w:r>
      <w:r>
        <w:rPr>
          <w:rFonts w:eastAsiaTheme="minorEastAsia" w:cs="Times New Roman"/>
          <w:szCs w:val="24"/>
        </w:rPr>
        <w:t>)</w:t>
      </w:r>
      <w:r w:rsidRPr="004627ED">
        <w:rPr>
          <w:rFonts w:cs="Times New Roman"/>
          <w:color w:val="000000" w:themeColor="text1"/>
          <w:szCs w:val="24"/>
        </w:rPr>
        <w:t>.</w:t>
      </w:r>
    </w:p>
    <w:p w:rsidR="002576EA" w:rsidRPr="007B641A" w:rsidRDefault="002576EA" w:rsidP="002576EA">
      <w:pPr>
        <w:spacing w:after="0"/>
        <w:rPr>
          <w:rFonts w:cs="Times New Roman"/>
          <w:szCs w:val="24"/>
        </w:rPr>
      </w:pPr>
      <w:r w:rsidRPr="004627ED">
        <w:rPr>
          <w:rFonts w:cs="Times New Roman"/>
          <w:b/>
          <w:szCs w:val="24"/>
        </w:rPr>
        <w:t xml:space="preserve">Lemma </w:t>
      </w:r>
      <w:r w:rsidR="00190B39">
        <w:rPr>
          <w:rFonts w:cs="Times New Roman"/>
          <w:b/>
          <w:szCs w:val="24"/>
        </w:rPr>
        <w:t>3.2</w:t>
      </w:r>
      <w:r w:rsidRPr="004627ED">
        <w:rPr>
          <w:rFonts w:cs="Times New Roman"/>
          <w:b/>
          <w:szCs w:val="24"/>
        </w:rPr>
        <w:t>:</w:t>
      </w:r>
      <w:r w:rsidRPr="004627ED">
        <w:rPr>
          <w:rFonts w:cs="Times New Roman"/>
          <w:szCs w:val="24"/>
        </w:rPr>
        <w:t xml:space="preserve"> Let </w:t>
      </w:r>
      <w:r>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y  i=1,2</m:t>
        </m:r>
      </m:oMath>
      <w:r w:rsidRPr="004627ED">
        <w:rPr>
          <w:rFonts w:cs="Times New Roman"/>
          <w:szCs w:val="24"/>
        </w:rPr>
        <w:t xml:space="preserve"> be two linear estimators of</w:t>
      </w:r>
      <w:r>
        <w:rPr>
          <w:rFonts w:cs="Times New Roman"/>
          <w:szCs w:val="24"/>
        </w:rPr>
        <w:t xml:space="preserve"> </w:t>
      </w:r>
      <m:oMath>
        <m:r>
          <w:rPr>
            <w:rFonts w:ascii="Cambria Math" w:cs="Times New Roman"/>
            <w:szCs w:val="24"/>
          </w:rPr>
          <m:t>α</m:t>
        </m:r>
      </m:oMath>
      <w:r w:rsidRPr="004627ED">
        <w:rPr>
          <w:rFonts w:cs="Times New Roman"/>
          <w:szCs w:val="24"/>
        </w:rPr>
        <w:t xml:space="preserve">. Suppose </w:t>
      </w:r>
      <w:r w:rsidRPr="004627ED">
        <w:rPr>
          <w:rFonts w:cs="Times New Roman"/>
          <w:color w:val="000000" w:themeColor="text1"/>
          <w:szCs w:val="24"/>
        </w:rPr>
        <w:t>that</w:t>
      </w:r>
      <w:r w:rsidRPr="004627ED">
        <w:rPr>
          <w:rFonts w:cs="Times New Roman"/>
          <w:szCs w:val="24"/>
        </w:rPr>
        <w:t xml:space="preserve"> </w:t>
      </w:r>
      <m:oMath>
        <m:r>
          <w:rPr>
            <w:rFonts w:ascii="Cambria Math" w:hAnsi="Cambria Math" w:cs="Times New Roman"/>
            <w:szCs w:val="24"/>
          </w:rPr>
          <m:t xml:space="preserve">D=COV </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1</m:t>
                </m:r>
              </m:sub>
            </m:sSub>
          </m:e>
        </m:d>
        <m:r>
          <w:rPr>
            <w:rFonts w:ascii="Cambria Math" w:hAnsi="Cambria Math" w:cs="Times New Roman"/>
            <w:szCs w:val="24"/>
          </w:rPr>
          <m:t xml:space="preserve">-Cov </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2</m:t>
                </m:r>
              </m:sub>
            </m:sSub>
          </m:e>
        </m:d>
        <m:r>
          <w:rPr>
            <w:rFonts w:ascii="Cambria Math" w:hAnsi="Cambria Math" w:cs="Times New Roman"/>
            <w:szCs w:val="24"/>
          </w:rPr>
          <m:t>&gt;0</m:t>
        </m:r>
      </m:oMath>
      <w:r>
        <w:rPr>
          <w:rFonts w:eastAsiaTheme="minorEastAsia" w:cs="Times New Roman"/>
          <w:szCs w:val="24"/>
        </w:rPr>
        <w:t xml:space="preserve"> </w:t>
      </w:r>
      <w:r w:rsidRPr="004627ED">
        <w:rPr>
          <w:rFonts w:cs="Times New Roman"/>
          <w:szCs w:val="24"/>
        </w:rPr>
        <w:t xml:space="preserve">where </w:t>
      </w:r>
      <m:oMath>
        <m:r>
          <w:rPr>
            <w:rFonts w:ascii="Cambria Math" w:hAnsi="Cambria Math" w:cs="Times New Roman"/>
            <w:szCs w:val="24"/>
          </w:rPr>
          <m:t xml:space="preserve">COV </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1</m:t>
                </m:r>
              </m:sub>
            </m:sSub>
          </m:e>
        </m:d>
        <m:r>
          <w:rPr>
            <w:rFonts w:ascii="Cambria Math" w:hAnsi="Cambria Math" w:cs="Times New Roman"/>
            <w:szCs w:val="24"/>
          </w:rPr>
          <m:t xml:space="preserve">, </m:t>
        </m:r>
      </m:oMath>
      <w:r w:rsidRPr="004627ED">
        <w:rPr>
          <w:rFonts w:cs="Times New Roman"/>
          <w:i/>
          <w:szCs w:val="24"/>
        </w:rPr>
        <w:t>i</w:t>
      </w:r>
      <w:r w:rsidRPr="004627ED">
        <w:rPr>
          <w:rFonts w:cs="Times New Roman"/>
          <w:szCs w:val="24"/>
        </w:rPr>
        <w:t>=1,2 denotes the covariance matrix of</w:t>
      </w:r>
      <w:r>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oMath>
      <w:r w:rsidRPr="004627ED">
        <w:rPr>
          <w:rFonts w:cs="Times New Roman"/>
          <w:szCs w:val="24"/>
        </w:rPr>
        <w:t xml:space="preserve"> and.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i</m:t>
            </m:r>
          </m:sub>
        </m:sSub>
        <m:r>
          <w:rPr>
            <w:rFonts w:ascii="Cambria Math" w:eastAsiaTheme="minorEastAsia" w:hAnsi="Cambria Math" w:cs="Times New Roman"/>
            <w:szCs w:val="24"/>
          </w:rPr>
          <m:t xml:space="preserve">=Bias </m:t>
        </m:r>
        <m:d>
          <m:dPr>
            <m:ctrlPr>
              <w:rPr>
                <w:rFonts w:ascii="Cambria Math" w:eastAsiaTheme="minorEastAsia"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d>
        <m:r>
          <w:rPr>
            <w:rFonts w:ascii="Cambria Math" w:eastAsiaTheme="minorEastAsia" w:hAnsi="Cambria Math" w:cs="Times New Roman"/>
            <w:szCs w:val="24"/>
          </w:rPr>
          <m:t>=</m:t>
        </m:r>
        <m:d>
          <m:dPr>
            <m:ctrlPr>
              <w:rPr>
                <w:rFonts w:ascii="Cambria Math" w:eastAsiaTheme="minorEastAsia"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X-I</m:t>
            </m:r>
          </m:e>
        </m:d>
        <m:r>
          <w:rPr>
            <w:rFonts w:ascii="Cambria Math" w:eastAsiaTheme="minorEastAsia" w:hAnsi="Cambria Math" w:cs="Times New Roman"/>
            <w:szCs w:val="24"/>
          </w:rPr>
          <m:t xml:space="preserve">α, </m:t>
        </m:r>
      </m:oMath>
      <w:r>
        <w:rPr>
          <w:rFonts w:eastAsiaTheme="minorEastAsia" w:cs="Times New Roman"/>
          <w:szCs w:val="24"/>
        </w:rPr>
        <w:t>i=1,2.</w:t>
      </w:r>
      <w:r w:rsidRPr="004627ED">
        <w:rPr>
          <w:rFonts w:cs="Times New Roman"/>
          <w:szCs w:val="24"/>
        </w:rPr>
        <w:t>Consequently,</w:t>
      </w:r>
      <m:oMath>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2</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1</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2</m:t>
                </m:r>
              </m:sub>
            </m:sSub>
          </m:e>
        </m:d>
        <m:r>
          <w:rPr>
            <w:rFonts w:ascii="Cambria Math" w:eastAsiaTheme="minorEastAsia" w:hAnsi="Cambria Math" w:cs="Times New Roman"/>
            <w:szCs w:val="24"/>
          </w:rPr>
          <m:t>=</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σ</m:t>
            </m:r>
          </m:e>
          <m:sup>
            <m:r>
              <w:rPr>
                <w:rFonts w:ascii="Cambria Math" w:eastAsiaTheme="minorEastAsia" w:hAnsi="Cambria Math" w:cs="Times New Roman"/>
                <w:szCs w:val="24"/>
              </w:rPr>
              <m:t>2</m:t>
            </m:r>
          </m:sup>
        </m:sSup>
        <m:r>
          <w:rPr>
            <w:rFonts w:ascii="Cambria Math" w:eastAsiaTheme="minorEastAsia" w:hAnsi="Cambria Math" w:cs="Times New Roman"/>
            <w:szCs w:val="24"/>
          </w:rPr>
          <m:t>D+</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1</m:t>
            </m:r>
          </m:sub>
        </m:sSub>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b</m:t>
            </m:r>
          </m:e>
          <m:sub>
            <m:r>
              <w:rPr>
                <w:rFonts w:ascii="Cambria Math" w:eastAsiaTheme="minorEastAsia" w:hAnsi="Cambria Math" w:cs="Times New Roman"/>
                <w:szCs w:val="24"/>
              </w:rPr>
              <m:t>1</m:t>
            </m:r>
          </m:sub>
          <m:sup>
            <m:r>
              <w:rPr>
                <w:rFonts w:ascii="Cambria Math" w:eastAsiaTheme="minorEastAsia" w:hAnsi="Cambria Math" w:cs="Times New Roman"/>
                <w:szCs w:val="24"/>
              </w:rPr>
              <m:t>'</m:t>
            </m:r>
          </m:sup>
        </m:sSubSup>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2</m:t>
            </m:r>
          </m:sub>
        </m:sSub>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b</m:t>
            </m:r>
          </m:e>
          <m:sub>
            <m:r>
              <w:rPr>
                <w:rFonts w:ascii="Cambria Math" w:eastAsiaTheme="minorEastAsia" w:hAnsi="Cambria Math" w:cs="Times New Roman"/>
                <w:szCs w:val="24"/>
              </w:rPr>
              <m:t>2</m:t>
            </m:r>
          </m:sub>
          <m:sup>
            <m:r>
              <w:rPr>
                <w:rFonts w:ascii="Cambria Math" w:eastAsiaTheme="minorEastAsia" w:hAnsi="Cambria Math" w:cs="Times New Roman"/>
                <w:szCs w:val="24"/>
              </w:rPr>
              <m:t>'</m:t>
            </m:r>
          </m:sup>
        </m:sSubSup>
        <m:r>
          <w:rPr>
            <w:rFonts w:ascii="Cambria Math" w:eastAsiaTheme="minorEastAsia" w:hAnsi="Cambria Math" w:cs="Times New Roman"/>
            <w:szCs w:val="24"/>
          </w:rPr>
          <m:t>&gt;0</m:t>
        </m:r>
      </m:oMath>
      <w:r>
        <w:rPr>
          <w:rFonts w:cs="Times New Roman"/>
          <w:szCs w:val="24"/>
        </w:rPr>
        <w:t xml:space="preserve"> </w:t>
      </w:r>
      <w:r w:rsidRPr="004627ED">
        <w:rPr>
          <w:rFonts w:cs="Times New Roman"/>
          <w:szCs w:val="24"/>
        </w:rPr>
        <w:t>if and only if</w:t>
      </w:r>
      <w:r>
        <w:rPr>
          <w:rFonts w:cs="Times New Roman"/>
          <w:szCs w:val="24"/>
        </w:rPr>
        <w:t xml:space="preserve"> </w:t>
      </w:r>
      <m:oMath>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b</m:t>
            </m:r>
          </m:e>
          <m:sub>
            <m:r>
              <w:rPr>
                <w:rFonts w:ascii="Cambria Math" w:eastAsiaTheme="minorEastAsia" w:hAnsi="Cambria Math" w:cs="Times New Roman"/>
                <w:szCs w:val="24"/>
              </w:rPr>
              <m:t>2</m:t>
            </m:r>
          </m:sub>
          <m:sup>
            <m:r>
              <w:rPr>
                <w:rFonts w:ascii="Cambria Math" w:eastAsiaTheme="minorEastAsia" w:hAnsi="Cambria Math" w:cs="Times New Roman"/>
                <w:szCs w:val="24"/>
              </w:rPr>
              <m:t>'</m:t>
            </m:r>
          </m:sup>
        </m:sSub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σ</m:t>
                </m:r>
              </m:e>
              <m:sup>
                <m:r>
                  <w:rPr>
                    <w:rFonts w:ascii="Cambria Math" w:eastAsiaTheme="minorEastAsia" w:hAnsi="Cambria Math" w:cs="Times New Roman"/>
                    <w:szCs w:val="24"/>
                  </w:rPr>
                  <m:t>2</m:t>
                </m:r>
              </m:sup>
            </m:sSup>
            <m:r>
              <w:rPr>
                <w:rFonts w:ascii="Cambria Math" w:eastAsiaTheme="minorEastAsia" w:hAnsi="Cambria Math" w:cs="Times New Roman"/>
                <w:szCs w:val="24"/>
              </w:rPr>
              <m:t>D+</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1</m:t>
                </m:r>
              </m:sub>
            </m:sSub>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b</m:t>
                </m:r>
              </m:e>
              <m:sub>
                <m:r>
                  <w:rPr>
                    <w:rFonts w:ascii="Cambria Math" w:eastAsiaTheme="minorEastAsia" w:hAnsi="Cambria Math" w:cs="Times New Roman"/>
                    <w:szCs w:val="24"/>
                  </w:rPr>
                  <m:t>1</m:t>
                </m:r>
              </m:sub>
              <m:sup>
                <m:r>
                  <w:rPr>
                    <w:rFonts w:ascii="Cambria Math" w:eastAsiaTheme="minorEastAsia" w:hAnsi="Cambria Math" w:cs="Times New Roman"/>
                    <w:szCs w:val="24"/>
                  </w:rPr>
                  <m:t>'</m:t>
                </m:r>
              </m:sup>
            </m:sSubSup>
            <m:r>
              <w:rPr>
                <w:rFonts w:ascii="Cambria Math" w:eastAsiaTheme="minorEastAsia" w:hAnsi="Cambria Math" w:cs="Times New Roman"/>
                <w:szCs w:val="24"/>
              </w:rPr>
              <m:t>]</m:t>
            </m:r>
          </m:e>
          <m:sup>
            <m:r>
              <w:rPr>
                <w:rFonts w:ascii="Cambria Math" w:eastAsiaTheme="minorEastAsia" w:hAnsi="Cambria Math" w:cs="Times New Roman"/>
                <w:szCs w:val="24"/>
              </w:rPr>
              <m:t>-1</m:t>
            </m:r>
          </m:sup>
        </m:s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2</m:t>
            </m:r>
          </m:sub>
        </m:sSub>
        <m:r>
          <w:rPr>
            <w:rFonts w:ascii="Cambria Math" w:eastAsiaTheme="minorEastAsia" w:hAnsi="Cambria Math" w:cs="Times New Roman"/>
            <w:szCs w:val="24"/>
          </w:rPr>
          <m:t>&lt;1</m:t>
        </m:r>
      </m:oMath>
      <w:r w:rsidRPr="004627ED">
        <w:rPr>
          <w:rFonts w:cs="Times New Roman"/>
          <w:szCs w:val="24"/>
        </w:rPr>
        <w:t xml:space="preserve"> where </w:t>
      </w:r>
      <w:r>
        <w:rPr>
          <w:rFonts w:cs="Times New Roman"/>
          <w:szCs w:val="24"/>
        </w:rPr>
        <w:t xml:space="preserve">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d>
        <m:r>
          <w:rPr>
            <w:rFonts w:ascii="Cambria Math" w:hAnsi="Cambria Math" w:cs="Times New Roman"/>
            <w:szCs w:val="24"/>
          </w:rPr>
          <m:t>=Cov</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d>
        <m:r>
          <w:rPr>
            <w:rFonts w:ascii="Cambria Math"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i</m:t>
            </m:r>
          </m:sub>
        </m:sSub>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b</m:t>
            </m:r>
          </m:e>
          <m:sub>
            <m:r>
              <w:rPr>
                <w:rFonts w:ascii="Cambria Math" w:eastAsiaTheme="minorEastAsia" w:hAnsi="Cambria Math" w:cs="Times New Roman"/>
                <w:szCs w:val="24"/>
              </w:rPr>
              <m:t>i</m:t>
            </m:r>
          </m:sub>
          <m:sup>
            <m:r>
              <w:rPr>
                <w:rFonts w:ascii="Cambria Math" w:eastAsiaTheme="minorEastAsia" w:hAnsi="Cambria Math" w:cs="Times New Roman"/>
                <w:szCs w:val="24"/>
              </w:rPr>
              <m:t>'</m:t>
            </m:r>
          </m:sup>
        </m:sSubSup>
      </m:oMath>
      <w:r>
        <w:rPr>
          <w:rFonts w:cs="Times New Roman"/>
          <w:szCs w:val="24"/>
        </w:rPr>
        <w:t xml:space="preserve"> (</w:t>
      </w:r>
      <w:r w:rsidRPr="007B641A">
        <w:rPr>
          <w:rFonts w:cs="Times New Roman"/>
          <w:color w:val="242021"/>
          <w:szCs w:val="24"/>
        </w:rPr>
        <w:t>Trenkler and</w:t>
      </w:r>
      <w:r>
        <w:rPr>
          <w:rFonts w:cs="Times New Roman"/>
          <w:color w:val="242021"/>
          <w:szCs w:val="24"/>
        </w:rPr>
        <w:t xml:space="preserve"> </w:t>
      </w:r>
      <w:r w:rsidRPr="007B641A">
        <w:rPr>
          <w:rFonts w:cs="Times New Roman"/>
          <w:color w:val="242021"/>
          <w:szCs w:val="24"/>
        </w:rPr>
        <w:t>Toutenburg</w:t>
      </w:r>
      <w:r>
        <w:rPr>
          <w:rFonts w:cs="Times New Roman"/>
          <w:color w:val="242021"/>
          <w:szCs w:val="24"/>
        </w:rPr>
        <w:t>, 1990)</w:t>
      </w:r>
      <w:r w:rsidRPr="007B641A">
        <w:rPr>
          <w:rFonts w:cs="Times New Roman"/>
          <w:szCs w:val="24"/>
        </w:rPr>
        <w:t>.</w:t>
      </w:r>
    </w:p>
    <w:p w:rsidR="002576EA" w:rsidRDefault="002576EA" w:rsidP="002576EA">
      <w:pPr>
        <w:pStyle w:val="Heading3"/>
      </w:pPr>
      <w:bookmarkStart w:id="133" w:name="_Toc107759968"/>
      <w:bookmarkStart w:id="134" w:name="_Toc120738074"/>
      <w:r w:rsidRPr="00F852B5">
        <w:lastRenderedPageBreak/>
        <w:t>Comparison in L</w:t>
      </w:r>
      <w:r w:rsidR="00DB08C8">
        <w:t xml:space="preserve">inear </w:t>
      </w:r>
      <w:r w:rsidRPr="00F852B5">
        <w:t>R</w:t>
      </w:r>
      <w:r w:rsidR="00DB08C8">
        <w:t xml:space="preserve">egression </w:t>
      </w:r>
      <w:r w:rsidRPr="00F852B5">
        <w:t>M</w:t>
      </w:r>
      <w:bookmarkEnd w:id="133"/>
      <w:r w:rsidR="00DB08C8">
        <w:t>odel</w:t>
      </w:r>
      <w:bookmarkEnd w:id="134"/>
    </w:p>
    <w:p w:rsidR="00432456" w:rsidRPr="00432456" w:rsidRDefault="00432456" w:rsidP="00432456">
      <w:r>
        <w:t>The proposed estimator is theoretically compared to other one parameter ridge estimator in order to determine superiority.</w:t>
      </w:r>
    </w:p>
    <w:p w:rsidR="002576EA" w:rsidRDefault="002576EA" w:rsidP="002576EA">
      <w:pPr>
        <w:pStyle w:val="Heading4"/>
        <w:rPr>
          <w:szCs w:val="24"/>
        </w:rPr>
      </w:pPr>
      <w:r w:rsidRPr="00A479CA">
        <w:t xml:space="preserve">Comparison </w:t>
      </w:r>
      <w:r w:rsidR="00DB08C8">
        <w:t>B</w:t>
      </w:r>
      <w:r w:rsidRPr="00A479CA">
        <w:t xml:space="preserve">etween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OLS</m:t>
            </m:r>
          </m:sub>
        </m:sSub>
      </m:oMath>
      <w:r>
        <w:rPr>
          <w:szCs w:val="24"/>
        </w:rPr>
        <w:t xml:space="preserve"> </w:t>
      </w:r>
      <w:r w:rsidRPr="00A479CA">
        <w:t>and</w:t>
      </w:r>
      <w: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MKL</m:t>
            </m:r>
          </m:sub>
        </m:sSub>
      </m:oMath>
      <w:r>
        <w:rPr>
          <w:szCs w:val="24"/>
        </w:rPr>
        <w:t>.</w:t>
      </w:r>
    </w:p>
    <w:p w:rsidR="002576EA" w:rsidRPr="00A479CA" w:rsidRDefault="002576EA" w:rsidP="002576EA">
      <w:pPr>
        <w:rPr>
          <w:rFonts w:cs="Times New Roman"/>
          <w:b/>
          <w:szCs w:val="24"/>
        </w:rPr>
      </w:pPr>
      <w:r w:rsidRPr="00A479CA">
        <w:rPr>
          <w:rFonts w:cs="Times New Roman"/>
          <w:b/>
          <w:szCs w:val="24"/>
        </w:rPr>
        <w:t>Theorem 3.</w:t>
      </w:r>
      <w:r w:rsidR="00DA639F">
        <w:rPr>
          <w:rFonts w:cs="Times New Roman"/>
          <w:b/>
          <w:szCs w:val="24"/>
        </w:rPr>
        <w:t>4</w:t>
      </w:r>
      <w:r w:rsidRPr="00A479CA">
        <w:rPr>
          <w:rFonts w:cs="Times New Roman"/>
          <w:b/>
          <w:szCs w:val="24"/>
        </w:rPr>
        <w:t>.1</w:t>
      </w:r>
      <w:r>
        <w:rPr>
          <w:rFonts w:cs="Times New Roman"/>
          <w:b/>
          <w:szCs w:val="24"/>
        </w:rPr>
        <w:t>.1</w:t>
      </w:r>
      <w:r w:rsidRPr="00A479CA">
        <w:rPr>
          <w:rFonts w:cs="Times New Roman"/>
          <w:b/>
          <w:szCs w:val="24"/>
        </w:rPr>
        <w:t xml:space="preserve"> </w:t>
      </w:r>
    </w:p>
    <w:p w:rsidR="00E330CD" w:rsidRPr="00C63EA1" w:rsidRDefault="002576EA" w:rsidP="0006406E">
      <w:pPr>
        <w:rPr>
          <w:rFonts w:cs="Times New Roman"/>
          <w:szCs w:val="24"/>
        </w:rPr>
      </w:pPr>
      <w:r w:rsidRPr="00A479CA">
        <w:rPr>
          <w:rFonts w:cs="Times New Roman"/>
          <w:szCs w:val="24"/>
        </w:rPr>
        <w:t xml:space="preserve">If </w:t>
      </w:r>
      <w:r w:rsidRPr="00A479CA">
        <w:rPr>
          <w:rFonts w:cs="Times New Roman"/>
          <w:i/>
          <w:szCs w:val="24"/>
        </w:rPr>
        <w:t>k&gt;0</w:t>
      </w:r>
      <w:r w:rsidRPr="00A479CA">
        <w:rPr>
          <w:rFonts w:cs="Times New Roman"/>
          <w:szCs w:val="24"/>
        </w:rPr>
        <w:t xml:space="preserve">, then the estimator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oMath>
      <w:r>
        <w:rPr>
          <w:rFonts w:eastAsiaTheme="minorEastAsia" w:cs="Times New Roman"/>
          <w:szCs w:val="24"/>
        </w:rPr>
        <w:t xml:space="preserve"> </w:t>
      </w:r>
      <w:r w:rsidRPr="00A479CA">
        <w:rPr>
          <w:rFonts w:cs="Times New Roman"/>
          <w:szCs w:val="24"/>
        </w:rPr>
        <w:t>is superior to the estimator</w:t>
      </w:r>
      <m:oMath>
        <m:r>
          <w:rPr>
            <w:rFonts w:ascii="Cambria Math" w:hAnsi="Cambria Math" w:cs="Times New Roman"/>
            <w:szCs w:val="24"/>
          </w:rPr>
          <m:t xml:space="preserve"> </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OLS</m:t>
            </m:r>
          </m:sub>
        </m:sSub>
      </m:oMath>
      <w:r w:rsidRPr="00A479CA">
        <w:rPr>
          <w:rFonts w:cs="Times New Roman"/>
          <w:szCs w:val="24"/>
        </w:rPr>
        <w:t xml:space="preserve"> using the MSE matrix criterion if and only if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OLS</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e>
        </m:d>
        <m:r>
          <w:rPr>
            <w:rFonts w:ascii="Cambria Math" w:hAnsi="Cambria Math" w:cs="Times New Roman"/>
            <w:szCs w:val="24"/>
          </w:rPr>
          <m:t>&gt;0</m:t>
        </m:r>
      </m:oMath>
      <w:r w:rsidR="00E330CD" w:rsidRPr="00C63EA1">
        <w:rPr>
          <w:rFonts w:cs="Times New Roman"/>
          <w:szCs w:val="24"/>
        </w:rPr>
        <w:t>.</w:t>
      </w:r>
    </w:p>
    <w:p w:rsidR="002576EA" w:rsidRDefault="002576EA" w:rsidP="002576EA">
      <w:pPr>
        <w:rPr>
          <w:rFonts w:cs="Times New Roman"/>
          <w:b/>
          <w:szCs w:val="24"/>
        </w:rPr>
      </w:pPr>
      <w:r w:rsidRPr="00A479CA">
        <w:rPr>
          <w:rFonts w:cs="Times New Roman"/>
          <w:b/>
          <w:szCs w:val="24"/>
        </w:rPr>
        <w:t>Proof</w:t>
      </w:r>
    </w:p>
    <w:p w:rsidR="002576EA" w:rsidRPr="00A479CA" w:rsidRDefault="004A0AA3" w:rsidP="002576EA">
      <w:pPr>
        <w:rPr>
          <w:rFonts w:cs="Times New Roman"/>
          <w:position w:val="-10"/>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OLS</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bCs/>
                <w:i/>
                <w:szCs w:val="24"/>
              </w:rPr>
            </m:ctrlPr>
          </m:sSupPr>
          <m:e>
            <m:r>
              <w:rPr>
                <w:rFonts w:ascii="Cambria Math" w:hAnsi="Cambria Math" w:cs="Times New Roman"/>
                <w:szCs w:val="24"/>
              </w:rPr>
              <m:t>Λ</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bCs/>
                <w:i/>
                <w:szCs w:val="24"/>
              </w:rPr>
            </m:ctrlPr>
          </m:sSupPr>
          <m:e>
            <m:r>
              <w:rPr>
                <w:rFonts w:ascii="Cambria Math" w:hAnsi="Cambria Math" w:cs="Times New Roman"/>
                <w:szCs w:val="24"/>
              </w:rPr>
              <m:t>Λ</m:t>
            </m:r>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2</m:t>
            </m:r>
          </m:sup>
        </m:sSup>
        <m:sSup>
          <m:sSupPr>
            <m:ctrlPr>
              <w:rPr>
                <w:rFonts w:ascii="Cambria Math" w:hAnsi="Cambria Math" w:cs="Times New Roman"/>
                <w:bCs/>
                <w:i/>
                <w:szCs w:val="24"/>
              </w:rPr>
            </m:ctrlPr>
          </m:sSupPr>
          <m:e>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3Λ+k</m:t>
                </m:r>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bCs/>
                <w:i/>
                <w:szCs w:val="24"/>
              </w:rPr>
            </m:ctrlPr>
          </m:sSupPr>
          <m:e>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oMath>
      <w:r w:rsidR="002576EA">
        <w:rPr>
          <w:rFonts w:eastAsiaTheme="minorEastAsia" w:cs="Times New Roman"/>
          <w:bCs/>
          <w:szCs w:val="24"/>
        </w:rPr>
        <w:t xml:space="preserve"> </w:t>
      </w:r>
    </w:p>
    <w:p w:rsidR="002576EA" w:rsidRPr="00A479CA" w:rsidRDefault="002576EA" w:rsidP="002576EA">
      <w:pPr>
        <w:rPr>
          <w:rFonts w:cs="Times New Roman"/>
          <w:szCs w:val="24"/>
        </w:rPr>
      </w:pP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Λ</m:t>
                    </m:r>
                  </m:den>
                </m:f>
                <m:r>
                  <w:rPr>
                    <w:rFonts w:ascii="Cambria Math" w:hAnsi="Cambria Math" w:cs="Times New Roman"/>
                    <w:szCs w:val="24"/>
                  </w:rPr>
                  <m:t>-</m:t>
                </m:r>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m:t>
            </m:r>
          </m:sub>
          <m:sup>
            <m:r>
              <w:rPr>
                <w:rFonts w:ascii="Cambria Math" w:hAnsi="Cambria Math" w:cs="Times New Roman"/>
                <w:szCs w:val="24"/>
              </w:rPr>
              <m:t>p</m:t>
            </m:r>
          </m:sup>
        </m:sSubSup>
      </m:oMath>
      <w:r>
        <w:rPr>
          <w:rFonts w:eastAsiaTheme="minorEastAsia" w:cs="Times New Roman"/>
          <w:szCs w:val="24"/>
        </w:rPr>
        <w:t xml:space="preserve"> </w:t>
      </w:r>
      <w:r>
        <w:rPr>
          <w:rFonts w:cs="Times New Roman"/>
          <w:szCs w:val="24"/>
        </w:rPr>
        <w:tab/>
      </w:r>
      <w:r>
        <w:rPr>
          <w:rFonts w:cs="Times New Roman"/>
          <w:szCs w:val="24"/>
        </w:rPr>
        <w:tab/>
        <w:t xml:space="preserv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2576EA" w:rsidRDefault="002576EA" w:rsidP="002576EA">
      <w:pPr>
        <w:rPr>
          <w:rFonts w:cs="Times New Roman"/>
          <w:szCs w:val="24"/>
        </w:rPr>
      </w:pPr>
      <w:r w:rsidRPr="00A479CA">
        <w:rPr>
          <w:rFonts w:cs="Times New Roman"/>
          <w:szCs w:val="24"/>
        </w:rPr>
        <w:t>We observed that</w:t>
      </w:r>
      <w:r w:rsidRPr="00435A75">
        <w:rPr>
          <w:rFonts w:ascii="Cambria Math" w:hAnsi="Cambria Math" w:cs="Times New Roman"/>
          <w:i/>
          <w:szCs w:val="24"/>
        </w:rPr>
        <w:t xml:space="preserve"> </w:t>
      </w:r>
      <m:oMath>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oMath>
      <w:r w:rsidRPr="00A479CA">
        <w:rPr>
          <w:rFonts w:cs="Times New Roman"/>
          <w:szCs w:val="24"/>
        </w:rPr>
        <w:t xml:space="preserve"> is positive definite such that </w:t>
      </w:r>
      <w:r>
        <w:rPr>
          <w:rFonts w:cs="Times New Roman"/>
          <w:szCs w:val="24"/>
        </w:rPr>
        <w:t xml:space="preserve"> </w:t>
      </w:r>
      <m:oMath>
        <m:d>
          <m:dPr>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4</m:t>
                </m:r>
              </m:sup>
            </m:sSup>
            <m:r>
              <w:rPr>
                <w:rFonts w:ascii="Cambria Math" w:hAnsi="Cambria Math" w:cs="Times New Roman"/>
                <w:szCs w:val="24"/>
              </w:rPr>
              <m:t>-6</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3</m:t>
                </m:r>
              </m:sup>
            </m:sSup>
            <m:r>
              <m:rPr>
                <m:sty m:val="p"/>
              </m:rPr>
              <w:rPr>
                <w:rFonts w:ascii="Cambria Math" w:hAnsi="Cambria Math" w:cs="Times New Roman"/>
                <w:szCs w:val="24"/>
              </w:rPr>
              <m:t>Λ</m:t>
            </m:r>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-9</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e>
            </m:d>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2</m:t>
                </m:r>
                <m:r>
                  <m:rPr>
                    <m:sty m:val="p"/>
                  </m:rP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3</m:t>
                </m:r>
              </m:sup>
            </m:sSup>
          </m:e>
        </m:d>
        <m:sSup>
          <m:sSupPr>
            <m:ctrlPr>
              <w:rPr>
                <w:rFonts w:ascii="Cambria Math" w:hAnsi="Cambria Math" w:cs="Times New Roman"/>
                <w:i/>
                <w:szCs w:val="24"/>
              </w:rPr>
            </m:ctrlPr>
          </m:sSupPr>
          <m:e>
            <m:d>
              <m:dPr>
                <m:ctrlPr>
                  <w:rPr>
                    <w:rFonts w:ascii="Cambria Math" w:hAnsi="Cambria Math" w:cs="Times New Roman"/>
                    <w:i/>
                    <w:szCs w:val="24"/>
                  </w:rPr>
                </m:ctrlPr>
              </m:dPr>
              <m:e>
                <m:r>
                  <m:rPr>
                    <m:sty m:val="p"/>
                  </m:rPr>
                  <w:rPr>
                    <w:rFonts w:ascii="Cambria Math" w:hAnsi="Cambria Math" w:cs="Times New Roman"/>
                    <w:szCs w:val="24"/>
                  </w:rPr>
                  <m:t>Λ</m:t>
                </m:r>
                <m:r>
                  <w:rPr>
                    <w:rFonts w:ascii="Cambria Math" w:hAnsi="Cambria Math" w:cs="Times New Roman"/>
                    <w:szCs w:val="24"/>
                  </w:rPr>
                  <m:t>+k</m:t>
                </m:r>
              </m:e>
            </m:d>
          </m:e>
          <m:sup>
            <m:r>
              <w:rPr>
                <w:rFonts w:ascii="Cambria Math" w:hAnsi="Cambria Math" w:cs="Times New Roman"/>
                <w:szCs w:val="24"/>
              </w:rPr>
              <m:t>-4</m:t>
            </m:r>
          </m:sup>
        </m:sSup>
        <m:r>
          <w:rPr>
            <w:rFonts w:ascii="Cambria Math" w:hAnsi="Cambria Math" w:cs="Times New Roman"/>
            <w:szCs w:val="24"/>
          </w:rPr>
          <m:t>&lt;</m:t>
        </m:r>
        <m:sSup>
          <m:sSupPr>
            <m:ctrlPr>
              <w:rPr>
                <w:rFonts w:ascii="Cambria Math" w:hAnsi="Cambria Math" w:cs="Times New Roman"/>
                <w:bCs/>
                <w:i/>
                <w:szCs w:val="24"/>
              </w:rPr>
            </m:ctrlPr>
          </m:sSupPr>
          <m:e>
            <m:r>
              <w:rPr>
                <w:rFonts w:ascii="Cambria Math" w:hAnsi="Cambria Math" w:cs="Times New Roman"/>
                <w:szCs w:val="24"/>
              </w:rPr>
              <m:t>Λ</m:t>
            </m:r>
          </m:e>
          <m:sup>
            <m:r>
              <w:rPr>
                <w:rFonts w:ascii="Cambria Math" w:hAnsi="Cambria Math" w:cs="Times New Roman"/>
                <w:szCs w:val="24"/>
              </w:rPr>
              <m:t>-1</m:t>
            </m:r>
          </m:sup>
        </m:sSup>
      </m:oMath>
      <w:r w:rsidRPr="00A479CA">
        <w:rPr>
          <w:rFonts w:cs="Times New Roman"/>
          <w:szCs w:val="24"/>
        </w:rPr>
        <w:t>.</w:t>
      </w:r>
      <w:r w:rsidR="00280674">
        <w:rPr>
          <w:rFonts w:cs="Times New Roman"/>
          <w:szCs w:val="24"/>
        </w:rPr>
        <w:t xml:space="preserve"> </w:t>
      </w:r>
      <w:r w:rsidRPr="00A479CA">
        <w:rPr>
          <w:rFonts w:cs="Times New Roman"/>
          <w:szCs w:val="24"/>
        </w:rPr>
        <w:t xml:space="preserve">Lemma 3.2 completed. </w:t>
      </w:r>
    </w:p>
    <w:p w:rsidR="002576EA" w:rsidRPr="00B33F65" w:rsidRDefault="002576EA" w:rsidP="002576EA">
      <w:pPr>
        <w:pStyle w:val="Heading4"/>
        <w:rPr>
          <w:rFonts w:cs="Times New Roman"/>
          <w:szCs w:val="24"/>
        </w:rPr>
      </w:pPr>
      <w:r w:rsidRPr="004627ED">
        <w:t xml:space="preserve">Comparison </w:t>
      </w:r>
      <w:r w:rsidR="00DB08C8">
        <w:t>B</w:t>
      </w:r>
      <w:r w:rsidRPr="004627ED">
        <w:t xml:space="preserve">etween </w:t>
      </w:r>
      <m:oMath>
        <m:sSub>
          <m:sSubPr>
            <m:ctrlPr>
              <w:rPr>
                <w:rFonts w:ascii="Cambria Math" w:hAnsi="Cambria Math"/>
                <w:i/>
              </w:rPr>
            </m:ctrlPr>
          </m:sSubPr>
          <m:e>
            <m:acc>
              <m:accPr>
                <m:ctrlPr>
                  <w:rPr>
                    <w:rFonts w:ascii="Cambria Math" w:hAnsi="Cambria Math"/>
                    <w:i/>
                  </w:rPr>
                </m:ctrlPr>
              </m:accPr>
              <m:e>
                <m:r>
                  <m:rPr>
                    <m:sty m:val="bi"/>
                  </m:rPr>
                  <w:rPr>
                    <w:rFonts w:ascii="Cambria Math" w:hAnsi="Cambria Math"/>
                  </w:rPr>
                  <m:t>α</m:t>
                </m:r>
              </m:e>
            </m:acc>
          </m:e>
          <m:sub>
            <m:r>
              <m:rPr>
                <m:sty m:val="bi"/>
              </m:rPr>
              <w:rPr>
                <w:rFonts w:ascii="Cambria Math" w:hAnsi="Cambria Math"/>
              </w:rPr>
              <m:t>k</m:t>
            </m:r>
          </m:sub>
        </m:sSub>
        <m:r>
          <m:rPr>
            <m:sty m:val="bi"/>
          </m:rPr>
          <w:rPr>
            <w:rFonts w:ascii="Cambria Math" w:hAnsi="Cambria Math"/>
          </w:rPr>
          <m:t xml:space="preserve"> </m:t>
        </m:r>
      </m:oMath>
      <w:r w:rsidRPr="004627ED">
        <w:t xml:space="preserve">and  </w:t>
      </w:r>
      <m:oMath>
        <m:sSub>
          <m:sSubPr>
            <m:ctrlPr>
              <w:rPr>
                <w:rFonts w:ascii="Cambria Math" w:hAnsi="Cambria Math"/>
                <w:i/>
              </w:rPr>
            </m:ctrlPr>
          </m:sSubPr>
          <m:e>
            <m:acc>
              <m:accPr>
                <m:ctrlPr>
                  <w:rPr>
                    <w:rFonts w:ascii="Cambria Math" w:hAnsi="Cambria Math"/>
                    <w:i/>
                  </w:rPr>
                </m:ctrlPr>
              </m:accPr>
              <m:e>
                <m:r>
                  <m:rPr>
                    <m:sty m:val="bi"/>
                  </m:rPr>
                  <w:rPr>
                    <w:rFonts w:ascii="Cambria Math" w:hAnsi="Cambria Math"/>
                  </w:rPr>
                  <m:t>α</m:t>
                </m:r>
              </m:e>
            </m:acc>
          </m:e>
          <m:sub>
            <m:r>
              <m:rPr>
                <m:sty m:val="bi"/>
              </m:rPr>
              <w:rPr>
                <w:rFonts w:ascii="Cambria Math" w:hAnsi="Cambria Math"/>
              </w:rPr>
              <m:t>MKL</m:t>
            </m:r>
          </m:sub>
        </m:sSub>
      </m:oMath>
      <w:r w:rsidRPr="004627ED">
        <w:t>.</w:t>
      </w:r>
    </w:p>
    <w:p w:rsidR="002576EA" w:rsidRPr="004627ED" w:rsidRDefault="002576EA" w:rsidP="002576EA">
      <w:pPr>
        <w:rPr>
          <w:rFonts w:cs="Times New Roman"/>
          <w:b/>
          <w:szCs w:val="24"/>
        </w:rPr>
      </w:pPr>
      <w:r w:rsidRPr="004627ED">
        <w:rPr>
          <w:rFonts w:cs="Times New Roman"/>
          <w:b/>
          <w:szCs w:val="24"/>
        </w:rPr>
        <w:t xml:space="preserve">Theorem </w:t>
      </w:r>
      <w:r>
        <w:rPr>
          <w:rFonts w:cs="Times New Roman"/>
          <w:b/>
          <w:szCs w:val="24"/>
        </w:rPr>
        <w:t>3.</w:t>
      </w:r>
      <w:r w:rsidR="00DA639F">
        <w:rPr>
          <w:rFonts w:cs="Times New Roman"/>
          <w:b/>
          <w:szCs w:val="24"/>
        </w:rPr>
        <w:t>4</w:t>
      </w:r>
      <w:r>
        <w:rPr>
          <w:rFonts w:cs="Times New Roman"/>
          <w:b/>
          <w:szCs w:val="24"/>
        </w:rPr>
        <w:t>.1.2</w:t>
      </w:r>
    </w:p>
    <w:p w:rsidR="0006406E" w:rsidRPr="00C63EA1" w:rsidRDefault="002576EA" w:rsidP="0006406E">
      <w:pPr>
        <w:rPr>
          <w:rFonts w:cs="Times New Roman"/>
          <w:szCs w:val="24"/>
        </w:rPr>
      </w:pPr>
      <w:r w:rsidRPr="004627ED">
        <w:rPr>
          <w:rFonts w:cs="Times New Roman"/>
          <w:szCs w:val="24"/>
        </w:rPr>
        <w:t xml:space="preserve">If </w:t>
      </w:r>
      <w:r w:rsidRPr="004627ED">
        <w:rPr>
          <w:rFonts w:cs="Times New Roman"/>
          <w:i/>
          <w:szCs w:val="24"/>
        </w:rPr>
        <w:t>k &gt; 0</w:t>
      </w:r>
      <w:r w:rsidRPr="004627ED">
        <w:rPr>
          <w:rFonts w:cs="Times New Roman"/>
          <w:szCs w:val="24"/>
        </w:rPr>
        <w:t xml:space="preserve">, then the estimator </w:t>
      </w:r>
      <m:oMath>
        <m:sSub>
          <m:sSubPr>
            <m:ctrlPr>
              <w:rPr>
                <w:rFonts w:ascii="Cambria Math" w:hAnsi="Cambria Math" w:cs="Times New Roman"/>
                <w:b/>
                <w:i/>
                <w:szCs w:val="24"/>
              </w:rPr>
            </m:ctrlPr>
          </m:sSubPr>
          <m:e>
            <m:acc>
              <m:accPr>
                <m:ctrlPr>
                  <w:rPr>
                    <w:rFonts w:ascii="Cambria Math" w:hAnsi="Cambria Math" w:cs="Times New Roman"/>
                    <w:b/>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MKL</m:t>
            </m:r>
          </m:sub>
        </m:sSub>
      </m:oMath>
      <w:r w:rsidRPr="004627ED">
        <w:rPr>
          <w:rFonts w:cs="Times New Roman"/>
          <w:szCs w:val="24"/>
        </w:rPr>
        <w:t xml:space="preserve">is superior to the estimator </w:t>
      </w:r>
      <m:oMath>
        <m:sSub>
          <m:sSubPr>
            <m:ctrlPr>
              <w:rPr>
                <w:rFonts w:ascii="Cambria Math" w:hAnsi="Cambria Math" w:cs="Times New Roman"/>
                <w:b/>
                <w:i/>
                <w:szCs w:val="24"/>
              </w:rPr>
            </m:ctrlPr>
          </m:sSubPr>
          <m:e>
            <m:acc>
              <m:accPr>
                <m:ctrlPr>
                  <w:rPr>
                    <w:rFonts w:ascii="Cambria Math" w:hAnsi="Cambria Math" w:cs="Times New Roman"/>
                    <w:b/>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K</m:t>
            </m:r>
          </m:sub>
        </m:sSub>
      </m:oMath>
      <w:r w:rsidRPr="004627ED">
        <w:rPr>
          <w:rFonts w:cs="Times New Roman"/>
          <w:szCs w:val="24"/>
        </w:rPr>
        <w:t xml:space="preserve"> using the MSE matrix criterion if and only if </w:t>
      </w:r>
      <w:r w:rsidR="0006406E">
        <w:rPr>
          <w:rFonts w:cs="Times New Roman"/>
          <w:szCs w:val="24"/>
        </w:rPr>
        <w:t xml:space="preserve">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e>
        </m:d>
        <m:r>
          <w:rPr>
            <w:rFonts w:ascii="Cambria Math" w:hAnsi="Cambria Math" w:cs="Times New Roman"/>
            <w:szCs w:val="24"/>
          </w:rPr>
          <m:t>&gt;0</m:t>
        </m:r>
      </m:oMath>
      <w:r w:rsidR="0006406E" w:rsidRPr="00C63EA1">
        <w:rPr>
          <w:rFonts w:cs="Times New Roman"/>
          <w:szCs w:val="24"/>
        </w:rPr>
        <w:t>.</w:t>
      </w:r>
    </w:p>
    <w:p w:rsidR="001916AA" w:rsidRDefault="001916AA" w:rsidP="002576EA">
      <w:pPr>
        <w:rPr>
          <w:rFonts w:cs="Times New Roman"/>
          <w:b/>
          <w:szCs w:val="24"/>
        </w:rPr>
      </w:pPr>
    </w:p>
    <w:p w:rsidR="002576EA" w:rsidRDefault="002576EA" w:rsidP="002576EA">
      <w:pPr>
        <w:rPr>
          <w:rFonts w:cs="Times New Roman"/>
          <w:b/>
          <w:szCs w:val="24"/>
        </w:rPr>
      </w:pPr>
      <w:r w:rsidRPr="004627ED">
        <w:rPr>
          <w:rFonts w:cs="Times New Roman"/>
          <w:b/>
          <w:szCs w:val="24"/>
        </w:rPr>
        <w:lastRenderedPageBreak/>
        <w:t>Proof</w:t>
      </w:r>
    </w:p>
    <w:p w:rsidR="002576EA" w:rsidRPr="00CE313D" w:rsidRDefault="00280674" w:rsidP="002576EA">
      <w:pPr>
        <w:rPr>
          <w:rFonts w:eastAsiaTheme="minorEastAsia"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[(Λ(Λ+k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bCs/>
                <w:i/>
                <w:szCs w:val="24"/>
              </w:rPr>
            </m:ctrlPr>
          </m:sSupPr>
          <m:e>
            <m:sSup>
              <m:sSupPr>
                <m:ctrlPr>
                  <w:rPr>
                    <w:rFonts w:ascii="Cambria Math" w:hAnsi="Cambria Math" w:cs="Times New Roman"/>
                    <w:bCs/>
                    <w:i/>
                    <w:szCs w:val="24"/>
                  </w:rPr>
                </m:ctrlPr>
              </m:sSupPr>
              <m:e>
                <m:r>
                  <w:rPr>
                    <w:rFonts w:ascii="Cambria Math" w:hAnsi="Cambria Math" w:cs="Times New Roman"/>
                    <w:szCs w:val="24"/>
                  </w:rPr>
                  <m:t>Λ</m:t>
                </m:r>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2</m:t>
                </m:r>
              </m:sup>
            </m:sSup>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3Λ+k</m:t>
                </m:r>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bCs/>
                <w:i/>
                <w:szCs w:val="24"/>
              </w:rPr>
            </m:ctrlPr>
          </m:sSupPr>
          <m:e>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oMath>
      <w:r w:rsidR="002576EA">
        <w:rPr>
          <w:rFonts w:eastAsiaTheme="minorEastAsia" w:cs="Times New Roman"/>
          <w:szCs w:val="24"/>
        </w:rPr>
        <w:t xml:space="preserve"> </w:t>
      </w:r>
    </w:p>
    <w:p w:rsidR="002576EA" w:rsidRPr="00CE313D" w:rsidRDefault="002576EA" w:rsidP="002576EA">
      <w:pPr>
        <w:rPr>
          <w:rFonts w:eastAsiaTheme="minorEastAsia" w:cs="Times New Roman"/>
          <w:szCs w:val="24"/>
        </w:rPr>
      </w:pP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i=1</m:t>
            </m:r>
          </m:sub>
          <m:sup>
            <m:r>
              <w:rPr>
                <w:rFonts w:ascii="Cambria Math" w:hAnsi="Cambria Math" w:cs="Times New Roman"/>
                <w:szCs w:val="24"/>
              </w:rPr>
              <m:t>p</m:t>
            </m:r>
          </m:sup>
        </m:sSubSup>
      </m:oMath>
      <w:r>
        <w:rPr>
          <w:rFonts w:eastAsiaTheme="minorEastAsia" w:cs="Times New Roman"/>
          <w:szCs w:val="24"/>
        </w:rPr>
        <w:t xml:space="preserve"> </w:t>
      </w:r>
    </w:p>
    <w:p w:rsidR="002576EA" w:rsidRPr="004627ED" w:rsidRDefault="00556740" w:rsidP="002576EA">
      <w:pPr>
        <w:rPr>
          <w:rFonts w:cs="Times New Roman"/>
          <w:szCs w:val="24"/>
        </w:rPr>
      </w:pPr>
      <w:r>
        <w:rPr>
          <w:rFonts w:eastAsiaTheme="minorEastAsia" w:cs="Times New Roman"/>
          <w:szCs w:val="24"/>
        </w:rPr>
        <w:t xml:space="preserve">We observed that </w:t>
      </w:r>
      <m:oMath>
        <m:r>
          <m:rPr>
            <m:sty m:val="p"/>
          </m:rPr>
          <w:rPr>
            <w:rFonts w:ascii="Cambria Math" w:eastAsiaTheme="minorEastAsia"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r>
          <m:rPr>
            <m:sty m:val="p"/>
          </m:rPr>
          <w:rPr>
            <w:rFonts w:ascii="Cambria Math" w:eastAsiaTheme="minorEastAsia"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oMath>
      <w:r w:rsidR="0020469A" w:rsidRPr="00A479CA">
        <w:rPr>
          <w:rFonts w:cs="Times New Roman"/>
          <w:szCs w:val="24"/>
        </w:rPr>
        <w:t xml:space="preserve"> </w:t>
      </w:r>
      <w:r w:rsidR="002576EA">
        <w:rPr>
          <w:rFonts w:eastAsiaTheme="minorEastAsia" w:cs="Times New Roman"/>
          <w:szCs w:val="24"/>
        </w:rPr>
        <w:t xml:space="preserve"> is non-negative s</w:t>
      </w:r>
      <w:r w:rsidR="003A7356">
        <w:rPr>
          <w:rFonts w:eastAsiaTheme="minorEastAsia" w:cs="Times New Roman"/>
          <w:szCs w:val="24"/>
        </w:rPr>
        <w:t>uch that</w:t>
      </w:r>
      <w:r w:rsidR="002576EA">
        <w:rPr>
          <w:rFonts w:eastAsiaTheme="minorEastAsia" w:cs="Times New Roman"/>
          <w:szCs w:val="24"/>
        </w:rPr>
        <w:t xml:space="preserve"> </w:t>
      </w:r>
      <m:oMath>
        <m:d>
          <m:dPr>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4</m:t>
                </m:r>
              </m:sup>
            </m:sSup>
            <m:r>
              <w:rPr>
                <w:rFonts w:ascii="Cambria Math" w:hAnsi="Cambria Math" w:cs="Times New Roman"/>
                <w:szCs w:val="24"/>
              </w:rPr>
              <m:t>-6</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3</m:t>
                </m:r>
              </m:sup>
            </m:sSup>
            <m:r>
              <m:rPr>
                <m:sty m:val="p"/>
              </m:rPr>
              <w:rPr>
                <w:rFonts w:ascii="Cambria Math" w:hAnsi="Cambria Math" w:cs="Times New Roman"/>
                <w:szCs w:val="24"/>
              </w:rPr>
              <m:t>Λ</m:t>
            </m:r>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-9</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e>
            </m:d>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2</m:t>
                </m:r>
                <m:r>
                  <m:rPr>
                    <m:sty m:val="p"/>
                  </m:rP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3</m:t>
                </m:r>
              </m:sup>
            </m:sSup>
          </m:e>
        </m:d>
        <m:sSup>
          <m:sSupPr>
            <m:ctrlPr>
              <w:rPr>
                <w:rFonts w:ascii="Cambria Math" w:hAnsi="Cambria Math" w:cs="Times New Roman"/>
                <w:i/>
                <w:szCs w:val="24"/>
              </w:rPr>
            </m:ctrlPr>
          </m:sSupPr>
          <m:e>
            <m:d>
              <m:dPr>
                <m:ctrlPr>
                  <w:rPr>
                    <w:rFonts w:ascii="Cambria Math" w:hAnsi="Cambria Math" w:cs="Times New Roman"/>
                    <w:i/>
                    <w:szCs w:val="24"/>
                  </w:rPr>
                </m:ctrlPr>
              </m:dPr>
              <m:e>
                <m:r>
                  <m:rPr>
                    <m:sty m:val="p"/>
                  </m:rPr>
                  <w:rPr>
                    <w:rFonts w:ascii="Cambria Math" w:hAnsi="Cambria Math" w:cs="Times New Roman"/>
                    <w:szCs w:val="24"/>
                  </w:rPr>
                  <m:t>Λ</m:t>
                </m:r>
                <m:r>
                  <w:rPr>
                    <w:rFonts w:ascii="Cambria Math" w:hAnsi="Cambria Math" w:cs="Times New Roman"/>
                    <w:szCs w:val="24"/>
                  </w:rPr>
                  <m:t>+k</m:t>
                </m:r>
              </m:e>
            </m:d>
          </m:e>
          <m:sup>
            <m:r>
              <w:rPr>
                <w:rFonts w:ascii="Cambria Math" w:hAnsi="Cambria Math" w:cs="Times New Roman"/>
                <w:szCs w:val="24"/>
              </w:rPr>
              <m:t>-4</m:t>
            </m:r>
          </m:sup>
        </m:sSup>
        <m:r>
          <w:rPr>
            <w:rFonts w:ascii="Cambria Math" w:hAnsi="Cambria Math" w:cs="Times New Roman"/>
            <w:szCs w:val="24"/>
          </w:rPr>
          <m:t>&lt;(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m:t>
            </m:r>
            <m:r>
              <m:rPr>
                <m:sty m:val="p"/>
              </m:rPr>
              <w:rPr>
                <w:rFonts w:ascii="Cambria Math" w:hAnsi="Cambria Math" w:cs="Times New Roman"/>
                <w:szCs w:val="24"/>
              </w:rPr>
              <m:t>Λ</m:t>
            </m:r>
            <m:r>
              <w:rPr>
                <w:rFonts w:ascii="Cambria Math" w:hAnsi="Cambria Math" w:cs="Times New Roman"/>
                <w:szCs w:val="24"/>
              </w:rPr>
              <m:t>+k)</m:t>
            </m:r>
          </m:e>
          <m:sup>
            <m:r>
              <w:rPr>
                <w:rFonts w:ascii="Cambria Math" w:hAnsi="Cambria Math" w:cs="Times New Roman"/>
                <w:szCs w:val="24"/>
              </w:rPr>
              <m:t>-2</m:t>
            </m:r>
          </m:sup>
        </m:sSup>
      </m:oMath>
      <w:r w:rsidR="002576EA">
        <w:rPr>
          <w:rFonts w:eastAsiaTheme="minorEastAsia" w:cs="Times New Roman"/>
          <w:szCs w:val="24"/>
        </w:rPr>
        <w:t>.</w:t>
      </w:r>
      <w:r w:rsidR="00190B39">
        <w:rPr>
          <w:rFonts w:eastAsiaTheme="minorEastAsia" w:cs="Times New Roman"/>
          <w:szCs w:val="24"/>
        </w:rPr>
        <w:t xml:space="preserve"> Therefore, </w:t>
      </w:r>
      <w:r w:rsidR="00CA6698">
        <w:rPr>
          <w:rFonts w:eastAsiaTheme="minorEastAsia" w:cs="Times New Roman"/>
          <w:szCs w:val="24"/>
        </w:rPr>
        <w:t xml:space="preserve">Lemma </w:t>
      </w:r>
      <w:r w:rsidR="004F24DD">
        <w:rPr>
          <w:rFonts w:eastAsiaTheme="minorEastAsia" w:cs="Times New Roman"/>
          <w:szCs w:val="24"/>
        </w:rPr>
        <w:t>3</w:t>
      </w:r>
      <w:r w:rsidR="00CA6698">
        <w:rPr>
          <w:rFonts w:eastAsiaTheme="minorEastAsia" w:cs="Times New Roman"/>
          <w:szCs w:val="24"/>
        </w:rPr>
        <w:t>.2 completed.</w:t>
      </w:r>
    </w:p>
    <w:p w:rsidR="002576EA" w:rsidRPr="004627ED" w:rsidRDefault="002576EA" w:rsidP="002576EA">
      <w:pPr>
        <w:pStyle w:val="Heading4"/>
      </w:pPr>
      <w:r w:rsidRPr="004627ED">
        <w:t xml:space="preserve">Comparison </w:t>
      </w:r>
      <w:r w:rsidR="00DB08C8">
        <w:t>B</w:t>
      </w:r>
      <w:r w:rsidRPr="004627ED">
        <w:t>etween</w:t>
      </w:r>
      <w:r>
        <w:t xml:space="preserve"> </w:t>
      </w:r>
      <m:oMath>
        <m:sSub>
          <m:sSubPr>
            <m:ctrlPr>
              <w:rPr>
                <w:rFonts w:ascii="Cambria Math" w:hAnsi="Cambria Math"/>
                <w:i/>
              </w:rPr>
            </m:ctrlPr>
          </m:sSubPr>
          <m:e>
            <m:acc>
              <m:accPr>
                <m:ctrlPr>
                  <w:rPr>
                    <w:rFonts w:ascii="Cambria Math" w:hAnsi="Cambria Math"/>
                    <w:i/>
                  </w:rPr>
                </m:ctrlPr>
              </m:accPr>
              <m:e>
                <m:r>
                  <m:rPr>
                    <m:sty m:val="bi"/>
                  </m:rPr>
                  <w:rPr>
                    <w:rFonts w:ascii="Cambria Math" w:hAnsi="Cambria Math"/>
                  </w:rPr>
                  <m:t>α</m:t>
                </m:r>
              </m:e>
            </m:acc>
          </m:e>
          <m:sub>
            <m:r>
              <m:rPr>
                <m:sty m:val="bi"/>
              </m:rPr>
              <w:rPr>
                <w:rFonts w:ascii="Cambria Math" w:hAnsi="Cambria Math"/>
              </w:rPr>
              <m:t>KL</m:t>
            </m:r>
          </m:sub>
        </m:sSub>
      </m:oMath>
      <w:r w:rsidRPr="004627ED">
        <w:t xml:space="preserve"> and </w:t>
      </w:r>
      <m:oMath>
        <m:sSub>
          <m:sSubPr>
            <m:ctrlPr>
              <w:rPr>
                <w:rFonts w:ascii="Cambria Math" w:hAnsi="Cambria Math"/>
                <w:i/>
              </w:rPr>
            </m:ctrlPr>
          </m:sSubPr>
          <m:e>
            <m:acc>
              <m:accPr>
                <m:ctrlPr>
                  <w:rPr>
                    <w:rFonts w:ascii="Cambria Math" w:hAnsi="Cambria Math"/>
                    <w:i/>
                  </w:rPr>
                </m:ctrlPr>
              </m:accPr>
              <m:e>
                <m:r>
                  <m:rPr>
                    <m:sty m:val="bi"/>
                  </m:rPr>
                  <w:rPr>
                    <w:rFonts w:ascii="Cambria Math" w:hAnsi="Cambria Math"/>
                  </w:rPr>
                  <m:t>α</m:t>
                </m:r>
              </m:e>
            </m:acc>
          </m:e>
          <m:sub>
            <m:r>
              <m:rPr>
                <m:sty m:val="bi"/>
              </m:rPr>
              <w:rPr>
                <w:rFonts w:ascii="Cambria Math" w:hAnsi="Cambria Math"/>
              </w:rPr>
              <m:t>MKL</m:t>
            </m:r>
          </m:sub>
        </m:sSub>
      </m:oMath>
      <w:r w:rsidRPr="004627ED">
        <w:t>.</w:t>
      </w:r>
    </w:p>
    <w:p w:rsidR="002576EA" w:rsidRPr="00651321" w:rsidRDefault="002576EA" w:rsidP="002576EA">
      <w:pPr>
        <w:rPr>
          <w:rFonts w:cs="Times New Roman"/>
          <w:b/>
          <w:szCs w:val="24"/>
        </w:rPr>
      </w:pPr>
      <w:r w:rsidRPr="004627ED">
        <w:rPr>
          <w:rFonts w:cs="Times New Roman"/>
          <w:b/>
          <w:szCs w:val="24"/>
        </w:rPr>
        <w:t xml:space="preserve">Theorem </w:t>
      </w:r>
      <w:r>
        <w:rPr>
          <w:rFonts w:cs="Times New Roman"/>
          <w:b/>
          <w:szCs w:val="24"/>
        </w:rPr>
        <w:t>3.</w:t>
      </w:r>
      <w:r w:rsidR="00DA639F">
        <w:rPr>
          <w:rFonts w:cs="Times New Roman"/>
          <w:b/>
          <w:szCs w:val="24"/>
        </w:rPr>
        <w:t>4</w:t>
      </w:r>
      <w:r>
        <w:rPr>
          <w:rFonts w:cs="Times New Roman"/>
          <w:b/>
          <w:szCs w:val="24"/>
        </w:rPr>
        <w:t>.1.3</w:t>
      </w:r>
    </w:p>
    <w:p w:rsidR="0006406E" w:rsidRPr="00C63EA1" w:rsidRDefault="002576EA" w:rsidP="0006406E">
      <w:pPr>
        <w:rPr>
          <w:rFonts w:cs="Times New Roman"/>
          <w:szCs w:val="24"/>
        </w:rPr>
      </w:pPr>
      <w:r w:rsidRPr="004627ED">
        <w:rPr>
          <w:rFonts w:cs="Times New Roman"/>
          <w:szCs w:val="24"/>
        </w:rPr>
        <w:t xml:space="preserve">If </w:t>
      </w:r>
      <w:r w:rsidRPr="004627ED">
        <w:rPr>
          <w:rFonts w:cs="Times New Roman"/>
          <w:i/>
          <w:szCs w:val="24"/>
        </w:rPr>
        <w:t>k &gt; 0</w:t>
      </w:r>
      <w:r w:rsidRPr="004627ED">
        <w:rPr>
          <w:rFonts w:cs="Times New Roman"/>
          <w:szCs w:val="24"/>
        </w:rPr>
        <w:t xml:space="preserve">, then the estimator </w:t>
      </w:r>
      <m:oMath>
        <m:sSub>
          <m:sSubPr>
            <m:ctrlPr>
              <w:rPr>
                <w:rFonts w:ascii="Cambria Math" w:hAnsi="Cambria Math" w:cs="Times New Roman"/>
                <w:b/>
                <w:i/>
                <w:szCs w:val="24"/>
              </w:rPr>
            </m:ctrlPr>
          </m:sSubPr>
          <m:e>
            <m:acc>
              <m:accPr>
                <m:ctrlPr>
                  <w:rPr>
                    <w:rFonts w:ascii="Cambria Math" w:hAnsi="Cambria Math" w:cs="Times New Roman"/>
                    <w:b/>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MKL</m:t>
            </m:r>
          </m:sub>
        </m:sSub>
      </m:oMath>
      <w:r>
        <w:rPr>
          <w:rFonts w:eastAsiaTheme="minorEastAsia" w:cs="Times New Roman"/>
          <w:b/>
          <w:szCs w:val="24"/>
        </w:rPr>
        <w:t xml:space="preserve"> </w:t>
      </w:r>
      <w:r w:rsidRPr="004627ED">
        <w:rPr>
          <w:rFonts w:cs="Times New Roman"/>
          <w:szCs w:val="24"/>
        </w:rPr>
        <w:t>is superior to the estimator</w:t>
      </w:r>
      <w:r>
        <w:rPr>
          <w:rFonts w:eastAsiaTheme="minorEastAsia"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KL</m:t>
            </m:r>
          </m:sub>
        </m:sSub>
      </m:oMath>
      <w:r w:rsidRPr="004627ED">
        <w:rPr>
          <w:rFonts w:cs="Times New Roman"/>
          <w:szCs w:val="24"/>
        </w:rPr>
        <w:t xml:space="preserve"> using the MSE matrix criterion if and only if:</w:t>
      </w:r>
      <w:r w:rsidR="0006406E">
        <w:rPr>
          <w:rFonts w:cs="Times New Roman"/>
          <w:szCs w:val="24"/>
        </w:rPr>
        <w:t xml:space="preserve">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KL</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e>
        </m:d>
        <m:r>
          <w:rPr>
            <w:rFonts w:ascii="Cambria Math" w:hAnsi="Cambria Math" w:cs="Times New Roman"/>
            <w:szCs w:val="24"/>
          </w:rPr>
          <m:t>&gt;0</m:t>
        </m:r>
      </m:oMath>
      <w:r w:rsidR="0006406E" w:rsidRPr="00C63EA1">
        <w:rPr>
          <w:rFonts w:cs="Times New Roman"/>
          <w:szCs w:val="24"/>
        </w:rPr>
        <w:t>.</w:t>
      </w:r>
    </w:p>
    <w:p w:rsidR="002576EA" w:rsidRDefault="002576EA" w:rsidP="002576EA">
      <w:pPr>
        <w:rPr>
          <w:rFonts w:cs="Times New Roman"/>
          <w:b/>
          <w:szCs w:val="24"/>
        </w:rPr>
      </w:pPr>
      <w:r w:rsidRPr="004627ED">
        <w:rPr>
          <w:rFonts w:cs="Times New Roman"/>
          <w:b/>
          <w:szCs w:val="24"/>
        </w:rPr>
        <w:t>Proof</w:t>
      </w:r>
    </w:p>
    <w:p w:rsidR="002576EA" w:rsidRPr="009D1F1E" w:rsidRDefault="008E3ED2" w:rsidP="002576EA">
      <w:pPr>
        <w:rPr>
          <w:rFonts w:eastAsiaTheme="minorEastAsia"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KL</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-1</m:t>
                </m:r>
              </m:sup>
            </m:sSup>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e>
        </m:d>
        <m:r>
          <w:rPr>
            <w:rFonts w:ascii="Cambria Math" w:hAnsi="Cambria Math" w:cs="Times New Roman"/>
            <w:szCs w:val="24"/>
          </w:rPr>
          <m:t>-(</m:t>
        </m:r>
        <m:sSup>
          <m:sSupPr>
            <m:ctrlPr>
              <w:rPr>
                <w:rFonts w:ascii="Cambria Math" w:hAnsi="Cambria Math" w:cs="Times New Roman"/>
                <w:bCs/>
                <w:i/>
                <w:szCs w:val="24"/>
              </w:rPr>
            </m:ctrlPr>
          </m:sSupPr>
          <m:e>
            <m:sSup>
              <m:sSupPr>
                <m:ctrlPr>
                  <w:rPr>
                    <w:rFonts w:ascii="Cambria Math" w:hAnsi="Cambria Math" w:cs="Times New Roman"/>
                    <w:bCs/>
                    <w:i/>
                    <w:szCs w:val="24"/>
                  </w:rPr>
                </m:ctrlPr>
              </m:sSupPr>
              <m:e>
                <m:r>
                  <w:rPr>
                    <w:rFonts w:ascii="Cambria Math" w:hAnsi="Cambria Math" w:cs="Times New Roman"/>
                    <w:szCs w:val="24"/>
                  </w:rPr>
                  <m:t>Λ</m:t>
                </m:r>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2</m:t>
                </m:r>
              </m:sup>
            </m:sSup>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3Λ+k</m:t>
                </m:r>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bCs/>
                <w:i/>
                <w:szCs w:val="24"/>
              </w:rPr>
            </m:ctrlPr>
          </m:sSupPr>
          <m:e>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oMath>
      <w:r w:rsidR="002576EA">
        <w:rPr>
          <w:rFonts w:eastAsiaTheme="minorEastAsia" w:cs="Times New Roman"/>
          <w:szCs w:val="24"/>
        </w:rPr>
        <w:t xml:space="preserve"> </w:t>
      </w:r>
    </w:p>
    <w:p w:rsidR="002576EA" w:rsidRPr="009D1F1E" w:rsidRDefault="00073916" w:rsidP="002576EA">
      <w:pPr>
        <w:rPr>
          <w:rFonts w:eastAsiaTheme="minorEastAsia"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KL</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MKL</m:t>
                </m:r>
              </m:sub>
            </m:sSub>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w:rPr>
            <w:rFonts w:ascii="Cambria Math" w:hAnsi="Cambria Math" w:cs="Times New Roman"/>
            <w:szCs w:val="24"/>
          </w:rPr>
          <m:t>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Λ(Λ+k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i=1</m:t>
            </m:r>
          </m:sub>
          <m:sup>
            <m:r>
              <w:rPr>
                <w:rFonts w:ascii="Cambria Math" w:hAnsi="Cambria Math" w:cs="Times New Roman"/>
                <w:szCs w:val="24"/>
              </w:rPr>
              <m:t>p</m:t>
            </m:r>
          </m:sup>
        </m:sSubSup>
      </m:oMath>
      <w:r w:rsidR="002576EA">
        <w:rPr>
          <w:rFonts w:eastAsiaTheme="minorEastAsia" w:cs="Times New Roman"/>
          <w:szCs w:val="24"/>
        </w:rPr>
        <w:t xml:space="preserve"> </w:t>
      </w:r>
    </w:p>
    <w:p w:rsidR="002576EA" w:rsidRDefault="002576EA" w:rsidP="00BF3230">
      <w:pPr>
        <w:rPr>
          <w:rFonts w:cs="Times New Roman"/>
          <w:szCs w:val="24"/>
        </w:rPr>
      </w:pPr>
      <w:r w:rsidRPr="004627ED">
        <w:rPr>
          <w:rFonts w:cs="Times New Roman"/>
          <w:szCs w:val="24"/>
        </w:rPr>
        <w:t xml:space="preserve">Simplifying further, we have </w:t>
      </w:r>
      <m:oMath>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4k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m:rPr>
            <m:sty m:val="p"/>
          </m:rPr>
          <w:rPr>
            <w:rFonts w:ascii="Cambria Math" w:hAnsi="Cambria Math" w:cs="Times New Roman"/>
            <w:szCs w:val="24"/>
          </w:rPr>
          <m:t>Λ</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eastAsiaTheme="minorEastAsia" w:hAnsi="Cambria Math" w:cs="Times New Roman"/>
                <w:szCs w:val="24"/>
              </w:rPr>
            </m:ctrlPr>
          </m:sSupPr>
          <m:e>
            <m:r>
              <m:rPr>
                <m:sty m:val="p"/>
              </m:rPr>
              <w:rPr>
                <w:rFonts w:ascii="Cambria Math" w:eastAsiaTheme="minorEastAsia" w:hAnsi="Cambria Math" w:cs="Times New Roman"/>
                <w:szCs w:val="24"/>
              </w:rPr>
              <m:t>Λ</m:t>
            </m:r>
          </m:e>
          <m:sup>
            <m:r>
              <w:rPr>
                <w:rFonts w:ascii="Cambria Math" w:eastAsiaTheme="minorEastAsia"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m:t>
            </m:r>
            <m:r>
              <m:rPr>
                <m:sty m:val="p"/>
              </m:rPr>
              <w:rPr>
                <w:rFonts w:ascii="Cambria Math" w:hAnsi="Cambria Math" w:cs="Times New Roman"/>
                <w:szCs w:val="24"/>
              </w:rPr>
              <m:t>Λ</m:t>
            </m:r>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&gt;0</m:t>
        </m:r>
      </m:oMath>
      <w:r>
        <w:rPr>
          <w:rFonts w:eastAsiaTheme="minorEastAsia" w:cs="Times New Roman"/>
          <w:szCs w:val="24"/>
        </w:rPr>
        <w:t xml:space="preserve"> such that </w:t>
      </w:r>
      <m:oMath>
        <m:d>
          <m:dPr>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4</m:t>
                </m:r>
              </m:sup>
            </m:sSup>
            <m:r>
              <w:rPr>
                <w:rFonts w:ascii="Cambria Math" w:hAnsi="Cambria Math" w:cs="Times New Roman"/>
                <w:szCs w:val="24"/>
              </w:rPr>
              <m:t>-6</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3</m:t>
                </m:r>
              </m:sup>
            </m:sSup>
            <m:r>
              <m:rPr>
                <m:sty m:val="p"/>
              </m:rPr>
              <w:rPr>
                <w:rFonts w:ascii="Cambria Math" w:hAnsi="Cambria Math" w:cs="Times New Roman"/>
                <w:szCs w:val="24"/>
              </w:rPr>
              <m:t>Λ</m:t>
            </m:r>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-9</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e>
            </m:d>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2</m:t>
                </m:r>
                <m:r>
                  <m:rPr>
                    <m:sty m:val="p"/>
                  </m:rP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3</m:t>
                </m:r>
              </m:sup>
            </m:sSup>
          </m:e>
        </m:d>
        <m:sSup>
          <m:sSupPr>
            <m:ctrlPr>
              <w:rPr>
                <w:rFonts w:ascii="Cambria Math" w:hAnsi="Cambria Math" w:cs="Times New Roman"/>
                <w:i/>
                <w:szCs w:val="24"/>
              </w:rPr>
            </m:ctrlPr>
          </m:sSupPr>
          <m:e>
            <m:d>
              <m:dPr>
                <m:ctrlPr>
                  <w:rPr>
                    <w:rFonts w:ascii="Cambria Math" w:hAnsi="Cambria Math" w:cs="Times New Roman"/>
                    <w:i/>
                    <w:szCs w:val="24"/>
                  </w:rPr>
                </m:ctrlPr>
              </m:dPr>
              <m:e>
                <m:r>
                  <m:rPr>
                    <m:sty m:val="p"/>
                  </m:rPr>
                  <w:rPr>
                    <w:rFonts w:ascii="Cambria Math" w:hAnsi="Cambria Math" w:cs="Times New Roman"/>
                    <w:szCs w:val="24"/>
                  </w:rPr>
                  <m:t>Λ</m:t>
                </m:r>
                <m:r>
                  <w:rPr>
                    <w:rFonts w:ascii="Cambria Math" w:hAnsi="Cambria Math" w:cs="Times New Roman"/>
                    <w:szCs w:val="24"/>
                  </w:rPr>
                  <m:t>+k</m:t>
                </m:r>
              </m:e>
            </m:d>
          </m:e>
          <m:sup>
            <m:r>
              <w:rPr>
                <w:rFonts w:ascii="Cambria Math" w:hAnsi="Cambria Math" w:cs="Times New Roman"/>
                <w:szCs w:val="24"/>
              </w:rPr>
              <m:t>-4</m:t>
            </m:r>
          </m:sup>
        </m:sSup>
        <m:r>
          <w:rPr>
            <w:rFonts w:ascii="Cambria Math" w:eastAsiaTheme="minorEastAsia" w:hAnsi="Cambria Math" w:cs="Times New Roman"/>
            <w:szCs w:val="24"/>
          </w:rPr>
          <m:t>&lt;</m:t>
        </m:r>
        <m:sSup>
          <m:sSupPr>
            <m:ctrlPr>
              <w:rPr>
                <w:rFonts w:ascii="Cambria Math" w:eastAsiaTheme="minorEastAsia" w:hAnsi="Cambria Math" w:cs="Times New Roman"/>
                <w:i/>
                <w:szCs w:val="24"/>
              </w:rPr>
            </m:ctrlPr>
          </m:sSupPr>
          <m:e>
            <m:d>
              <m:dPr>
                <m:ctrlPr>
                  <w:rPr>
                    <w:rFonts w:ascii="Cambria Math" w:eastAsiaTheme="minorEastAsia" w:hAnsi="Cambria Math" w:cs="Times New Roman"/>
                    <w:i/>
                    <w:szCs w:val="24"/>
                  </w:rPr>
                </m:ctrlPr>
              </m:dPr>
              <m:e>
                <m:r>
                  <w:rPr>
                    <w:rFonts w:ascii="Cambria Math" w:eastAsiaTheme="minorEastAsia" w:hAnsi="Cambria Math" w:cs="Times New Roman"/>
                    <w:szCs w:val="24"/>
                  </w:rPr>
                  <m:t>-</m:t>
                </m:r>
                <m:r>
                  <m:rPr>
                    <m:sty m:val="p"/>
                  </m:rPr>
                  <w:rPr>
                    <w:rFonts w:ascii="Cambria Math" w:eastAsiaTheme="minorEastAsia" w:hAnsi="Cambria Math" w:cs="Times New Roman"/>
                    <w:szCs w:val="24"/>
                  </w:rPr>
                  <m:t>Λ</m:t>
                </m:r>
                <m:r>
                  <w:rPr>
                    <w:rFonts w:ascii="Cambria Math" w:eastAsiaTheme="minorEastAsia" w:hAnsi="Cambria Math" w:cs="Times New Roman"/>
                    <w:szCs w:val="24"/>
                  </w:rPr>
                  <m:t>+k</m:t>
                </m:r>
              </m:e>
            </m:d>
          </m:e>
          <m:sup>
            <m:r>
              <w:rPr>
                <w:rFonts w:ascii="Cambria Math" w:eastAsiaTheme="minorEastAsia" w:hAnsi="Cambria Math" w:cs="Times New Roman"/>
                <w:szCs w:val="24"/>
              </w:rPr>
              <m:t>2</m:t>
            </m:r>
          </m:sup>
        </m:sSup>
        <m:sSup>
          <m:sSupPr>
            <m:ctrlPr>
              <w:rPr>
                <w:rFonts w:ascii="Cambria Math" w:eastAsiaTheme="minorEastAsia" w:hAnsi="Cambria Math" w:cs="Times New Roman"/>
                <w:i/>
                <w:szCs w:val="24"/>
              </w:rPr>
            </m:ctrlPr>
          </m:sSupPr>
          <m:e>
            <m:d>
              <m:dPr>
                <m:ctrlPr>
                  <w:rPr>
                    <w:rFonts w:ascii="Cambria Math" w:eastAsiaTheme="minorEastAsia" w:hAnsi="Cambria Math" w:cs="Times New Roman"/>
                    <w:i/>
                    <w:szCs w:val="24"/>
                  </w:rPr>
                </m:ctrlPr>
              </m:dPr>
              <m:e>
                <m:r>
                  <m:rPr>
                    <m:sty m:val="p"/>
                  </m:rPr>
                  <w:rPr>
                    <w:rFonts w:ascii="Cambria Math" w:eastAsiaTheme="minorEastAsia" w:hAnsi="Cambria Math" w:cs="Times New Roman"/>
                    <w:szCs w:val="24"/>
                  </w:rPr>
                  <m:t>Λ</m:t>
                </m:r>
                <m:r>
                  <w:rPr>
                    <w:rFonts w:ascii="Cambria Math" w:eastAsiaTheme="minorEastAsia" w:hAnsi="Cambria Math" w:cs="Times New Roman"/>
                    <w:szCs w:val="24"/>
                  </w:rPr>
                  <m:t>+k</m:t>
                </m:r>
              </m:e>
            </m:d>
          </m:e>
          <m:sup>
            <m:r>
              <w:rPr>
                <w:rFonts w:ascii="Cambria Math" w:eastAsiaTheme="minorEastAsia" w:hAnsi="Cambria Math" w:cs="Times New Roman"/>
                <w:szCs w:val="24"/>
              </w:rPr>
              <m:t>-2</m:t>
            </m:r>
          </m:sup>
        </m:sSup>
        <m:r>
          <m:rPr>
            <m:sty m:val="p"/>
          </m:rPr>
          <w:rPr>
            <w:rFonts w:ascii="Cambria Math" w:eastAsiaTheme="minorEastAsia" w:hAnsi="Cambria Math" w:cs="Times New Roman"/>
            <w:szCs w:val="24"/>
          </w:rPr>
          <m:t>Λ</m:t>
        </m:r>
        <m:r>
          <w:rPr>
            <w:rFonts w:ascii="Cambria Math" w:eastAsiaTheme="minorEastAsia"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m:t>
            </m:r>
            <m:r>
              <m:rPr>
                <m:sty m:val="p"/>
              </m:rPr>
              <w:rPr>
                <w:rFonts w:ascii="Cambria Math" w:hAnsi="Cambria Math" w:cs="Times New Roman"/>
                <w:szCs w:val="24"/>
              </w:rPr>
              <m:t>Λ+k</m:t>
            </m:r>
            <m:r>
              <w:rPr>
                <w:rFonts w:ascii="Cambria Math" w:hAnsi="Cambria Math" w:cs="Times New Roman"/>
                <w:szCs w:val="24"/>
              </w:rPr>
              <m:t>)</m:t>
            </m:r>
          </m:e>
          <m:sup>
            <m:r>
              <w:rPr>
                <w:rFonts w:ascii="Cambria Math" w:hAnsi="Cambria Math" w:cs="Times New Roman"/>
                <w:szCs w:val="24"/>
              </w:rPr>
              <m:t>-2</m:t>
            </m:r>
          </m:sup>
        </m:sSup>
      </m:oMath>
      <w:r w:rsidR="00C52B24">
        <w:rPr>
          <w:rFonts w:eastAsiaTheme="minorEastAsia" w:cs="Times New Roman"/>
          <w:szCs w:val="24"/>
        </w:rPr>
        <w:t xml:space="preserve"> </w:t>
      </w:r>
      <w:r w:rsidRPr="004627ED">
        <w:rPr>
          <w:rFonts w:cs="Times New Roman"/>
          <w:szCs w:val="24"/>
        </w:rPr>
        <w:t xml:space="preserve">for </w:t>
      </w:r>
      <w:r w:rsidRPr="004627ED">
        <w:rPr>
          <w:rFonts w:cs="Times New Roman"/>
          <w:i/>
          <w:szCs w:val="24"/>
        </w:rPr>
        <w:t>k</w:t>
      </w:r>
      <w:r>
        <w:rPr>
          <w:rFonts w:cs="Times New Roman"/>
          <w:i/>
          <w:szCs w:val="24"/>
        </w:rPr>
        <w:t xml:space="preserve"> </w:t>
      </w:r>
      <w:r w:rsidRPr="004627ED">
        <w:rPr>
          <w:rFonts w:cs="Times New Roman"/>
          <w:i/>
          <w:szCs w:val="24"/>
        </w:rPr>
        <w:t>&gt;</w:t>
      </w:r>
      <w:r w:rsidRPr="004627ED">
        <w:rPr>
          <w:rFonts w:cs="Times New Roman"/>
          <w:szCs w:val="24"/>
        </w:rPr>
        <w:t>0.</w:t>
      </w:r>
      <w:r w:rsidR="00D47B77">
        <w:rPr>
          <w:rFonts w:cs="Times New Roman"/>
          <w:szCs w:val="24"/>
        </w:rPr>
        <w:t xml:space="preserve"> Lemma completed</w:t>
      </w:r>
    </w:p>
    <w:p w:rsidR="002576EA" w:rsidRDefault="002576EA" w:rsidP="002576EA">
      <w:pPr>
        <w:pStyle w:val="Heading3"/>
        <w:rPr>
          <w:rFonts w:eastAsiaTheme="minorEastAsia"/>
        </w:rPr>
      </w:pPr>
      <w:bookmarkStart w:id="135" w:name="_Toc107759969"/>
      <w:bookmarkStart w:id="136" w:name="_Toc120738075"/>
      <w:r w:rsidRPr="00CC2380">
        <w:rPr>
          <w:rFonts w:eastAsiaTheme="minorEastAsia"/>
        </w:rPr>
        <w:lastRenderedPageBreak/>
        <w:t>Comparison in Poisson</w:t>
      </w:r>
      <w:bookmarkEnd w:id="135"/>
      <w:r w:rsidR="00700E6D">
        <w:rPr>
          <w:rFonts w:eastAsiaTheme="minorEastAsia"/>
        </w:rPr>
        <w:t xml:space="preserve"> Regression Model</w:t>
      </w:r>
      <w:bookmarkEnd w:id="136"/>
    </w:p>
    <w:p w:rsidR="003E7DB5" w:rsidRPr="003E7DB5" w:rsidRDefault="003E7DB5" w:rsidP="003E7DB5">
      <w:r>
        <w:t xml:space="preserve">Theoretical comparisons are carried out between the estimators for the Poisson regression model. </w:t>
      </w:r>
    </w:p>
    <w:p w:rsidR="002576EA" w:rsidRPr="00B13BB7" w:rsidRDefault="002576EA" w:rsidP="002576EA">
      <w:pPr>
        <w:pStyle w:val="Heading4"/>
      </w:pPr>
      <w:r>
        <w:t xml:space="preserve">Comparison </w:t>
      </w:r>
      <w:r w:rsidR="0015522D">
        <w:t>B</w:t>
      </w:r>
      <w:r>
        <w:t xml:space="preserve">etween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PMKL</m:t>
            </m:r>
          </m:sub>
        </m:sSub>
      </m:oMath>
      <w:r>
        <w:rPr>
          <w:rFonts w:eastAsiaTheme="minorEastAsia"/>
        </w:rPr>
        <w:t xml:space="preserve"> and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PMLE</m:t>
            </m:r>
          </m:sub>
        </m:sSub>
      </m:oMath>
    </w:p>
    <w:p w:rsidR="002576EA" w:rsidRPr="00C63EA1" w:rsidRDefault="002576EA" w:rsidP="002576EA">
      <w:pPr>
        <w:autoSpaceDE w:val="0"/>
        <w:autoSpaceDN w:val="0"/>
        <w:adjustRightInd w:val="0"/>
        <w:spacing w:after="0" w:line="360" w:lineRule="auto"/>
        <w:rPr>
          <w:rFonts w:cs="Times New Roman"/>
          <w:szCs w:val="24"/>
        </w:rPr>
      </w:pPr>
      <w:r w:rsidRPr="00C63EA1">
        <w:rPr>
          <w:rFonts w:cs="Times New Roman"/>
          <w:b/>
          <w:szCs w:val="24"/>
        </w:rPr>
        <w:t xml:space="preserve">Theorem </w:t>
      </w:r>
      <w:r>
        <w:rPr>
          <w:rFonts w:cs="Times New Roman"/>
          <w:b/>
          <w:szCs w:val="24"/>
        </w:rPr>
        <w:t>3.</w:t>
      </w:r>
      <w:r w:rsidR="00DA639F">
        <w:rPr>
          <w:rFonts w:cs="Times New Roman"/>
          <w:b/>
          <w:szCs w:val="24"/>
        </w:rPr>
        <w:t>4</w:t>
      </w:r>
      <w:r w:rsidRPr="00C63EA1">
        <w:rPr>
          <w:rFonts w:cs="Times New Roman"/>
          <w:b/>
          <w:szCs w:val="24"/>
        </w:rPr>
        <w:t>.</w:t>
      </w:r>
      <w:r>
        <w:rPr>
          <w:rFonts w:cs="Times New Roman"/>
          <w:b/>
          <w:szCs w:val="24"/>
        </w:rPr>
        <w:t>2.</w:t>
      </w:r>
      <w:r w:rsidRPr="00C63EA1">
        <w:rPr>
          <w:rFonts w:cs="Times New Roman"/>
          <w:b/>
          <w:szCs w:val="24"/>
        </w:rPr>
        <w:t xml:space="preserve">1: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oMath>
      <w:r w:rsidRPr="00C63EA1">
        <w:rPr>
          <w:rFonts w:cs="Times New Roman"/>
          <w:szCs w:val="24"/>
        </w:rPr>
        <w:t>is preferred to</w:t>
      </w:r>
      <w:r>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PMLE</m:t>
            </m:r>
          </m:sub>
        </m:sSub>
      </m:oMath>
      <w:r w:rsidRPr="00C63EA1">
        <w:rPr>
          <w:rFonts w:cs="Times New Roman"/>
          <w:szCs w:val="24"/>
        </w:rPr>
        <w:t xml:space="preserve"> </w:t>
      </w:r>
      <w:r w:rsidRPr="003C1845">
        <w:rPr>
          <w:rFonts w:cs="Times New Roman"/>
          <w:szCs w:val="24"/>
        </w:rPr>
        <w:t xml:space="preserve">iff,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PMLE</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e>
        </m:d>
        <m:r>
          <w:rPr>
            <w:rFonts w:ascii="Cambria Math" w:hAnsi="Cambria Math" w:cs="Times New Roman"/>
            <w:szCs w:val="24"/>
          </w:rPr>
          <m:t>&gt;0</m:t>
        </m:r>
      </m:oMath>
      <w:r w:rsidRPr="00C63EA1">
        <w:rPr>
          <w:rFonts w:cs="Times New Roman"/>
          <w:szCs w:val="24"/>
        </w:rPr>
        <w:t xml:space="preserve"> provided </w:t>
      </w:r>
      <w:r w:rsidRPr="00C63EA1">
        <w:rPr>
          <w:rFonts w:cs="Times New Roman"/>
          <w:i/>
          <w:szCs w:val="24"/>
        </w:rPr>
        <w:t>k</w:t>
      </w:r>
      <w:r w:rsidRPr="00C63EA1">
        <w:rPr>
          <w:rFonts w:cs="Times New Roman"/>
          <w:szCs w:val="24"/>
        </w:rPr>
        <w:t>&gt;0.</w:t>
      </w:r>
    </w:p>
    <w:p w:rsidR="003E7DB5" w:rsidRDefault="003E7DB5" w:rsidP="002576EA">
      <w:pPr>
        <w:spacing w:line="360" w:lineRule="auto"/>
        <w:rPr>
          <w:rFonts w:cs="Times New Roman"/>
          <w:b/>
          <w:szCs w:val="24"/>
        </w:rPr>
      </w:pPr>
    </w:p>
    <w:p w:rsidR="002576EA" w:rsidRPr="00C63EA1" w:rsidRDefault="002576EA" w:rsidP="002576EA">
      <w:pPr>
        <w:spacing w:line="360" w:lineRule="auto"/>
        <w:rPr>
          <w:rFonts w:cs="Times New Roman"/>
          <w:position w:val="-10"/>
          <w:szCs w:val="24"/>
        </w:rPr>
      </w:pPr>
      <w:r w:rsidRPr="00C63EA1">
        <w:rPr>
          <w:rFonts w:cs="Times New Roman"/>
          <w:b/>
          <w:szCs w:val="24"/>
        </w:rPr>
        <w:t>Proof</w:t>
      </w:r>
    </w:p>
    <w:p w:rsidR="00197029" w:rsidRDefault="009E1664" w:rsidP="002576EA">
      <w:pPr>
        <w:spacing w:line="360" w:lineRule="auto"/>
        <w:rPr>
          <w:rFonts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PMLE</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e>
        </m:d>
        <m:r>
          <w:rPr>
            <w:rFonts w:ascii="Cambria Math" w:hAnsi="Cambria Math" w:cs="Times New Roman"/>
            <w:szCs w:val="24"/>
          </w:rPr>
          <m:t>=Qdiag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Λ</m:t>
                    </m:r>
                  </m:den>
                </m:f>
                <m:r>
                  <w:rPr>
                    <w:rFonts w:ascii="Cambria Math" w:hAnsi="Cambria Math" w:cs="Times New Roman"/>
                    <w:szCs w:val="24"/>
                  </w:rPr>
                  <m:t>-</m:t>
                </m:r>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i=1</m:t>
            </m:r>
          </m:sub>
          <m:sup>
            <m:r>
              <w:rPr>
                <w:rFonts w:ascii="Cambria Math" w:hAnsi="Cambria Math" w:cs="Times New Roman"/>
                <w:szCs w:val="24"/>
              </w:rPr>
              <m:t>P</m:t>
            </m:r>
          </m:sup>
        </m:sSubSup>
        <m:sSup>
          <m:sSupPr>
            <m:ctrlPr>
              <w:rPr>
                <w:rFonts w:ascii="Cambria Math" w:hAnsi="Cambria Math" w:cs="Times New Roman"/>
                <w:i/>
                <w:szCs w:val="24"/>
              </w:rPr>
            </m:ctrlPr>
          </m:sSupPr>
          <m:e>
            <m:r>
              <w:rPr>
                <w:rFonts w:ascii="Cambria Math" w:hAnsi="Cambria Math" w:cs="Times New Roman"/>
                <w:szCs w:val="24"/>
              </w:rPr>
              <m:t>Q</m:t>
            </m:r>
          </m:e>
          <m:sup>
            <m:r>
              <w:rPr>
                <w:rFonts w:ascii="Cambria Math" w:hAnsi="Cambria Math" w:cs="Times New Roman"/>
                <w:szCs w:val="24"/>
              </w:rPr>
              <m:t>'</m:t>
            </m:r>
          </m:sup>
        </m:sSup>
      </m:oMath>
      <w:r w:rsidR="002576EA" w:rsidRPr="00C63EA1">
        <w:rPr>
          <w:rFonts w:cs="Times New Roman"/>
          <w:szCs w:val="24"/>
        </w:rPr>
        <w:tab/>
      </w:r>
      <w:r w:rsidR="002576EA" w:rsidRPr="00C63EA1">
        <w:rPr>
          <w:rFonts w:cs="Times New Roman"/>
          <w:szCs w:val="24"/>
        </w:rPr>
        <w:tab/>
      </w:r>
    </w:p>
    <w:p w:rsidR="002576EA" w:rsidRDefault="002576EA" w:rsidP="002576EA">
      <w:pPr>
        <w:spacing w:line="360" w:lineRule="auto"/>
        <w:rPr>
          <w:rFonts w:cs="Times New Roman"/>
          <w:szCs w:val="24"/>
        </w:rPr>
      </w:pPr>
      <w:r w:rsidRPr="00C63EA1">
        <w:rPr>
          <w:rFonts w:cs="Times New Roman"/>
          <w:szCs w:val="24"/>
        </w:rPr>
        <w:t xml:space="preserve">It is observed that </w:t>
      </w:r>
      <m:oMath>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&gt;0</m:t>
        </m:r>
      </m:oMath>
      <w:r w:rsidRPr="00C63EA1">
        <w:rPr>
          <w:rFonts w:eastAsiaTheme="minorEastAsia" w:cs="Times New Roman"/>
          <w:szCs w:val="24"/>
        </w:rPr>
        <w:t xml:space="preserve"> such that the expression above is non-negative for </w:t>
      </w:r>
      <w:r w:rsidRPr="00C63EA1">
        <w:rPr>
          <w:rFonts w:cs="Times New Roman"/>
          <w:szCs w:val="24"/>
        </w:rPr>
        <w:t>k&gt;0</w:t>
      </w:r>
    </w:p>
    <w:p w:rsidR="002576EA" w:rsidRPr="00C63EA1" w:rsidRDefault="002576EA" w:rsidP="002576EA">
      <w:pPr>
        <w:pStyle w:val="Heading4"/>
      </w:pPr>
      <w:r>
        <w:t xml:space="preserve">Comparison </w:t>
      </w:r>
      <w:r w:rsidR="00DB08C8">
        <w:t>B</w:t>
      </w:r>
      <w:r w:rsidRPr="00E248F1">
        <w:t xml:space="preserve">etween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PMKL</m:t>
            </m:r>
          </m:sub>
        </m:sSub>
      </m:oMath>
      <w:r w:rsidRPr="00E248F1">
        <w:rPr>
          <w:rFonts w:eastAsiaTheme="minorEastAsia"/>
        </w:rPr>
        <w:t xml:space="preserve"> and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PRE</m:t>
            </m:r>
          </m:sub>
        </m:sSub>
      </m:oMath>
    </w:p>
    <w:p w:rsidR="002576EA" w:rsidRPr="00C63EA1" w:rsidRDefault="002576EA" w:rsidP="002576EA">
      <w:pPr>
        <w:autoSpaceDE w:val="0"/>
        <w:autoSpaceDN w:val="0"/>
        <w:adjustRightInd w:val="0"/>
        <w:spacing w:after="0" w:line="360" w:lineRule="auto"/>
        <w:rPr>
          <w:rFonts w:cs="Times New Roman"/>
          <w:szCs w:val="24"/>
        </w:rPr>
      </w:pPr>
      <w:r w:rsidRPr="00C63EA1">
        <w:rPr>
          <w:rFonts w:cs="Times New Roman"/>
          <w:b/>
          <w:szCs w:val="24"/>
        </w:rPr>
        <w:t xml:space="preserve">Theorem </w:t>
      </w:r>
      <w:r>
        <w:rPr>
          <w:rFonts w:cs="Times New Roman"/>
          <w:b/>
          <w:szCs w:val="24"/>
        </w:rPr>
        <w:t>3.</w:t>
      </w:r>
      <w:r w:rsidR="00DA639F">
        <w:rPr>
          <w:rFonts w:cs="Times New Roman"/>
          <w:b/>
          <w:szCs w:val="24"/>
        </w:rPr>
        <w:t>4</w:t>
      </w:r>
      <w:r>
        <w:rPr>
          <w:rFonts w:cs="Times New Roman"/>
          <w:b/>
          <w:szCs w:val="24"/>
        </w:rPr>
        <w:t>.2</w:t>
      </w:r>
      <w:r w:rsidRPr="00C63EA1">
        <w:rPr>
          <w:rFonts w:cs="Times New Roman"/>
          <w:b/>
          <w:szCs w:val="24"/>
        </w:rPr>
        <w:t xml:space="preserve">.2: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oMath>
      <w:r w:rsidRPr="00C63EA1">
        <w:rPr>
          <w:rFonts w:cs="Times New Roman"/>
          <w:szCs w:val="24"/>
        </w:rPr>
        <w:t>is preferred to</w:t>
      </w:r>
      <w:r>
        <w:rPr>
          <w:rFonts w:eastAsiaTheme="minorEastAsia"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PRE</m:t>
            </m:r>
          </m:sub>
        </m:sSub>
      </m:oMath>
      <w:r w:rsidRPr="00C63EA1">
        <w:rPr>
          <w:rFonts w:cs="Times New Roman"/>
          <w:szCs w:val="24"/>
        </w:rPr>
        <w:t xml:space="preserve"> iff,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PRE</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e>
        </m:d>
        <m:r>
          <w:rPr>
            <w:rFonts w:ascii="Cambria Math" w:hAnsi="Cambria Math" w:cs="Times New Roman"/>
            <w:szCs w:val="24"/>
          </w:rPr>
          <m:t>&gt;0</m:t>
        </m:r>
      </m:oMath>
      <w:r w:rsidRPr="00C63EA1">
        <w:rPr>
          <w:rFonts w:cs="Times New Roman"/>
          <w:szCs w:val="24"/>
        </w:rPr>
        <w:t xml:space="preserve"> provided </w:t>
      </w:r>
      <w:r w:rsidRPr="00C63EA1">
        <w:rPr>
          <w:rFonts w:cs="Times New Roman"/>
          <w:i/>
          <w:szCs w:val="24"/>
        </w:rPr>
        <w:t>k</w:t>
      </w:r>
      <w:r w:rsidRPr="00C63EA1">
        <w:rPr>
          <w:rFonts w:cs="Times New Roman"/>
          <w:szCs w:val="24"/>
        </w:rPr>
        <w:t>&gt;0.</w:t>
      </w:r>
    </w:p>
    <w:p w:rsidR="002576EA" w:rsidRPr="001D6C71" w:rsidRDefault="002576EA" w:rsidP="002576EA">
      <w:pPr>
        <w:spacing w:after="0" w:line="360" w:lineRule="auto"/>
        <w:rPr>
          <w:rFonts w:cs="Times New Roman"/>
          <w:b/>
          <w:bCs/>
          <w:szCs w:val="24"/>
        </w:rPr>
      </w:pPr>
      <w:r w:rsidRPr="001D6C71">
        <w:rPr>
          <w:rFonts w:cs="Times New Roman"/>
          <w:b/>
          <w:bCs/>
          <w:szCs w:val="24"/>
        </w:rPr>
        <w:t>Proof</w:t>
      </w:r>
    </w:p>
    <w:p w:rsidR="00CA59AB" w:rsidRDefault="008D55EE" w:rsidP="00CA59AB">
      <w:pPr>
        <w:autoSpaceDE w:val="0"/>
        <w:autoSpaceDN w:val="0"/>
        <w:adjustRightInd w:val="0"/>
        <w:spacing w:after="0" w:line="360" w:lineRule="auto"/>
        <w:rPr>
          <w:rFonts w:eastAsiaTheme="minorEastAsia"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PRE</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e>
        </m:d>
        <m:r>
          <w:rPr>
            <w:rFonts w:ascii="Cambria Math" w:hAnsi="Cambria Math" w:cs="Times New Roman"/>
            <w:szCs w:val="24"/>
          </w:rPr>
          <m:t>= Qdiag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i=1</m:t>
            </m:r>
          </m:sub>
          <m:sup>
            <m:r>
              <w:rPr>
                <w:rFonts w:ascii="Cambria Math" w:hAnsi="Cambria Math" w:cs="Times New Roman"/>
                <w:szCs w:val="24"/>
              </w:rPr>
              <m:t>p</m:t>
            </m:r>
          </m:sup>
        </m:sSubSup>
        <m:sSup>
          <m:sSupPr>
            <m:ctrlPr>
              <w:rPr>
                <w:rFonts w:ascii="Cambria Math" w:hAnsi="Cambria Math" w:cs="Times New Roman"/>
                <w:i/>
                <w:szCs w:val="24"/>
              </w:rPr>
            </m:ctrlPr>
          </m:sSupPr>
          <m:e>
            <m:r>
              <w:rPr>
                <w:rFonts w:ascii="Cambria Math" w:hAnsi="Cambria Math" w:cs="Times New Roman"/>
                <w:szCs w:val="24"/>
              </w:rPr>
              <m:t>Q</m:t>
            </m:r>
          </m:e>
          <m:sup>
            <m:r>
              <w:rPr>
                <w:rFonts w:ascii="Cambria Math" w:hAnsi="Cambria Math" w:cs="Times New Roman"/>
                <w:szCs w:val="24"/>
              </w:rPr>
              <m:t>'</m:t>
            </m:r>
          </m:sup>
        </m:sSup>
      </m:oMath>
      <w:r w:rsidR="00CA59AB">
        <w:rPr>
          <w:rFonts w:eastAsiaTheme="minorEastAsia" w:cs="Times New Roman"/>
          <w:szCs w:val="24"/>
        </w:rPr>
        <w:t xml:space="preserve"> </w:t>
      </w:r>
    </w:p>
    <w:p w:rsidR="002576EA" w:rsidRDefault="002576EA" w:rsidP="00CA59AB">
      <w:pPr>
        <w:autoSpaceDE w:val="0"/>
        <w:autoSpaceDN w:val="0"/>
        <w:adjustRightInd w:val="0"/>
        <w:spacing w:after="0" w:line="360" w:lineRule="auto"/>
        <w:rPr>
          <w:rFonts w:cs="Times New Roman"/>
          <w:szCs w:val="24"/>
        </w:rPr>
      </w:pPr>
      <w:r w:rsidRPr="00C63EA1">
        <w:rPr>
          <w:rFonts w:eastAsiaTheme="minorEastAsia" w:cs="Times New Roman"/>
          <w:szCs w:val="24"/>
        </w:rPr>
        <w:t>We can observe that the difference of the variance of the estimator</w:t>
      </w:r>
      <w:r w:rsidRPr="00C63EA1">
        <w:rPr>
          <w:rFonts w:cs="Times New Roman"/>
          <w:szCs w:val="24"/>
        </w:rPr>
        <w:t xml:space="preserve"> is non-negative since </w:t>
      </w:r>
      <m:oMath>
        <m:r>
          <m:rPr>
            <m:sty m:val="p"/>
          </m:rPr>
          <w:rPr>
            <w:rFonts w:ascii="Cambria Math" w:eastAsiaTheme="minorEastAsia"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r>
          <m:rPr>
            <m:sty m:val="p"/>
          </m:rPr>
          <w:rPr>
            <w:rFonts w:ascii="Cambria Math" w:eastAsiaTheme="minorEastAsia" w:hAnsi="Cambria Math" w:cs="Times New Roman"/>
            <w:szCs w:val="24"/>
          </w:rPr>
          <m:t>Λ</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3Λ+k</m:t>
                </m:r>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 xml:space="preserve">&gt;0 </m:t>
        </m:r>
      </m:oMath>
      <w:r w:rsidRPr="00C63EA1">
        <w:rPr>
          <w:rFonts w:cs="Times New Roman"/>
          <w:szCs w:val="24"/>
        </w:rPr>
        <w:t xml:space="preserve">for </w:t>
      </w:r>
      <w:r w:rsidRPr="00C63EA1">
        <w:rPr>
          <w:rFonts w:cs="Times New Roman"/>
          <w:i/>
          <w:szCs w:val="24"/>
        </w:rPr>
        <w:t>k&gt;</w:t>
      </w:r>
      <w:r w:rsidRPr="00C63EA1">
        <w:rPr>
          <w:rFonts w:cs="Times New Roman"/>
          <w:szCs w:val="24"/>
        </w:rPr>
        <w:t>0.</w:t>
      </w:r>
    </w:p>
    <w:p w:rsidR="003E7DB5" w:rsidRDefault="003E7DB5" w:rsidP="00CA59AB">
      <w:pPr>
        <w:autoSpaceDE w:val="0"/>
        <w:autoSpaceDN w:val="0"/>
        <w:adjustRightInd w:val="0"/>
        <w:spacing w:after="0" w:line="360" w:lineRule="auto"/>
        <w:rPr>
          <w:rFonts w:cs="Times New Roman"/>
          <w:szCs w:val="24"/>
        </w:rPr>
      </w:pPr>
    </w:p>
    <w:p w:rsidR="002576EA" w:rsidRPr="00C63EA1" w:rsidRDefault="002576EA" w:rsidP="002576EA">
      <w:pPr>
        <w:pStyle w:val="Heading4"/>
      </w:pPr>
      <w:r>
        <w:t xml:space="preserve">Comparison </w:t>
      </w:r>
      <w:r w:rsidR="00DB08C8">
        <w:t>B</w:t>
      </w:r>
      <w:r>
        <w:t xml:space="preserve">etween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PMKL</m:t>
            </m:r>
          </m:sub>
        </m:sSub>
      </m:oMath>
      <w:r>
        <w:rPr>
          <w:rFonts w:eastAsiaTheme="minorEastAsia"/>
        </w:rPr>
        <w:t xml:space="preserve"> and </w:t>
      </w:r>
      <m:oMath>
        <m:sSub>
          <m:sSubPr>
            <m:ctrlPr>
              <w:rPr>
                <w:rFonts w:ascii="Cambria Math" w:hAnsi="Cambria Math" w:cs="Times New Roman"/>
                <w:i/>
                <w:szCs w:val="24"/>
              </w:rPr>
            </m:ctrlPr>
          </m:sSubPr>
          <m:e>
            <m:acc>
              <m:accPr>
                <m:ctrlPr>
                  <w:rPr>
                    <w:rFonts w:ascii="Cambria Math" w:hAnsi="Cambria Math" w:cs="Times New Roman"/>
                    <w:i/>
                    <w:szCs w:val="24"/>
                  </w:rPr>
                </m:ctrlPr>
              </m:accPr>
              <m:e>
                <m:r>
                  <m:rPr>
                    <m:sty m:val="bi"/>
                  </m:rPr>
                  <w:rPr>
                    <w:rFonts w:ascii="Cambria Math" w:hAnsi="Cambria Math" w:cs="Times New Roman"/>
                    <w:szCs w:val="24"/>
                  </w:rPr>
                  <m:t>α</m:t>
                </m:r>
              </m:e>
            </m:acc>
          </m:e>
          <m:sub>
            <m:r>
              <m:rPr>
                <m:sty m:val="bi"/>
              </m:rPr>
              <w:rPr>
                <w:rFonts w:ascii="Cambria Math" w:hAnsi="Cambria Math" w:cs="Times New Roman"/>
                <w:szCs w:val="24"/>
              </w:rPr>
              <m:t>PKL</m:t>
            </m:r>
          </m:sub>
        </m:sSub>
      </m:oMath>
    </w:p>
    <w:p w:rsidR="002576EA" w:rsidRPr="00C63EA1" w:rsidRDefault="002576EA" w:rsidP="002576EA">
      <w:pPr>
        <w:keepNext/>
        <w:autoSpaceDE w:val="0"/>
        <w:autoSpaceDN w:val="0"/>
        <w:adjustRightInd w:val="0"/>
        <w:spacing w:after="0" w:line="360" w:lineRule="auto"/>
        <w:rPr>
          <w:rFonts w:cs="Times New Roman"/>
          <w:szCs w:val="24"/>
        </w:rPr>
      </w:pPr>
      <w:r w:rsidRPr="00C63EA1">
        <w:rPr>
          <w:rFonts w:cs="Times New Roman"/>
          <w:b/>
          <w:szCs w:val="24"/>
        </w:rPr>
        <w:t xml:space="preserve">Theorem </w:t>
      </w:r>
      <w:r>
        <w:rPr>
          <w:rFonts w:cs="Times New Roman"/>
          <w:b/>
          <w:szCs w:val="24"/>
        </w:rPr>
        <w:t>3.</w:t>
      </w:r>
      <w:r w:rsidR="0037479C">
        <w:rPr>
          <w:rFonts w:cs="Times New Roman"/>
          <w:b/>
          <w:szCs w:val="24"/>
        </w:rPr>
        <w:t>4</w:t>
      </w:r>
      <w:r>
        <w:rPr>
          <w:rFonts w:cs="Times New Roman"/>
          <w:b/>
          <w:szCs w:val="24"/>
        </w:rPr>
        <w:t>.2.3</w:t>
      </w:r>
      <w:r w:rsidRPr="00C63EA1">
        <w:rPr>
          <w:rFonts w:cs="Times New Roman"/>
          <w:b/>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oMath>
      <w:r w:rsidRPr="00C63EA1">
        <w:rPr>
          <w:rFonts w:eastAsiaTheme="minorEastAsia" w:cs="Times New Roman"/>
          <w:szCs w:val="24"/>
        </w:rPr>
        <w:t xml:space="preserve"> </w:t>
      </w:r>
      <w:r w:rsidRPr="00C63EA1">
        <w:rPr>
          <w:rFonts w:cs="Times New Roman"/>
          <w:szCs w:val="24"/>
        </w:rPr>
        <w:t xml:space="preserve">is preferred to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PKL</m:t>
            </m:r>
          </m:sub>
        </m:sSub>
      </m:oMath>
      <w:r w:rsidRPr="00C63EA1">
        <w:rPr>
          <w:rFonts w:cs="Times New Roman"/>
          <w:szCs w:val="24"/>
        </w:rPr>
        <w:t xml:space="preserve"> iff,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PKL</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e>
        </m:d>
        <m:r>
          <w:rPr>
            <w:rFonts w:ascii="Cambria Math" w:hAnsi="Cambria Math" w:cs="Times New Roman"/>
            <w:szCs w:val="24"/>
          </w:rPr>
          <m:t>&gt;0</m:t>
        </m:r>
      </m:oMath>
      <w:r w:rsidRPr="00C63EA1">
        <w:rPr>
          <w:rFonts w:cs="Times New Roman"/>
          <w:szCs w:val="24"/>
        </w:rPr>
        <w:t xml:space="preserve"> provided </w:t>
      </w:r>
      <w:r w:rsidRPr="00C63EA1">
        <w:rPr>
          <w:rFonts w:cs="Times New Roman"/>
          <w:i/>
          <w:szCs w:val="24"/>
        </w:rPr>
        <w:t>k</w:t>
      </w:r>
      <w:r w:rsidRPr="00C63EA1">
        <w:rPr>
          <w:rFonts w:cs="Times New Roman"/>
          <w:szCs w:val="24"/>
        </w:rPr>
        <w:t>&gt;0.</w:t>
      </w:r>
    </w:p>
    <w:p w:rsidR="001916AA" w:rsidRDefault="001916AA" w:rsidP="002576EA">
      <w:pPr>
        <w:autoSpaceDE w:val="0"/>
        <w:autoSpaceDN w:val="0"/>
        <w:adjustRightInd w:val="0"/>
        <w:spacing w:after="0" w:line="360" w:lineRule="auto"/>
        <w:rPr>
          <w:rFonts w:cs="Times New Roman"/>
          <w:b/>
          <w:bCs/>
          <w:szCs w:val="24"/>
        </w:rPr>
      </w:pPr>
    </w:p>
    <w:p w:rsidR="001916AA" w:rsidRDefault="001916AA" w:rsidP="002576EA">
      <w:pPr>
        <w:autoSpaceDE w:val="0"/>
        <w:autoSpaceDN w:val="0"/>
        <w:adjustRightInd w:val="0"/>
        <w:spacing w:after="0" w:line="360" w:lineRule="auto"/>
        <w:rPr>
          <w:rFonts w:cs="Times New Roman"/>
          <w:b/>
          <w:bCs/>
          <w:szCs w:val="24"/>
        </w:rPr>
      </w:pPr>
    </w:p>
    <w:p w:rsidR="002576EA" w:rsidRPr="00C63EA1" w:rsidRDefault="002576EA" w:rsidP="002576EA">
      <w:pPr>
        <w:autoSpaceDE w:val="0"/>
        <w:autoSpaceDN w:val="0"/>
        <w:adjustRightInd w:val="0"/>
        <w:spacing w:after="0" w:line="360" w:lineRule="auto"/>
        <w:rPr>
          <w:rFonts w:cs="Times New Roman"/>
          <w:b/>
          <w:bCs/>
          <w:szCs w:val="24"/>
        </w:rPr>
      </w:pPr>
      <w:r w:rsidRPr="00C63EA1">
        <w:rPr>
          <w:rFonts w:cs="Times New Roman"/>
          <w:b/>
          <w:bCs/>
          <w:szCs w:val="24"/>
        </w:rPr>
        <w:lastRenderedPageBreak/>
        <w:t xml:space="preserve">Proof                         </w:t>
      </w:r>
    </w:p>
    <w:p w:rsidR="002576EA" w:rsidRDefault="00973C6E" w:rsidP="00631C0E">
      <w:pPr>
        <w:autoSpaceDE w:val="0"/>
        <w:autoSpaceDN w:val="0"/>
        <w:adjustRightInd w:val="0"/>
        <w:spacing w:after="0" w:line="360" w:lineRule="auto"/>
        <w:rPr>
          <w:rFonts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PKL</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PMKL</m:t>
                </m:r>
              </m:sub>
            </m:sSub>
          </m:e>
        </m:d>
        <m:r>
          <w:rPr>
            <w:rFonts w:ascii="Cambria Math" w:hAnsi="Cambria Math" w:cs="Times New Roman"/>
            <w:szCs w:val="24"/>
          </w:rPr>
          <m:t>=Qdiag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Λ(Λ+k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i=1</m:t>
            </m:r>
          </m:sub>
          <m:sup>
            <m:r>
              <w:rPr>
                <w:rFonts w:ascii="Cambria Math" w:hAnsi="Cambria Math" w:cs="Times New Roman"/>
                <w:szCs w:val="24"/>
              </w:rPr>
              <m:t>p</m:t>
            </m:r>
          </m:sup>
        </m:sSubSup>
        <m:sSup>
          <m:sSupPr>
            <m:ctrlPr>
              <w:rPr>
                <w:rFonts w:ascii="Cambria Math" w:hAnsi="Cambria Math" w:cs="Times New Roman"/>
                <w:i/>
                <w:szCs w:val="24"/>
              </w:rPr>
            </m:ctrlPr>
          </m:sSupPr>
          <m:e>
            <m:r>
              <w:rPr>
                <w:rFonts w:ascii="Cambria Math" w:hAnsi="Cambria Math" w:cs="Times New Roman"/>
                <w:szCs w:val="24"/>
              </w:rPr>
              <m:t>Q</m:t>
            </m:r>
          </m:e>
          <m:sup>
            <m:r>
              <w:rPr>
                <w:rFonts w:ascii="Cambria Math" w:hAnsi="Cambria Math" w:cs="Times New Roman"/>
                <w:szCs w:val="24"/>
              </w:rPr>
              <m:t>'</m:t>
            </m:r>
          </m:sup>
        </m:sSup>
      </m:oMath>
      <w:r w:rsidR="002576EA">
        <w:rPr>
          <w:rFonts w:eastAsiaTheme="minorEastAsia" w:cs="Times New Roman"/>
          <w:szCs w:val="24"/>
        </w:rPr>
        <w:t xml:space="preserve"> </w:t>
      </w:r>
      <w:r w:rsidR="002576EA" w:rsidRPr="00C63EA1">
        <w:rPr>
          <w:rFonts w:cs="Times New Roman"/>
          <w:szCs w:val="24"/>
        </w:rPr>
        <w:t xml:space="preserve">The difference of the </w:t>
      </w:r>
      <w:r w:rsidR="00700E6D">
        <w:rPr>
          <w:rFonts w:cs="Times New Roman"/>
          <w:szCs w:val="24"/>
        </w:rPr>
        <w:t>MSE</w:t>
      </w:r>
      <w:r w:rsidR="002576EA" w:rsidRPr="00C63EA1">
        <w:rPr>
          <w:rFonts w:cs="Times New Roman"/>
          <w:szCs w:val="24"/>
        </w:rPr>
        <w:t xml:space="preserve"> is non-negative since </w:t>
      </w:r>
      <m:oMath>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4k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m:rPr>
            <m:sty m:val="p"/>
          </m:rPr>
          <w:rPr>
            <w:rFonts w:ascii="Cambria Math" w:hAnsi="Cambria Math" w:cs="Times New Roman"/>
            <w:szCs w:val="24"/>
          </w:rPr>
          <m:t>Λ</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eastAsiaTheme="minorEastAsia" w:hAnsi="Cambria Math" w:cs="Times New Roman"/>
                <w:szCs w:val="24"/>
              </w:rPr>
            </m:ctrlPr>
          </m:sSupPr>
          <m:e>
            <m:r>
              <m:rPr>
                <m:sty m:val="p"/>
              </m:rPr>
              <w:rPr>
                <w:rFonts w:ascii="Cambria Math" w:eastAsiaTheme="minorEastAsia" w:hAnsi="Cambria Math" w:cs="Times New Roman"/>
                <w:szCs w:val="24"/>
              </w:rPr>
              <m:t>Λ</m:t>
            </m:r>
          </m:e>
          <m:sup>
            <m:r>
              <w:rPr>
                <w:rFonts w:ascii="Cambria Math" w:eastAsiaTheme="minorEastAsia"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m:t>
            </m:r>
            <m:r>
              <m:rPr>
                <m:sty m:val="p"/>
              </m:rPr>
              <w:rPr>
                <w:rFonts w:ascii="Cambria Math" w:hAnsi="Cambria Math" w:cs="Times New Roman"/>
                <w:szCs w:val="24"/>
              </w:rPr>
              <m:t>Λ</m:t>
            </m:r>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&gt;0</m:t>
        </m:r>
      </m:oMath>
      <w:r w:rsidR="002576EA" w:rsidRPr="00C63EA1">
        <w:rPr>
          <w:rFonts w:eastAsiaTheme="minorEastAsia" w:cs="Times New Roman"/>
          <w:szCs w:val="24"/>
        </w:rPr>
        <w:t xml:space="preserve"> </w:t>
      </w:r>
      <w:r w:rsidR="002576EA" w:rsidRPr="00C63EA1">
        <w:rPr>
          <w:rFonts w:cs="Times New Roman"/>
          <w:szCs w:val="24"/>
        </w:rPr>
        <w:t>for k &gt; 0.</w:t>
      </w:r>
      <w:r w:rsidR="00D047E6">
        <w:rPr>
          <w:rFonts w:cs="Times New Roman"/>
          <w:szCs w:val="24"/>
        </w:rPr>
        <w:t xml:space="preserve"> Lemma completed.</w:t>
      </w:r>
    </w:p>
    <w:p w:rsidR="003E7DB5" w:rsidRPr="00C63EA1" w:rsidRDefault="003E7DB5" w:rsidP="00631C0E">
      <w:pPr>
        <w:autoSpaceDE w:val="0"/>
        <w:autoSpaceDN w:val="0"/>
        <w:adjustRightInd w:val="0"/>
        <w:spacing w:after="0" w:line="360" w:lineRule="auto"/>
        <w:rPr>
          <w:rFonts w:cs="Times New Roman"/>
          <w:szCs w:val="24"/>
        </w:rPr>
      </w:pPr>
    </w:p>
    <w:p w:rsidR="002576EA" w:rsidRDefault="002576EA" w:rsidP="002576EA">
      <w:pPr>
        <w:pStyle w:val="Heading3"/>
        <w:rPr>
          <w:rFonts w:eastAsiaTheme="minorEastAsia"/>
        </w:rPr>
      </w:pPr>
      <w:bookmarkStart w:id="137" w:name="_Toc107759970"/>
      <w:bookmarkStart w:id="138" w:name="_Toc120738076"/>
      <w:r w:rsidRPr="00CC2380">
        <w:rPr>
          <w:rFonts w:eastAsiaTheme="minorEastAsia"/>
        </w:rPr>
        <w:t xml:space="preserve">Comparison in </w:t>
      </w:r>
      <w:r>
        <w:rPr>
          <w:rFonts w:eastAsiaTheme="minorEastAsia"/>
        </w:rPr>
        <w:t>Logistic</w:t>
      </w:r>
      <w:bookmarkEnd w:id="137"/>
      <w:r w:rsidR="00700E6D">
        <w:rPr>
          <w:rFonts w:eastAsiaTheme="minorEastAsia"/>
        </w:rPr>
        <w:t xml:space="preserve"> Regression Model</w:t>
      </w:r>
      <w:bookmarkEnd w:id="138"/>
    </w:p>
    <w:p w:rsidR="003E7DB5" w:rsidRPr="003E7DB5" w:rsidRDefault="003E7DB5" w:rsidP="003E7DB5">
      <w:r>
        <w:t>Theoretical comparisons are carried out between the estimators for the logistic regression model.</w:t>
      </w:r>
    </w:p>
    <w:p w:rsidR="002576EA" w:rsidRPr="00EE4C0F" w:rsidRDefault="002576EA" w:rsidP="002576EA">
      <w:pPr>
        <w:pStyle w:val="Heading4"/>
      </w:pPr>
      <w:r>
        <w:t xml:space="preserve">Comparison </w:t>
      </w:r>
      <w:r w:rsidR="00DB08C8">
        <w:t>B</w:t>
      </w:r>
      <w:r>
        <w:t xml:space="preserve">etween </w:t>
      </w:r>
      <m:oMath>
        <m:sSub>
          <m:sSubPr>
            <m:ctrlPr>
              <w:rPr>
                <w:rFonts w:ascii="Cambria Math" w:hAnsi="Cambria Math"/>
              </w:rPr>
            </m:ctrlPr>
          </m:sSubPr>
          <m:e>
            <m:acc>
              <m:accPr>
                <m:ctrlPr>
                  <w:rPr>
                    <w:rFonts w:ascii="Cambria Math" w:hAnsi="Cambria Math"/>
                  </w:rPr>
                </m:ctrlPr>
              </m:accPr>
              <m:e>
                <m:r>
                  <m:rPr>
                    <m:sty m:val="bi"/>
                  </m:rPr>
                  <w:rPr>
                    <w:rFonts w:ascii="Cambria Math" w:hAnsi="Cambria Math"/>
                  </w:rPr>
                  <m:t>α</m:t>
                </m:r>
              </m:e>
            </m:acc>
          </m:e>
          <m:sub>
            <m:r>
              <m:rPr>
                <m:sty m:val="bi"/>
              </m:rPr>
              <w:rPr>
                <w:rFonts w:ascii="Cambria Math" w:hAnsi="Cambria Math"/>
              </w:rPr>
              <m:t>LMLE</m:t>
            </m:r>
          </m:sub>
        </m:sSub>
      </m:oMath>
      <w:r>
        <w:rPr>
          <w:rFonts w:eastAsiaTheme="minorEastAsia"/>
        </w:rPr>
        <w:t xml:space="preserve"> and </w:t>
      </w:r>
      <m:oMath>
        <m:sSub>
          <m:sSubPr>
            <m:ctrlPr>
              <w:rPr>
                <w:rFonts w:ascii="Cambria Math" w:hAnsi="Cambria Math"/>
              </w:rPr>
            </m:ctrlPr>
          </m:sSubPr>
          <m:e>
            <m:acc>
              <m:accPr>
                <m:ctrlPr>
                  <w:rPr>
                    <w:rFonts w:ascii="Cambria Math" w:hAnsi="Cambria Math"/>
                  </w:rPr>
                </m:ctrlPr>
              </m:accPr>
              <m:e>
                <m:r>
                  <m:rPr>
                    <m:sty m:val="bi"/>
                  </m:rPr>
                  <w:rPr>
                    <w:rFonts w:ascii="Cambria Math" w:hAnsi="Cambria Math"/>
                  </w:rPr>
                  <m:t>α</m:t>
                </m:r>
              </m:e>
            </m:acc>
          </m:e>
          <m:sub>
            <m:r>
              <m:rPr>
                <m:sty m:val="bi"/>
              </m:rPr>
              <w:rPr>
                <w:rFonts w:ascii="Cambria Math" w:hAnsi="Cambria Math"/>
              </w:rPr>
              <m:t>LMKL</m:t>
            </m:r>
          </m:sub>
        </m:sSub>
      </m:oMath>
      <w:r>
        <w:rPr>
          <w:rFonts w:eastAsiaTheme="minorEastAsia"/>
        </w:rPr>
        <w:t xml:space="preserve"> </w:t>
      </w:r>
    </w:p>
    <w:p w:rsidR="0037479C" w:rsidRPr="00C63EA1" w:rsidRDefault="002576EA" w:rsidP="0037479C">
      <w:pPr>
        <w:keepNext/>
        <w:autoSpaceDE w:val="0"/>
        <w:autoSpaceDN w:val="0"/>
        <w:adjustRightInd w:val="0"/>
        <w:spacing w:after="0" w:line="360" w:lineRule="auto"/>
        <w:rPr>
          <w:rFonts w:cs="Times New Roman"/>
          <w:szCs w:val="24"/>
        </w:rPr>
      </w:pPr>
      <w:r w:rsidRPr="00A479CA">
        <w:rPr>
          <w:rFonts w:cs="Times New Roman"/>
          <w:b/>
          <w:szCs w:val="24"/>
        </w:rPr>
        <w:t>Theorem 3.</w:t>
      </w:r>
      <w:r w:rsidR="0037479C">
        <w:rPr>
          <w:rFonts w:cs="Times New Roman"/>
          <w:b/>
          <w:szCs w:val="24"/>
        </w:rPr>
        <w:t>4</w:t>
      </w:r>
      <w:r>
        <w:rPr>
          <w:rFonts w:cs="Times New Roman"/>
          <w:b/>
          <w:szCs w:val="24"/>
        </w:rPr>
        <w:t>.3.1</w:t>
      </w:r>
      <w:r w:rsidR="0037479C">
        <w:rPr>
          <w:rFonts w:cs="Times New Roman"/>
          <w:b/>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oMath>
      <w:r w:rsidR="0037479C" w:rsidRPr="00C63EA1">
        <w:rPr>
          <w:rFonts w:eastAsiaTheme="minorEastAsia" w:cs="Times New Roman"/>
          <w:szCs w:val="24"/>
        </w:rPr>
        <w:t xml:space="preserve"> </w:t>
      </w:r>
      <w:r w:rsidR="0037479C" w:rsidRPr="00C63EA1">
        <w:rPr>
          <w:rFonts w:cs="Times New Roman"/>
          <w:szCs w:val="24"/>
        </w:rPr>
        <w:t xml:space="preserve">is preferred to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LMLE</m:t>
            </m:r>
          </m:sub>
        </m:sSub>
      </m:oMath>
      <w:r w:rsidR="0037479C" w:rsidRPr="00C63EA1">
        <w:rPr>
          <w:rFonts w:cs="Times New Roman"/>
          <w:szCs w:val="24"/>
        </w:rPr>
        <w:t xml:space="preserve"> iff,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LMLE</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e>
        </m:d>
        <m:r>
          <w:rPr>
            <w:rFonts w:ascii="Cambria Math" w:hAnsi="Cambria Math" w:cs="Times New Roman"/>
            <w:szCs w:val="24"/>
          </w:rPr>
          <m:t>&gt;0</m:t>
        </m:r>
      </m:oMath>
      <w:r w:rsidR="0037479C" w:rsidRPr="00C63EA1">
        <w:rPr>
          <w:rFonts w:cs="Times New Roman"/>
          <w:szCs w:val="24"/>
        </w:rPr>
        <w:t xml:space="preserve"> provided</w:t>
      </w:r>
      <w:r w:rsidR="00BC48FB">
        <w:rPr>
          <w:rFonts w:cs="Times New Roman"/>
          <w:szCs w:val="24"/>
        </w:rPr>
        <w:t xml:space="preserve"> the shrinkage parameter</w:t>
      </w:r>
      <w:r w:rsidR="0037479C" w:rsidRPr="00C63EA1">
        <w:rPr>
          <w:rFonts w:cs="Times New Roman"/>
          <w:szCs w:val="24"/>
        </w:rPr>
        <w:t xml:space="preserve"> </w:t>
      </w:r>
      <w:r w:rsidR="0037479C" w:rsidRPr="00C63EA1">
        <w:rPr>
          <w:rFonts w:cs="Times New Roman"/>
          <w:i/>
          <w:szCs w:val="24"/>
        </w:rPr>
        <w:t>k</w:t>
      </w:r>
      <w:r w:rsidR="0037479C" w:rsidRPr="00C63EA1">
        <w:rPr>
          <w:rFonts w:cs="Times New Roman"/>
          <w:szCs w:val="24"/>
        </w:rPr>
        <w:t>&gt;0.</w:t>
      </w:r>
    </w:p>
    <w:p w:rsidR="002576EA" w:rsidRPr="00A479CA" w:rsidRDefault="002576EA" w:rsidP="002576EA">
      <w:pPr>
        <w:rPr>
          <w:rFonts w:cs="Times New Roman"/>
          <w:position w:val="-10"/>
          <w:szCs w:val="24"/>
        </w:rPr>
      </w:pPr>
      <w:r w:rsidRPr="00A479CA">
        <w:rPr>
          <w:rFonts w:cs="Times New Roman"/>
          <w:b/>
          <w:szCs w:val="24"/>
        </w:rPr>
        <w:t>Proof</w:t>
      </w:r>
    </w:p>
    <w:p w:rsidR="002576EA" w:rsidRPr="00317C8F" w:rsidRDefault="001B5430" w:rsidP="002576EA">
      <w:pPr>
        <w:rPr>
          <w:rFonts w:eastAsiaTheme="minorEastAsia"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LMLE</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e>
        </m:d>
        <m:r>
          <w:rPr>
            <w:rFonts w:ascii="Cambria Math" w:cs="Times New Roman"/>
            <w:szCs w:val="24"/>
          </w:rPr>
          <m:t>=[</m:t>
        </m:r>
        <m:sSup>
          <m:sSupPr>
            <m:ctrlPr>
              <w:rPr>
                <w:rFonts w:ascii="Cambria Math" w:hAnsi="Cambria Math" w:cs="Times New Roman"/>
                <w:bCs/>
                <w:i/>
                <w:szCs w:val="24"/>
              </w:rPr>
            </m:ctrlPr>
          </m:sSupPr>
          <m:e>
            <m:r>
              <w:rPr>
                <w:rFonts w:ascii="Cambria Math" w:hAnsi="Cambria Math" w:cs="Times New Roman"/>
                <w:szCs w:val="24"/>
              </w:rPr>
              <m:t>Λ</m:t>
            </m:r>
          </m:e>
          <m:sup>
            <m:r>
              <w:rPr>
                <w:rFonts w:ascii="Cambria Math" w:hAnsi="Cambria Math" w:cs="Times New Roman"/>
                <w:szCs w:val="24"/>
              </w:rPr>
              <m:t>-1</m:t>
            </m:r>
          </m:sup>
        </m:sSup>
        <m:r>
          <w:rPr>
            <w:rFonts w:ascii="Cambria Math" w:hAnsi="Cambria Math" w:cs="Times New Roman"/>
            <w:szCs w:val="24"/>
          </w:rPr>
          <m:t>-[</m:t>
        </m:r>
        <m:sSup>
          <m:sSupPr>
            <m:ctrlPr>
              <w:rPr>
                <w:rFonts w:ascii="Cambria Math" w:hAnsi="Cambria Math" w:cs="Times New Roman"/>
                <w:bCs/>
                <w:i/>
                <w:szCs w:val="24"/>
              </w:rPr>
            </m:ctrlPr>
          </m:sSupPr>
          <m:e>
            <m:r>
              <w:rPr>
                <w:rFonts w:ascii="Cambria Math" w:hAnsi="Cambria Math" w:cs="Times New Roman"/>
                <w:szCs w:val="24"/>
              </w:rPr>
              <m:t>Λ</m:t>
            </m:r>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2</m:t>
            </m:r>
          </m:sup>
        </m:sSup>
        <m:sSup>
          <m:sSupPr>
            <m:ctrlPr>
              <w:rPr>
                <w:rFonts w:ascii="Cambria Math" w:hAnsi="Cambria Math" w:cs="Times New Roman"/>
                <w:bCs/>
                <w:i/>
                <w:szCs w:val="24"/>
              </w:rPr>
            </m:ctrlPr>
          </m:sSupPr>
          <m:e>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3Λ+k</m:t>
                </m:r>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bCs/>
                <w:i/>
                <w:szCs w:val="24"/>
              </w:rPr>
            </m:ctrlPr>
          </m:sSupPr>
          <m:e>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r>
          <w:rPr>
            <w:rFonts w:ascii="Cambria Math" w:cs="Times New Roman"/>
            <w:szCs w:val="24"/>
          </w:rPr>
          <m:t>]</m:t>
        </m:r>
      </m:oMath>
      <w:r w:rsidR="00D047E6">
        <w:rPr>
          <w:rFonts w:eastAsiaTheme="minorEastAsia" w:cs="Times New Roman"/>
          <w:szCs w:val="24"/>
        </w:rPr>
        <w:t xml:space="preserve"> </w:t>
      </w:r>
    </w:p>
    <w:p w:rsidR="002576EA" w:rsidRPr="00A479CA" w:rsidRDefault="002576EA" w:rsidP="002576EA">
      <w:pPr>
        <w:rPr>
          <w:rFonts w:cs="Times New Roman"/>
          <w:szCs w:val="24"/>
        </w:rPr>
      </w:pPr>
      <m:oMath>
        <m:r>
          <w:rPr>
            <w:rFonts w:ascii="Cambria Math" w:hAnsi="Cambria Math" w:cs="Times New Roman"/>
            <w:szCs w:val="24"/>
          </w:rPr>
          <m:t>Qdiag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Λ</m:t>
                    </m:r>
                  </m:den>
                </m:f>
                <m:r>
                  <w:rPr>
                    <w:rFonts w:ascii="Cambria Math" w:hAnsi="Cambria Math" w:cs="Times New Roman"/>
                    <w:szCs w:val="24"/>
                  </w:rPr>
                  <m:t>-</m:t>
                </m:r>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i=1</m:t>
            </m:r>
          </m:sub>
          <m:sup>
            <m:r>
              <w:rPr>
                <w:rFonts w:ascii="Cambria Math" w:hAnsi="Cambria Math" w:cs="Times New Roman"/>
                <w:szCs w:val="24"/>
              </w:rPr>
              <m:t>p</m:t>
            </m:r>
          </m:sup>
        </m:sSubSup>
      </m:oMath>
      <w:r w:rsidRPr="00A479CA">
        <w:rPr>
          <w:rFonts w:cs="Times New Roman"/>
          <w:szCs w:val="24"/>
        </w:rPr>
        <w:tab/>
      </w:r>
      <w:r w:rsidRPr="00A479CA">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Pr="00A479CA">
        <w:rPr>
          <w:rFonts w:cs="Times New Roman"/>
          <w:szCs w:val="24"/>
        </w:rPr>
        <w:tab/>
        <w:t xml:space="preserve">   </w:t>
      </w:r>
    </w:p>
    <w:p w:rsidR="002576EA" w:rsidRDefault="002576EA" w:rsidP="002576EA">
      <w:pPr>
        <w:keepNext/>
        <w:rPr>
          <w:rFonts w:cs="Times New Roman"/>
          <w:szCs w:val="24"/>
        </w:rPr>
      </w:pPr>
      <w:r w:rsidRPr="00A479CA">
        <w:rPr>
          <w:rFonts w:cs="Times New Roman"/>
          <w:szCs w:val="24"/>
        </w:rPr>
        <w:t>It is observed that</w:t>
      </w:r>
      <w:r w:rsidR="00EE52F2">
        <w:rPr>
          <w:rFonts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oMath>
      <w:r w:rsidR="00EE52F2" w:rsidRPr="00A479CA">
        <w:rPr>
          <w:rFonts w:cs="Times New Roman"/>
          <w:szCs w:val="24"/>
        </w:rPr>
        <w:t xml:space="preserve"> is positive definite such that </w:t>
      </w:r>
      <w:r w:rsidR="00EE52F2">
        <w:rPr>
          <w:rFonts w:cs="Times New Roman"/>
          <w:szCs w:val="24"/>
        </w:rPr>
        <w:t xml:space="preserve"> </w:t>
      </w:r>
      <m:oMath>
        <m:d>
          <m:dPr>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4</m:t>
                </m:r>
              </m:sup>
            </m:sSup>
            <m:r>
              <w:rPr>
                <w:rFonts w:ascii="Cambria Math" w:hAnsi="Cambria Math" w:cs="Times New Roman"/>
                <w:szCs w:val="24"/>
              </w:rPr>
              <m:t>-6</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3</m:t>
                </m:r>
              </m:sup>
            </m:sSup>
            <m:r>
              <m:rPr>
                <m:sty m:val="p"/>
              </m:rPr>
              <w:rPr>
                <w:rFonts w:ascii="Cambria Math" w:hAnsi="Cambria Math" w:cs="Times New Roman"/>
                <w:szCs w:val="24"/>
              </w:rPr>
              <m:t>Λ</m:t>
            </m:r>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-9</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e>
            </m:d>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2</m:t>
                </m:r>
                <m:r>
                  <m:rPr>
                    <m:sty m:val="p"/>
                  </m:rP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3</m:t>
                </m:r>
              </m:sup>
            </m:sSup>
          </m:e>
        </m:d>
        <m:sSup>
          <m:sSupPr>
            <m:ctrlPr>
              <w:rPr>
                <w:rFonts w:ascii="Cambria Math" w:hAnsi="Cambria Math" w:cs="Times New Roman"/>
                <w:i/>
                <w:szCs w:val="24"/>
              </w:rPr>
            </m:ctrlPr>
          </m:sSupPr>
          <m:e>
            <m:d>
              <m:dPr>
                <m:ctrlPr>
                  <w:rPr>
                    <w:rFonts w:ascii="Cambria Math" w:hAnsi="Cambria Math" w:cs="Times New Roman"/>
                    <w:i/>
                    <w:szCs w:val="24"/>
                  </w:rPr>
                </m:ctrlPr>
              </m:dPr>
              <m:e>
                <m:r>
                  <m:rPr>
                    <m:sty m:val="p"/>
                  </m:rPr>
                  <w:rPr>
                    <w:rFonts w:ascii="Cambria Math" w:hAnsi="Cambria Math" w:cs="Times New Roman"/>
                    <w:szCs w:val="24"/>
                  </w:rPr>
                  <m:t>Λ</m:t>
                </m:r>
                <m:r>
                  <w:rPr>
                    <w:rFonts w:ascii="Cambria Math" w:hAnsi="Cambria Math" w:cs="Times New Roman"/>
                    <w:szCs w:val="24"/>
                  </w:rPr>
                  <m:t>+k</m:t>
                </m:r>
              </m:e>
            </m:d>
          </m:e>
          <m:sup>
            <m:r>
              <w:rPr>
                <w:rFonts w:ascii="Cambria Math" w:hAnsi="Cambria Math" w:cs="Times New Roman"/>
                <w:szCs w:val="24"/>
              </w:rPr>
              <m:t>-4</m:t>
            </m:r>
          </m:sup>
        </m:sSup>
        <m:r>
          <w:rPr>
            <w:rFonts w:ascii="Cambria Math" w:hAnsi="Cambria Math" w:cs="Times New Roman"/>
            <w:szCs w:val="24"/>
          </w:rPr>
          <m:t>&lt;</m:t>
        </m:r>
        <m:sSup>
          <m:sSupPr>
            <m:ctrlPr>
              <w:rPr>
                <w:rFonts w:ascii="Cambria Math" w:hAnsi="Cambria Math" w:cs="Times New Roman"/>
                <w:bCs/>
                <w:i/>
                <w:szCs w:val="24"/>
              </w:rPr>
            </m:ctrlPr>
          </m:sSupPr>
          <m:e>
            <m:r>
              <w:rPr>
                <w:rFonts w:ascii="Cambria Math" w:hAnsi="Cambria Math" w:cs="Times New Roman"/>
                <w:szCs w:val="24"/>
              </w:rPr>
              <m:t>Λ</m:t>
            </m:r>
          </m:e>
          <m:sup>
            <m:r>
              <w:rPr>
                <w:rFonts w:ascii="Cambria Math" w:hAnsi="Cambria Math" w:cs="Times New Roman"/>
                <w:szCs w:val="24"/>
              </w:rPr>
              <m:t>-1</m:t>
            </m:r>
          </m:sup>
        </m:sSup>
      </m:oMath>
      <w:r w:rsidR="00EE52F2" w:rsidRPr="00A479CA">
        <w:rPr>
          <w:rFonts w:cs="Times New Roman"/>
          <w:szCs w:val="24"/>
        </w:rPr>
        <w:t>.</w:t>
      </w:r>
      <w:r w:rsidR="00190EFB">
        <w:rPr>
          <w:rFonts w:cs="Times New Roman"/>
          <w:szCs w:val="24"/>
        </w:rPr>
        <w:t xml:space="preserve"> </w:t>
      </w:r>
      <w:r w:rsidRPr="00A479CA">
        <w:rPr>
          <w:rFonts w:cs="Times New Roman"/>
          <w:szCs w:val="24"/>
        </w:rPr>
        <w:t xml:space="preserve">Lemma completed. </w:t>
      </w:r>
    </w:p>
    <w:p w:rsidR="002576EA" w:rsidRPr="00A479CA" w:rsidRDefault="002576EA" w:rsidP="002576EA">
      <w:pPr>
        <w:pStyle w:val="Heading4"/>
      </w:pPr>
      <w:r w:rsidRPr="00A479CA">
        <w:t xml:space="preserve">Comparison </w:t>
      </w:r>
      <w:r w:rsidR="00DB08C8">
        <w:t>B</w:t>
      </w:r>
      <w:r w:rsidRPr="00A479CA">
        <w:t>etween</w:t>
      </w:r>
      <w:r>
        <w:t xml:space="preserve"> </w:t>
      </w:r>
      <m:oMath>
        <m:sSub>
          <m:sSubPr>
            <m:ctrlPr>
              <w:rPr>
                <w:rFonts w:ascii="Cambria Math" w:hAnsi="Cambria Math"/>
              </w:rPr>
            </m:ctrlPr>
          </m:sSubPr>
          <m:e>
            <m:acc>
              <m:accPr>
                <m:ctrlPr>
                  <w:rPr>
                    <w:rFonts w:ascii="Cambria Math" w:hAnsi="Cambria Math"/>
                  </w:rPr>
                </m:ctrlPr>
              </m:accPr>
              <m:e>
                <m:r>
                  <m:rPr>
                    <m:sty m:val="bi"/>
                  </m:rPr>
                  <w:rPr>
                    <w:rFonts w:ascii="Cambria Math" w:hAnsi="Cambria Math"/>
                  </w:rPr>
                  <m:t>α</m:t>
                </m:r>
              </m:e>
            </m:acc>
          </m:e>
          <m:sub>
            <m:r>
              <m:rPr>
                <m:sty m:val="bi"/>
              </m:rPr>
              <w:rPr>
                <w:rFonts w:ascii="Cambria Math" w:hAnsi="Cambria Math"/>
              </w:rPr>
              <m:t>LRRE</m:t>
            </m:r>
          </m:sub>
        </m:sSub>
      </m:oMath>
      <w:r w:rsidRPr="00A479CA">
        <w:t xml:space="preserve"> and  </w:t>
      </w:r>
      <m:oMath>
        <m:sSub>
          <m:sSubPr>
            <m:ctrlPr>
              <w:rPr>
                <w:rFonts w:ascii="Cambria Math" w:hAnsi="Cambria Math"/>
              </w:rPr>
            </m:ctrlPr>
          </m:sSubPr>
          <m:e>
            <m:acc>
              <m:accPr>
                <m:ctrlPr>
                  <w:rPr>
                    <w:rFonts w:ascii="Cambria Math" w:hAnsi="Cambria Math"/>
                  </w:rPr>
                </m:ctrlPr>
              </m:accPr>
              <m:e>
                <m:r>
                  <m:rPr>
                    <m:sty m:val="bi"/>
                  </m:rPr>
                  <w:rPr>
                    <w:rFonts w:ascii="Cambria Math" w:hAnsi="Cambria Math"/>
                  </w:rPr>
                  <m:t>α</m:t>
                </m:r>
              </m:e>
            </m:acc>
          </m:e>
          <m:sub>
            <m:r>
              <m:rPr>
                <m:sty m:val="bi"/>
              </m:rPr>
              <w:rPr>
                <w:rFonts w:ascii="Cambria Math" w:hAnsi="Cambria Math"/>
              </w:rPr>
              <m:t>LMKL</m:t>
            </m:r>
          </m:sub>
        </m:sSub>
      </m:oMath>
      <w:r w:rsidRPr="00A479CA">
        <w:t>.</w:t>
      </w:r>
    </w:p>
    <w:p w:rsidR="00D61CBB" w:rsidRPr="00C63EA1" w:rsidRDefault="002576EA" w:rsidP="00D61CBB">
      <w:pPr>
        <w:keepNext/>
        <w:autoSpaceDE w:val="0"/>
        <w:autoSpaceDN w:val="0"/>
        <w:adjustRightInd w:val="0"/>
        <w:spacing w:after="0" w:line="360" w:lineRule="auto"/>
        <w:rPr>
          <w:rFonts w:cs="Times New Roman"/>
          <w:szCs w:val="24"/>
        </w:rPr>
      </w:pPr>
      <w:r w:rsidRPr="00A479CA">
        <w:rPr>
          <w:rFonts w:cs="Times New Roman"/>
          <w:b/>
          <w:szCs w:val="24"/>
        </w:rPr>
        <w:t xml:space="preserve">Theorem </w:t>
      </w:r>
      <w:r>
        <w:rPr>
          <w:rFonts w:cs="Times New Roman"/>
          <w:b/>
          <w:szCs w:val="24"/>
        </w:rPr>
        <w:t>3.</w:t>
      </w:r>
      <w:r w:rsidR="00D61CBB">
        <w:rPr>
          <w:rFonts w:cs="Times New Roman"/>
          <w:b/>
          <w:szCs w:val="24"/>
        </w:rPr>
        <w:t>4</w:t>
      </w:r>
      <w:r>
        <w:rPr>
          <w:rFonts w:cs="Times New Roman"/>
          <w:b/>
          <w:szCs w:val="24"/>
        </w:rPr>
        <w:t>.3</w:t>
      </w:r>
      <w:r w:rsidRPr="00A479CA">
        <w:rPr>
          <w:rFonts w:cs="Times New Roman"/>
          <w:b/>
          <w:szCs w:val="24"/>
        </w:rPr>
        <w:t>.2</w:t>
      </w:r>
      <w:r w:rsidR="00D61CBB">
        <w:rPr>
          <w:rFonts w:cs="Times New Roman"/>
          <w:b/>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oMath>
      <w:r w:rsidR="00D61CBB" w:rsidRPr="00C63EA1">
        <w:rPr>
          <w:rFonts w:eastAsiaTheme="minorEastAsia" w:cs="Times New Roman"/>
          <w:szCs w:val="24"/>
        </w:rPr>
        <w:t xml:space="preserve"> </w:t>
      </w:r>
      <w:r w:rsidR="00D61CBB" w:rsidRPr="00C63EA1">
        <w:rPr>
          <w:rFonts w:cs="Times New Roman"/>
          <w:szCs w:val="24"/>
        </w:rPr>
        <w:t xml:space="preserve">is preferred to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LRRE</m:t>
            </m:r>
          </m:sub>
        </m:sSub>
      </m:oMath>
      <w:r w:rsidR="00D61CBB" w:rsidRPr="00C63EA1">
        <w:rPr>
          <w:rFonts w:cs="Times New Roman"/>
          <w:szCs w:val="24"/>
        </w:rPr>
        <w:t xml:space="preserve"> iff, </w:t>
      </w:r>
      <m:oMath>
        <m:r>
          <w:rPr>
            <w:rFonts w:ascii="Cambria Math" w:cs="Times New Roman"/>
            <w:szCs w:val="24"/>
          </w:rPr>
          <m:t>MSEM(</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α</m:t>
                </m:r>
              </m:e>
            </m:acc>
          </m:e>
          <m:sub>
            <m:r>
              <w:rPr>
                <w:rFonts w:ascii="Cambria Math" w:cs="Times New Roman"/>
                <w:szCs w:val="24"/>
              </w:rPr>
              <m:t>LRRE</m:t>
            </m:r>
          </m:sub>
        </m:sSub>
        <m:r>
          <w:rPr>
            <w:rFonts w:ascii="Cambria Math" w:cs="Times New Roman"/>
            <w:szCs w:val="24"/>
          </w:rPr>
          <m:t>)</m:t>
        </m:r>
        <m:r>
          <w:rPr>
            <w:rFonts w:ascii="Cambria Math" w:cs="Times New Roman"/>
            <w:szCs w:val="24"/>
          </w:rPr>
          <m:t>-</m:t>
        </m:r>
        <m:r>
          <w:rPr>
            <w:rFonts w:ascii="Cambria Math" w:cs="Times New Roman"/>
            <w:szCs w:val="24"/>
          </w:rPr>
          <m:t>MSEM(</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α</m:t>
                </m:r>
              </m:e>
            </m:acc>
          </m:e>
          <m:sub>
            <m:r>
              <w:rPr>
                <w:rFonts w:ascii="Cambria Math" w:cs="Times New Roman"/>
                <w:szCs w:val="24"/>
              </w:rPr>
              <m:t>LMKL</m:t>
            </m:r>
          </m:sub>
        </m:sSub>
        <m:r>
          <w:rPr>
            <w:rFonts w:ascii="Cambria Math" w:cs="Times New Roman"/>
            <w:szCs w:val="24"/>
          </w:rPr>
          <m:t>)&gt;0</m:t>
        </m:r>
      </m:oMath>
      <w:r w:rsidR="00D61CBB" w:rsidRPr="00A479CA">
        <w:rPr>
          <w:rFonts w:cs="Times New Roman"/>
          <w:szCs w:val="24"/>
        </w:rPr>
        <w:t xml:space="preserve"> </w:t>
      </w:r>
      <w:r w:rsidR="00D61CBB" w:rsidRPr="00C63EA1">
        <w:rPr>
          <w:rFonts w:cs="Times New Roman"/>
          <w:szCs w:val="24"/>
        </w:rPr>
        <w:t xml:space="preserve"> provided</w:t>
      </w:r>
      <w:r w:rsidR="00BC48FB">
        <w:rPr>
          <w:rFonts w:cs="Times New Roman"/>
          <w:szCs w:val="24"/>
        </w:rPr>
        <w:t xml:space="preserve"> the shrinkage parameter</w:t>
      </w:r>
      <w:r w:rsidR="00D61CBB" w:rsidRPr="00C63EA1">
        <w:rPr>
          <w:rFonts w:cs="Times New Roman"/>
          <w:szCs w:val="24"/>
        </w:rPr>
        <w:t xml:space="preserve"> </w:t>
      </w:r>
      <w:r w:rsidR="00D61CBB" w:rsidRPr="00C63EA1">
        <w:rPr>
          <w:rFonts w:cs="Times New Roman"/>
          <w:i/>
          <w:szCs w:val="24"/>
        </w:rPr>
        <w:t>k</w:t>
      </w:r>
      <w:r w:rsidR="00D61CBB" w:rsidRPr="00C63EA1">
        <w:rPr>
          <w:rFonts w:cs="Times New Roman"/>
          <w:szCs w:val="24"/>
        </w:rPr>
        <w:t>&gt;0.</w:t>
      </w:r>
    </w:p>
    <w:p w:rsidR="001916AA" w:rsidRDefault="002576EA" w:rsidP="002576EA">
      <w:pPr>
        <w:rPr>
          <w:rFonts w:cs="Times New Roman"/>
          <w:b/>
          <w:szCs w:val="24"/>
        </w:rPr>
      </w:pPr>
      <w:r>
        <w:rPr>
          <w:rFonts w:cs="Times New Roman"/>
          <w:b/>
          <w:szCs w:val="24"/>
        </w:rPr>
        <w:t xml:space="preserve"> </w:t>
      </w:r>
    </w:p>
    <w:p w:rsidR="002576EA" w:rsidRPr="00A479CA" w:rsidRDefault="002576EA" w:rsidP="002576EA">
      <w:pPr>
        <w:rPr>
          <w:rFonts w:cs="Times New Roman"/>
          <w:b/>
          <w:szCs w:val="24"/>
        </w:rPr>
      </w:pPr>
      <w:r w:rsidRPr="00A479CA">
        <w:rPr>
          <w:rFonts w:cs="Times New Roman"/>
          <w:b/>
          <w:szCs w:val="24"/>
        </w:rPr>
        <w:lastRenderedPageBreak/>
        <w:t>Proof</w:t>
      </w:r>
    </w:p>
    <w:p w:rsidR="002576EA" w:rsidRPr="00A479CA" w:rsidRDefault="0090798E" w:rsidP="002576EA">
      <w:pPr>
        <w:rPr>
          <w:rFonts w:cs="Times New Roman"/>
          <w:szCs w:val="24"/>
        </w:rPr>
      </w:pPr>
      <m:oMath>
        <m:r>
          <w:rPr>
            <w:rFonts w:ascii="Cambria Math" w:cs="Times New Roman"/>
            <w:szCs w:val="24"/>
          </w:rPr>
          <m:t>MSEM(</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α</m:t>
                </m:r>
              </m:e>
            </m:acc>
          </m:e>
          <m:sub>
            <m:r>
              <w:rPr>
                <w:rFonts w:ascii="Cambria Math" w:cs="Times New Roman"/>
                <w:szCs w:val="24"/>
              </w:rPr>
              <m:t>LRRE</m:t>
            </m:r>
          </m:sub>
        </m:sSub>
        <m:r>
          <w:rPr>
            <w:rFonts w:ascii="Cambria Math" w:cs="Times New Roman"/>
            <w:szCs w:val="24"/>
          </w:rPr>
          <m:t>)</m:t>
        </m:r>
        <m:r>
          <w:rPr>
            <w:rFonts w:ascii="Cambria Math" w:cs="Times New Roman"/>
            <w:szCs w:val="24"/>
          </w:rPr>
          <m:t>-</m:t>
        </m:r>
        <m:r>
          <w:rPr>
            <w:rFonts w:ascii="Cambria Math" w:cs="Times New Roman"/>
            <w:szCs w:val="24"/>
          </w:rPr>
          <m:t>MSEM(</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α</m:t>
                </m:r>
              </m:e>
            </m:acc>
          </m:e>
          <m:sub>
            <m:r>
              <w:rPr>
                <w:rFonts w:ascii="Cambria Math" w:cs="Times New Roman"/>
                <w:szCs w:val="24"/>
              </w:rPr>
              <m:t>LMKL</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δ</m:t>
            </m:r>
          </m:e>
          <m:sup>
            <m:r>
              <w:rPr>
                <w:rFonts w:ascii="Cambria Math" w:cs="Times New Roman"/>
                <w:szCs w:val="24"/>
              </w:rPr>
              <m:t>2</m:t>
            </m:r>
          </m:sup>
        </m:sSup>
        <m:r>
          <w:rPr>
            <w:rFonts w:ascii="Cambria Math" w:cs="Times New Roman"/>
            <w:szCs w:val="24"/>
          </w:rPr>
          <m:t>[</m:t>
        </m:r>
        <m:r>
          <w:rPr>
            <w:rFonts w:ascii="Cambria Math" w:hAnsi="Cambria Math" w:cs="Times New Roman"/>
            <w:szCs w:val="24"/>
          </w:rPr>
          <m:t>(Λ(Λ+k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bCs/>
                <w:i/>
                <w:szCs w:val="24"/>
              </w:rPr>
            </m:ctrlPr>
          </m:sSupPr>
          <m:e>
            <m:sSup>
              <m:sSupPr>
                <m:ctrlPr>
                  <w:rPr>
                    <w:rFonts w:ascii="Cambria Math" w:hAnsi="Cambria Math" w:cs="Times New Roman"/>
                    <w:bCs/>
                    <w:i/>
                    <w:szCs w:val="24"/>
                  </w:rPr>
                </m:ctrlPr>
              </m:sSupPr>
              <m:e>
                <m:r>
                  <w:rPr>
                    <w:rFonts w:ascii="Cambria Math" w:hAnsi="Cambria Math" w:cs="Times New Roman"/>
                    <w:szCs w:val="24"/>
                  </w:rPr>
                  <m:t>Λ</m:t>
                </m:r>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2</m:t>
                </m:r>
              </m:sup>
            </m:sSup>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3Λ+k</m:t>
                </m:r>
              </m:e>
            </m:d>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bCs/>
                <w:i/>
                <w:szCs w:val="24"/>
              </w:rPr>
            </m:ctrlPr>
          </m:sSupPr>
          <m:e>
            <m:d>
              <m:dPr>
                <m:ctrlPr>
                  <w:rPr>
                    <w:rFonts w:ascii="Cambria Math" w:hAnsi="Cambria Math" w:cs="Times New Roman"/>
                    <w:bCs/>
                    <w:i/>
                    <w:szCs w:val="24"/>
                  </w:rPr>
                </m:ctrlPr>
              </m:dPr>
              <m:e>
                <m:r>
                  <w:rPr>
                    <w:rFonts w:ascii="Cambria Math" w:hAnsi="Cambria Math" w:cs="Times New Roman"/>
                    <w:szCs w:val="24"/>
                  </w:rPr>
                  <m:t>Λ+k</m:t>
                </m:r>
              </m:e>
            </m:d>
          </m:e>
          <m:sup>
            <m:r>
              <w:rPr>
                <w:rFonts w:ascii="Cambria Math" w:hAnsi="Cambria Math" w:cs="Times New Roman"/>
                <w:szCs w:val="24"/>
              </w:rPr>
              <m:t>-4</m:t>
            </m:r>
          </m:sup>
        </m:sSup>
        <m:r>
          <w:rPr>
            <w:rFonts w:ascii="Cambria Math" w:hAnsi="Cambria Math" w:cs="Times New Roman"/>
            <w:szCs w:val="24"/>
          </w:rPr>
          <m:t>)</m:t>
        </m:r>
        <m:r>
          <w:rPr>
            <w:rFonts w:ascii="Cambria Math" w:cs="Times New Roman"/>
            <w:szCs w:val="24"/>
          </w:rPr>
          <m:t>]</m:t>
        </m:r>
      </m:oMath>
      <w:r w:rsidR="002576EA" w:rsidRPr="00A479CA">
        <w:rPr>
          <w:rFonts w:cs="Times New Roman"/>
          <w:position w:val="-14"/>
          <w:szCs w:val="24"/>
        </w:rPr>
        <w:t xml:space="preserve"> </w:t>
      </w:r>
    </w:p>
    <w:p w:rsidR="00D047E6" w:rsidRDefault="002576EA" w:rsidP="002576EA">
      <w:pPr>
        <w:rPr>
          <w:rFonts w:cs="Times New Roman"/>
          <w:szCs w:val="24"/>
        </w:rPr>
      </w:pPr>
      <m:oMath>
        <m:r>
          <w:rPr>
            <w:rFonts w:ascii="Cambria Math" w:hAnsi="Cambria Math" w:cs="Times New Roman"/>
            <w:szCs w:val="24"/>
          </w:rPr>
          <m:t>Qdiag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i=1</m:t>
            </m:r>
          </m:sub>
          <m:sup>
            <m:r>
              <w:rPr>
                <w:rFonts w:ascii="Cambria Math" w:hAnsi="Cambria Math" w:cs="Times New Roman"/>
                <w:szCs w:val="24"/>
              </w:rPr>
              <m:t>p</m:t>
            </m:r>
          </m:sup>
        </m:sSubSup>
      </m:oMath>
      <w:r w:rsidRPr="00A479CA">
        <w:rPr>
          <w:rFonts w:cs="Times New Roman"/>
          <w:szCs w:val="24"/>
        </w:rPr>
        <w:tab/>
        <w:t xml:space="preserve"> </w:t>
      </w:r>
      <w:r>
        <w:rPr>
          <w:rFonts w:cs="Times New Roman"/>
          <w:szCs w:val="24"/>
        </w:rPr>
        <w:tab/>
      </w:r>
      <w:r>
        <w:rPr>
          <w:rFonts w:cs="Times New Roman"/>
          <w:szCs w:val="24"/>
        </w:rPr>
        <w:tab/>
      </w:r>
      <w:r>
        <w:rPr>
          <w:rFonts w:cs="Times New Roman"/>
          <w:szCs w:val="24"/>
        </w:rPr>
        <w:tab/>
      </w:r>
      <w:r w:rsidR="00BC2D3D">
        <w:rPr>
          <w:rFonts w:cs="Times New Roman"/>
          <w:szCs w:val="24"/>
        </w:rPr>
        <w:tab/>
      </w:r>
    </w:p>
    <w:p w:rsidR="002576EA" w:rsidRPr="00A479CA" w:rsidRDefault="00331F7C" w:rsidP="002576EA">
      <w:pPr>
        <w:rPr>
          <w:rFonts w:cs="Times New Roman"/>
          <w:szCs w:val="24"/>
        </w:rPr>
      </w:pPr>
      <w:r>
        <w:rPr>
          <w:rFonts w:eastAsiaTheme="minorEastAsia" w:cs="Times New Roman"/>
          <w:szCs w:val="24"/>
        </w:rPr>
        <w:t xml:space="preserve">We observed that since </w:t>
      </w:r>
      <m:oMath>
        <m:r>
          <m:rPr>
            <m:sty m:val="p"/>
          </m:rPr>
          <w:rPr>
            <w:rFonts w:ascii="Cambria Math" w:eastAsiaTheme="minorEastAsia"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r>
          <m:rPr>
            <m:sty m:val="p"/>
          </m:rPr>
          <w:rPr>
            <w:rFonts w:ascii="Cambria Math" w:eastAsiaTheme="minorEastAsia"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oMath>
      <w:r w:rsidRPr="00A479CA">
        <w:rPr>
          <w:rFonts w:cs="Times New Roman"/>
          <w:szCs w:val="24"/>
        </w:rPr>
        <w:t xml:space="preserve"> </w:t>
      </w:r>
      <w:r>
        <w:rPr>
          <w:rFonts w:eastAsiaTheme="minorEastAsia" w:cs="Times New Roman"/>
          <w:szCs w:val="24"/>
        </w:rPr>
        <w:t xml:space="preserve"> is non-negative such that </w:t>
      </w:r>
      <m:oMath>
        <m:d>
          <m:dPr>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4</m:t>
                </m:r>
              </m:sup>
            </m:sSup>
            <m:r>
              <w:rPr>
                <w:rFonts w:ascii="Cambria Math" w:hAnsi="Cambria Math" w:cs="Times New Roman"/>
                <w:szCs w:val="24"/>
              </w:rPr>
              <m:t>-6</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3</m:t>
                </m:r>
              </m:sup>
            </m:sSup>
            <m:r>
              <m:rPr>
                <m:sty m:val="p"/>
              </m:rPr>
              <w:rPr>
                <w:rFonts w:ascii="Cambria Math" w:hAnsi="Cambria Math" w:cs="Times New Roman"/>
                <w:szCs w:val="24"/>
              </w:rPr>
              <m:t>Λ</m:t>
            </m:r>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-9</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e>
            </m:d>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2</m:t>
                </m:r>
                <m:r>
                  <m:rPr>
                    <m:sty m:val="p"/>
                  </m:rP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3</m:t>
                </m:r>
              </m:sup>
            </m:sSup>
          </m:e>
        </m:d>
        <m:sSup>
          <m:sSupPr>
            <m:ctrlPr>
              <w:rPr>
                <w:rFonts w:ascii="Cambria Math" w:hAnsi="Cambria Math" w:cs="Times New Roman"/>
                <w:i/>
                <w:szCs w:val="24"/>
              </w:rPr>
            </m:ctrlPr>
          </m:sSupPr>
          <m:e>
            <m:d>
              <m:dPr>
                <m:ctrlPr>
                  <w:rPr>
                    <w:rFonts w:ascii="Cambria Math" w:hAnsi="Cambria Math" w:cs="Times New Roman"/>
                    <w:i/>
                    <w:szCs w:val="24"/>
                  </w:rPr>
                </m:ctrlPr>
              </m:dPr>
              <m:e>
                <m:r>
                  <m:rPr>
                    <m:sty m:val="p"/>
                  </m:rPr>
                  <w:rPr>
                    <w:rFonts w:ascii="Cambria Math" w:hAnsi="Cambria Math" w:cs="Times New Roman"/>
                    <w:szCs w:val="24"/>
                  </w:rPr>
                  <m:t>Λ</m:t>
                </m:r>
                <m:r>
                  <w:rPr>
                    <w:rFonts w:ascii="Cambria Math" w:hAnsi="Cambria Math" w:cs="Times New Roman"/>
                    <w:szCs w:val="24"/>
                  </w:rPr>
                  <m:t>+k</m:t>
                </m:r>
              </m:e>
            </m:d>
          </m:e>
          <m:sup>
            <m:r>
              <w:rPr>
                <w:rFonts w:ascii="Cambria Math" w:hAnsi="Cambria Math" w:cs="Times New Roman"/>
                <w:szCs w:val="24"/>
              </w:rPr>
              <m:t>-4</m:t>
            </m:r>
          </m:sup>
        </m:sSup>
        <m:r>
          <w:rPr>
            <w:rFonts w:ascii="Cambria Math" w:hAnsi="Cambria Math" w:cs="Times New Roman"/>
            <w:szCs w:val="24"/>
          </w:rPr>
          <m:t>&lt;(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m:t>
            </m:r>
            <m:r>
              <m:rPr>
                <m:sty m:val="p"/>
              </m:rPr>
              <w:rPr>
                <w:rFonts w:ascii="Cambria Math" w:hAnsi="Cambria Math" w:cs="Times New Roman"/>
                <w:szCs w:val="24"/>
              </w:rPr>
              <m:t>Λ</m:t>
            </m:r>
            <m:r>
              <w:rPr>
                <w:rFonts w:ascii="Cambria Math" w:hAnsi="Cambria Math" w:cs="Times New Roman"/>
                <w:szCs w:val="24"/>
              </w:rPr>
              <m:t>+k)</m:t>
            </m:r>
          </m:e>
          <m:sup>
            <m:r>
              <w:rPr>
                <w:rFonts w:ascii="Cambria Math" w:hAnsi="Cambria Math" w:cs="Times New Roman"/>
                <w:szCs w:val="24"/>
              </w:rPr>
              <m:t>-2</m:t>
            </m:r>
          </m:sup>
        </m:sSup>
      </m:oMath>
      <w:r>
        <w:rPr>
          <w:rFonts w:eastAsiaTheme="minorEastAsia" w:cs="Times New Roman"/>
          <w:szCs w:val="24"/>
        </w:rPr>
        <w:t>.</w:t>
      </w:r>
      <w:r w:rsidR="00334D74">
        <w:rPr>
          <w:rFonts w:eastAsiaTheme="minorEastAsia" w:cs="Times New Roman"/>
          <w:szCs w:val="24"/>
        </w:rPr>
        <w:t xml:space="preserve"> </w:t>
      </w:r>
      <w:r w:rsidR="002576EA" w:rsidRPr="00A479CA">
        <w:rPr>
          <w:rFonts w:cs="Times New Roman"/>
          <w:szCs w:val="24"/>
        </w:rPr>
        <w:t>Lemma completed.</w:t>
      </w:r>
    </w:p>
    <w:p w:rsidR="002576EA" w:rsidRDefault="002576EA" w:rsidP="002576EA">
      <w:pPr>
        <w:pStyle w:val="Heading4"/>
        <w:rPr>
          <w:rFonts w:eastAsiaTheme="minorEastAsia"/>
        </w:rPr>
      </w:pPr>
      <w:r>
        <w:rPr>
          <w:rFonts w:eastAsiaTheme="minorEastAsia"/>
          <w:bCs/>
        </w:rPr>
        <w:t xml:space="preserve">Comparison </w:t>
      </w:r>
      <w:r w:rsidR="00DB08C8">
        <w:rPr>
          <w:rFonts w:eastAsiaTheme="minorEastAsia"/>
          <w:bCs/>
        </w:rPr>
        <w:t>B</w:t>
      </w:r>
      <w:r>
        <w:rPr>
          <w:rFonts w:eastAsiaTheme="minorEastAsia"/>
          <w:bCs/>
        </w:rPr>
        <w:t xml:space="preserve">etween </w:t>
      </w:r>
      <m:oMath>
        <m:sSub>
          <m:sSubPr>
            <m:ctrlPr>
              <w:rPr>
                <w:rFonts w:ascii="Cambria Math" w:hAnsi="Cambria Math"/>
              </w:rPr>
            </m:ctrlPr>
          </m:sSubPr>
          <m:e>
            <m:acc>
              <m:accPr>
                <m:ctrlPr>
                  <w:rPr>
                    <w:rFonts w:ascii="Cambria Math" w:hAnsi="Cambria Math"/>
                  </w:rPr>
                </m:ctrlPr>
              </m:accPr>
              <m:e>
                <m:r>
                  <m:rPr>
                    <m:sty m:val="bi"/>
                  </m:rPr>
                  <w:rPr>
                    <w:rFonts w:ascii="Cambria Math" w:hAnsi="Cambria Math"/>
                  </w:rPr>
                  <m:t>α</m:t>
                </m:r>
              </m:e>
            </m:acc>
          </m:e>
          <m:sub>
            <m:r>
              <m:rPr>
                <m:sty m:val="bi"/>
              </m:rPr>
              <w:rPr>
                <w:rFonts w:ascii="Cambria Math" w:hAnsi="Cambria Math"/>
              </w:rPr>
              <m:t>LMKL</m:t>
            </m:r>
          </m:sub>
        </m:sSub>
      </m:oMath>
      <w:r>
        <w:rPr>
          <w:rFonts w:eastAsiaTheme="minorEastAsia"/>
        </w:rPr>
        <w:t xml:space="preserve"> and </w:t>
      </w:r>
      <m:oMath>
        <m:sSub>
          <m:sSubPr>
            <m:ctrlPr>
              <w:rPr>
                <w:rFonts w:ascii="Cambria Math" w:hAnsi="Cambria Math"/>
              </w:rPr>
            </m:ctrlPr>
          </m:sSubPr>
          <m:e>
            <m:acc>
              <m:accPr>
                <m:ctrlPr>
                  <w:rPr>
                    <w:rFonts w:ascii="Cambria Math" w:hAnsi="Cambria Math"/>
                  </w:rPr>
                </m:ctrlPr>
              </m:accPr>
              <m:e>
                <m:r>
                  <m:rPr>
                    <m:sty m:val="bi"/>
                  </m:rPr>
                  <w:rPr>
                    <w:rFonts w:ascii="Cambria Math" w:hAnsi="Cambria Math"/>
                  </w:rPr>
                  <m:t>α</m:t>
                </m:r>
              </m:e>
            </m:acc>
          </m:e>
          <m:sub>
            <m:r>
              <m:rPr>
                <m:sty m:val="bi"/>
              </m:rPr>
              <w:rPr>
                <w:rFonts w:ascii="Cambria Math" w:hAnsi="Cambria Math"/>
              </w:rPr>
              <m:t>LKL</m:t>
            </m:r>
          </m:sub>
        </m:sSub>
      </m:oMath>
    </w:p>
    <w:p w:rsidR="002576EA" w:rsidRPr="00C63EA1" w:rsidRDefault="002576EA" w:rsidP="002576EA">
      <w:pPr>
        <w:keepNext/>
        <w:autoSpaceDE w:val="0"/>
        <w:autoSpaceDN w:val="0"/>
        <w:adjustRightInd w:val="0"/>
        <w:spacing w:after="0" w:line="360" w:lineRule="auto"/>
        <w:rPr>
          <w:rFonts w:cs="Times New Roman"/>
          <w:szCs w:val="24"/>
        </w:rPr>
      </w:pPr>
      <w:r w:rsidRPr="00C63EA1">
        <w:rPr>
          <w:rFonts w:cs="Times New Roman"/>
          <w:b/>
          <w:szCs w:val="24"/>
        </w:rPr>
        <w:t xml:space="preserve">Theorem </w:t>
      </w:r>
      <w:r>
        <w:rPr>
          <w:rFonts w:cs="Times New Roman"/>
          <w:b/>
          <w:szCs w:val="24"/>
        </w:rPr>
        <w:t>3.</w:t>
      </w:r>
      <w:r w:rsidR="00DA2290">
        <w:rPr>
          <w:rFonts w:cs="Times New Roman"/>
          <w:b/>
          <w:szCs w:val="24"/>
        </w:rPr>
        <w:t>4</w:t>
      </w:r>
      <w:r>
        <w:rPr>
          <w:rFonts w:cs="Times New Roman"/>
          <w:b/>
          <w:szCs w:val="24"/>
        </w:rPr>
        <w:t>.</w:t>
      </w:r>
      <w:r w:rsidR="00DA2290">
        <w:rPr>
          <w:rFonts w:cs="Times New Roman"/>
          <w:b/>
          <w:szCs w:val="24"/>
        </w:rPr>
        <w:t>3</w:t>
      </w:r>
      <w:r>
        <w:rPr>
          <w:rFonts w:cs="Times New Roman"/>
          <w:b/>
          <w:szCs w:val="24"/>
        </w:rPr>
        <w:t>.3</w:t>
      </w:r>
      <w:r w:rsidRPr="00C63EA1">
        <w:rPr>
          <w:rFonts w:cs="Times New Roman"/>
          <w:b/>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oMath>
      <w:r w:rsidRPr="00C63EA1">
        <w:rPr>
          <w:rFonts w:eastAsiaTheme="minorEastAsia" w:cs="Times New Roman"/>
          <w:szCs w:val="24"/>
        </w:rPr>
        <w:t xml:space="preserve"> </w:t>
      </w:r>
      <w:r w:rsidRPr="00C63EA1">
        <w:rPr>
          <w:rFonts w:cs="Times New Roman"/>
          <w:szCs w:val="24"/>
        </w:rPr>
        <w:t xml:space="preserve">is preferred to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LKL</m:t>
            </m:r>
          </m:sub>
        </m:sSub>
      </m:oMath>
      <w:r w:rsidRPr="00C63EA1">
        <w:rPr>
          <w:rFonts w:cs="Times New Roman"/>
          <w:szCs w:val="24"/>
        </w:rPr>
        <w:t xml:space="preserve"> iff, </w:t>
      </w: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LKL</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e>
        </m:d>
        <m:r>
          <w:rPr>
            <w:rFonts w:ascii="Cambria Math" w:hAnsi="Cambria Math" w:cs="Times New Roman"/>
            <w:szCs w:val="24"/>
          </w:rPr>
          <m:t>&gt;0</m:t>
        </m:r>
      </m:oMath>
      <w:r w:rsidRPr="00C63EA1">
        <w:rPr>
          <w:rFonts w:cs="Times New Roman"/>
          <w:szCs w:val="24"/>
        </w:rPr>
        <w:t xml:space="preserve"> provided</w:t>
      </w:r>
      <w:r w:rsidR="00BC48FB">
        <w:rPr>
          <w:rFonts w:cs="Times New Roman"/>
          <w:szCs w:val="24"/>
        </w:rPr>
        <w:t xml:space="preserve"> the shrinkage parameter</w:t>
      </w:r>
      <w:r w:rsidRPr="00C63EA1">
        <w:rPr>
          <w:rFonts w:cs="Times New Roman"/>
          <w:szCs w:val="24"/>
        </w:rPr>
        <w:t xml:space="preserve"> </w:t>
      </w:r>
      <w:r w:rsidRPr="00C63EA1">
        <w:rPr>
          <w:rFonts w:cs="Times New Roman"/>
          <w:i/>
          <w:szCs w:val="24"/>
        </w:rPr>
        <w:t>k</w:t>
      </w:r>
      <w:r w:rsidRPr="00C63EA1">
        <w:rPr>
          <w:rFonts w:cs="Times New Roman"/>
          <w:szCs w:val="24"/>
        </w:rPr>
        <w:t>&gt;0.</w:t>
      </w:r>
    </w:p>
    <w:p w:rsidR="002576EA" w:rsidRPr="00C63EA1" w:rsidRDefault="002576EA" w:rsidP="002576EA">
      <w:pPr>
        <w:autoSpaceDE w:val="0"/>
        <w:autoSpaceDN w:val="0"/>
        <w:adjustRightInd w:val="0"/>
        <w:spacing w:after="0" w:line="360" w:lineRule="auto"/>
        <w:rPr>
          <w:rFonts w:cs="Times New Roman"/>
          <w:b/>
          <w:bCs/>
          <w:szCs w:val="24"/>
        </w:rPr>
      </w:pPr>
      <w:r w:rsidRPr="00C63EA1">
        <w:rPr>
          <w:rFonts w:cs="Times New Roman"/>
          <w:b/>
          <w:bCs/>
          <w:szCs w:val="24"/>
        </w:rPr>
        <w:t xml:space="preserve">Proof                         </w:t>
      </w:r>
    </w:p>
    <w:p w:rsidR="00334D74" w:rsidRDefault="00334D74" w:rsidP="00334D74">
      <w:pPr>
        <w:autoSpaceDE w:val="0"/>
        <w:autoSpaceDN w:val="0"/>
        <w:adjustRightInd w:val="0"/>
        <w:spacing w:after="0" w:line="360" w:lineRule="auto"/>
        <w:rPr>
          <w:rFonts w:eastAsiaTheme="minorEastAsia" w:cs="Times New Roman"/>
          <w:szCs w:val="24"/>
        </w:rPr>
      </w:pPr>
      <m:oMath>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LKL</m:t>
                </m:r>
              </m:sub>
            </m:sSub>
          </m:e>
        </m:d>
        <m:r>
          <w:rPr>
            <w:rFonts w:ascii="Cambria Math" w:hAnsi="Cambria Math" w:cs="Times New Roman"/>
            <w:szCs w:val="24"/>
          </w:rPr>
          <m:t>-MSEM</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LMKL</m:t>
                </m:r>
              </m:sub>
            </m:sSub>
          </m:e>
        </m:d>
        <m:r>
          <w:rPr>
            <w:rFonts w:ascii="Cambria Math" w:hAnsi="Cambria Math" w:cs="Times New Roman"/>
            <w:szCs w:val="24"/>
          </w:rPr>
          <m:t>=Qdiag</m:t>
        </m:r>
        <m:sSubSup>
          <m:sSubSupPr>
            <m:ctrlPr>
              <w:rPr>
                <w:rFonts w:ascii="Cambria Math" w:hAnsi="Cambria Math" w:cs="Times New Roman"/>
                <w:i/>
                <w:szCs w:val="24"/>
              </w:rPr>
            </m:ctrlPr>
          </m:sSubSupPr>
          <m:e>
            <m:d>
              <m:dPr>
                <m:begChr m:val="{"/>
                <m:endChr m:val="}"/>
                <m:ctrlPr>
                  <w:rPr>
                    <w:rFonts w:ascii="Cambria Math" w:hAnsi="Cambria Math" w:cs="Times New Roman"/>
                    <w:i/>
                    <w:szCs w:val="24"/>
                  </w:rPr>
                </m:ctrlPr>
              </m:d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Λ(Λ+k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r>
                          <w:rPr>
                            <w:rFonts w:ascii="Cambria Math" w:hAnsi="Cambria Math" w:cs="Times New Roman"/>
                            <w:szCs w:val="24"/>
                          </w:rPr>
                          <m:t>(Λ+k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Λ</m:t>
                        </m:r>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4</m:t>
                            </m:r>
                          </m:sup>
                        </m:sSup>
                      </m:den>
                    </m:f>
                  </m:e>
                </m:d>
              </m:e>
            </m:d>
          </m:e>
          <m:sub>
            <m:r>
              <w:rPr>
                <w:rFonts w:ascii="Cambria Math" w:hAnsi="Cambria Math" w:cs="Times New Roman"/>
                <w:szCs w:val="24"/>
              </w:rPr>
              <m:t>j=1</m:t>
            </m:r>
          </m:sub>
          <m:sup>
            <m:r>
              <w:rPr>
                <w:rFonts w:ascii="Cambria Math" w:hAnsi="Cambria Math" w:cs="Times New Roman"/>
                <w:szCs w:val="24"/>
              </w:rPr>
              <m:t>p</m:t>
            </m:r>
          </m:sup>
        </m:sSubSup>
        <m:sSup>
          <m:sSupPr>
            <m:ctrlPr>
              <w:rPr>
                <w:rFonts w:ascii="Cambria Math" w:hAnsi="Cambria Math" w:cs="Times New Roman"/>
                <w:i/>
                <w:szCs w:val="24"/>
              </w:rPr>
            </m:ctrlPr>
          </m:sSupPr>
          <m:e>
            <m:r>
              <w:rPr>
                <w:rFonts w:ascii="Cambria Math" w:hAnsi="Cambria Math" w:cs="Times New Roman"/>
                <w:szCs w:val="24"/>
              </w:rPr>
              <m:t>Q</m:t>
            </m:r>
          </m:e>
          <m:sup>
            <m:r>
              <w:rPr>
                <w:rFonts w:ascii="Cambria Math" w:hAnsi="Cambria Math" w:cs="Times New Roman"/>
                <w:szCs w:val="24"/>
              </w:rPr>
              <m:t>'</m:t>
            </m:r>
          </m:sup>
        </m:sSup>
      </m:oMath>
      <w:r w:rsidR="002576EA">
        <w:rPr>
          <w:rFonts w:eastAsiaTheme="minorEastAsia" w:cs="Times New Roman"/>
          <w:szCs w:val="24"/>
        </w:rPr>
        <w:tab/>
      </w:r>
    </w:p>
    <w:p w:rsidR="002576EA" w:rsidRDefault="002576EA" w:rsidP="00334D74">
      <w:pPr>
        <w:autoSpaceDE w:val="0"/>
        <w:autoSpaceDN w:val="0"/>
        <w:adjustRightInd w:val="0"/>
        <w:spacing w:after="0" w:line="360" w:lineRule="auto"/>
        <w:rPr>
          <w:rFonts w:cs="Times New Roman"/>
          <w:szCs w:val="24"/>
        </w:rPr>
      </w:pPr>
      <w:r w:rsidRPr="00C63EA1">
        <w:rPr>
          <w:rFonts w:cs="Times New Roman"/>
          <w:szCs w:val="24"/>
        </w:rPr>
        <w:t xml:space="preserve">The difference of the variance is non-negative since </w:t>
      </w:r>
      <m:oMath>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4k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m:rPr>
            <m:sty m:val="p"/>
          </m:rPr>
          <w:rPr>
            <w:rFonts w:ascii="Cambria Math" w:hAnsi="Cambria Math" w:cs="Times New Roman"/>
            <w:szCs w:val="24"/>
          </w:rPr>
          <m:t>Λ</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Λ+k</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eastAsiaTheme="minorEastAsia" w:hAnsi="Cambria Math" w:cs="Times New Roman"/>
                <w:szCs w:val="24"/>
              </w:rPr>
            </m:ctrlPr>
          </m:sSupPr>
          <m:e>
            <m:r>
              <m:rPr>
                <m:sty m:val="p"/>
              </m:rPr>
              <w:rPr>
                <w:rFonts w:ascii="Cambria Math" w:eastAsiaTheme="minorEastAsia" w:hAnsi="Cambria Math" w:cs="Times New Roman"/>
                <w:szCs w:val="24"/>
              </w:rPr>
              <m:t>Λ</m:t>
            </m:r>
          </m:e>
          <m:sup>
            <m:r>
              <w:rPr>
                <w:rFonts w:ascii="Cambria Math" w:eastAsiaTheme="minorEastAsia"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m:t>
            </m:r>
            <m:r>
              <m:rPr>
                <m:sty m:val="p"/>
              </m:rPr>
              <w:rPr>
                <w:rFonts w:ascii="Cambria Math" w:hAnsi="Cambria Math" w:cs="Times New Roman"/>
                <w:szCs w:val="24"/>
              </w:rPr>
              <m:t>Λ</m:t>
            </m:r>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(3Λ+k)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r>
          <w:rPr>
            <w:rFonts w:ascii="Cambria Math" w:hAnsi="Cambria Math" w:cs="Times New Roman"/>
            <w:szCs w:val="24"/>
          </w:rPr>
          <m:t>&gt;0</m:t>
        </m:r>
      </m:oMath>
      <w:r w:rsidR="00334D74">
        <w:rPr>
          <w:rFonts w:eastAsiaTheme="minorEastAsia" w:cs="Times New Roman"/>
          <w:szCs w:val="24"/>
        </w:rPr>
        <w:t xml:space="preserve"> such that </w:t>
      </w:r>
      <m:oMath>
        <m:d>
          <m:dPr>
            <m:ctrlPr>
              <w:rPr>
                <w:rFonts w:ascii="Cambria Math" w:hAnsi="Cambria Math" w:cs="Times New Roman"/>
                <w:i/>
                <w:szCs w:val="24"/>
              </w:rPr>
            </m:ctrlPr>
          </m:dPr>
          <m:e>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4</m:t>
                </m:r>
              </m:sup>
            </m:sSup>
            <m:r>
              <w:rPr>
                <w:rFonts w:ascii="Cambria Math" w:hAnsi="Cambria Math" w:cs="Times New Roman"/>
                <w:szCs w:val="24"/>
              </w:rPr>
              <m:t>-6</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3</m:t>
                </m:r>
              </m:sup>
            </m:sSup>
            <m:r>
              <m:rPr>
                <m:sty m:val="p"/>
              </m:rPr>
              <w:rPr>
                <w:rFonts w:ascii="Cambria Math" w:hAnsi="Cambria Math" w:cs="Times New Roman"/>
                <w:szCs w:val="24"/>
              </w:rPr>
              <m:t>Λ</m:t>
            </m:r>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-9</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m:t>
                </m:r>
                <m:r>
                  <m:rPr>
                    <m:sty m:val="p"/>
                  </m:rPr>
                  <w:rPr>
                    <w:rFonts w:ascii="Cambria Math" w:hAnsi="Cambria Math" w:cs="Times New Roman"/>
                    <w:szCs w:val="24"/>
                  </w:rPr>
                  <m:t>Λ</m:t>
                </m:r>
              </m:e>
            </m:d>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2</m:t>
                </m:r>
                <m:r>
                  <m:rPr>
                    <m:sty m:val="p"/>
                  </m:rPr>
                  <w:rPr>
                    <w:rFonts w:ascii="Cambria Math" w:hAnsi="Cambria Math" w:cs="Times New Roman"/>
                    <w:szCs w:val="24"/>
                  </w:rPr>
                  <m:t>Λ</m:t>
                </m:r>
              </m:e>
              <m:sup>
                <m:r>
                  <w:rPr>
                    <w:rFonts w:ascii="Cambria Math" w:hAnsi="Cambria Math" w:cs="Times New Roman"/>
                    <w:szCs w:val="24"/>
                  </w:rPr>
                  <m:t>2</m:t>
                </m:r>
              </m:sup>
            </m:sSup>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Λ</m:t>
                </m:r>
              </m:e>
              <m:sup>
                <m:r>
                  <w:rPr>
                    <w:rFonts w:ascii="Cambria Math" w:hAnsi="Cambria Math" w:cs="Times New Roman"/>
                    <w:szCs w:val="24"/>
                  </w:rPr>
                  <m:t>3</m:t>
                </m:r>
              </m:sup>
            </m:sSup>
          </m:e>
        </m:d>
        <m:sSup>
          <m:sSupPr>
            <m:ctrlPr>
              <w:rPr>
                <w:rFonts w:ascii="Cambria Math" w:hAnsi="Cambria Math" w:cs="Times New Roman"/>
                <w:i/>
                <w:szCs w:val="24"/>
              </w:rPr>
            </m:ctrlPr>
          </m:sSupPr>
          <m:e>
            <m:d>
              <m:dPr>
                <m:ctrlPr>
                  <w:rPr>
                    <w:rFonts w:ascii="Cambria Math" w:hAnsi="Cambria Math" w:cs="Times New Roman"/>
                    <w:i/>
                    <w:szCs w:val="24"/>
                  </w:rPr>
                </m:ctrlPr>
              </m:dPr>
              <m:e>
                <m:r>
                  <m:rPr>
                    <m:sty m:val="p"/>
                  </m:rPr>
                  <w:rPr>
                    <w:rFonts w:ascii="Cambria Math" w:hAnsi="Cambria Math" w:cs="Times New Roman"/>
                    <w:szCs w:val="24"/>
                  </w:rPr>
                  <m:t>Λ</m:t>
                </m:r>
                <m:r>
                  <w:rPr>
                    <w:rFonts w:ascii="Cambria Math" w:hAnsi="Cambria Math" w:cs="Times New Roman"/>
                    <w:szCs w:val="24"/>
                  </w:rPr>
                  <m:t>+k</m:t>
                </m:r>
              </m:e>
            </m:d>
          </m:e>
          <m:sup>
            <m:r>
              <w:rPr>
                <w:rFonts w:ascii="Cambria Math" w:hAnsi="Cambria Math" w:cs="Times New Roman"/>
                <w:szCs w:val="24"/>
              </w:rPr>
              <m:t>-4</m:t>
            </m:r>
          </m:sup>
        </m:sSup>
        <m:r>
          <w:rPr>
            <w:rFonts w:ascii="Cambria Math" w:eastAsiaTheme="minorEastAsia" w:hAnsi="Cambria Math" w:cs="Times New Roman"/>
            <w:szCs w:val="24"/>
          </w:rPr>
          <m:t>&lt;</m:t>
        </m:r>
        <m:sSup>
          <m:sSupPr>
            <m:ctrlPr>
              <w:rPr>
                <w:rFonts w:ascii="Cambria Math" w:eastAsiaTheme="minorEastAsia" w:hAnsi="Cambria Math" w:cs="Times New Roman"/>
                <w:i/>
                <w:szCs w:val="24"/>
              </w:rPr>
            </m:ctrlPr>
          </m:sSupPr>
          <m:e>
            <m:d>
              <m:dPr>
                <m:ctrlPr>
                  <w:rPr>
                    <w:rFonts w:ascii="Cambria Math" w:eastAsiaTheme="minorEastAsia" w:hAnsi="Cambria Math" w:cs="Times New Roman"/>
                    <w:i/>
                    <w:szCs w:val="24"/>
                  </w:rPr>
                </m:ctrlPr>
              </m:dPr>
              <m:e>
                <m:r>
                  <w:rPr>
                    <w:rFonts w:ascii="Cambria Math" w:eastAsiaTheme="minorEastAsia" w:hAnsi="Cambria Math" w:cs="Times New Roman"/>
                    <w:szCs w:val="24"/>
                  </w:rPr>
                  <m:t>-</m:t>
                </m:r>
                <m:r>
                  <m:rPr>
                    <m:sty m:val="p"/>
                  </m:rPr>
                  <w:rPr>
                    <w:rFonts w:ascii="Cambria Math" w:eastAsiaTheme="minorEastAsia" w:hAnsi="Cambria Math" w:cs="Times New Roman"/>
                    <w:szCs w:val="24"/>
                  </w:rPr>
                  <m:t>Λ</m:t>
                </m:r>
                <m:r>
                  <w:rPr>
                    <w:rFonts w:ascii="Cambria Math" w:eastAsiaTheme="minorEastAsia" w:hAnsi="Cambria Math" w:cs="Times New Roman"/>
                    <w:szCs w:val="24"/>
                  </w:rPr>
                  <m:t>+k</m:t>
                </m:r>
              </m:e>
            </m:d>
          </m:e>
          <m:sup>
            <m:r>
              <w:rPr>
                <w:rFonts w:ascii="Cambria Math" w:eastAsiaTheme="minorEastAsia" w:hAnsi="Cambria Math" w:cs="Times New Roman"/>
                <w:szCs w:val="24"/>
              </w:rPr>
              <m:t>2</m:t>
            </m:r>
          </m:sup>
        </m:sSup>
        <m:sSup>
          <m:sSupPr>
            <m:ctrlPr>
              <w:rPr>
                <w:rFonts w:ascii="Cambria Math" w:eastAsiaTheme="minorEastAsia" w:hAnsi="Cambria Math" w:cs="Times New Roman"/>
                <w:i/>
                <w:szCs w:val="24"/>
              </w:rPr>
            </m:ctrlPr>
          </m:sSupPr>
          <m:e>
            <m:d>
              <m:dPr>
                <m:ctrlPr>
                  <w:rPr>
                    <w:rFonts w:ascii="Cambria Math" w:eastAsiaTheme="minorEastAsia" w:hAnsi="Cambria Math" w:cs="Times New Roman"/>
                    <w:i/>
                    <w:szCs w:val="24"/>
                  </w:rPr>
                </m:ctrlPr>
              </m:dPr>
              <m:e>
                <m:r>
                  <m:rPr>
                    <m:sty m:val="p"/>
                  </m:rPr>
                  <w:rPr>
                    <w:rFonts w:ascii="Cambria Math" w:eastAsiaTheme="minorEastAsia" w:hAnsi="Cambria Math" w:cs="Times New Roman"/>
                    <w:szCs w:val="24"/>
                  </w:rPr>
                  <m:t>Λ</m:t>
                </m:r>
                <m:r>
                  <w:rPr>
                    <w:rFonts w:ascii="Cambria Math" w:eastAsiaTheme="minorEastAsia" w:hAnsi="Cambria Math" w:cs="Times New Roman"/>
                    <w:szCs w:val="24"/>
                  </w:rPr>
                  <m:t>+k</m:t>
                </m:r>
              </m:e>
            </m:d>
          </m:e>
          <m:sup>
            <m:r>
              <w:rPr>
                <w:rFonts w:ascii="Cambria Math" w:eastAsiaTheme="minorEastAsia" w:hAnsi="Cambria Math" w:cs="Times New Roman"/>
                <w:szCs w:val="24"/>
              </w:rPr>
              <m:t>-2</m:t>
            </m:r>
          </m:sup>
        </m:sSup>
        <m:r>
          <m:rPr>
            <m:sty m:val="p"/>
          </m:rPr>
          <w:rPr>
            <w:rFonts w:ascii="Cambria Math" w:eastAsiaTheme="minorEastAsia" w:hAnsi="Cambria Math" w:cs="Times New Roman"/>
            <w:szCs w:val="24"/>
          </w:rPr>
          <m:t>Λ</m:t>
        </m:r>
        <m:r>
          <w:rPr>
            <w:rFonts w:ascii="Cambria Math" w:eastAsiaTheme="minorEastAsia"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m:t>
            </m:r>
            <m:r>
              <m:rPr>
                <m:sty m:val="p"/>
              </m:rPr>
              <w:rPr>
                <w:rFonts w:ascii="Cambria Math" w:hAnsi="Cambria Math" w:cs="Times New Roman"/>
                <w:szCs w:val="24"/>
              </w:rPr>
              <m:t>Λ+k</m:t>
            </m:r>
            <m:r>
              <w:rPr>
                <w:rFonts w:ascii="Cambria Math" w:hAnsi="Cambria Math" w:cs="Times New Roman"/>
                <w:szCs w:val="24"/>
              </w:rPr>
              <m:t>)</m:t>
            </m:r>
          </m:e>
          <m:sup>
            <m:r>
              <w:rPr>
                <w:rFonts w:ascii="Cambria Math" w:hAnsi="Cambria Math" w:cs="Times New Roman"/>
                <w:szCs w:val="24"/>
              </w:rPr>
              <m:t>-2</m:t>
            </m:r>
          </m:sup>
        </m:sSup>
      </m:oMath>
      <w:r w:rsidR="00334D74">
        <w:rPr>
          <w:rFonts w:cs="Times New Roman"/>
          <w:szCs w:val="24"/>
        </w:rPr>
        <w:t xml:space="preserve"> </w:t>
      </w:r>
      <w:r w:rsidR="00334D74" w:rsidRPr="004627ED">
        <w:rPr>
          <w:rFonts w:cs="Times New Roman"/>
          <w:szCs w:val="24"/>
        </w:rPr>
        <w:t xml:space="preserve">for </w:t>
      </w:r>
      <w:r w:rsidR="00334D74" w:rsidRPr="004627ED">
        <w:rPr>
          <w:rFonts w:cs="Times New Roman"/>
          <w:i/>
          <w:szCs w:val="24"/>
        </w:rPr>
        <w:t>k</w:t>
      </w:r>
      <w:r w:rsidR="00334D74">
        <w:rPr>
          <w:rFonts w:cs="Times New Roman"/>
          <w:i/>
          <w:szCs w:val="24"/>
        </w:rPr>
        <w:t xml:space="preserve"> </w:t>
      </w:r>
      <w:r w:rsidR="00334D74" w:rsidRPr="004627ED">
        <w:rPr>
          <w:rFonts w:cs="Times New Roman"/>
          <w:i/>
          <w:szCs w:val="24"/>
        </w:rPr>
        <w:t>&gt;</w:t>
      </w:r>
      <w:r w:rsidR="00334D74" w:rsidRPr="004627ED">
        <w:rPr>
          <w:rFonts w:cs="Times New Roman"/>
          <w:szCs w:val="24"/>
        </w:rPr>
        <w:t>0</w:t>
      </w:r>
      <w:r w:rsidRPr="00C63EA1">
        <w:rPr>
          <w:rFonts w:cs="Times New Roman"/>
          <w:szCs w:val="24"/>
        </w:rPr>
        <w:t>.</w:t>
      </w:r>
      <w:r w:rsidR="00334D74">
        <w:rPr>
          <w:rFonts w:cs="Times New Roman"/>
          <w:szCs w:val="24"/>
        </w:rPr>
        <w:t xml:space="preserve"> Proof completed. </w:t>
      </w:r>
    </w:p>
    <w:p w:rsidR="00A16D95" w:rsidRDefault="00A16D95" w:rsidP="00DC2D17">
      <w:pPr>
        <w:pStyle w:val="Heading2"/>
      </w:pPr>
      <w:bookmarkStart w:id="139" w:name="_Toc107759971"/>
      <w:bookmarkStart w:id="140" w:name="_Toc120738077"/>
      <w:r w:rsidRPr="00A479CA">
        <w:t>S</w:t>
      </w:r>
      <w:r w:rsidR="003963F2">
        <w:t xml:space="preserve">election of the </w:t>
      </w:r>
      <w:r w:rsidR="00317DF5">
        <w:t>S</w:t>
      </w:r>
      <w:r w:rsidR="003963F2">
        <w:t xml:space="preserve">hrinkage </w:t>
      </w:r>
      <w:r w:rsidR="00317DF5">
        <w:t>P</w:t>
      </w:r>
      <w:r w:rsidR="003963F2">
        <w:t>arameter k</w:t>
      </w:r>
      <w:bookmarkEnd w:id="139"/>
      <w:bookmarkEnd w:id="140"/>
    </w:p>
    <w:p w:rsidR="00372AA9" w:rsidRDefault="000327BC" w:rsidP="00372AA9">
      <w:r>
        <w:t>How well an estimator perform is dependent on the selection of its shrinkage parameter</w:t>
      </w:r>
      <w:r w:rsidR="0002710E">
        <w:t xml:space="preserve"> (Lukman and Ayinde, 2017). V</w:t>
      </w:r>
      <w:r w:rsidR="00372AA9">
        <w:t xml:space="preserve">arious forms and types of shrinkage parameters </w:t>
      </w:r>
      <w:r w:rsidR="0002710E">
        <w:t xml:space="preserve">that exists such as the </w:t>
      </w:r>
      <w:r w:rsidR="00A72233">
        <w:t xml:space="preserve">arithmetic mean, </w:t>
      </w:r>
      <w:r w:rsidR="0002710E">
        <w:t>minimum, maximum,</w:t>
      </w:r>
      <w:r w:rsidR="00A72233">
        <w:t xml:space="preserve"> midrange, median, geometric mean and </w:t>
      </w:r>
      <w:r w:rsidR="00A72233">
        <w:lastRenderedPageBreak/>
        <w:t xml:space="preserve">harmonic mean </w:t>
      </w:r>
      <w:r w:rsidR="0002710E">
        <w:t>were</w:t>
      </w:r>
      <w:r w:rsidR="00372AA9">
        <w:t xml:space="preserve"> </w:t>
      </w:r>
      <w:r>
        <w:t>considered</w:t>
      </w:r>
      <w:r w:rsidR="00372AA9">
        <w:t xml:space="preserve">. New forms and types of </w:t>
      </w:r>
      <w:r>
        <w:t>shrinkage parameters for the KL and MKL estimators based on the different available methods are then developed</w:t>
      </w:r>
      <w:r w:rsidR="00372AA9">
        <w:t xml:space="preserve">. </w:t>
      </w:r>
    </w:p>
    <w:p w:rsidR="00EF5095" w:rsidRPr="00D65635" w:rsidRDefault="00EF5095" w:rsidP="00EF5095">
      <w:pPr>
        <w:pStyle w:val="Heading3"/>
      </w:pPr>
      <w:bookmarkStart w:id="141" w:name="_Toc107759972"/>
      <w:bookmarkStart w:id="142" w:name="_Toc120738078"/>
      <w:r>
        <w:t xml:space="preserve">Ridge Parameters </w:t>
      </w:r>
      <w:r w:rsidR="00317DF5">
        <w:t>B</w:t>
      </w:r>
      <w:r>
        <w:t xml:space="preserve">ased on </w:t>
      </w:r>
      <w:r w:rsidRPr="00D65635">
        <w:t>Hoerl and Kennard</w:t>
      </w:r>
      <w:bookmarkEnd w:id="141"/>
      <w:bookmarkEnd w:id="142"/>
    </w:p>
    <w:p w:rsidR="00EF5095" w:rsidRPr="00A479CA" w:rsidRDefault="00EF5095" w:rsidP="00EF5095">
      <w:pPr>
        <w:rPr>
          <w:rFonts w:cs="Times New Roman"/>
          <w:szCs w:val="24"/>
        </w:rPr>
      </w:pPr>
      <w:r w:rsidRPr="00A479CA">
        <w:rPr>
          <w:rFonts w:cs="Times New Roman"/>
          <w:szCs w:val="24"/>
        </w:rPr>
        <w:fldChar w:fldCharType="begin" w:fldLock="1"/>
      </w:r>
      <w:r>
        <w:rPr>
          <w:rFonts w:cs="Times New Roman"/>
          <w:szCs w:val="24"/>
        </w:rPr>
        <w:instrText>ADDIN CSL_CITATION {"citationItems":[{"id":"ITEM-1","itemData":{"DOI":"10.1080/00401706.1970.10488635","ISSN":"15372723","abstract":"This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 © 1970 Taylor and Francis Group, LLC.","author":[{"dropping-particle":"","family":"Hoerl","given":"Arthur E.","non-dropping-particle":"","parse-names":false,"suffix":""},{"dropping-particle":"","family":"Kennard","given":"Robert W.","non-dropping-particle":"","parse-names":false,"suffix":""}],"container-title":"Technometrics","id":"ITEM-1","issue":"1","issued":{"date-parts":[["1970"]]},"page":"69-82","title":"Ridge Regression: Applications to Nonorthogonal Problems","type":"article-journal","volume":"12"},"uris":["http://www.mendeley.com/documents/?uuid=05742bac-c5a2-4de3-bab1-533a6456842b"]}],"mendeley":{"formattedCitation":"(Hoerl &amp; Kennard, 1970)","manualFormatting":"Hoerl and Kennard (1970)","plainTextFormattedCitation":"(Hoerl &amp; Kennard, 1970)","previouslyFormattedCitation":"(Hoerl &amp; Kennard, 1970)"},"properties":{"noteIndex":0},"schema":"https://github.com/citation-style-language/schema/raw/master/csl-citation.json"}</w:instrText>
      </w:r>
      <w:r w:rsidRPr="00A479CA">
        <w:rPr>
          <w:rFonts w:cs="Times New Roman"/>
          <w:szCs w:val="24"/>
        </w:rPr>
        <w:fldChar w:fldCharType="separate"/>
      </w:r>
      <w:r w:rsidRPr="00D34B5C">
        <w:rPr>
          <w:rFonts w:cs="Times New Roman"/>
          <w:noProof/>
          <w:szCs w:val="24"/>
        </w:rPr>
        <w:t xml:space="preserve">Hoerl </w:t>
      </w:r>
      <w:r>
        <w:rPr>
          <w:rFonts w:cs="Times New Roman"/>
          <w:noProof/>
          <w:szCs w:val="24"/>
        </w:rPr>
        <w:t>and</w:t>
      </w:r>
      <w:r w:rsidRPr="00D34B5C">
        <w:rPr>
          <w:rFonts w:cs="Times New Roman"/>
          <w:noProof/>
          <w:szCs w:val="24"/>
        </w:rPr>
        <w:t xml:space="preserve"> Kennard </w:t>
      </w:r>
      <w:r>
        <w:rPr>
          <w:rFonts w:cs="Times New Roman"/>
          <w:noProof/>
          <w:szCs w:val="24"/>
        </w:rPr>
        <w:t>(</w:t>
      </w:r>
      <w:r w:rsidRPr="00D34B5C">
        <w:rPr>
          <w:rFonts w:cs="Times New Roman"/>
          <w:noProof/>
          <w:szCs w:val="24"/>
        </w:rPr>
        <w:t>1970)</w:t>
      </w:r>
      <w:r w:rsidRPr="00A479CA">
        <w:rPr>
          <w:rFonts w:cs="Times New Roman"/>
          <w:szCs w:val="24"/>
        </w:rPr>
        <w:fldChar w:fldCharType="end"/>
      </w:r>
      <w:r w:rsidRPr="00A479CA">
        <w:rPr>
          <w:rFonts w:cs="Times New Roman"/>
          <w:szCs w:val="24"/>
        </w:rPr>
        <w:t xml:space="preserve"> proposed a biasing parameter </w:t>
      </w:r>
      <w:r>
        <w:rPr>
          <w:rFonts w:cs="Times New Roman"/>
          <w:szCs w:val="24"/>
        </w:rPr>
        <w:t xml:space="preserve">which is </w:t>
      </w:r>
      <w:r w:rsidRPr="00A479CA">
        <w:rPr>
          <w:rFonts w:cs="Times New Roman"/>
          <w:szCs w:val="24"/>
        </w:rPr>
        <w:t>of the form:</w:t>
      </w:r>
    </w:p>
    <w:p w:rsidR="00EF5095" w:rsidRDefault="000A3EE6" w:rsidP="00EF5095">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HK</m:t>
            </m:r>
            <m:r>
              <w:rPr>
                <w:rFonts w:ascii="Cambria Math" w:hAnsi="Cambria Math" w:cs="Times New Roman"/>
                <w:szCs w:val="24"/>
              </w:rPr>
              <m:t>1</m:t>
            </m:r>
          </m:sub>
        </m:sSub>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sSubSup>
              <m:sSubSupPr>
                <m:ctrlPr>
                  <w:rPr>
                    <w:rFonts w:ascii="Cambria Math" w:hAnsi="Cambria Math" w:cs="Times New Roman"/>
                    <w:i/>
                    <w:szCs w:val="24"/>
                  </w:rPr>
                </m:ctrlPr>
              </m:sSubSup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up>
                <m:r>
                  <w:rPr>
                    <w:rFonts w:ascii="Cambria Math" w:hAnsi="Cambria Math" w:cs="Times New Roman"/>
                    <w:szCs w:val="24"/>
                  </w:rPr>
                  <m:t>2</m:t>
                </m:r>
              </m:sup>
            </m:sSubSup>
          </m:den>
        </m:f>
      </m:oMath>
      <w:r w:rsidR="00EF5095" w:rsidRPr="00AC67ED">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t xml:space="preserve">  </w:t>
      </w:r>
      <w:r w:rsidR="00EF5095">
        <w:rPr>
          <w:rFonts w:cs="Times New Roman"/>
          <w:szCs w:val="24"/>
        </w:rPr>
        <w:t>(3.</w:t>
      </w:r>
      <w:r w:rsidR="00D047E6">
        <w:rPr>
          <w:rFonts w:cs="Times New Roman"/>
          <w:szCs w:val="24"/>
        </w:rPr>
        <w:t>44</w:t>
      </w:r>
      <w:r w:rsidR="00EF5095" w:rsidRPr="00A479CA">
        <w:rPr>
          <w:rFonts w:cs="Times New Roman"/>
          <w:szCs w:val="24"/>
        </w:rPr>
        <w:t>)</w:t>
      </w:r>
    </w:p>
    <w:p w:rsidR="00EF5095" w:rsidRDefault="00EF5095" w:rsidP="00EF5095">
      <w:pPr>
        <w:rPr>
          <w:rFonts w:cs="Times New Roman"/>
          <w:szCs w:val="24"/>
        </w:rPr>
      </w:pPr>
      <w:r>
        <w:rPr>
          <w:rFonts w:cs="Times New Roman"/>
          <w:szCs w:val="24"/>
        </w:rPr>
        <w:t>and also</w:t>
      </w:r>
      <w:r w:rsidRPr="00D65635">
        <w:rPr>
          <w:rFonts w:cs="Times New Roman"/>
          <w:szCs w:val="24"/>
        </w:rPr>
        <w:t xml:space="preserve"> suggested estimating ridge parameter by taking the maximum of </w:t>
      </w:r>
      <m:oMath>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i</m:t>
            </m:r>
          </m:sub>
          <m:sup>
            <m:r>
              <w:rPr>
                <w:rFonts w:ascii="Cambria Math" w:hAnsi="Cambria Math" w:cs="Times New Roman"/>
                <w:szCs w:val="24"/>
              </w:rPr>
              <m:t>2</m:t>
            </m:r>
          </m:sup>
        </m:sSubSup>
      </m:oMath>
      <w:r w:rsidRPr="00D65635">
        <w:rPr>
          <w:rFonts w:eastAsiaTheme="minorEastAsia" w:cs="Times New Roman"/>
          <w:szCs w:val="24"/>
        </w:rPr>
        <w:t xml:space="preserve"> such that the estimator of</w:t>
      </w:r>
      <w:r>
        <w:rPr>
          <w:rFonts w:eastAsiaTheme="minorEastAsia" w:cs="Times New Roman"/>
          <w:szCs w:val="24"/>
        </w:rPr>
        <w:t xml:space="preserve"> k is consequently defined as:</w:t>
      </w:r>
    </w:p>
    <w:p w:rsidR="00EF5095" w:rsidRPr="00B31E1C" w:rsidRDefault="000A3EE6" w:rsidP="00EF5095">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HK</m:t>
            </m:r>
            <m:r>
              <w:rPr>
                <w:rFonts w:ascii="Cambria Math" w:cs="Times New Roman"/>
                <w:szCs w:val="24"/>
              </w:rPr>
              <m:t>2</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cs="Times New Roman"/>
                        <w:szCs w:val="24"/>
                      </w:rPr>
                      <m:t>σ</m:t>
                    </m:r>
                  </m:e>
                </m:acc>
              </m:e>
              <m:sup>
                <m:r>
                  <w:rPr>
                    <w:rFonts w:ascii="Cambria Math" w:cs="Times New Roman"/>
                    <w:szCs w:val="24"/>
                  </w:rPr>
                  <m:t>2</m:t>
                </m:r>
              </m:sup>
            </m:sSup>
          </m:num>
          <m:den>
            <m:sSubSup>
              <m:sSubSupPr>
                <m:ctrlPr>
                  <w:rPr>
                    <w:rFonts w:ascii="Cambria Math" w:hAnsi="Cambria Math" w:cs="Times New Roman"/>
                    <w:i/>
                    <w:szCs w:val="24"/>
                  </w:rPr>
                </m:ctrlPr>
              </m:sSubSupPr>
              <m:e>
                <m:r>
                  <m:rPr>
                    <m:sty m:val="p"/>
                  </m:rPr>
                  <w:rPr>
                    <w:rFonts w:ascii="Cambria Math" w:hAnsi="Cambria Math" w:cs="Times New Roman"/>
                    <w:szCs w:val="24"/>
                  </w:rPr>
                  <m:t>max⁡</m:t>
                </m:r>
                <m:r>
                  <w:rPr>
                    <w:rFonts w:ascii="Cambria Math" w:hAnsi="Cambria Math" w:cs="Times New Roman"/>
                    <w:szCs w:val="24"/>
                  </w:rPr>
                  <m:t>(</m:t>
                </m:r>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cs="Times New Roman"/>
                    <w:szCs w:val="24"/>
                  </w:rPr>
                  <m:t>i</m:t>
                </m:r>
              </m:sub>
              <m:sup>
                <m:r>
                  <w:rPr>
                    <w:rFonts w:ascii="Cambria Math" w:cs="Times New Roman"/>
                    <w:szCs w:val="24"/>
                  </w:rPr>
                  <m:t>2</m:t>
                </m:r>
              </m:sup>
            </m:sSubSup>
            <m:r>
              <w:rPr>
                <w:rFonts w:ascii="Cambria Math" w:cs="Times New Roman"/>
                <w:szCs w:val="24"/>
              </w:rPr>
              <m:t>)</m:t>
            </m:r>
          </m:den>
        </m:f>
      </m:oMath>
      <w:r w:rsidR="00EF5095">
        <w:rPr>
          <w:rFonts w:eastAsiaTheme="minorEastAsia" w:cs="Times New Roman"/>
          <w:szCs w:val="24"/>
        </w:rPr>
        <w:t xml:space="preserve"> </w:t>
      </w:r>
      <w:r w:rsidR="00EF5095">
        <w:rPr>
          <w:rFonts w:eastAsiaTheme="minorEastAsia" w:cs="Times New Roman"/>
          <w:szCs w:val="24"/>
        </w:rPr>
        <w:tab/>
      </w:r>
      <w:r w:rsidR="00EF5095">
        <w:rPr>
          <w:rFonts w:eastAsiaTheme="minorEastAsia" w:cs="Times New Roman"/>
          <w:szCs w:val="24"/>
        </w:rPr>
        <w:tab/>
      </w:r>
      <w:r w:rsidR="00EF5095">
        <w:rPr>
          <w:rFonts w:eastAsiaTheme="minorEastAsia" w:cs="Times New Roman"/>
          <w:szCs w:val="24"/>
        </w:rPr>
        <w:tab/>
      </w:r>
      <w:r w:rsidR="00EF5095">
        <w:rPr>
          <w:rFonts w:eastAsiaTheme="minorEastAsia" w:cs="Times New Roman"/>
          <w:szCs w:val="24"/>
        </w:rPr>
        <w:tab/>
      </w:r>
      <w:r w:rsidR="00EF5095">
        <w:rPr>
          <w:rFonts w:eastAsiaTheme="minorEastAsia" w:cs="Times New Roman"/>
          <w:szCs w:val="24"/>
        </w:rPr>
        <w:tab/>
      </w:r>
      <w:r w:rsidR="00EF5095">
        <w:rPr>
          <w:rFonts w:eastAsiaTheme="minorEastAsia" w:cs="Times New Roman"/>
          <w:szCs w:val="24"/>
        </w:rPr>
        <w:tab/>
      </w:r>
      <w:r w:rsidR="00EF5095">
        <w:rPr>
          <w:rFonts w:eastAsiaTheme="minorEastAsia" w:cs="Times New Roman"/>
          <w:szCs w:val="24"/>
        </w:rPr>
        <w:tab/>
      </w:r>
      <w:r w:rsidR="00EF5095">
        <w:rPr>
          <w:rFonts w:eastAsiaTheme="minorEastAsia" w:cs="Times New Roman"/>
          <w:szCs w:val="24"/>
        </w:rPr>
        <w:tab/>
      </w:r>
      <w:r w:rsidR="00EF5095">
        <w:rPr>
          <w:rFonts w:eastAsiaTheme="minorEastAsia" w:cs="Times New Roman"/>
          <w:szCs w:val="24"/>
        </w:rPr>
        <w:tab/>
        <w:t xml:space="preserve">  (3.</w:t>
      </w:r>
      <w:r w:rsidR="00D047E6">
        <w:rPr>
          <w:rFonts w:eastAsiaTheme="minorEastAsia" w:cs="Times New Roman"/>
          <w:szCs w:val="24"/>
        </w:rPr>
        <w:t>45</w:t>
      </w:r>
      <w:r w:rsidR="00EF5095">
        <w:rPr>
          <w:rFonts w:eastAsiaTheme="minorEastAsia" w:cs="Times New Roman"/>
          <w:szCs w:val="24"/>
        </w:rPr>
        <w:t>)</w:t>
      </w:r>
    </w:p>
    <w:p w:rsidR="00EF5095" w:rsidRDefault="00EF5095" w:rsidP="00EF5095">
      <w:pPr>
        <w:rPr>
          <w:rFonts w:cs="Times New Roman"/>
          <w:szCs w:val="24"/>
        </w:rPr>
      </w:pPr>
      <w:r w:rsidRPr="00A479CA">
        <w:rPr>
          <w:rFonts w:cs="Times New Roman"/>
          <w:szCs w:val="24"/>
        </w:rPr>
        <w:t>where</w:t>
      </w:r>
      <w:r>
        <w:rPr>
          <w:rFonts w:eastAsiaTheme="minorEastAsia" w:cs="Times New Roman"/>
          <w:szCs w:val="24"/>
        </w:rPr>
        <w:t xml:space="preserve"> </w:t>
      </w:r>
      <m:oMath>
        <m:sSubSup>
          <m:sSubSupPr>
            <m:ctrlPr>
              <w:rPr>
                <w:rFonts w:ascii="Cambria Math" w:hAnsi="Cambria Math" w:cs="Times New Roman"/>
                <w:i/>
                <w:szCs w:val="24"/>
              </w:rPr>
            </m:ctrlPr>
          </m:sSubSup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cs="Times New Roman"/>
                <w:szCs w:val="24"/>
              </w:rPr>
              <m:t>i</m:t>
            </m:r>
          </m:sub>
          <m:sup>
            <m:r>
              <w:rPr>
                <w:rFonts w:ascii="Cambria Math" w:cs="Times New Roman"/>
                <w:szCs w:val="24"/>
              </w:rPr>
              <m:t>2</m:t>
            </m:r>
          </m:sup>
        </m:sSubSup>
      </m:oMath>
      <w:r w:rsidRPr="00A479CA">
        <w:rPr>
          <w:rFonts w:cs="Times New Roman"/>
          <w:szCs w:val="24"/>
        </w:rPr>
        <w:t xml:space="preserve"> is the i</w:t>
      </w:r>
      <w:r w:rsidRPr="00A479CA">
        <w:rPr>
          <w:rFonts w:cs="Times New Roman"/>
          <w:szCs w:val="24"/>
          <w:vertAlign w:val="superscript"/>
        </w:rPr>
        <w:t>th</w:t>
      </w:r>
      <w:r w:rsidRPr="00A479CA">
        <w:rPr>
          <w:rFonts w:cs="Times New Roman"/>
          <w:szCs w:val="24"/>
        </w:rPr>
        <w:t xml:space="preserve"> element of the vector</w:t>
      </w:r>
      <w:r>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oMath>
      <w:r w:rsidRPr="00A479CA">
        <w:rPr>
          <w:rFonts w:cs="Times New Roman"/>
          <w:szCs w:val="24"/>
        </w:rPr>
        <w:t>,</w:t>
      </w:r>
      <w:r w:rsidRPr="00A479CA">
        <w:rPr>
          <w:rFonts w:cs="Times New Roman"/>
          <w:i/>
          <w:szCs w:val="24"/>
        </w:rPr>
        <w:t xml:space="preserve"> i=1,2,…,p</w:t>
      </w:r>
      <w:r w:rsidRPr="00A479CA">
        <w:rPr>
          <w:rFonts w:cs="Times New Roman"/>
          <w:szCs w:val="24"/>
        </w:rPr>
        <w:t xml:space="preserve"> ; </w:t>
      </w:r>
      <w:r w:rsidRPr="00A479CA">
        <w:rPr>
          <w:rFonts w:cs="Times New Roman"/>
          <w:i/>
          <w:szCs w:val="24"/>
        </w:rPr>
        <w:t>p</w:t>
      </w:r>
      <w:r>
        <w:rPr>
          <w:rFonts w:cs="Times New Roman"/>
          <w:szCs w:val="24"/>
        </w:rPr>
        <w:t xml:space="preserve"> is the number of regres</w:t>
      </w:r>
      <w:r w:rsidRPr="00A479CA">
        <w:rPr>
          <w:rFonts w:cs="Times New Roman"/>
          <w:szCs w:val="24"/>
        </w:rPr>
        <w:t xml:space="preserve">sors and </w:t>
      </w:r>
    </w:p>
    <w:p w:rsidR="00EF5095" w:rsidRDefault="000A3EE6" w:rsidP="00EF5095">
      <w:pPr>
        <w:rPr>
          <w:rFonts w:cs="Times New Roman"/>
          <w:szCs w:val="24"/>
        </w:rPr>
      </w:pPr>
      <m:oMath>
        <m:sSup>
          <m:sSupPr>
            <m:ctrlPr>
              <w:rPr>
                <w:rFonts w:ascii="Cambria Math" w:hAnsi="Cambria Math" w:cs="Times New Roman"/>
                <w:i/>
                <w:sz w:val="28"/>
                <w:szCs w:val="28"/>
              </w:rPr>
            </m:ctrlPr>
          </m:sSupPr>
          <m:e>
            <m:acc>
              <m:accPr>
                <m:ctrlPr>
                  <w:rPr>
                    <w:rFonts w:ascii="Cambria Math" w:hAnsi="Cambria Math" w:cs="Times New Roman"/>
                    <w:i/>
                    <w:sz w:val="28"/>
                    <w:szCs w:val="28"/>
                  </w:rPr>
                </m:ctrlPr>
              </m:accPr>
              <m:e>
                <m:r>
                  <w:rPr>
                    <w:rFonts w:ascii="Cambria Math" w:cs="Times New Roman"/>
                    <w:sz w:val="28"/>
                    <w:szCs w:val="28"/>
                  </w:rPr>
                  <m:t>σ</m:t>
                </m:r>
              </m:e>
            </m:acc>
          </m:e>
          <m:sup>
            <m:r>
              <w:rPr>
                <w:rFonts w:ascii="Cambria Math" w:cs="Times New Roman"/>
                <w:sz w:val="28"/>
                <w:szCs w:val="28"/>
              </w:rPr>
              <m:t>2</m:t>
            </m:r>
          </m:sup>
        </m:sSup>
        <m:r>
          <w:rPr>
            <w:rFonts w:ascii="Cambria Math" w:cs="Times New Roman"/>
            <w:sz w:val="28"/>
            <w:szCs w:val="28"/>
          </w:rPr>
          <m:t>=</m:t>
        </m:r>
        <m:f>
          <m:fPr>
            <m:ctrlPr>
              <w:rPr>
                <w:rFonts w:ascii="Cambria Math" w:hAnsi="Cambria Math" w:cs="Times New Roman"/>
                <w:i/>
                <w:sz w:val="28"/>
                <w:szCs w:val="28"/>
              </w:rPr>
            </m:ctrlPr>
          </m:fPr>
          <m:num>
            <m:nary>
              <m:naryPr>
                <m:chr m:val="∑"/>
                <m:ctrlPr>
                  <w:rPr>
                    <w:rFonts w:ascii="Cambria Math" w:hAnsi="Cambria Math" w:cs="Times New Roman"/>
                    <w:i/>
                    <w:sz w:val="28"/>
                    <w:szCs w:val="28"/>
                  </w:rPr>
                </m:ctrlPr>
              </m:naryPr>
              <m:sub>
                <m:r>
                  <w:rPr>
                    <w:rFonts w:ascii="Cambria Math" w:cs="Times New Roman"/>
                    <w:sz w:val="28"/>
                    <w:szCs w:val="28"/>
                  </w:rPr>
                  <m:t>i</m:t>
                </m:r>
                <m:r>
                  <w:rPr>
                    <w:rFonts w:ascii="Cambria Math" w:cs="Times New Roman"/>
                    <w:sz w:val="28"/>
                    <w:szCs w:val="28"/>
                  </w:rPr>
                  <m:t>=1</m:t>
                </m:r>
              </m:sub>
              <m:sup>
                <m:r>
                  <w:rPr>
                    <w:rFonts w:ascii="Cambria Math" w:cs="Times New Roman"/>
                    <w:sz w:val="28"/>
                    <w:szCs w:val="28"/>
                  </w:rPr>
                  <m:t>n</m:t>
                </m:r>
              </m:sup>
              <m:e>
                <m:sSubSup>
                  <m:sSubSupPr>
                    <m:ctrlPr>
                      <w:rPr>
                        <w:rFonts w:ascii="Cambria Math" w:hAnsi="Cambria Math" w:cs="Times New Roman"/>
                        <w:i/>
                        <w:sz w:val="28"/>
                        <w:szCs w:val="28"/>
                      </w:rPr>
                    </m:ctrlPr>
                  </m:sSubSupPr>
                  <m:e>
                    <m:r>
                      <w:rPr>
                        <w:rFonts w:ascii="Cambria Math" w:cs="Times New Roman"/>
                        <w:sz w:val="28"/>
                        <w:szCs w:val="28"/>
                      </w:rPr>
                      <m:t>e</m:t>
                    </m:r>
                  </m:e>
                  <m:sub>
                    <m:r>
                      <w:rPr>
                        <w:rFonts w:ascii="Cambria Math" w:cs="Times New Roman"/>
                        <w:sz w:val="28"/>
                        <w:szCs w:val="28"/>
                      </w:rPr>
                      <m:t>i</m:t>
                    </m:r>
                  </m:sub>
                  <m:sup>
                    <m:r>
                      <w:rPr>
                        <w:rFonts w:ascii="Cambria Math" w:cs="Times New Roman"/>
                        <w:sz w:val="28"/>
                        <w:szCs w:val="28"/>
                      </w:rPr>
                      <m:t>2</m:t>
                    </m:r>
                  </m:sup>
                </m:sSubSup>
              </m:e>
            </m:nary>
          </m:num>
          <m:den>
            <m:r>
              <w:rPr>
                <w:rFonts w:ascii="Cambria Math" w:cs="Times New Roman"/>
                <w:sz w:val="28"/>
                <w:szCs w:val="28"/>
              </w:rPr>
              <m:t>n</m:t>
            </m:r>
            <m:r>
              <w:rPr>
                <w:rFonts w:ascii="Cambria Math" w:cs="Times New Roman"/>
                <w:sz w:val="28"/>
                <w:szCs w:val="28"/>
              </w:rPr>
              <m:t>-</m:t>
            </m:r>
            <m:r>
              <w:rPr>
                <w:rFonts w:ascii="Cambria Math" w:cs="Times New Roman"/>
                <w:sz w:val="28"/>
                <w:szCs w:val="28"/>
              </w:rPr>
              <m:t>p</m:t>
            </m:r>
          </m:den>
        </m:f>
      </m:oMath>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r>
      <w:r w:rsidR="00EF5095" w:rsidRPr="00A479CA">
        <w:rPr>
          <w:rFonts w:cs="Times New Roman"/>
          <w:szCs w:val="24"/>
        </w:rPr>
        <w:tab/>
        <w:t xml:space="preserve">  </w:t>
      </w:r>
      <w:r w:rsidR="00EF5095">
        <w:rPr>
          <w:rFonts w:cs="Times New Roman"/>
          <w:szCs w:val="24"/>
        </w:rPr>
        <w:t>(3.</w:t>
      </w:r>
      <w:r w:rsidR="00D047E6">
        <w:rPr>
          <w:rFonts w:cs="Times New Roman"/>
          <w:szCs w:val="24"/>
        </w:rPr>
        <w:t>46</w:t>
      </w:r>
      <w:r w:rsidR="00EF5095" w:rsidRPr="00A479CA">
        <w:rPr>
          <w:rFonts w:cs="Times New Roman"/>
          <w:szCs w:val="24"/>
        </w:rPr>
        <w:t>)</w:t>
      </w:r>
    </w:p>
    <w:p w:rsidR="006C2BFF" w:rsidRPr="00242FDB" w:rsidRDefault="006C2BFF" w:rsidP="006C2BFF">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Hoerl </w:t>
      </w:r>
      <w:r w:rsidR="00A429FA" w:rsidRPr="00A429FA">
        <w:rPr>
          <w:rFonts w:ascii="Times New Roman" w:hAnsi="Times New Roman" w:cs="Times New Roman"/>
          <w:i/>
          <w:iCs/>
          <w:sz w:val="24"/>
          <w:szCs w:val="24"/>
        </w:rPr>
        <w:t>et al</w:t>
      </w:r>
      <w:r w:rsidRPr="002D592A">
        <w:rPr>
          <w:rFonts w:ascii="Times New Roman" w:hAnsi="Times New Roman" w:cs="Times New Roman"/>
          <w:i/>
          <w:sz w:val="24"/>
          <w:szCs w:val="24"/>
        </w:rPr>
        <w:t>.</w:t>
      </w:r>
      <w:r w:rsidRPr="00242FDB">
        <w:rPr>
          <w:rFonts w:ascii="Times New Roman" w:hAnsi="Times New Roman" w:cs="Times New Roman"/>
          <w:sz w:val="24"/>
          <w:szCs w:val="24"/>
        </w:rPr>
        <w:t xml:space="preserve"> (1975) proposed a different estimator of </w:t>
      </w:r>
      <w:r w:rsidRPr="00F867DC">
        <w:rPr>
          <w:rFonts w:ascii="Times New Roman" w:hAnsi="Times New Roman" w:cs="Times New Roman"/>
          <w:i/>
          <w:iCs/>
          <w:sz w:val="24"/>
          <w:szCs w:val="24"/>
        </w:rPr>
        <w:t>k</w:t>
      </w:r>
      <w:r w:rsidRPr="00242FDB">
        <w:rPr>
          <w:rFonts w:ascii="Times New Roman" w:hAnsi="Times New Roman" w:cs="Times New Roman"/>
          <w:i/>
          <w:iCs/>
          <w:sz w:val="24"/>
          <w:szCs w:val="24"/>
        </w:rPr>
        <w:t xml:space="preserve"> </w:t>
      </w:r>
      <w:r w:rsidRPr="00242FDB">
        <w:rPr>
          <w:rFonts w:ascii="Times New Roman" w:hAnsi="Times New Roman" w:cs="Times New Roman"/>
          <w:sz w:val="24"/>
          <w:szCs w:val="24"/>
        </w:rPr>
        <w:t xml:space="preserve">by taking the Harmonic Mean of the ridge parameter </w:t>
      </w:r>
      <m:oMath>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HK1</m:t>
            </m:r>
          </m:sub>
        </m:sSub>
      </m:oMath>
      <w:r w:rsidRPr="00242FDB">
        <w:rPr>
          <w:rFonts w:ascii="Times New Roman" w:hAnsi="Times New Roman" w:cs="Times New Roman"/>
          <w:sz w:val="24"/>
          <w:szCs w:val="24"/>
        </w:rPr>
        <w:t>. This estimator is given as:</w:t>
      </w:r>
    </w:p>
    <w:p w:rsidR="007E0D36" w:rsidRDefault="000A3EE6" w:rsidP="007E0D36">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HMHK</m:t>
            </m:r>
            <m:r>
              <w:rPr>
                <w:rFonts w:ascii="Cambria Math" w:hAnsi="Cambria Math" w:cs="Times New Roman"/>
                <w:szCs w:val="24"/>
              </w:rPr>
              <m:t>1</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p</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nary>
              <m:naryPr>
                <m:chr m:val="∑"/>
                <m:limLoc m:val="undOvr"/>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sSup>
                  <m:sSupPr>
                    <m:ctrlPr>
                      <w:rPr>
                        <w:rFonts w:ascii="Cambria Math" w:hAnsi="Cambria Math" w:cs="Times New Roman"/>
                        <w:i/>
                        <w:szCs w:val="24"/>
                      </w:rPr>
                    </m:ctrlPr>
                  </m:sSup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e>
            </m:nary>
          </m:den>
        </m:f>
        <m:r>
          <w:rPr>
            <w:rFonts w:ascii="Cambria Math" w:hAnsi="Cambria Math" w:cs="Times New Roman"/>
            <w:szCs w:val="24"/>
          </w:rPr>
          <m:t xml:space="preserve">                                                                    </m:t>
        </m:r>
      </m:oMath>
      <w:r w:rsidR="006C2BFF" w:rsidRPr="00D65635">
        <w:rPr>
          <w:rFonts w:cs="Times New Roman"/>
          <w:szCs w:val="24"/>
        </w:rPr>
        <w:t xml:space="preserve">               </w:t>
      </w:r>
      <w:bookmarkStart w:id="143" w:name="_Toc107759973"/>
    </w:p>
    <w:bookmarkEnd w:id="143"/>
    <w:p w:rsidR="007E0D36" w:rsidRPr="00D65635" w:rsidRDefault="007E0D36" w:rsidP="007E0D36">
      <w:pPr>
        <w:autoSpaceDE w:val="0"/>
        <w:autoSpaceDN w:val="0"/>
        <w:adjustRightInd w:val="0"/>
        <w:spacing w:after="0"/>
        <w:rPr>
          <w:rFonts w:cs="Times New Roman"/>
          <w:szCs w:val="24"/>
        </w:rPr>
      </w:pPr>
      <w:r w:rsidRPr="00D65635">
        <w:rPr>
          <w:rFonts w:cs="Times New Roman"/>
          <w:szCs w:val="24"/>
        </w:rPr>
        <w:t xml:space="preserve">Kibria (2003) proposed </w:t>
      </w:r>
      <w:r>
        <w:rPr>
          <w:rFonts w:cs="Times New Roman"/>
          <w:szCs w:val="24"/>
        </w:rPr>
        <w:t xml:space="preserve">new estimators of </w:t>
      </w:r>
      <w:r w:rsidRPr="00F43B7D">
        <w:rPr>
          <w:rFonts w:cs="Times New Roman"/>
          <w:i/>
          <w:iCs/>
          <w:szCs w:val="24"/>
        </w:rPr>
        <w:t>k</w:t>
      </w:r>
      <w:r w:rsidRPr="00D65635">
        <w:rPr>
          <w:rFonts w:cs="Times New Roman"/>
          <w:szCs w:val="24"/>
        </w:rPr>
        <w:t xml:space="preserve"> by taking the </w:t>
      </w:r>
      <w:r>
        <w:rPr>
          <w:rFonts w:cs="Times New Roman"/>
          <w:szCs w:val="24"/>
        </w:rPr>
        <w:t>g</w:t>
      </w:r>
      <w:r w:rsidRPr="00D65635">
        <w:rPr>
          <w:rFonts w:cs="Times New Roman"/>
          <w:szCs w:val="24"/>
        </w:rPr>
        <w:t xml:space="preserve">eometric </w:t>
      </w:r>
      <w:r>
        <w:rPr>
          <w:rFonts w:cs="Times New Roman"/>
          <w:szCs w:val="24"/>
        </w:rPr>
        <w:t>m</w:t>
      </w:r>
      <w:r w:rsidRPr="00D65635">
        <w:rPr>
          <w:rFonts w:cs="Times New Roman"/>
          <w:szCs w:val="24"/>
        </w:rPr>
        <w:t xml:space="preserve">ean, </w:t>
      </w:r>
      <w:r>
        <w:rPr>
          <w:rFonts w:cs="Times New Roman"/>
          <w:szCs w:val="24"/>
        </w:rPr>
        <w:t>a</w:t>
      </w:r>
      <w:r w:rsidRPr="00D65635">
        <w:rPr>
          <w:rFonts w:cs="Times New Roman"/>
          <w:szCs w:val="24"/>
        </w:rPr>
        <w:t xml:space="preserve">rithmetic </w:t>
      </w:r>
      <w:r>
        <w:rPr>
          <w:rFonts w:cs="Times New Roman"/>
          <w:szCs w:val="24"/>
        </w:rPr>
        <w:t>m</w:t>
      </w:r>
      <w:r w:rsidRPr="00D65635">
        <w:rPr>
          <w:rFonts w:cs="Times New Roman"/>
          <w:szCs w:val="24"/>
        </w:rPr>
        <w:t xml:space="preserve">ean and </w:t>
      </w:r>
      <w:r>
        <w:rPr>
          <w:rFonts w:cs="Times New Roman"/>
          <w:szCs w:val="24"/>
        </w:rPr>
        <w:t>m</w:t>
      </w:r>
      <w:r w:rsidRPr="00D65635">
        <w:rPr>
          <w:rFonts w:cs="Times New Roman"/>
          <w:szCs w:val="24"/>
        </w:rPr>
        <w:t xml:space="preserve">edian of the ridge parameter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HK1</m:t>
            </m:r>
          </m:sub>
        </m:sSub>
      </m:oMath>
      <w:r w:rsidRPr="00D65635">
        <w:rPr>
          <w:rFonts w:cs="Times New Roman"/>
          <w:szCs w:val="24"/>
        </w:rPr>
        <w:t>. These estimators are respectively defined as:</w:t>
      </w:r>
    </w:p>
    <w:p w:rsidR="007E0D36" w:rsidRPr="00D65635" w:rsidRDefault="007E0D36" w:rsidP="007E0D36">
      <w:pPr>
        <w:autoSpaceDE w:val="0"/>
        <w:autoSpaceDN w:val="0"/>
        <w:adjustRightInd w:val="0"/>
        <w:spacing w:after="0"/>
        <w:rPr>
          <w:rFonts w:cs="Times New Roman"/>
          <w:szCs w:val="24"/>
        </w:rPr>
      </w:pPr>
      <w:r w:rsidRPr="00D65635">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GMHK1</m:t>
            </m:r>
          </m:sub>
        </m:sSub>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sSup>
              <m:sSupPr>
                <m:ctrlPr>
                  <w:rPr>
                    <w:rFonts w:ascii="Cambria Math" w:hAnsi="Cambria Math" w:cs="Times New Roman"/>
                    <w:i/>
                    <w:szCs w:val="24"/>
                  </w:rPr>
                </m:ctrlPr>
              </m:sSupPr>
              <m:e>
                <m:d>
                  <m:dPr>
                    <m:ctrlPr>
                      <w:rPr>
                        <w:rFonts w:ascii="Cambria Math" w:hAnsi="Cambria Math" w:cs="Times New Roman"/>
                        <w:i/>
                        <w:szCs w:val="24"/>
                      </w:rPr>
                    </m:ctrlPr>
                  </m:dPr>
                  <m:e>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sSup>
                          <m:sSupPr>
                            <m:ctrlPr>
                              <w:rPr>
                                <w:rFonts w:ascii="Cambria Math" w:hAnsi="Cambria Math" w:cs="Times New Roman"/>
                                <w:i/>
                                <w:szCs w:val="24"/>
                              </w:rPr>
                            </m:ctrlPr>
                          </m:sSup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e>
                    </m:nary>
                  </m:e>
                </m:d>
              </m:e>
              <m:sup>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sup>
            </m:sSup>
          </m:den>
        </m:f>
      </m:oMath>
      <w:r w:rsidRPr="00D65635">
        <w:rPr>
          <w:rFonts w:cs="Times New Roman"/>
          <w:szCs w:val="24"/>
        </w:rPr>
        <w:t xml:space="preserve">                                                </w:t>
      </w:r>
      <w:r w:rsidRPr="00D65635">
        <w:rPr>
          <w:rFonts w:cs="Times New Roman"/>
          <w:szCs w:val="24"/>
        </w:rPr>
        <w:tab/>
      </w:r>
      <w:r w:rsidRPr="00D65635">
        <w:rPr>
          <w:rFonts w:cs="Times New Roman"/>
          <w:szCs w:val="24"/>
        </w:rPr>
        <w:tab/>
      </w:r>
      <w:r w:rsidRPr="00D65635">
        <w:rPr>
          <w:rFonts w:cs="Times New Roman"/>
          <w:szCs w:val="24"/>
        </w:rPr>
        <w:tab/>
        <w:t xml:space="preserve">       </w:t>
      </w:r>
      <w:r>
        <w:rPr>
          <w:rFonts w:cs="Times New Roman"/>
          <w:szCs w:val="24"/>
        </w:rPr>
        <w:t xml:space="preserve">                   (3.</w:t>
      </w:r>
      <w:r w:rsidR="00D047E6">
        <w:rPr>
          <w:rFonts w:cs="Times New Roman"/>
          <w:szCs w:val="24"/>
        </w:rPr>
        <w:t>47</w:t>
      </w:r>
      <w:r>
        <w:rPr>
          <w:rFonts w:cs="Times New Roman"/>
          <w:szCs w:val="24"/>
        </w:rPr>
        <w:t>)</w:t>
      </w:r>
      <w:r w:rsidRPr="00D65635">
        <w:rPr>
          <w:rFonts w:cs="Times New Roman"/>
          <w:szCs w:val="24"/>
        </w:rPr>
        <w:t xml:space="preserve">  </w:t>
      </w: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AMHK1</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sSup>
                  <m:sSupPr>
                    <m:ctrlPr>
                      <w:rPr>
                        <w:rFonts w:ascii="Cambria Math" w:hAnsi="Cambria Math" w:cs="Times New Roman"/>
                        <w:i/>
                        <w:szCs w:val="24"/>
                      </w:rPr>
                    </m:ctrlPr>
                  </m:sSup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den>
            </m:f>
          </m:e>
        </m:nary>
      </m:oMath>
      <w:r w:rsidRPr="00D65635">
        <w:rPr>
          <w:rFonts w:cs="Times New Roman"/>
          <w:szCs w:val="24"/>
        </w:rPr>
        <w:t xml:space="preserve">                                                                 </w:t>
      </w:r>
      <w:r w:rsidR="00CB3232">
        <w:rPr>
          <w:rFonts w:cs="Times New Roman"/>
          <w:szCs w:val="24"/>
        </w:rPr>
        <w:t xml:space="preserve">  </w:t>
      </w:r>
      <w:r w:rsidRPr="00D65635">
        <w:rPr>
          <w:rFonts w:cs="Times New Roman"/>
          <w:szCs w:val="24"/>
        </w:rPr>
        <w:t xml:space="preserve">               </w:t>
      </w:r>
      <w:r>
        <w:rPr>
          <w:rFonts w:cs="Times New Roman"/>
          <w:szCs w:val="24"/>
        </w:rPr>
        <w:t xml:space="preserve">                   (3.</w:t>
      </w:r>
      <w:r w:rsidR="00D047E6">
        <w:rPr>
          <w:rFonts w:cs="Times New Roman"/>
          <w:szCs w:val="24"/>
        </w:rPr>
        <w:t>48</w:t>
      </w:r>
      <w:r>
        <w:rPr>
          <w:rFonts w:cs="Times New Roman"/>
          <w:szCs w:val="24"/>
        </w:rPr>
        <w:t>)</w:t>
      </w:r>
    </w:p>
    <w:p w:rsidR="006C2BFF" w:rsidRPr="007E0D36" w:rsidRDefault="000A3EE6" w:rsidP="007E0D36">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MDHK</m:t>
            </m:r>
            <m:r>
              <w:rPr>
                <w:rFonts w:ascii="Cambria Math" w:hAnsi="Cambria Math" w:cs="Times New Roman"/>
                <w:szCs w:val="24"/>
              </w:rPr>
              <m:t>1</m:t>
            </m:r>
          </m:sub>
        </m:sSub>
        <m:r>
          <w:rPr>
            <w:rFonts w:ascii="Cambria Math" w:hAnsi="Cambria Math" w:cs="Times New Roman"/>
            <w:szCs w:val="24"/>
          </w:rPr>
          <m:t>=</m:t>
        </m:r>
        <m:r>
          <w:rPr>
            <w:rFonts w:ascii="Cambria Math" w:hAnsi="Cambria Math" w:cs="Times New Roman"/>
            <w:szCs w:val="24"/>
          </w:rPr>
          <m:t>median</m:t>
        </m:r>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sSup>
                  <m:sSupPr>
                    <m:ctrlPr>
                      <w:rPr>
                        <w:rFonts w:ascii="Cambria Math" w:hAnsi="Cambria Math" w:cs="Times New Roman"/>
                        <w:i/>
                        <w:szCs w:val="24"/>
                      </w:rPr>
                    </m:ctrlPr>
                  </m:sSup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den>
            </m:f>
          </m:e>
        </m:d>
      </m:oMath>
      <w:r w:rsidR="007E0D36" w:rsidRPr="00D65635">
        <w:rPr>
          <w:rFonts w:cs="Times New Roman"/>
          <w:szCs w:val="24"/>
        </w:rPr>
        <w:t xml:space="preserve">                                                     </w:t>
      </w:r>
    </w:p>
    <w:p w:rsidR="006C2BFF" w:rsidRDefault="009E4FE6" w:rsidP="009E4FE6">
      <w:pPr>
        <w:pStyle w:val="Heading3"/>
        <w:rPr>
          <w:i/>
          <w:iCs/>
        </w:rPr>
      </w:pPr>
      <w:bookmarkStart w:id="144" w:name="_Toc107759974"/>
      <w:bookmarkStart w:id="145" w:name="_Toc120738079"/>
      <w:r>
        <w:t xml:space="preserve">Ridge Parameters </w:t>
      </w:r>
      <w:r w:rsidR="00317DF5">
        <w:t>B</w:t>
      </w:r>
      <w:r>
        <w:t xml:space="preserve">ased on Alkhamisi </w:t>
      </w:r>
      <w:r w:rsidR="00A429FA" w:rsidRPr="00A429FA">
        <w:rPr>
          <w:i/>
          <w:iCs/>
        </w:rPr>
        <w:t>et al.</w:t>
      </w:r>
      <w:r>
        <w:rPr>
          <w:i/>
          <w:iCs/>
        </w:rPr>
        <w:t xml:space="preserve"> </w:t>
      </w:r>
      <w:r w:rsidRPr="009E4FE6">
        <w:t>(2006)</w:t>
      </w:r>
      <w:bookmarkEnd w:id="144"/>
      <w:bookmarkEnd w:id="145"/>
      <w:r w:rsidRPr="009E4FE6">
        <w:rPr>
          <w:i/>
          <w:iCs/>
        </w:rPr>
        <w:t xml:space="preserve"> </w:t>
      </w:r>
    </w:p>
    <w:p w:rsidR="0012095C" w:rsidRPr="00D65635" w:rsidRDefault="0012095C" w:rsidP="0012095C">
      <w:pPr>
        <w:autoSpaceDE w:val="0"/>
        <w:autoSpaceDN w:val="0"/>
        <w:adjustRightInd w:val="0"/>
        <w:spacing w:after="0"/>
        <w:rPr>
          <w:rFonts w:cs="Times New Roman"/>
          <w:szCs w:val="24"/>
        </w:rPr>
      </w:pPr>
      <w:r w:rsidRPr="00D65635">
        <w:rPr>
          <w:rFonts w:cs="Times New Roman"/>
          <w:szCs w:val="24"/>
        </w:rPr>
        <w:t xml:space="preserve">Alkhamisi </w:t>
      </w:r>
      <w:r w:rsidR="00A429FA" w:rsidRPr="00A429FA">
        <w:rPr>
          <w:rFonts w:cs="Times New Roman"/>
          <w:i/>
          <w:iCs/>
          <w:szCs w:val="24"/>
        </w:rPr>
        <w:t>et al</w:t>
      </w:r>
      <w:r w:rsidRPr="00D65635">
        <w:rPr>
          <w:rFonts w:cs="Times New Roman"/>
          <w:szCs w:val="24"/>
        </w:rPr>
        <w:t xml:space="preserve">. (2006) proposed another ridge parameter </w:t>
      </w:r>
      <m:oMath>
        <m:sSub>
          <m:sSubPr>
            <m:ctrlPr>
              <w:rPr>
                <w:rFonts w:ascii="Cambria Math" w:hAnsi="Cambria Math" w:cs="Times New Roman"/>
                <w:i/>
                <w:szCs w:val="24"/>
              </w:rPr>
            </m:ctrlPr>
          </m:sSubPr>
          <m:e>
            <m:r>
              <w:rPr>
                <w:rFonts w:ascii="Cambria Math" w:hAnsi="Cambria Math" w:cs="Times New Roman"/>
                <w:szCs w:val="24"/>
              </w:rPr>
              <m:t>K</m:t>
            </m:r>
          </m:e>
          <m:sub>
            <m:sSub>
              <m:sSubPr>
                <m:ctrlPr>
                  <w:rPr>
                    <w:rFonts w:ascii="Cambria Math" w:hAnsi="Cambria Math" w:cs="Times New Roman"/>
                    <w:i/>
                    <w:szCs w:val="24"/>
                  </w:rPr>
                </m:ctrlPr>
              </m:sSubPr>
              <m:e>
                <m:r>
                  <w:rPr>
                    <w:rFonts w:ascii="Cambria Math" w:hAnsi="Cambria Math" w:cs="Times New Roman"/>
                    <w:szCs w:val="24"/>
                  </w:rPr>
                  <m:t>AKS</m:t>
                </m:r>
              </m:e>
              <m:sub>
                <m:r>
                  <w:rPr>
                    <w:rFonts w:ascii="Cambria Math" w:hAnsi="Cambria Math" w:cs="Times New Roman"/>
                    <w:szCs w:val="24"/>
                  </w:rPr>
                  <m:t>i</m:t>
                </m:r>
              </m:sub>
            </m:sSub>
          </m:sub>
        </m:sSub>
        <m:r>
          <w:rPr>
            <w:rFonts w:ascii="Cambria Math" w:hAnsi="Cambria Math" w:cs="Times New Roman"/>
            <w:szCs w:val="24"/>
          </w:rPr>
          <m:t>=</m:t>
        </m:r>
        <m:f>
          <m:fPr>
            <m:ctrlPr>
              <w:rPr>
                <w:rFonts w:ascii="Cambria Math" w:hAnsi="Cambria Math" w:cs="Times New Roman"/>
                <w:i/>
                <w:szCs w:val="24"/>
              </w:rPr>
            </m:ctrlPr>
          </m:fPr>
          <m:num>
            <m:r>
              <m:rPr>
                <m:sty m:val="p"/>
              </m:rP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num>
          <m:den>
            <m:r>
              <m:rPr>
                <m:sty m:val="p"/>
              </m:rPr>
              <w:rPr>
                <w:rFonts w:ascii="Cambria Math" w:hAnsi="Cambria Math" w:cs="Times New Roman"/>
                <w:szCs w:val="24"/>
              </w:rPr>
              <m:t>(n-p</m:t>
            </m:r>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r>
              <m:rPr>
                <m:sty m:val="p"/>
              </m:rP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i</m:t>
                </m:r>
              </m:sub>
              <m:sup>
                <m:r>
                  <w:rPr>
                    <w:rFonts w:ascii="Cambria Math" w:hAnsi="Cambria Math" w:cs="Times New Roman"/>
                    <w:szCs w:val="24"/>
                  </w:rPr>
                  <m:t>2</m:t>
                </m:r>
              </m:sup>
            </m:sSubSup>
          </m:den>
        </m:f>
      </m:oMath>
      <w:r w:rsidRPr="00D65635">
        <w:rPr>
          <w:rFonts w:eastAsiaTheme="minorEastAsia" w:cs="Times New Roman"/>
          <w:szCs w:val="24"/>
        </w:rPr>
        <w:t xml:space="preserve">. They proposed estimators of </w:t>
      </w:r>
      <w:r w:rsidRPr="00AD4BB2">
        <w:rPr>
          <w:rFonts w:eastAsiaTheme="minorEastAsia" w:cs="Times New Roman"/>
          <w:i/>
          <w:iCs/>
          <w:szCs w:val="24"/>
        </w:rPr>
        <w:t>k</w:t>
      </w:r>
      <w:r>
        <w:rPr>
          <w:rFonts w:eastAsiaTheme="minorEastAsia" w:cs="Times New Roman"/>
          <w:szCs w:val="24"/>
        </w:rPr>
        <w:t xml:space="preserve"> </w:t>
      </w:r>
      <w:r w:rsidRPr="00D65635">
        <w:rPr>
          <w:rFonts w:eastAsiaTheme="minorEastAsia" w:cs="Times New Roman"/>
          <w:szCs w:val="24"/>
        </w:rPr>
        <w:t xml:space="preserve">as the Arithmetic Mean and Median of the ridge parameter </w:t>
      </w:r>
      <m:oMath>
        <m:sSub>
          <m:sSubPr>
            <m:ctrlPr>
              <w:rPr>
                <w:rFonts w:ascii="Cambria Math" w:hAnsi="Cambria Math" w:cs="Times New Roman"/>
                <w:i/>
                <w:szCs w:val="24"/>
              </w:rPr>
            </m:ctrlPr>
          </m:sSubPr>
          <m:e>
            <m:r>
              <w:rPr>
                <w:rFonts w:ascii="Cambria Math" w:hAnsi="Cambria Math" w:cs="Times New Roman"/>
                <w:szCs w:val="24"/>
              </w:rPr>
              <m:t>K</m:t>
            </m:r>
          </m:e>
          <m:sub>
            <m:r>
              <w:rPr>
                <w:rFonts w:ascii="Cambria Math" w:hAnsi="Cambria Math" w:cs="Times New Roman"/>
                <w:szCs w:val="24"/>
              </w:rPr>
              <m:t>AKSi</m:t>
            </m:r>
          </m:sub>
        </m:sSub>
      </m:oMath>
      <w:r w:rsidRPr="00D65635">
        <w:rPr>
          <w:rFonts w:eastAsiaTheme="minorEastAsia" w:cs="Times New Roman"/>
          <w:szCs w:val="24"/>
        </w:rPr>
        <w:t>. These estimators are respectively defined as:</w:t>
      </w:r>
      <w:r w:rsidRPr="00D65635">
        <w:rPr>
          <w:rFonts w:cs="Times New Roman"/>
          <w:szCs w:val="24"/>
        </w:rPr>
        <w:t xml:space="preserve">                                                         </w:t>
      </w:r>
    </w:p>
    <w:p w:rsidR="0012095C" w:rsidRPr="00D65635" w:rsidRDefault="000A3EE6" w:rsidP="0012095C">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AMAKS</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nary>
          <m:naryPr>
            <m:chr m:val="∑"/>
            <m:limLoc m:val="undOvr"/>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d>
              <m:dPr>
                <m:ctrlPr>
                  <w:rPr>
                    <w:rFonts w:ascii="Cambria Math" w:hAnsi="Cambria Math" w:cs="Times New Roman"/>
                    <w:i/>
                    <w:szCs w:val="24"/>
                  </w:rPr>
                </m:ctrlPr>
              </m:dPr>
              <m:e>
                <m:f>
                  <m:fPr>
                    <m:ctrlPr>
                      <w:rPr>
                        <w:rFonts w:ascii="Cambria Math" w:hAnsi="Cambria Math" w:cs="Times New Roman"/>
                        <w:i/>
                        <w:szCs w:val="24"/>
                      </w:rPr>
                    </m:ctrlPr>
                  </m:fPr>
                  <m:num>
                    <m:r>
                      <m:rPr>
                        <m:sty m:val="p"/>
                      </m:rP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r>
                      <m:rPr>
                        <m:sty m:val="p"/>
                      </m:rPr>
                      <w:rPr>
                        <w:rFonts w:ascii="Cambria Math" w:hAnsi="Cambria Math" w:cs="Times New Roman"/>
                        <w:szCs w:val="24"/>
                      </w:rPr>
                      <m:t>(n-p</m:t>
                    </m:r>
                    <m:r>
                      <w:rPr>
                        <w:rFonts w:ascii="Cambria Math" w:hAnsi="Cambria Math" w:cs="Times New Roman"/>
                        <w:szCs w:val="24"/>
                      </w:rPr>
                      <m:t>)</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r>
                      <m:rPr>
                        <m:sty m:val="p"/>
                      </m:rPr>
                      <w:rPr>
                        <w:rFonts w:ascii="Cambria Math" w:hAnsi="Cambria Math" w:cs="Times New Roman"/>
                        <w:szCs w:val="24"/>
                      </w:rPr>
                      <m:t>+⁡</m:t>
                    </m:r>
                    <m:sSup>
                      <m:sSupPr>
                        <m:ctrlPr>
                          <w:rPr>
                            <w:rFonts w:ascii="Cambria Math" w:hAnsi="Cambria Math" w:cs="Times New Roman"/>
                            <w:i/>
                            <w:szCs w:val="24"/>
                          </w:rPr>
                        </m:ctrlPr>
                      </m:sSupPr>
                      <m:e>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den>
                </m:f>
              </m:e>
            </m:d>
          </m:e>
        </m:nary>
      </m:oMath>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t xml:space="preserve">  (3</w:t>
      </w:r>
      <w:r w:rsidR="0012095C" w:rsidRPr="00D65635">
        <w:rPr>
          <w:rFonts w:eastAsiaTheme="minorEastAsia" w:cs="Times New Roman"/>
          <w:szCs w:val="24"/>
        </w:rPr>
        <w:t>.</w:t>
      </w:r>
      <w:r w:rsidR="00D047E6">
        <w:rPr>
          <w:rFonts w:eastAsiaTheme="minorEastAsia" w:cs="Times New Roman"/>
          <w:szCs w:val="24"/>
        </w:rPr>
        <w:t>49</w:t>
      </w:r>
      <w:r w:rsidR="0012095C">
        <w:rPr>
          <w:rFonts w:eastAsiaTheme="minorEastAsia" w:cs="Times New Roman"/>
          <w:szCs w:val="24"/>
        </w:rPr>
        <w:t>)</w:t>
      </w:r>
    </w:p>
    <w:p w:rsidR="0012095C" w:rsidRPr="0012095C" w:rsidRDefault="000A3EE6" w:rsidP="0012095C">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MDAKS</m:t>
            </m:r>
          </m:sub>
        </m:sSub>
        <m:r>
          <w:rPr>
            <w:rFonts w:ascii="Cambria Math" w:hAnsi="Cambria Math" w:cs="Times New Roman"/>
            <w:szCs w:val="24"/>
          </w:rPr>
          <m:t>=</m:t>
        </m:r>
        <m:r>
          <w:rPr>
            <w:rFonts w:ascii="Cambria Math" w:hAnsi="Cambria Math" w:cs="Times New Roman"/>
            <w:szCs w:val="24"/>
          </w:rPr>
          <m:t>Median</m:t>
        </m:r>
        <m:d>
          <m:dPr>
            <m:ctrlPr>
              <w:rPr>
                <w:rFonts w:ascii="Cambria Math" w:hAnsi="Cambria Math" w:cs="Times New Roman"/>
                <w:i/>
                <w:szCs w:val="24"/>
              </w:rPr>
            </m:ctrlPr>
          </m:dPr>
          <m:e>
            <m:f>
              <m:fPr>
                <m:ctrlPr>
                  <w:rPr>
                    <w:rFonts w:ascii="Cambria Math" w:hAnsi="Cambria Math" w:cs="Times New Roman"/>
                    <w:i/>
                    <w:szCs w:val="24"/>
                  </w:rPr>
                </m:ctrlPr>
              </m:fPr>
              <m:num>
                <m:r>
                  <m:rPr>
                    <m:sty m:val="p"/>
                  </m:rPr>
                  <w:rPr>
                    <w:rFonts w:ascii="Cambria Math" w:hAnsi="Cambria Math" w:cs="Times New Roman"/>
                    <w:szCs w:val="24"/>
                  </w:rPr>
                  <m:t>⁡</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num>
              <m:den>
                <m:r>
                  <m:rPr>
                    <m:sty m:val="p"/>
                  </m:rPr>
                  <w:rPr>
                    <w:rFonts w:ascii="Cambria Math" w:hAnsi="Cambria Math" w:cs="Times New Roman"/>
                    <w:szCs w:val="24"/>
                  </w:rPr>
                  <m:t>(n-p</m:t>
                </m:r>
                <m:r>
                  <w:rPr>
                    <w:rFonts w:ascii="Cambria Math" w:hAnsi="Cambria Math" w:cs="Times New Roman"/>
                    <w:szCs w:val="24"/>
                  </w:rPr>
                  <m:t>)</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r>
                  <m:rPr>
                    <m:sty m:val="p"/>
                  </m:rPr>
                  <w:rPr>
                    <w:rFonts w:ascii="Cambria Math" w:hAnsi="Cambria Math" w:cs="Times New Roman"/>
                    <w:szCs w:val="24"/>
                  </w:rPr>
                  <m:t>+⁡</m:t>
                </m:r>
                <m:sSup>
                  <m:sSupPr>
                    <m:ctrlPr>
                      <w:rPr>
                        <w:rFonts w:ascii="Cambria Math" w:hAnsi="Cambria Math" w:cs="Times New Roman"/>
                        <w:i/>
                        <w:szCs w:val="24"/>
                      </w:rPr>
                    </m:ctrlPr>
                  </m:sSupPr>
                  <m:e>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den>
            </m:f>
          </m:e>
        </m:d>
      </m:oMath>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r>
      <w:r w:rsidR="0012095C">
        <w:rPr>
          <w:rFonts w:eastAsiaTheme="minorEastAsia" w:cs="Times New Roman"/>
          <w:szCs w:val="24"/>
        </w:rPr>
        <w:tab/>
        <w:t xml:space="preserve">  </w:t>
      </w:r>
      <w:r w:rsidR="0012095C" w:rsidRPr="00230603">
        <w:rPr>
          <w:rFonts w:eastAsiaTheme="minorEastAsia" w:cs="Times New Roman"/>
          <w:szCs w:val="24"/>
        </w:rPr>
        <w:t>(3.</w:t>
      </w:r>
      <w:r w:rsidR="00D047E6">
        <w:rPr>
          <w:rFonts w:eastAsiaTheme="minorEastAsia" w:cs="Times New Roman"/>
          <w:szCs w:val="24"/>
        </w:rPr>
        <w:t>50</w:t>
      </w:r>
      <w:r w:rsidR="0012095C" w:rsidRPr="00230603">
        <w:rPr>
          <w:rFonts w:eastAsiaTheme="minorEastAsia" w:cs="Times New Roman"/>
          <w:szCs w:val="24"/>
        </w:rPr>
        <w:t>)</w:t>
      </w:r>
    </w:p>
    <w:p w:rsidR="000F7BB2" w:rsidRDefault="000F7BB2" w:rsidP="000F7BB2">
      <w:pPr>
        <w:pStyle w:val="Heading3"/>
        <w:rPr>
          <w:i/>
          <w:iCs/>
        </w:rPr>
      </w:pPr>
      <w:bookmarkStart w:id="146" w:name="_Toc107759975"/>
      <w:bookmarkStart w:id="147" w:name="_Toc120738080"/>
      <w:r>
        <w:t xml:space="preserve">Ridge Parameters </w:t>
      </w:r>
      <w:r w:rsidR="00317DF5">
        <w:t>B</w:t>
      </w:r>
      <w:r>
        <w:t xml:space="preserve">ased on Muniz </w:t>
      </w:r>
      <w:r w:rsidR="00A429FA" w:rsidRPr="00A429FA">
        <w:rPr>
          <w:i/>
          <w:iCs/>
        </w:rPr>
        <w:t>et al.</w:t>
      </w:r>
      <w:r>
        <w:rPr>
          <w:i/>
          <w:iCs/>
        </w:rPr>
        <w:t xml:space="preserve"> </w:t>
      </w:r>
      <w:r w:rsidRPr="009E4FE6">
        <w:t>(20</w:t>
      </w:r>
      <w:r>
        <w:t>12</w:t>
      </w:r>
      <w:r w:rsidRPr="009E4FE6">
        <w:t>)</w:t>
      </w:r>
      <w:bookmarkEnd w:id="146"/>
      <w:bookmarkEnd w:id="147"/>
      <w:r w:rsidRPr="009E4FE6">
        <w:rPr>
          <w:i/>
          <w:iCs/>
        </w:rPr>
        <w:t xml:space="preserve"> </w:t>
      </w:r>
    </w:p>
    <w:p w:rsidR="000F7BB2" w:rsidRPr="00D65635" w:rsidRDefault="000F7BB2" w:rsidP="000F7BB2">
      <w:pPr>
        <w:rPr>
          <w:rFonts w:eastAsiaTheme="minorEastAsia" w:cs="Times New Roman"/>
          <w:szCs w:val="24"/>
        </w:rPr>
      </w:pPr>
      <w:r w:rsidRPr="00D65635">
        <w:rPr>
          <w:rFonts w:eastAsiaTheme="minorEastAsia" w:cs="Times New Roman"/>
          <w:szCs w:val="24"/>
        </w:rPr>
        <w:t xml:space="preserve">Muniz </w:t>
      </w:r>
      <w:r w:rsidR="00A429FA" w:rsidRPr="00A429FA">
        <w:rPr>
          <w:rFonts w:eastAsiaTheme="minorEastAsia" w:cs="Times New Roman"/>
          <w:i/>
          <w:iCs/>
          <w:szCs w:val="24"/>
        </w:rPr>
        <w:t>et al</w:t>
      </w:r>
      <w:r w:rsidRPr="00D65635">
        <w:rPr>
          <w:rFonts w:eastAsiaTheme="minorEastAsia" w:cs="Times New Roman"/>
          <w:i/>
          <w:szCs w:val="24"/>
        </w:rPr>
        <w:t>.</w:t>
      </w:r>
      <w:r w:rsidRPr="00D65635">
        <w:rPr>
          <w:rFonts w:eastAsiaTheme="minorEastAsia" w:cs="Times New Roman"/>
          <w:szCs w:val="24"/>
        </w:rPr>
        <w:t xml:space="preserve"> (2012) proposed </w:t>
      </w:r>
      <w:r w:rsidRPr="00D65635">
        <w:rPr>
          <w:rFonts w:cs="Times New Roman"/>
          <w:szCs w:val="24"/>
        </w:rPr>
        <w:t>the estimator of the ridge parameter K</w:t>
      </w:r>
      <w:r w:rsidRPr="00D65635">
        <w:rPr>
          <w:rFonts w:eastAsiaTheme="minorEastAsia" w:cs="Times New Roman"/>
          <w:szCs w:val="24"/>
        </w:rPr>
        <w:t xml:space="preserve"> as the Varying Maximum and Arithmetic Mean of the ridge parameter </w:t>
      </w:r>
      <m:oMath>
        <m:sSub>
          <m:sSubPr>
            <m:ctrlPr>
              <w:rPr>
                <w:rFonts w:ascii="Cambria Math" w:hAnsi="Cambria Math" w:cs="Times New Roman"/>
                <w:i/>
                <w:szCs w:val="24"/>
              </w:rPr>
            </m:ctrlPr>
          </m:sSubPr>
          <m:e>
            <m:r>
              <w:rPr>
                <w:rFonts w:ascii="Cambria Math" w:hAnsi="Cambria Math" w:cs="Times New Roman"/>
                <w:szCs w:val="24"/>
              </w:rPr>
              <m:t>K</m:t>
            </m:r>
          </m:e>
          <m:sub>
            <m:r>
              <w:rPr>
                <w:rFonts w:ascii="Cambria Math" w:hAnsi="Cambria Math" w:cs="Times New Roman"/>
                <w:szCs w:val="24"/>
              </w:rPr>
              <m:t>AKS</m:t>
            </m:r>
          </m:sub>
        </m:sSub>
      </m:oMath>
      <w:r w:rsidRPr="00D65635">
        <w:rPr>
          <w:rFonts w:eastAsiaTheme="minorEastAsia" w:cs="Times New Roman"/>
          <w:szCs w:val="24"/>
        </w:rPr>
        <w:t>. These estimators are respectively defined as:</w:t>
      </w:r>
    </w:p>
    <w:p w:rsidR="000F7BB2" w:rsidRPr="00D65635" w:rsidRDefault="000A3EE6" w:rsidP="000F7BB2">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MAAKS</m:t>
            </m:r>
          </m:sub>
        </m:sSub>
        <m:r>
          <w:rPr>
            <w:rFonts w:ascii="Cambria Math" w:hAnsi="Cambria Math" w:cs="Times New Roman"/>
            <w:szCs w:val="24"/>
          </w:rPr>
          <m:t>=</m:t>
        </m:r>
        <m:r>
          <w:rPr>
            <w:rFonts w:ascii="Cambria Math" w:hAnsi="Cambria Math" w:cs="Times New Roman"/>
            <w:szCs w:val="24"/>
          </w:rPr>
          <m:t>Max</m:t>
        </m:r>
        <m:d>
          <m:dPr>
            <m:ctrlPr>
              <w:rPr>
                <w:rFonts w:ascii="Cambria Math" w:hAnsi="Cambria Math" w:cs="Times New Roman"/>
                <w:i/>
                <w:szCs w:val="24"/>
              </w:rPr>
            </m:ctrlPr>
          </m:dPr>
          <m:e>
            <m:f>
              <m:fPr>
                <m:ctrlPr>
                  <w:rPr>
                    <w:rFonts w:ascii="Cambria Math" w:hAnsi="Cambria Math" w:cs="Times New Roman"/>
                    <w:i/>
                    <w:szCs w:val="24"/>
                  </w:rPr>
                </m:ctrlPr>
              </m:fPr>
              <m:num>
                <m:r>
                  <m:rPr>
                    <m:sty m:val="p"/>
                  </m:rP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r>
                  <m:rPr>
                    <m:sty m:val="p"/>
                  </m:rPr>
                  <w:rPr>
                    <w:rFonts w:ascii="Cambria Math" w:hAnsi="Cambria Math" w:cs="Times New Roman"/>
                    <w:szCs w:val="24"/>
                  </w:rPr>
                  <m:t>(n-p</m:t>
                </m:r>
                <m:r>
                  <w:rPr>
                    <w:rFonts w:ascii="Cambria Math" w:hAnsi="Cambria Math" w:cs="Times New Roman"/>
                    <w:szCs w:val="24"/>
                  </w:rPr>
                  <m:t>)</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r>
                  <m:rPr>
                    <m:sty m:val="p"/>
                  </m:rPr>
                  <w:rPr>
                    <w:rFonts w:ascii="Cambria Math" w:hAnsi="Cambria Math" w:cs="Times New Roman"/>
                    <w:szCs w:val="24"/>
                  </w:rPr>
                  <m:t>+⁡</m:t>
                </m:r>
                <m:sSup>
                  <m:sSupPr>
                    <m:ctrlPr>
                      <w:rPr>
                        <w:rFonts w:ascii="Cambria Math" w:hAnsi="Cambria Math" w:cs="Times New Roman"/>
                        <w:i/>
                        <w:szCs w:val="24"/>
                      </w:rPr>
                    </m:ctrlPr>
                  </m:sSupPr>
                  <m:e>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den>
            </m:f>
          </m:e>
        </m:d>
      </m:oMath>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Pr>
          <w:rFonts w:eastAsiaTheme="minorEastAsia" w:cs="Times New Roman"/>
          <w:szCs w:val="24"/>
        </w:rPr>
        <w:t xml:space="preserve">  (3.5</w:t>
      </w:r>
      <w:r w:rsidR="00D047E6">
        <w:rPr>
          <w:rFonts w:eastAsiaTheme="minorEastAsia" w:cs="Times New Roman"/>
          <w:szCs w:val="24"/>
        </w:rPr>
        <w:t>1</w:t>
      </w:r>
      <w:r w:rsidR="000F7BB2">
        <w:rPr>
          <w:rFonts w:eastAsiaTheme="minorEastAsia" w:cs="Times New Roman"/>
          <w:szCs w:val="24"/>
        </w:rPr>
        <w:t>)</w:t>
      </w:r>
    </w:p>
    <w:p w:rsidR="000F7BB2" w:rsidRDefault="000A3EE6" w:rsidP="000F7BB2">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AMAKS</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nary>
          <m:naryPr>
            <m:chr m:val="∑"/>
            <m:limLoc m:val="undOvr"/>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d>
              <m:dPr>
                <m:ctrlPr>
                  <w:rPr>
                    <w:rFonts w:ascii="Cambria Math" w:hAnsi="Cambria Math" w:cs="Times New Roman"/>
                    <w:i/>
                    <w:szCs w:val="24"/>
                  </w:rPr>
                </m:ctrlPr>
              </m:dPr>
              <m:e>
                <m:f>
                  <m:fPr>
                    <m:ctrlPr>
                      <w:rPr>
                        <w:rFonts w:ascii="Cambria Math" w:hAnsi="Cambria Math" w:cs="Times New Roman"/>
                        <w:i/>
                        <w:szCs w:val="24"/>
                      </w:rPr>
                    </m:ctrlPr>
                  </m:fPr>
                  <m:num>
                    <m:r>
                      <m:rPr>
                        <m:sty m:val="p"/>
                      </m:rP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r>
                      <m:rPr>
                        <m:sty m:val="p"/>
                      </m:rPr>
                      <w:rPr>
                        <w:rFonts w:ascii="Cambria Math" w:hAnsi="Cambria Math" w:cs="Times New Roman"/>
                        <w:szCs w:val="24"/>
                      </w:rPr>
                      <m:t>(n-p</m:t>
                    </m:r>
                    <m:r>
                      <w:rPr>
                        <w:rFonts w:ascii="Cambria Math" w:hAnsi="Cambria Math" w:cs="Times New Roman"/>
                        <w:szCs w:val="24"/>
                      </w:rPr>
                      <m:t>)</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r>
                      <m:rPr>
                        <m:sty m:val="p"/>
                      </m:rPr>
                      <w:rPr>
                        <w:rFonts w:ascii="Cambria Math" w:hAnsi="Cambria Math" w:cs="Times New Roman"/>
                        <w:szCs w:val="24"/>
                      </w:rPr>
                      <m:t>+⁡</m:t>
                    </m:r>
                    <m:sSup>
                      <m:sSupPr>
                        <m:ctrlPr>
                          <w:rPr>
                            <w:rFonts w:ascii="Cambria Math" w:hAnsi="Cambria Math" w:cs="Times New Roman"/>
                            <w:i/>
                            <w:szCs w:val="24"/>
                          </w:rPr>
                        </m:ctrlPr>
                      </m:sSupPr>
                      <m:e>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den>
                </m:f>
              </m:e>
            </m:d>
          </m:e>
        </m:nary>
      </m:oMath>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sidRPr="00D65635">
        <w:rPr>
          <w:rFonts w:eastAsiaTheme="minorEastAsia" w:cs="Times New Roman"/>
          <w:szCs w:val="24"/>
        </w:rPr>
        <w:tab/>
      </w:r>
      <w:r w:rsidR="000F7BB2">
        <w:rPr>
          <w:rFonts w:eastAsiaTheme="minorEastAsia" w:cs="Times New Roman"/>
          <w:szCs w:val="24"/>
        </w:rPr>
        <w:t xml:space="preserve">  (3.5</w:t>
      </w:r>
      <w:r w:rsidR="00D047E6">
        <w:rPr>
          <w:rFonts w:eastAsiaTheme="minorEastAsia" w:cs="Times New Roman"/>
          <w:szCs w:val="24"/>
        </w:rPr>
        <w:t>2</w:t>
      </w:r>
      <w:r w:rsidR="000F7BB2">
        <w:rPr>
          <w:rFonts w:eastAsiaTheme="minorEastAsia" w:cs="Times New Roman"/>
          <w:szCs w:val="24"/>
        </w:rPr>
        <w:t>)</w:t>
      </w:r>
    </w:p>
    <w:p w:rsidR="000F7BB2" w:rsidRDefault="00F90C17" w:rsidP="00F90C17">
      <w:pPr>
        <w:pStyle w:val="Heading3"/>
      </w:pPr>
      <w:bookmarkStart w:id="148" w:name="_Toc107759976"/>
      <w:bookmarkStart w:id="149" w:name="_Toc120738081"/>
      <w:r>
        <w:t xml:space="preserve">Other </w:t>
      </w:r>
      <w:r w:rsidR="00317DF5">
        <w:t>F</w:t>
      </w:r>
      <w:r>
        <w:t xml:space="preserve">orms of </w:t>
      </w:r>
      <w:r w:rsidR="00317DF5">
        <w:t>S</w:t>
      </w:r>
      <w:r w:rsidR="005B4511">
        <w:t>hrinkage</w:t>
      </w:r>
      <w:r>
        <w:t xml:space="preserve"> </w:t>
      </w:r>
      <w:r w:rsidR="00317DF5">
        <w:t>P</w:t>
      </w:r>
      <w:r>
        <w:t>arameters</w:t>
      </w:r>
      <w:bookmarkEnd w:id="148"/>
      <w:bookmarkEnd w:id="149"/>
    </w:p>
    <w:p w:rsidR="00290675" w:rsidRPr="00D65635" w:rsidRDefault="00290675" w:rsidP="00290675">
      <w:pPr>
        <w:rPr>
          <w:rFonts w:eastAsiaTheme="minorEastAsia" w:cs="Times New Roman"/>
          <w:szCs w:val="24"/>
        </w:rPr>
      </w:pPr>
      <w:r w:rsidRPr="00D65635">
        <w:rPr>
          <w:rFonts w:eastAsiaTheme="minorEastAsia" w:cs="Times New Roman"/>
          <w:szCs w:val="24"/>
        </w:rPr>
        <w:t>Khalaf and Shukur (2005)</w:t>
      </w:r>
      <w:r>
        <w:rPr>
          <w:rFonts w:eastAsiaTheme="minorEastAsia" w:cs="Times New Roman"/>
          <w:szCs w:val="24"/>
        </w:rPr>
        <w:t xml:space="preserve"> suggested a new method of selecting the parameter </w:t>
      </w:r>
      <w:r w:rsidRPr="007F5F5F">
        <w:rPr>
          <w:rFonts w:eastAsiaTheme="minorEastAsia" w:cs="Times New Roman"/>
          <w:i/>
          <w:iCs/>
          <w:szCs w:val="24"/>
        </w:rPr>
        <w:t>k</w:t>
      </w:r>
      <w:r>
        <w:rPr>
          <w:rFonts w:eastAsiaTheme="minorEastAsia" w:cs="Times New Roman"/>
          <w:szCs w:val="24"/>
        </w:rPr>
        <w:t>. This</w:t>
      </w:r>
      <w:r w:rsidRPr="00D65635">
        <w:rPr>
          <w:rFonts w:eastAsiaTheme="minorEastAsia" w:cs="Times New Roman"/>
          <w:szCs w:val="24"/>
        </w:rPr>
        <w:t xml:space="preserve"> can be seen in </w:t>
      </w:r>
      <w:r>
        <w:rPr>
          <w:rFonts w:eastAsiaTheme="minorEastAsia" w:cs="Times New Roman"/>
          <w:szCs w:val="24"/>
        </w:rPr>
        <w:t xml:space="preserve">the </w:t>
      </w:r>
      <w:r w:rsidRPr="00D65635">
        <w:rPr>
          <w:rFonts w:eastAsiaTheme="minorEastAsia" w:cs="Times New Roman"/>
          <w:szCs w:val="24"/>
        </w:rPr>
        <w:t xml:space="preserve">form of Fixed Maximum of the ridge parameter </w:t>
      </w:r>
      <m:oMath>
        <m:sSub>
          <m:sSubPr>
            <m:ctrlPr>
              <w:rPr>
                <w:rFonts w:ascii="Cambria Math" w:hAnsi="Cambria Math" w:cs="Times New Roman"/>
                <w:i/>
                <w:szCs w:val="24"/>
              </w:rPr>
            </m:ctrlPr>
          </m:sSubPr>
          <m:e>
            <m:r>
              <w:rPr>
                <w:rFonts w:ascii="Cambria Math" w:hAnsi="Cambria Math" w:cs="Times New Roman"/>
                <w:szCs w:val="24"/>
              </w:rPr>
              <m:t>K</m:t>
            </m:r>
          </m:e>
          <m:sub>
            <m:r>
              <w:rPr>
                <w:rFonts w:ascii="Cambria Math" w:hAnsi="Cambria Math" w:cs="Times New Roman"/>
                <w:szCs w:val="24"/>
              </w:rPr>
              <m:t>AKS</m:t>
            </m:r>
          </m:sub>
        </m:sSub>
      </m:oMath>
      <w:r w:rsidRPr="00D65635">
        <w:rPr>
          <w:rFonts w:eastAsiaTheme="minorEastAsia" w:cs="Times New Roman"/>
          <w:szCs w:val="24"/>
        </w:rPr>
        <w:t>. The estimator is defined as:</w:t>
      </w:r>
    </w:p>
    <w:p w:rsidR="00290675" w:rsidRPr="00D65635" w:rsidRDefault="000A3EE6" w:rsidP="00290675">
      <w:pPr>
        <w:rPr>
          <w:rFonts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MAAKS</m:t>
            </m:r>
          </m:sub>
        </m:sSub>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r>
              <m:rPr>
                <m:sty m:val="p"/>
              </m:rPr>
              <w:rPr>
                <w:rFonts w:ascii="Cambria Math" w:hAnsi="Cambria Math" w:cs="Times New Roman"/>
                <w:szCs w:val="24"/>
              </w:rPr>
              <m:t>Max⁡</m:t>
            </m:r>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num>
          <m:den>
            <m:r>
              <m:rPr>
                <m:sty m:val="p"/>
              </m:rPr>
              <w:rPr>
                <w:rFonts w:ascii="Cambria Math" w:hAnsi="Cambria Math" w:cs="Times New Roman"/>
                <w:szCs w:val="24"/>
              </w:rPr>
              <m:t>(n-p</m:t>
            </m:r>
            <m:r>
              <w:rPr>
                <w:rFonts w:ascii="Cambria Math" w:hAnsi="Cambria Math" w:cs="Times New Roman"/>
                <w:szCs w:val="24"/>
              </w:rPr>
              <m:t>)</m:t>
            </m:r>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r>
              <m:rPr>
                <m:sty m:val="p"/>
              </m:rPr>
              <w:rPr>
                <w:rFonts w:ascii="Cambria Math" w:hAnsi="Cambria Math" w:cs="Times New Roman"/>
                <w:szCs w:val="24"/>
              </w:rPr>
              <m:t>+Max⁡</m:t>
            </m:r>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Max</m:t>
            </m:r>
            <m:r>
              <w:rPr>
                <w:rFonts w:ascii="Cambria Math" w:hAnsi="Cambria Math" w:cs="Times New Roman"/>
                <w:szCs w:val="24"/>
              </w:rPr>
              <m:t>(</m:t>
            </m:r>
            <m:sSup>
              <m:sSupPr>
                <m:ctrlPr>
                  <w:rPr>
                    <w:rFonts w:ascii="Cambria Math" w:hAnsi="Cambria Math" w:cs="Times New Roman"/>
                    <w:i/>
                    <w:szCs w:val="24"/>
                  </w:rPr>
                </m:ctrlPr>
              </m:sSup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r>
              <w:rPr>
                <w:rFonts w:ascii="Cambria Math" w:hAnsi="Cambria Math" w:cs="Times New Roman"/>
                <w:szCs w:val="24"/>
              </w:rPr>
              <m:t>)</m:t>
            </m:r>
          </m:den>
        </m:f>
      </m:oMath>
      <w:r w:rsidR="00290675" w:rsidRPr="00D65635">
        <w:rPr>
          <w:rFonts w:cs="Times New Roman"/>
          <w:szCs w:val="24"/>
        </w:rPr>
        <w:t xml:space="preserve">                       </w:t>
      </w:r>
      <w:r w:rsidR="00CB3232">
        <w:rPr>
          <w:rFonts w:cs="Times New Roman"/>
          <w:szCs w:val="24"/>
        </w:rPr>
        <w:t xml:space="preserve">  </w:t>
      </w:r>
      <w:r w:rsidR="00290675" w:rsidRPr="00D65635">
        <w:rPr>
          <w:rFonts w:cs="Times New Roman"/>
          <w:szCs w:val="24"/>
        </w:rPr>
        <w:t xml:space="preserve">                           </w:t>
      </w:r>
      <w:r w:rsidR="00290675">
        <w:rPr>
          <w:rFonts w:cs="Times New Roman"/>
          <w:szCs w:val="24"/>
        </w:rPr>
        <w:t xml:space="preserve">                           (3.5</w:t>
      </w:r>
      <w:r w:rsidR="00D047E6">
        <w:rPr>
          <w:rFonts w:cs="Times New Roman"/>
          <w:szCs w:val="24"/>
        </w:rPr>
        <w:t>3</w:t>
      </w:r>
      <w:r w:rsidR="00290675">
        <w:rPr>
          <w:rFonts w:cs="Times New Roman"/>
          <w:szCs w:val="24"/>
        </w:rPr>
        <w:t>)</w:t>
      </w:r>
    </w:p>
    <w:p w:rsidR="00290675" w:rsidRPr="00D65635" w:rsidRDefault="00290675" w:rsidP="00290675">
      <w:pPr>
        <w:rPr>
          <w:rFonts w:eastAsiaTheme="minorEastAsia" w:cs="Times New Roman"/>
          <w:szCs w:val="24"/>
        </w:rPr>
      </w:pPr>
      <w:r w:rsidRPr="00D65635">
        <w:rPr>
          <w:rFonts w:cs="Times New Roman"/>
          <w:szCs w:val="24"/>
        </w:rPr>
        <w:lastRenderedPageBreak/>
        <w:t xml:space="preserve">Muniz and Kibria (2009) proposed the estimator of the ridge parameter </w:t>
      </w:r>
      <w:r w:rsidRPr="007F5F5F">
        <w:rPr>
          <w:rFonts w:cs="Times New Roman"/>
          <w:i/>
          <w:iCs/>
          <w:szCs w:val="24"/>
        </w:rPr>
        <w:t>k</w:t>
      </w:r>
      <w:r w:rsidRPr="00D65635">
        <w:rPr>
          <w:rFonts w:cs="Times New Roman"/>
          <w:szCs w:val="24"/>
        </w:rPr>
        <w:t xml:space="preserve"> as the Geometric Mean of the ridge parameter </w:t>
      </w:r>
      <m:oMath>
        <m:sSub>
          <m:sSubPr>
            <m:ctrlPr>
              <w:rPr>
                <w:rFonts w:ascii="Cambria Math" w:hAnsi="Cambria Math" w:cs="Times New Roman"/>
                <w:i/>
                <w:szCs w:val="24"/>
              </w:rPr>
            </m:ctrlPr>
          </m:sSubPr>
          <m:e>
            <m:r>
              <w:rPr>
                <w:rFonts w:ascii="Cambria Math" w:hAnsi="Cambria Math" w:cs="Times New Roman"/>
                <w:szCs w:val="24"/>
              </w:rPr>
              <m:t>K</m:t>
            </m:r>
          </m:e>
          <m:sub>
            <m:r>
              <w:rPr>
                <w:rFonts w:ascii="Cambria Math" w:hAnsi="Cambria Math" w:cs="Times New Roman"/>
                <w:szCs w:val="24"/>
              </w:rPr>
              <m:t>AKS</m:t>
            </m:r>
          </m:sub>
        </m:sSub>
      </m:oMath>
      <w:r w:rsidRPr="00D65635">
        <w:rPr>
          <w:rFonts w:eastAsiaTheme="minorEastAsia" w:cs="Times New Roman"/>
          <w:szCs w:val="24"/>
        </w:rPr>
        <w:t>. The estimator is given as:</w:t>
      </w:r>
    </w:p>
    <w:p w:rsidR="00290675" w:rsidRDefault="000A3EE6" w:rsidP="0029067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GMAKS</m:t>
            </m:r>
          </m:sub>
        </m:sSub>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nary>
                  <m:naryPr>
                    <m:chr m:val="∏"/>
                    <m:limLoc m:val="undOvr"/>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num>
                      <m:den>
                        <m:d>
                          <m:dPr>
                            <m:ctrlPr>
                              <w:rPr>
                                <w:rFonts w:ascii="Cambria Math" w:hAnsi="Cambria Math" w:cs="Times New Roman"/>
                                <w:szCs w:val="24"/>
                              </w:rPr>
                            </m:ctrlPr>
                          </m:dPr>
                          <m:e>
                            <m:r>
                              <m:rPr>
                                <m:sty m:val="p"/>
                              </m:rPr>
                              <w:rPr>
                                <w:rFonts w:ascii="Cambria Math" w:hAnsi="Cambria Math" w:cs="Times New Roman"/>
                                <w:szCs w:val="24"/>
                              </w:rPr>
                              <m:t>n-p</m:t>
                            </m:r>
                            <m:ctrlPr>
                              <w:rPr>
                                <w:rFonts w:ascii="Cambria Math" w:hAnsi="Cambria Math" w:cs="Times New Roman"/>
                                <w:i/>
                                <w:szCs w:val="24"/>
                              </w:rPr>
                            </m:ctrlPr>
                          </m:e>
                        </m:d>
                        <m:sSup>
                          <m:sSupPr>
                            <m:ctrlPr>
                              <w:rPr>
                                <w:rFonts w:ascii="Cambria Math" w:hAnsi="Cambria Math" w:cs="Times New Roman"/>
                                <w:i/>
                                <w:szCs w:val="24"/>
                              </w:rPr>
                            </m:ctrlPr>
                          </m:sSupPr>
                          <m:e>
                            <m:acc>
                              <m:accPr>
                                <m:ctrlPr>
                                  <w:rPr>
                                    <w:rFonts w:ascii="Cambria Math" w:hAnsi="Cambria Math" w:cs="Times New Roman"/>
                                    <w:i/>
                                    <w:szCs w:val="24"/>
                                  </w:rPr>
                                </m:ctrlPr>
                              </m:accPr>
                              <m:e>
                                <m:r>
                                  <w:rPr>
                                    <w:rFonts w:ascii="Cambria Math" w:hAnsi="Cambria Math" w:cs="Times New Roman"/>
                                    <w:szCs w:val="24"/>
                                  </w:rPr>
                                  <m:t>σ</m:t>
                                </m:r>
                              </m:e>
                            </m:acc>
                          </m:e>
                          <m:sup>
                            <m:r>
                              <w:rPr>
                                <w:rFonts w:ascii="Cambria Math" w:hAnsi="Cambria Math" w:cs="Times New Roman"/>
                                <w:szCs w:val="24"/>
                              </w:rPr>
                              <m:t>2</m:t>
                            </m:r>
                          </m:sup>
                        </m:sSup>
                        <m:func>
                          <m:funcPr>
                            <m:ctrlPr>
                              <w:rPr>
                                <w:rFonts w:ascii="Cambria Math" w:hAnsi="Cambria Math" w:cs="Times New Roman"/>
                                <w:szCs w:val="24"/>
                              </w:rPr>
                            </m:ctrlPr>
                          </m:funcPr>
                          <m:fName>
                            <m:r>
                              <m:rPr>
                                <m:sty m:val="p"/>
                              </m:rPr>
                              <w:rPr>
                                <w:rFonts w:ascii="Cambria Math" w:hAnsi="Cambria Math" w:cs="Times New Roman"/>
                                <w:szCs w:val="24"/>
                              </w:rPr>
                              <m:t>+</m:t>
                            </m:r>
                          </m:fName>
                          <m:e>
                            <m:sSup>
                              <m:sSupPr>
                                <m:ctrlPr>
                                  <w:rPr>
                                    <w:rFonts w:ascii="Cambria Math" w:hAnsi="Cambria Math" w:cs="Times New Roman"/>
                                    <w:i/>
                                    <w:szCs w:val="24"/>
                                  </w:rPr>
                                </m:ctrlPr>
                              </m:sSupPr>
                              <m:e>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acc>
                                      <m:accPr>
                                        <m:ctrlPr>
                                          <w:rPr>
                                            <w:rFonts w:ascii="Cambria Math" w:hAnsi="Cambria Math" w:cs="Times New Roman"/>
                                            <w:i/>
                                            <w:szCs w:val="24"/>
                                          </w:rPr>
                                        </m:ctrlPr>
                                      </m:accPr>
                                      <m:e>
                                        <m:r>
                                          <w:rPr>
                                            <w:rFonts w:ascii="Cambria Math" w:hAnsi="Cambria Math" w:cs="Times New Roman"/>
                                            <w:szCs w:val="24"/>
                                          </w:rPr>
                                          <m:t>α</m:t>
                                        </m:r>
                                      </m:e>
                                    </m:acc>
                                  </m:e>
                                  <m:sub>
                                    <m:r>
                                      <w:rPr>
                                        <w:rFonts w:ascii="Cambria Math" w:hAnsi="Cambria Math" w:cs="Times New Roman"/>
                                        <w:szCs w:val="24"/>
                                      </w:rPr>
                                      <m:t>i</m:t>
                                    </m:r>
                                  </m:sub>
                                </m:sSub>
                              </m:e>
                              <m:sup>
                                <m:r>
                                  <w:rPr>
                                    <w:rFonts w:ascii="Cambria Math" w:hAnsi="Cambria Math" w:cs="Times New Roman"/>
                                    <w:szCs w:val="24"/>
                                  </w:rPr>
                                  <m:t>2</m:t>
                                </m:r>
                              </m:sup>
                            </m:sSup>
                            <m:ctrlPr>
                              <w:rPr>
                                <w:rFonts w:ascii="Cambria Math" w:hAnsi="Cambria Math" w:cs="Times New Roman"/>
                                <w:i/>
                                <w:szCs w:val="24"/>
                              </w:rPr>
                            </m:ctrlPr>
                          </m:e>
                        </m:func>
                      </m:den>
                    </m:f>
                  </m:e>
                </m:nary>
              </m:e>
            </m:d>
          </m:e>
          <m:sup>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sup>
        </m:sSup>
      </m:oMath>
      <w:r w:rsidR="00290675">
        <w:rPr>
          <w:rFonts w:eastAsiaTheme="minorEastAsia" w:cs="Times New Roman"/>
          <w:szCs w:val="24"/>
        </w:rPr>
        <w:tab/>
      </w:r>
      <w:r w:rsidR="00290675">
        <w:rPr>
          <w:rFonts w:eastAsiaTheme="minorEastAsia" w:cs="Times New Roman"/>
          <w:szCs w:val="24"/>
        </w:rPr>
        <w:tab/>
      </w:r>
      <w:r w:rsidR="00290675">
        <w:rPr>
          <w:rFonts w:eastAsiaTheme="minorEastAsia" w:cs="Times New Roman"/>
          <w:szCs w:val="24"/>
        </w:rPr>
        <w:tab/>
      </w:r>
      <w:r w:rsidR="00290675">
        <w:rPr>
          <w:rFonts w:eastAsiaTheme="minorEastAsia" w:cs="Times New Roman"/>
          <w:szCs w:val="24"/>
        </w:rPr>
        <w:tab/>
      </w:r>
      <w:r w:rsidR="00290675">
        <w:rPr>
          <w:rFonts w:eastAsiaTheme="minorEastAsia" w:cs="Times New Roman"/>
          <w:szCs w:val="24"/>
        </w:rPr>
        <w:tab/>
      </w:r>
      <w:r w:rsidR="00290675">
        <w:rPr>
          <w:rFonts w:eastAsiaTheme="minorEastAsia" w:cs="Times New Roman"/>
          <w:szCs w:val="24"/>
        </w:rPr>
        <w:tab/>
      </w:r>
      <w:r w:rsidR="00290675">
        <w:rPr>
          <w:rFonts w:eastAsiaTheme="minorEastAsia" w:cs="Times New Roman"/>
          <w:szCs w:val="24"/>
        </w:rPr>
        <w:tab/>
        <w:t xml:space="preserve">  (3.</w:t>
      </w:r>
      <w:r w:rsidR="00D047E6">
        <w:rPr>
          <w:rFonts w:eastAsiaTheme="minorEastAsia" w:cs="Times New Roman"/>
          <w:szCs w:val="24"/>
        </w:rPr>
        <w:t>54</w:t>
      </w:r>
      <w:r w:rsidR="00290675">
        <w:rPr>
          <w:rFonts w:eastAsiaTheme="minorEastAsia" w:cs="Times New Roman"/>
          <w:szCs w:val="24"/>
        </w:rPr>
        <w:t>)</w:t>
      </w:r>
    </w:p>
    <w:p w:rsidR="00B25C33" w:rsidRDefault="00B25C33" w:rsidP="00B25C33">
      <w:pPr>
        <w:rPr>
          <w:rFonts w:eastAsiaTheme="minorEastAsia" w:cs="Times New Roman"/>
          <w:szCs w:val="24"/>
        </w:rPr>
      </w:pPr>
      <w:r>
        <w:rPr>
          <w:rFonts w:eastAsiaTheme="minorEastAsia" w:cs="Times New Roman"/>
          <w:szCs w:val="24"/>
        </w:rPr>
        <w:t xml:space="preserve">Fayose and Ayinde (2019) proposed ridge parameter defined as: </w:t>
      </w:r>
    </w:p>
    <w:p w:rsidR="00B25C33" w:rsidRPr="00B83192" w:rsidRDefault="000A3EE6" w:rsidP="00B25C33">
      <w:pPr>
        <w:rPr>
          <w:rFonts w:eastAsiaTheme="minorEastAsia" w:cs="Times New Roman"/>
          <w:sz w:val="28"/>
          <w:szCs w:val="28"/>
        </w:rPr>
      </w:pP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cs="Times New Roman"/>
                    <w:sz w:val="28"/>
                    <w:szCs w:val="28"/>
                  </w:rPr>
                  <m:t>k</m:t>
                </m:r>
              </m:e>
            </m:acc>
          </m:e>
          <m:sub>
            <m:r>
              <w:rPr>
                <w:rFonts w:ascii="Cambria Math" w:cs="Times New Roman"/>
                <w:sz w:val="28"/>
                <w:szCs w:val="28"/>
              </w:rPr>
              <m:t>FA</m:t>
            </m:r>
          </m:sub>
        </m:sSub>
        <m:r>
          <w:rPr>
            <w:rFonts w:asci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acc>
                  <m:accPr>
                    <m:ctrlPr>
                      <w:rPr>
                        <w:rFonts w:ascii="Cambria Math" w:hAnsi="Cambria Math" w:cs="Times New Roman"/>
                        <w:i/>
                        <w:sz w:val="28"/>
                        <w:szCs w:val="28"/>
                      </w:rPr>
                    </m:ctrlPr>
                  </m:accPr>
                  <m:e>
                    <m:r>
                      <w:rPr>
                        <w:rFonts w:ascii="Cambria Math" w:cs="Times New Roman"/>
                        <w:sz w:val="28"/>
                        <w:szCs w:val="28"/>
                      </w:rPr>
                      <m:t>σ</m:t>
                    </m:r>
                  </m:e>
                </m:acc>
              </m:e>
              <m:sup>
                <m:r>
                  <w:rPr>
                    <w:rFonts w:ascii="Cambria Math" w:cs="Times New Roman"/>
                    <w:sz w:val="28"/>
                    <w:szCs w:val="28"/>
                  </w:rPr>
                  <m:t>2</m:t>
                </m:r>
              </m:sup>
            </m:sSup>
          </m:num>
          <m:den>
            <m:sSubSup>
              <m:sSubSupPr>
                <m:ctrlPr>
                  <w:rPr>
                    <w:rFonts w:ascii="Cambria Math" w:hAnsi="Cambria Math" w:cs="Times New Roman"/>
                    <w:i/>
                    <w:sz w:val="28"/>
                    <w:szCs w:val="28"/>
                  </w:rPr>
                </m:ctrlPr>
              </m:sSubSupPr>
              <m:e>
                <m:acc>
                  <m:accPr>
                    <m:ctrlPr>
                      <w:rPr>
                        <w:rFonts w:ascii="Cambria Math" w:hAnsi="Cambria Math" w:cs="Times New Roman"/>
                        <w:i/>
                        <w:sz w:val="28"/>
                        <w:szCs w:val="28"/>
                      </w:rPr>
                    </m:ctrlPr>
                  </m:accPr>
                  <m:e>
                    <m:r>
                      <w:rPr>
                        <w:rFonts w:ascii="Cambria Math" w:hAnsi="Cambria Math" w:cs="Times New Roman"/>
                        <w:sz w:val="28"/>
                        <w:szCs w:val="28"/>
                      </w:rPr>
                      <m:t>α</m:t>
                    </m:r>
                  </m:e>
                </m:acc>
              </m:e>
              <m:sub>
                <m:r>
                  <w:rPr>
                    <w:rFonts w:ascii="Cambria Math" w:cs="Times New Roman"/>
                    <w:sz w:val="28"/>
                    <w:szCs w:val="28"/>
                  </w:rPr>
                  <m:t>i</m:t>
                </m:r>
              </m:sub>
              <m:sup>
                <m:r>
                  <w:rPr>
                    <w:rFonts w:ascii="Cambria Math" w:cs="Times New Roman"/>
                    <w:sz w:val="28"/>
                    <w:szCs w:val="28"/>
                  </w:rPr>
                  <m:t>2</m:t>
                </m:r>
              </m:sup>
            </m:sSubSup>
          </m:den>
        </m:f>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acc>
                                  <m:accPr>
                                    <m:ctrlPr>
                                      <w:rPr>
                                        <w:rFonts w:ascii="Cambria Math" w:hAnsi="Cambria Math" w:cs="Times New Roman"/>
                                        <w:i/>
                                        <w:sz w:val="28"/>
                                        <w:szCs w:val="28"/>
                                      </w:rPr>
                                    </m:ctrlPr>
                                  </m:accPr>
                                  <m:e>
                                    <m:r>
                                      <w:rPr>
                                        <w:rFonts w:ascii="Cambria Math" w:hAnsi="Cambria Math" w:cs="Times New Roman"/>
                                        <w:sz w:val="28"/>
                                        <w:szCs w:val="28"/>
                                      </w:rPr>
                                      <m:t>α</m:t>
                                    </m:r>
                                  </m:e>
                                </m:acc>
                              </m:e>
                              <m:sub>
                                <m:r>
                                  <w:rPr>
                                    <w:rFonts w:ascii="Cambria Math" w:cs="Times New Roman"/>
                                    <w:sz w:val="28"/>
                                    <w:szCs w:val="28"/>
                                  </w:rPr>
                                  <m:t>i</m:t>
                                </m:r>
                              </m:sub>
                              <m:sup>
                                <m:r>
                                  <w:rPr>
                                    <w:rFonts w:ascii="Cambria Math" w:cs="Times New Roman"/>
                                    <w:sz w:val="28"/>
                                    <w:szCs w:val="28"/>
                                  </w:rPr>
                                  <m:t>4</m:t>
                                </m:r>
                              </m:sup>
                            </m:sSubSup>
                            <m:r>
                              <m:rPr>
                                <m:sty m:val="p"/>
                              </m:rPr>
                              <w:rPr>
                                <w:rFonts w:ascii="Cambria Math" w:cs="Times New Roman"/>
                                <w:sz w:val="28"/>
                                <w:szCs w:val="28"/>
                              </w:rPr>
                              <m:t>min</m:t>
                            </m:r>
                            <m:r>
                              <m:rPr>
                                <m:sty m:val="p"/>
                              </m:rPr>
                              <w:rPr>
                                <w:rFonts w:ascii="Cambria Math" w:cs="Times New Roman"/>
                                <w:sz w:val="28"/>
                                <w:szCs w:val="28"/>
                              </w:rPr>
                              <m:t>⁡</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λ</m:t>
                                </m:r>
                              </m:e>
                              <m:sub>
                                <m:r>
                                  <w:rPr>
                                    <w:rFonts w:ascii="Cambria Math" w:cs="Times New Roman"/>
                                    <w:sz w:val="28"/>
                                    <w:szCs w:val="28"/>
                                  </w:rPr>
                                  <m:t>i</m:t>
                                </m:r>
                              </m:sub>
                            </m:sSub>
                            <m:r>
                              <w:rPr>
                                <w:rFonts w:ascii="Cambria Math" w:cs="Times New Roman"/>
                                <w:sz w:val="28"/>
                                <w:szCs w:val="28"/>
                              </w:rPr>
                              <m:t>)</m:t>
                            </m:r>
                          </m:num>
                          <m:den>
                            <m:r>
                              <w:rPr>
                                <w:rFonts w:ascii="Cambria Math" w:hAnsi="Cambria Math" w:cs="Times New Roman"/>
                                <w:sz w:val="28"/>
                                <w:szCs w:val="28"/>
                              </w:rPr>
                              <m:t>4</m:t>
                            </m:r>
                            <m:sSup>
                              <m:sSupPr>
                                <m:ctrlPr>
                                  <w:rPr>
                                    <w:rFonts w:ascii="Cambria Math" w:hAnsi="Cambria Math" w:cs="Times New Roman"/>
                                    <w:i/>
                                    <w:sz w:val="28"/>
                                    <w:szCs w:val="28"/>
                                  </w:rPr>
                                </m:ctrlPr>
                              </m:sSupPr>
                              <m:e>
                                <m:acc>
                                  <m:accPr>
                                    <m:ctrlPr>
                                      <w:rPr>
                                        <w:rFonts w:ascii="Cambria Math" w:hAnsi="Cambria Math" w:cs="Times New Roman"/>
                                        <w:i/>
                                        <w:sz w:val="28"/>
                                        <w:szCs w:val="28"/>
                                      </w:rPr>
                                    </m:ctrlPr>
                                  </m:accPr>
                                  <m:e>
                                    <m:r>
                                      <w:rPr>
                                        <w:rFonts w:ascii="Cambria Math" w:cs="Times New Roman"/>
                                        <w:sz w:val="28"/>
                                        <w:szCs w:val="28"/>
                                      </w:rPr>
                                      <m:t>σ</m:t>
                                    </m:r>
                                  </m:e>
                                </m:acc>
                              </m:e>
                              <m:sup>
                                <m:r>
                                  <w:rPr>
                                    <w:rFonts w:ascii="Cambria Math" w:cs="Times New Roman"/>
                                    <w:sz w:val="28"/>
                                    <w:szCs w:val="28"/>
                                  </w:rPr>
                                  <m:t>2</m:t>
                                </m:r>
                              </m:sup>
                            </m:sSup>
                          </m:den>
                        </m:f>
                      </m:e>
                    </m:d>
                    <m:r>
                      <w:rPr>
                        <w:rFonts w:ascii="Cambria Math" w:hAnsi="Cambria Math" w:cs="Times New Roman"/>
                        <w:sz w:val="28"/>
                        <w:szCs w:val="28"/>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6</m:t>
                            </m:r>
                            <m:sSubSup>
                              <m:sSubSupPr>
                                <m:ctrlPr>
                                  <w:rPr>
                                    <w:rFonts w:ascii="Cambria Math" w:hAnsi="Cambria Math" w:cs="Times New Roman"/>
                                    <w:i/>
                                    <w:sz w:val="28"/>
                                    <w:szCs w:val="28"/>
                                  </w:rPr>
                                </m:ctrlPr>
                              </m:sSubSupPr>
                              <m:e>
                                <m:acc>
                                  <m:accPr>
                                    <m:ctrlPr>
                                      <w:rPr>
                                        <w:rFonts w:ascii="Cambria Math" w:hAnsi="Cambria Math" w:cs="Times New Roman"/>
                                        <w:i/>
                                        <w:sz w:val="28"/>
                                        <w:szCs w:val="28"/>
                                      </w:rPr>
                                    </m:ctrlPr>
                                  </m:accPr>
                                  <m:e>
                                    <m:r>
                                      <w:rPr>
                                        <w:rFonts w:ascii="Cambria Math" w:hAnsi="Cambria Math" w:cs="Times New Roman"/>
                                        <w:sz w:val="28"/>
                                        <w:szCs w:val="28"/>
                                      </w:rPr>
                                      <m:t>α</m:t>
                                    </m:r>
                                  </m:e>
                                </m:acc>
                              </m:e>
                              <m:sub>
                                <m:r>
                                  <w:rPr>
                                    <w:rFonts w:ascii="Cambria Math" w:cs="Times New Roman"/>
                                    <w:sz w:val="28"/>
                                    <w:szCs w:val="28"/>
                                  </w:rPr>
                                  <m:t>i</m:t>
                                </m:r>
                              </m:sub>
                              <m:sup>
                                <m:r>
                                  <w:rPr>
                                    <w:rFonts w:ascii="Cambria Math" w:cs="Times New Roman"/>
                                    <w:sz w:val="28"/>
                                    <w:szCs w:val="28"/>
                                  </w:rPr>
                                  <m:t>4</m:t>
                                </m:r>
                              </m:sup>
                            </m:sSubSup>
                            <m:r>
                              <m:rPr>
                                <m:sty m:val="p"/>
                              </m:rPr>
                              <w:rPr>
                                <w:rFonts w:ascii="Cambria Math" w:cs="Times New Roman"/>
                                <w:sz w:val="28"/>
                                <w:szCs w:val="28"/>
                              </w:rPr>
                              <m:t>min</m:t>
                            </m:r>
                            <m:r>
                              <m:rPr>
                                <m:sty m:val="p"/>
                              </m:rPr>
                              <w:rPr>
                                <w:rFonts w:ascii="Cambria Math" w:cs="Times New Roman"/>
                                <w:sz w:val="28"/>
                                <w:szCs w:val="28"/>
                              </w:rPr>
                              <m:t>⁡</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λ</m:t>
                                </m:r>
                              </m:e>
                              <m:sub>
                                <m:r>
                                  <w:rPr>
                                    <w:rFonts w:ascii="Cambria Math" w:cs="Times New Roman"/>
                                    <w:sz w:val="28"/>
                                    <w:szCs w:val="28"/>
                                  </w:rPr>
                                  <m:t>i</m:t>
                                </m:r>
                              </m:sub>
                            </m:sSub>
                            <m:r>
                              <w:rPr>
                                <w:rFonts w:ascii="Cambria Math" w:cs="Times New Roman"/>
                                <w:sz w:val="28"/>
                                <w:szCs w:val="28"/>
                              </w:rPr>
                              <m:t>)</m:t>
                            </m:r>
                          </m:num>
                          <m:den>
                            <m:sSup>
                              <m:sSupPr>
                                <m:ctrlPr>
                                  <w:rPr>
                                    <w:rFonts w:ascii="Cambria Math" w:hAnsi="Cambria Math" w:cs="Times New Roman"/>
                                    <w:i/>
                                    <w:sz w:val="28"/>
                                    <w:szCs w:val="28"/>
                                  </w:rPr>
                                </m:ctrlPr>
                              </m:sSupPr>
                              <m:e>
                                <m:acc>
                                  <m:accPr>
                                    <m:ctrlPr>
                                      <w:rPr>
                                        <w:rFonts w:ascii="Cambria Math" w:hAnsi="Cambria Math" w:cs="Times New Roman"/>
                                        <w:i/>
                                        <w:sz w:val="28"/>
                                        <w:szCs w:val="28"/>
                                      </w:rPr>
                                    </m:ctrlPr>
                                  </m:accPr>
                                  <m:e>
                                    <m:r>
                                      <w:rPr>
                                        <w:rFonts w:ascii="Cambria Math" w:cs="Times New Roman"/>
                                        <w:sz w:val="28"/>
                                        <w:szCs w:val="28"/>
                                      </w:rPr>
                                      <m:t>σ</m:t>
                                    </m:r>
                                  </m:e>
                                </m:acc>
                              </m:e>
                              <m:sup>
                                <m:r>
                                  <w:rPr>
                                    <w:rFonts w:ascii="Cambria Math" w:cs="Times New Roman"/>
                                    <w:sz w:val="28"/>
                                    <w:szCs w:val="28"/>
                                  </w:rPr>
                                  <m:t>2</m:t>
                                </m:r>
                              </m:sup>
                            </m:sSup>
                          </m:den>
                        </m:f>
                      </m:e>
                    </m:d>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r>
              <w:rPr>
                <w:rFonts w:ascii="Cambria Math" w:hAnsi="Cambria Math" w:cs="Times New Roman"/>
                <w:sz w:val="28"/>
                <w:szCs w:val="28"/>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acc>
                          <m:accPr>
                            <m:ctrlPr>
                              <w:rPr>
                                <w:rFonts w:ascii="Cambria Math" w:hAnsi="Cambria Math" w:cs="Times New Roman"/>
                                <w:i/>
                                <w:sz w:val="28"/>
                                <w:szCs w:val="28"/>
                              </w:rPr>
                            </m:ctrlPr>
                          </m:accPr>
                          <m:e>
                            <m:r>
                              <w:rPr>
                                <w:rFonts w:ascii="Cambria Math" w:hAnsi="Cambria Math" w:cs="Times New Roman"/>
                                <w:sz w:val="28"/>
                                <w:szCs w:val="28"/>
                              </w:rPr>
                              <m:t>α</m:t>
                            </m:r>
                          </m:e>
                        </m:acc>
                      </m:e>
                      <m:sub>
                        <m:r>
                          <w:rPr>
                            <w:rFonts w:ascii="Cambria Math" w:cs="Times New Roman"/>
                            <w:sz w:val="28"/>
                            <w:szCs w:val="28"/>
                          </w:rPr>
                          <m:t>i</m:t>
                        </m:r>
                      </m:sub>
                      <m:sup>
                        <m:r>
                          <w:rPr>
                            <w:rFonts w:ascii="Cambria Math" w:cs="Times New Roman"/>
                            <w:sz w:val="28"/>
                            <w:szCs w:val="28"/>
                          </w:rPr>
                          <m:t>2</m:t>
                        </m:r>
                      </m:sup>
                    </m:sSubSup>
                    <m:r>
                      <m:rPr>
                        <m:sty m:val="p"/>
                      </m:rPr>
                      <w:rPr>
                        <w:rFonts w:ascii="Cambria Math" w:cs="Times New Roman"/>
                        <w:sz w:val="28"/>
                        <w:szCs w:val="28"/>
                      </w:rPr>
                      <m:t>min</m:t>
                    </m:r>
                    <m:r>
                      <m:rPr>
                        <m:sty m:val="p"/>
                      </m:rPr>
                      <w:rPr>
                        <w:rFonts w:ascii="Cambria Math" w:cs="Times New Roman"/>
                        <w:sz w:val="28"/>
                        <w:szCs w:val="28"/>
                      </w:rPr>
                      <m:t>⁡</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λ</m:t>
                        </m:r>
                      </m:e>
                      <m:sub>
                        <m:r>
                          <w:rPr>
                            <w:rFonts w:ascii="Cambria Math" w:cs="Times New Roman"/>
                            <w:sz w:val="28"/>
                            <w:szCs w:val="28"/>
                          </w:rPr>
                          <m:t>i</m:t>
                        </m:r>
                      </m:sub>
                    </m:sSub>
                    <m:r>
                      <w:rPr>
                        <w:rFonts w:ascii="Cambria Math" w:cs="Times New Roman"/>
                        <w:sz w:val="28"/>
                        <w:szCs w:val="28"/>
                      </w:rPr>
                      <m:t>)</m:t>
                    </m:r>
                  </m:num>
                  <m:den>
                    <m:r>
                      <w:rPr>
                        <w:rFonts w:ascii="Cambria Math" w:hAnsi="Cambria Math" w:cs="Times New Roman"/>
                        <w:sz w:val="28"/>
                        <w:szCs w:val="28"/>
                      </w:rPr>
                      <m:t>2</m:t>
                    </m:r>
                    <m:sSup>
                      <m:sSupPr>
                        <m:ctrlPr>
                          <w:rPr>
                            <w:rFonts w:ascii="Cambria Math" w:hAnsi="Cambria Math" w:cs="Times New Roman"/>
                            <w:i/>
                            <w:sz w:val="28"/>
                            <w:szCs w:val="28"/>
                          </w:rPr>
                        </m:ctrlPr>
                      </m:sSupPr>
                      <m:e>
                        <m:acc>
                          <m:accPr>
                            <m:ctrlPr>
                              <w:rPr>
                                <w:rFonts w:ascii="Cambria Math" w:hAnsi="Cambria Math" w:cs="Times New Roman"/>
                                <w:i/>
                                <w:sz w:val="28"/>
                                <w:szCs w:val="28"/>
                              </w:rPr>
                            </m:ctrlPr>
                          </m:accPr>
                          <m:e>
                            <m:r>
                              <w:rPr>
                                <w:rFonts w:ascii="Cambria Math" w:cs="Times New Roman"/>
                                <w:sz w:val="28"/>
                                <w:szCs w:val="28"/>
                              </w:rPr>
                              <m:t>σ</m:t>
                            </m:r>
                          </m:e>
                        </m:acc>
                      </m:e>
                      <m:sup>
                        <m:r>
                          <w:rPr>
                            <w:rFonts w:ascii="Cambria Math" w:cs="Times New Roman"/>
                            <w:sz w:val="28"/>
                            <w:szCs w:val="28"/>
                          </w:rPr>
                          <m:t>2</m:t>
                        </m:r>
                      </m:sup>
                    </m:sSup>
                  </m:den>
                </m:f>
              </m:e>
            </m:d>
          </m:e>
        </m:d>
      </m:oMath>
      <w:r w:rsidR="00B25C33" w:rsidRPr="00B83192">
        <w:rPr>
          <w:rFonts w:eastAsiaTheme="minorEastAsia" w:cs="Times New Roman"/>
          <w:sz w:val="28"/>
          <w:szCs w:val="28"/>
        </w:rPr>
        <w:t xml:space="preserve"> </w:t>
      </w:r>
      <w:r w:rsidR="00B25C33">
        <w:rPr>
          <w:rFonts w:eastAsiaTheme="minorEastAsia" w:cs="Times New Roman"/>
          <w:sz w:val="28"/>
          <w:szCs w:val="28"/>
        </w:rPr>
        <w:tab/>
      </w:r>
      <w:r w:rsidR="00B25C33">
        <w:rPr>
          <w:rFonts w:eastAsiaTheme="minorEastAsia" w:cs="Times New Roman"/>
          <w:sz w:val="28"/>
          <w:szCs w:val="28"/>
        </w:rPr>
        <w:tab/>
        <w:t xml:space="preserve"> </w:t>
      </w:r>
      <w:r w:rsidR="00B25C33">
        <w:rPr>
          <w:rFonts w:eastAsiaTheme="minorEastAsia" w:cs="Times New Roman"/>
          <w:sz w:val="28"/>
          <w:szCs w:val="28"/>
        </w:rPr>
        <w:tab/>
      </w:r>
      <w:r w:rsidR="00D047E6">
        <w:rPr>
          <w:rFonts w:eastAsiaTheme="minorEastAsia" w:cs="Times New Roman"/>
          <w:sz w:val="28"/>
          <w:szCs w:val="28"/>
        </w:rPr>
        <w:t xml:space="preserve">  </w:t>
      </w:r>
      <w:r w:rsidR="00B25C33" w:rsidRPr="002545D0">
        <w:rPr>
          <w:rFonts w:eastAsiaTheme="minorEastAsia" w:cs="Times New Roman"/>
          <w:szCs w:val="24"/>
        </w:rPr>
        <w:t>(3.</w:t>
      </w:r>
      <w:r w:rsidR="00D047E6">
        <w:rPr>
          <w:rFonts w:eastAsiaTheme="minorEastAsia" w:cs="Times New Roman"/>
          <w:szCs w:val="24"/>
        </w:rPr>
        <w:t>55</w:t>
      </w:r>
      <w:r w:rsidR="00B25C33" w:rsidRPr="002545D0">
        <w:rPr>
          <w:rFonts w:eastAsiaTheme="minorEastAsia" w:cs="Times New Roman"/>
          <w:szCs w:val="24"/>
        </w:rPr>
        <w:t>)</w:t>
      </w:r>
    </w:p>
    <w:p w:rsidR="00B25C33" w:rsidRDefault="00B25C33" w:rsidP="00B25C33">
      <w:pPr>
        <w:rPr>
          <w:rFonts w:eastAsiaTheme="minorEastAsia" w:cs="Times New Roman"/>
          <w:szCs w:val="24"/>
        </w:rPr>
      </w:pPr>
      <w:r>
        <w:rPr>
          <w:rFonts w:eastAsiaTheme="minorEastAsia" w:cs="Times New Roman"/>
          <w:szCs w:val="24"/>
        </w:rPr>
        <w:t>Three different versions of the</w:t>
      </w:r>
      <w:r w:rsidR="00FF43A6">
        <w:rPr>
          <w:rFonts w:eastAsiaTheme="minorEastAsia" w:cs="Times New Roman"/>
          <w:szCs w:val="24"/>
        </w:rPr>
        <w:t xml:space="preserve"> ridge</w:t>
      </w:r>
      <w:r>
        <w:rPr>
          <w:rFonts w:eastAsiaTheme="minorEastAsia" w:cs="Times New Roman"/>
          <w:szCs w:val="24"/>
        </w:rPr>
        <w:t xml:space="preserve"> parameter a</w:t>
      </w:r>
      <w:r w:rsidR="00FF43A6">
        <w:rPr>
          <w:rFonts w:eastAsiaTheme="minorEastAsia" w:cs="Times New Roman"/>
          <w:szCs w:val="24"/>
        </w:rPr>
        <w:t>l</w:t>
      </w:r>
      <w:r>
        <w:rPr>
          <w:rFonts w:eastAsiaTheme="minorEastAsia" w:cs="Times New Roman"/>
          <w:szCs w:val="24"/>
        </w:rPr>
        <w:t>s</w:t>
      </w:r>
      <w:r w:rsidR="00FF43A6">
        <w:rPr>
          <w:rFonts w:eastAsiaTheme="minorEastAsia" w:cs="Times New Roman"/>
          <w:szCs w:val="24"/>
        </w:rPr>
        <w:t>o</w:t>
      </w:r>
      <w:r>
        <w:rPr>
          <w:rFonts w:eastAsiaTheme="minorEastAsia" w:cs="Times New Roman"/>
          <w:szCs w:val="24"/>
        </w:rPr>
        <w:t xml:space="preserve"> proposed were examined in this study</w:t>
      </w:r>
      <w:r w:rsidR="00FF43A6">
        <w:rPr>
          <w:rFonts w:eastAsiaTheme="minorEastAsia" w:cs="Times New Roman"/>
          <w:szCs w:val="24"/>
        </w:rPr>
        <w:t xml:space="preserve">. These </w:t>
      </w:r>
      <w:r w:rsidR="00C056F7">
        <w:rPr>
          <w:rFonts w:eastAsiaTheme="minorEastAsia" w:cs="Times New Roman"/>
          <w:szCs w:val="24"/>
        </w:rPr>
        <w:t xml:space="preserve">are </w:t>
      </w:r>
      <w:r>
        <w:rPr>
          <w:rFonts w:eastAsiaTheme="minorEastAsia" w:cs="Times New Roman"/>
          <w:szCs w:val="24"/>
        </w:rPr>
        <w:t>defined as</w:t>
      </w:r>
      <w:r w:rsidR="00C056F7">
        <w:rPr>
          <w:rFonts w:eastAsiaTheme="minorEastAsia" w:cs="Times New Roman"/>
          <w:szCs w:val="24"/>
        </w:rPr>
        <w:t xml:space="preserve"> </w:t>
      </w:r>
      <w:r w:rsidR="00FF43A6">
        <w:rPr>
          <w:rFonts w:eastAsiaTheme="minorEastAsia" w:cs="Times New Roman"/>
          <w:szCs w:val="24"/>
        </w:rPr>
        <w:t>follow</w:t>
      </w:r>
      <w:r>
        <w:rPr>
          <w:rFonts w:eastAsiaTheme="minorEastAsia" w:cs="Times New Roman"/>
          <w:szCs w:val="24"/>
        </w:rPr>
        <w:t>:</w:t>
      </w:r>
    </w:p>
    <w:p w:rsidR="00B25C33" w:rsidRPr="002545D0" w:rsidRDefault="000A3EE6" w:rsidP="00B25C33">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FA</m:t>
            </m:r>
            <m:r>
              <w:rPr>
                <w:rFonts w:ascii="Cambria Math" w:cs="Times New Roman"/>
                <w:szCs w:val="24"/>
              </w:rPr>
              <m:t>1</m:t>
            </m:r>
          </m:sub>
        </m:sSub>
        <m:r>
          <w:rPr>
            <w:rFonts w:ascii="Cambria Math" w:cs="Times New Roman"/>
            <w:szCs w:val="24"/>
          </w:rPr>
          <m:t>=</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cs="Times New Roman"/>
                        <w:szCs w:val="24"/>
                      </w:rPr>
                      <m:t>1</m:t>
                    </m:r>
                  </m:num>
                  <m:den>
                    <m:r>
                      <w:rPr>
                        <w:rFonts w:ascii="Cambria Math" w:cs="Times New Roman"/>
                        <w:szCs w:val="24"/>
                      </w:rPr>
                      <m:t>p</m:t>
                    </m:r>
                  </m:den>
                </m:f>
                <m:nary>
                  <m:naryPr>
                    <m:chr m:val="∑"/>
                    <m:limLoc m:val="undOvr"/>
                    <m:ctrlPr>
                      <w:rPr>
                        <w:rFonts w:ascii="Cambria Math" w:hAnsi="Cambria Math" w:cs="Times New Roman"/>
                        <w:i/>
                        <w:szCs w:val="24"/>
                      </w:rPr>
                    </m:ctrlPr>
                  </m:naryPr>
                  <m:sub>
                    <m:r>
                      <w:rPr>
                        <w:rFonts w:ascii="Cambria Math" w:cs="Times New Roman"/>
                        <w:szCs w:val="24"/>
                      </w:rPr>
                      <m:t>i</m:t>
                    </m:r>
                    <m:r>
                      <w:rPr>
                        <w:rFonts w:ascii="Cambria Math" w:cs="Times New Roman"/>
                        <w:szCs w:val="24"/>
                      </w:rPr>
                      <m:t>=1</m:t>
                    </m:r>
                  </m:sub>
                  <m:sup>
                    <m:r>
                      <w:rPr>
                        <w:rFonts w:ascii="Cambria Math" w:cs="Times New Roman"/>
                        <w:szCs w:val="24"/>
                      </w:rPr>
                      <m:t>p</m:t>
                    </m:r>
                  </m:sup>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FA</m:t>
                        </m:r>
                      </m:sub>
                    </m:sSub>
                  </m:e>
                </m:nary>
              </m:e>
            </m:d>
          </m:e>
          <m:sup>
            <m:f>
              <m:fPr>
                <m:ctrlPr>
                  <w:rPr>
                    <w:rFonts w:ascii="Cambria Math" w:hAnsi="Cambria Math" w:cs="Times New Roman"/>
                    <w:i/>
                    <w:szCs w:val="24"/>
                  </w:rPr>
                </m:ctrlPr>
              </m:fPr>
              <m:num>
                <m:r>
                  <w:rPr>
                    <w:rFonts w:ascii="Cambria Math" w:cs="Times New Roman"/>
                    <w:szCs w:val="24"/>
                  </w:rPr>
                  <m:t>1</m:t>
                </m:r>
              </m:num>
              <m:den>
                <m:r>
                  <w:rPr>
                    <w:rFonts w:ascii="Cambria Math" w:cs="Times New Roman"/>
                    <w:szCs w:val="24"/>
                  </w:rPr>
                  <m:t>p</m:t>
                </m:r>
              </m:den>
            </m:f>
          </m:sup>
        </m:sSup>
      </m:oMath>
      <w:r w:rsidR="00B25C33">
        <w:rPr>
          <w:rFonts w:eastAsiaTheme="minorEastAsia" w:cs="Times New Roman"/>
          <w:szCs w:val="24"/>
        </w:rPr>
        <w:t xml:space="preserve"> </w:t>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D047E6">
        <w:rPr>
          <w:rFonts w:eastAsiaTheme="minorEastAsia" w:cs="Times New Roman"/>
          <w:szCs w:val="24"/>
        </w:rPr>
        <w:t xml:space="preserve">  </w:t>
      </w:r>
      <w:r w:rsidR="00B25C33" w:rsidRPr="002545D0">
        <w:rPr>
          <w:rFonts w:eastAsiaTheme="minorEastAsia" w:cs="Times New Roman"/>
          <w:szCs w:val="24"/>
        </w:rPr>
        <w:t>(3.</w:t>
      </w:r>
      <w:r w:rsidR="00D047E6">
        <w:rPr>
          <w:rFonts w:eastAsiaTheme="minorEastAsia" w:cs="Times New Roman"/>
          <w:szCs w:val="24"/>
        </w:rPr>
        <w:t>56</w:t>
      </w:r>
      <w:r w:rsidR="00B25C33" w:rsidRPr="002545D0">
        <w:rPr>
          <w:rFonts w:eastAsiaTheme="minorEastAsia" w:cs="Times New Roman"/>
          <w:szCs w:val="24"/>
        </w:rPr>
        <w:t>)</w:t>
      </w:r>
    </w:p>
    <w:p w:rsidR="00B25C33" w:rsidRDefault="000A3EE6" w:rsidP="00B25C33">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FA</m:t>
            </m:r>
            <m:r>
              <w:rPr>
                <w:rFonts w:ascii="Cambria Math" w:cs="Times New Roman"/>
                <w:szCs w:val="24"/>
              </w:rPr>
              <m:t>2</m:t>
            </m:r>
          </m:sub>
        </m:sSub>
        <m:r>
          <w:rPr>
            <w:rFonts w:ascii="Cambria Math" w:cs="Times New Roman"/>
            <w:szCs w:val="24"/>
          </w:rPr>
          <m:t>=</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cs="Times New Roman"/>
                        <w:szCs w:val="24"/>
                      </w:rPr>
                      <m:t>1</m:t>
                    </m:r>
                  </m:num>
                  <m:den>
                    <m:r>
                      <w:rPr>
                        <w:rFonts w:ascii="Cambria Math" w:cs="Times New Roman"/>
                        <w:szCs w:val="24"/>
                      </w:rPr>
                      <m:t>p</m:t>
                    </m:r>
                  </m:den>
                </m:f>
                <m:nary>
                  <m:naryPr>
                    <m:chr m:val="∑"/>
                    <m:limLoc m:val="undOvr"/>
                    <m:ctrlPr>
                      <w:rPr>
                        <w:rFonts w:ascii="Cambria Math" w:hAnsi="Cambria Math" w:cs="Times New Roman"/>
                        <w:i/>
                        <w:szCs w:val="24"/>
                      </w:rPr>
                    </m:ctrlPr>
                  </m:naryPr>
                  <m:sub>
                    <m:r>
                      <w:rPr>
                        <w:rFonts w:ascii="Cambria Math" w:cs="Times New Roman"/>
                        <w:szCs w:val="24"/>
                      </w:rPr>
                      <m:t>i</m:t>
                    </m:r>
                    <m:r>
                      <w:rPr>
                        <w:rFonts w:ascii="Cambria Math" w:cs="Times New Roman"/>
                        <w:szCs w:val="24"/>
                      </w:rPr>
                      <m:t>=1</m:t>
                    </m:r>
                  </m:sub>
                  <m:sup>
                    <m:r>
                      <w:rPr>
                        <w:rFonts w:ascii="Cambria Math" w:cs="Times New Roman"/>
                        <w:szCs w:val="24"/>
                      </w:rPr>
                      <m:t>p</m:t>
                    </m:r>
                  </m:sup>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FA</m:t>
                        </m:r>
                      </m:sub>
                    </m:sSub>
                  </m:e>
                </m:nary>
              </m:e>
            </m:d>
          </m:e>
          <m:sup>
            <m:r>
              <w:rPr>
                <w:rFonts w:ascii="Cambria Math" w:cs="Times New Roman"/>
                <w:szCs w:val="24"/>
              </w:rPr>
              <m:t>-</m:t>
            </m:r>
            <m:f>
              <m:fPr>
                <m:ctrlPr>
                  <w:rPr>
                    <w:rFonts w:ascii="Cambria Math" w:hAnsi="Cambria Math" w:cs="Times New Roman"/>
                    <w:i/>
                    <w:szCs w:val="24"/>
                  </w:rPr>
                </m:ctrlPr>
              </m:fPr>
              <m:num>
                <m:r>
                  <w:rPr>
                    <w:rFonts w:ascii="Cambria Math" w:cs="Times New Roman"/>
                    <w:szCs w:val="24"/>
                  </w:rPr>
                  <m:t>1</m:t>
                </m:r>
              </m:num>
              <m:den>
                <m:r>
                  <w:rPr>
                    <w:rFonts w:ascii="Cambria Math" w:cs="Times New Roman"/>
                    <w:szCs w:val="24"/>
                  </w:rPr>
                  <m:t>2</m:t>
                </m:r>
              </m:den>
            </m:f>
          </m:sup>
        </m:sSup>
      </m:oMath>
      <w:r w:rsidR="00B25C33">
        <w:rPr>
          <w:rFonts w:eastAsiaTheme="minorEastAsia" w:cs="Times New Roman"/>
          <w:szCs w:val="24"/>
        </w:rPr>
        <w:t xml:space="preserve"> </w:t>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D047E6">
        <w:rPr>
          <w:rFonts w:eastAsiaTheme="minorEastAsia" w:cs="Times New Roman"/>
          <w:szCs w:val="24"/>
        </w:rPr>
        <w:t xml:space="preserve">  </w:t>
      </w:r>
      <w:r w:rsidR="00B25C33" w:rsidRPr="002545D0">
        <w:rPr>
          <w:rFonts w:eastAsiaTheme="minorEastAsia" w:cs="Times New Roman"/>
          <w:szCs w:val="24"/>
        </w:rPr>
        <w:t>(3.</w:t>
      </w:r>
      <w:r w:rsidR="00D047E6">
        <w:rPr>
          <w:rFonts w:eastAsiaTheme="minorEastAsia" w:cs="Times New Roman"/>
          <w:szCs w:val="24"/>
        </w:rPr>
        <w:t>57</w:t>
      </w:r>
      <w:r w:rsidR="00B25C33" w:rsidRPr="002545D0">
        <w:rPr>
          <w:rFonts w:eastAsiaTheme="minorEastAsia" w:cs="Times New Roman"/>
          <w:szCs w:val="24"/>
        </w:rPr>
        <w:t>)</w:t>
      </w:r>
    </w:p>
    <w:p w:rsidR="00B25C33" w:rsidRPr="002545D0" w:rsidRDefault="000A3EE6" w:rsidP="00B25C33">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FA</m:t>
            </m:r>
            <m:r>
              <w:rPr>
                <w:rFonts w:ascii="Cambria Math" w:cs="Times New Roman"/>
                <w:szCs w:val="24"/>
              </w:rPr>
              <m:t>3</m:t>
            </m:r>
          </m:sub>
        </m:sSub>
        <m:r>
          <w:rPr>
            <w:rFonts w:ascii="Cambria Math" w:cs="Times New Roman"/>
            <w:szCs w:val="24"/>
          </w:rPr>
          <m:t>=</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func>
                      <m:funcPr>
                        <m:ctrlPr>
                          <w:rPr>
                            <w:rFonts w:ascii="Cambria Math" w:hAnsi="Cambria Math" w:cs="Times New Roman"/>
                            <w:szCs w:val="24"/>
                          </w:rPr>
                        </m:ctrlPr>
                      </m:funcPr>
                      <m:fName>
                        <m:r>
                          <m:rPr>
                            <m:sty m:val="p"/>
                          </m:rPr>
                          <w:rPr>
                            <w:rFonts w:ascii="Cambria Math" w:cs="Times New Roman"/>
                            <w:szCs w:val="24"/>
                          </w:rPr>
                          <m:t>max</m:t>
                        </m:r>
                      </m:fName>
                      <m:e>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FA</m:t>
                                </m:r>
                              </m:sub>
                            </m:sSub>
                          </m:e>
                        </m:d>
                      </m:e>
                    </m:func>
                    <m:r>
                      <w:rPr>
                        <w:rFonts w:ascii="Cambria Math" w:cs="Times New Roman"/>
                        <w:szCs w:val="24"/>
                      </w:rPr>
                      <m:t>+</m:t>
                    </m:r>
                    <m:r>
                      <w:rPr>
                        <w:rFonts w:ascii="Cambria Math" w:cs="Times New Roman"/>
                        <w:szCs w:val="24"/>
                      </w:rPr>
                      <m:t>min</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FA</m:t>
                            </m:r>
                          </m:sub>
                        </m:sSub>
                      </m:e>
                    </m:d>
                  </m:num>
                  <m:den>
                    <m:r>
                      <w:rPr>
                        <w:rFonts w:ascii="Cambria Math" w:cs="Times New Roman"/>
                        <w:szCs w:val="24"/>
                      </w:rPr>
                      <m:t>2</m:t>
                    </m:r>
                  </m:den>
                </m:f>
              </m:e>
            </m:d>
          </m:e>
          <m:sup>
            <m:f>
              <m:fPr>
                <m:ctrlPr>
                  <w:rPr>
                    <w:rFonts w:ascii="Cambria Math" w:hAnsi="Cambria Math" w:cs="Times New Roman"/>
                    <w:i/>
                    <w:szCs w:val="24"/>
                  </w:rPr>
                </m:ctrlPr>
              </m:fPr>
              <m:num>
                <m:r>
                  <w:rPr>
                    <w:rFonts w:ascii="Cambria Math" w:cs="Times New Roman"/>
                    <w:szCs w:val="24"/>
                  </w:rPr>
                  <m:t>1</m:t>
                </m:r>
              </m:num>
              <m:den>
                <m:r>
                  <w:rPr>
                    <w:rFonts w:ascii="Cambria Math" w:cs="Times New Roman"/>
                    <w:szCs w:val="24"/>
                  </w:rPr>
                  <m:t>2</m:t>
                </m:r>
              </m:den>
            </m:f>
          </m:sup>
        </m:sSup>
      </m:oMath>
      <w:r w:rsidR="00B25C33">
        <w:rPr>
          <w:rFonts w:eastAsiaTheme="minorEastAsia" w:cs="Times New Roman"/>
          <w:szCs w:val="24"/>
        </w:rPr>
        <w:t xml:space="preserve"> </w:t>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B25C33">
        <w:rPr>
          <w:rFonts w:eastAsiaTheme="minorEastAsia" w:cs="Times New Roman"/>
          <w:szCs w:val="24"/>
        </w:rPr>
        <w:tab/>
      </w:r>
      <w:r w:rsidR="00D047E6">
        <w:rPr>
          <w:rFonts w:eastAsiaTheme="minorEastAsia" w:cs="Times New Roman"/>
          <w:szCs w:val="24"/>
        </w:rPr>
        <w:t xml:space="preserve">  </w:t>
      </w:r>
      <w:r w:rsidR="00B25C33" w:rsidRPr="002545D0">
        <w:rPr>
          <w:rFonts w:eastAsiaTheme="minorEastAsia" w:cs="Times New Roman"/>
          <w:szCs w:val="24"/>
        </w:rPr>
        <w:t>(3.</w:t>
      </w:r>
      <w:r w:rsidR="00D047E6">
        <w:rPr>
          <w:rFonts w:eastAsiaTheme="minorEastAsia" w:cs="Times New Roman"/>
          <w:szCs w:val="24"/>
        </w:rPr>
        <w:t>58</w:t>
      </w:r>
      <w:r w:rsidR="00B25C33" w:rsidRPr="002545D0">
        <w:rPr>
          <w:rFonts w:eastAsiaTheme="minorEastAsia" w:cs="Times New Roman"/>
          <w:szCs w:val="24"/>
        </w:rPr>
        <w:t>)</w:t>
      </w:r>
    </w:p>
    <w:p w:rsidR="00A602B6" w:rsidRDefault="00B12400" w:rsidP="00A602B6">
      <w:pPr>
        <w:pStyle w:val="Heading3"/>
      </w:pPr>
      <w:bookmarkStart w:id="150" w:name="_Toc107759977"/>
      <w:bookmarkStart w:id="151" w:name="_Toc120738082"/>
      <w:r>
        <w:t xml:space="preserve">Proposed </w:t>
      </w:r>
      <w:r w:rsidR="00A602B6">
        <w:t>Ridge Parameters</w:t>
      </w:r>
      <w:bookmarkEnd w:id="150"/>
      <w:bookmarkEnd w:id="151"/>
      <w:r w:rsidR="00A602B6">
        <w:t xml:space="preserve"> </w:t>
      </w:r>
    </w:p>
    <w:p w:rsidR="00231B4C" w:rsidRDefault="00B05D05" w:rsidP="00231B4C">
      <w:pPr>
        <w:rPr>
          <w:rFonts w:cs="Times New Roman"/>
          <w:szCs w:val="24"/>
        </w:rPr>
      </w:pPr>
      <w:r>
        <w:rPr>
          <w:rFonts w:cs="Times New Roman"/>
          <w:szCs w:val="24"/>
        </w:rPr>
        <w:t xml:space="preserve">Lukman and Ayinde (2017) </w:t>
      </w:r>
      <w:r w:rsidR="00F932D4">
        <w:rPr>
          <w:rFonts w:cs="Times New Roman"/>
          <w:szCs w:val="24"/>
        </w:rPr>
        <w:t xml:space="preserve">introduced the </w:t>
      </w:r>
      <w:r>
        <w:rPr>
          <w:rFonts w:cs="Times New Roman"/>
          <w:szCs w:val="24"/>
        </w:rPr>
        <w:t>classif</w:t>
      </w:r>
      <w:r w:rsidR="00F932D4">
        <w:rPr>
          <w:rFonts w:cs="Times New Roman"/>
          <w:szCs w:val="24"/>
        </w:rPr>
        <w:t xml:space="preserve">ication of </w:t>
      </w:r>
      <w:r>
        <w:rPr>
          <w:rFonts w:cs="Times New Roman"/>
          <w:szCs w:val="24"/>
        </w:rPr>
        <w:t>existing generalized ridge parameters using the ideas of forms and types.</w:t>
      </w:r>
      <w:r w:rsidR="00231B4C">
        <w:rPr>
          <w:rFonts w:cs="Times New Roman"/>
          <w:szCs w:val="24"/>
        </w:rPr>
        <w:t xml:space="preserve"> By adopting the same idea of Lukman and Ayinde (2017), different forms and types of the ridge parameters </w:t>
      </w:r>
      <w:r w:rsidR="00B86906">
        <w:rPr>
          <w:rFonts w:cs="Times New Roman"/>
          <w:szCs w:val="24"/>
        </w:rPr>
        <w:t>were developed</w:t>
      </w:r>
      <w:r w:rsidR="00231B4C">
        <w:rPr>
          <w:rFonts w:cs="Times New Roman"/>
          <w:szCs w:val="24"/>
        </w:rPr>
        <w:t xml:space="preserve">. </w:t>
      </w:r>
    </w:p>
    <w:p w:rsidR="005446F9" w:rsidRPr="005446F9" w:rsidRDefault="00F932D4" w:rsidP="00F932D4">
      <w:pPr>
        <w:pStyle w:val="Heading4"/>
      </w:pPr>
      <w:r>
        <w:t>Proposed Ridge Parameters Based on the KL Estimator</w:t>
      </w:r>
    </w:p>
    <w:p w:rsidR="00C86CDD" w:rsidRDefault="00C86CDD" w:rsidP="00C86CDD">
      <w:pPr>
        <w:rPr>
          <w:rFonts w:cs="Times New Roman"/>
          <w:szCs w:val="24"/>
        </w:rPr>
      </w:pPr>
      <w:r>
        <w:rPr>
          <w:rFonts w:cs="Times New Roman"/>
          <w:szCs w:val="24"/>
        </w:rPr>
        <w:fldChar w:fldCharType="begin" w:fldLock="1"/>
      </w:r>
      <w:r>
        <w:rPr>
          <w:rFonts w:cs="Times New Roman"/>
          <w:szCs w:val="24"/>
        </w:rPr>
        <w:instrText>ADDIN CSL_CITATION {"citationItems":[{"id":"ITEM-1","itemData":{"DOI":"10.1155/2020/9758378","ISSN":"2090908X","abstract":"The ridge regression-type (Hoerl and Kennard, 1970) and Liu-type (Liu, 1993) estimators are consistently attractive shrinkage methods to reduce the effects of multicollinearity for both linear and nonlinear regression models. This paper proposes a new estimator to solve the multicollinearity problem for the linear regression model. Theory and simulation results show that, under some conditions, it performs better than both Liu and ridge regression estimators in the smaller MSE sense. Two real-life (chemical and economic) data are analyzed to illustrate the findings of the paper.","author":[{"dropping-particle":"","family":"Kibria","given":"B. M.Golam","non-dropping-particle":"","parse-names":false,"suffix":""},{"dropping-particle":"","family":"Lukman","given":"Adewale F.","non-dropping-particle":"","parse-names":false,"suffix":""}],"container-title":"Scientifica","id":"ITEM-1","issued":{"date-parts":[["2020"]]},"title":"A new ridge-type estimator for the linear regression model: Simulations and applications","type":"article-journal","volume":"2020"},"uris":["http://www.mendeley.com/documents/?uuid=77751e58-88f3-4194-b8c1-2b68ced4eabb"]}],"mendeley":{"formattedCitation":"(Kibria &amp; Lukman, 2020)","manualFormatting":"Kibria and Lukman (2020)","plainTextFormattedCitation":"(Kibria &amp; Lukman, 2020)","previouslyFormattedCitation":"(Kibria &amp; Lukman, 2020)"},"properties":{"noteIndex":0},"schema":"https://github.com/citation-style-language/schema/raw/master/csl-citation.json"}</w:instrText>
      </w:r>
      <w:r>
        <w:rPr>
          <w:rFonts w:cs="Times New Roman"/>
          <w:szCs w:val="24"/>
        </w:rPr>
        <w:fldChar w:fldCharType="separate"/>
      </w:r>
      <w:r w:rsidRPr="001923C9">
        <w:rPr>
          <w:rFonts w:cs="Times New Roman"/>
          <w:noProof/>
          <w:szCs w:val="24"/>
        </w:rPr>
        <w:t xml:space="preserve">Kibria </w:t>
      </w:r>
      <w:r>
        <w:rPr>
          <w:rFonts w:cs="Times New Roman"/>
          <w:noProof/>
          <w:szCs w:val="24"/>
        </w:rPr>
        <w:t>and</w:t>
      </w:r>
      <w:r w:rsidRPr="001923C9">
        <w:rPr>
          <w:rFonts w:cs="Times New Roman"/>
          <w:noProof/>
          <w:szCs w:val="24"/>
        </w:rPr>
        <w:t xml:space="preserve"> Lukman </w:t>
      </w:r>
      <w:r>
        <w:rPr>
          <w:rFonts w:cs="Times New Roman"/>
          <w:noProof/>
          <w:szCs w:val="24"/>
        </w:rPr>
        <w:t>(</w:t>
      </w:r>
      <w:r w:rsidRPr="001923C9">
        <w:rPr>
          <w:rFonts w:cs="Times New Roman"/>
          <w:noProof/>
          <w:szCs w:val="24"/>
        </w:rPr>
        <w:t>2020)</w:t>
      </w:r>
      <w:r>
        <w:rPr>
          <w:rFonts w:cs="Times New Roman"/>
          <w:szCs w:val="24"/>
        </w:rPr>
        <w:fldChar w:fldCharType="end"/>
      </w:r>
      <w:r>
        <w:rPr>
          <w:rFonts w:cs="Times New Roman"/>
          <w:szCs w:val="24"/>
        </w:rPr>
        <w:t xml:space="preserve"> proposed a biasing parameter of the generalized form as:</w:t>
      </w:r>
    </w:p>
    <w:p w:rsidR="00C86CDD" w:rsidRDefault="000A3EE6" w:rsidP="00C86CDD">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C86CDD">
        <w:rPr>
          <w:rFonts w:eastAsiaTheme="minorEastAsia" w:cs="Times New Roman"/>
          <w:szCs w:val="24"/>
        </w:rPr>
        <w:t xml:space="preserve"> </w:t>
      </w:r>
      <w:r w:rsidR="00C86CDD">
        <w:rPr>
          <w:rFonts w:eastAsiaTheme="minorEastAsia" w:cs="Times New Roman"/>
          <w:szCs w:val="24"/>
        </w:rPr>
        <w:tab/>
      </w:r>
      <w:r w:rsidR="00C86CDD">
        <w:rPr>
          <w:rFonts w:eastAsiaTheme="minorEastAsia" w:cs="Times New Roman"/>
          <w:szCs w:val="24"/>
        </w:rPr>
        <w:tab/>
      </w:r>
      <w:r w:rsidR="00C86CDD">
        <w:rPr>
          <w:rFonts w:eastAsiaTheme="minorEastAsia" w:cs="Times New Roman"/>
          <w:szCs w:val="24"/>
        </w:rPr>
        <w:tab/>
      </w:r>
      <w:r w:rsidR="00C86CDD">
        <w:rPr>
          <w:rFonts w:eastAsiaTheme="minorEastAsia" w:cs="Times New Roman"/>
          <w:szCs w:val="24"/>
        </w:rPr>
        <w:tab/>
      </w:r>
      <w:r w:rsidR="00C86CDD">
        <w:rPr>
          <w:rFonts w:eastAsiaTheme="minorEastAsia" w:cs="Times New Roman"/>
          <w:szCs w:val="24"/>
        </w:rPr>
        <w:tab/>
      </w:r>
      <w:r w:rsidR="00C86CDD">
        <w:rPr>
          <w:rFonts w:eastAsiaTheme="minorEastAsia" w:cs="Times New Roman"/>
          <w:szCs w:val="24"/>
        </w:rPr>
        <w:tab/>
      </w:r>
      <w:r w:rsidR="00C86CDD">
        <w:rPr>
          <w:rFonts w:eastAsiaTheme="minorEastAsia" w:cs="Times New Roman"/>
          <w:szCs w:val="24"/>
        </w:rPr>
        <w:tab/>
      </w:r>
      <w:r w:rsidR="00C86CDD">
        <w:rPr>
          <w:rFonts w:eastAsiaTheme="minorEastAsia" w:cs="Times New Roman"/>
          <w:szCs w:val="24"/>
        </w:rPr>
        <w:tab/>
      </w:r>
      <w:r w:rsidR="00C86CDD">
        <w:rPr>
          <w:rFonts w:eastAsiaTheme="minorEastAsia" w:cs="Times New Roman"/>
          <w:szCs w:val="24"/>
        </w:rPr>
        <w:tab/>
        <w:t xml:space="preserve"> (3.</w:t>
      </w:r>
      <w:r w:rsidR="00D047E6">
        <w:rPr>
          <w:rFonts w:eastAsiaTheme="minorEastAsia" w:cs="Times New Roman"/>
          <w:szCs w:val="24"/>
        </w:rPr>
        <w:t>59</w:t>
      </w:r>
      <w:r w:rsidR="00C86CDD">
        <w:rPr>
          <w:rFonts w:eastAsiaTheme="minorEastAsia" w:cs="Times New Roman"/>
          <w:szCs w:val="24"/>
        </w:rPr>
        <w:t>)</w:t>
      </w:r>
    </w:p>
    <w:p w:rsidR="00C86CDD" w:rsidRDefault="00C86CDD" w:rsidP="00757CB2">
      <w:pPr>
        <w:pStyle w:val="Caption"/>
        <w:rPr>
          <w:rFonts w:eastAsiaTheme="minorEastAsia" w:cs="Times New Roman"/>
          <w:szCs w:val="24"/>
        </w:rPr>
      </w:pPr>
      <w:r>
        <w:rPr>
          <w:rFonts w:eastAsiaTheme="minorEastAsia" w:cs="Times New Roman"/>
          <w:szCs w:val="24"/>
        </w:rPr>
        <w:t xml:space="preserve">Other </w:t>
      </w:r>
      <w:r w:rsidR="00B12400">
        <w:rPr>
          <w:rFonts w:eastAsiaTheme="minorEastAsia" w:cs="Times New Roman"/>
          <w:szCs w:val="24"/>
        </w:rPr>
        <w:t xml:space="preserve">proposed </w:t>
      </w:r>
      <w:r>
        <w:rPr>
          <w:rFonts w:eastAsiaTheme="minorEastAsia" w:cs="Times New Roman"/>
          <w:szCs w:val="24"/>
        </w:rPr>
        <w:t>forms</w:t>
      </w:r>
      <w:r w:rsidR="00456158">
        <w:rPr>
          <w:rFonts w:eastAsiaTheme="minorEastAsia" w:cs="Times New Roman"/>
          <w:szCs w:val="24"/>
        </w:rPr>
        <w:t xml:space="preserve"> </w:t>
      </w:r>
      <w:r>
        <w:rPr>
          <w:rFonts w:eastAsiaTheme="minorEastAsia" w:cs="Times New Roman"/>
          <w:szCs w:val="24"/>
        </w:rPr>
        <w:t>of the</w:t>
      </w:r>
      <w:r w:rsidR="00E12585">
        <w:rPr>
          <w:rFonts w:eastAsiaTheme="minorEastAsia" w:cs="Times New Roman"/>
          <w:szCs w:val="24"/>
        </w:rPr>
        <w:t xml:space="preserve"> KL</w:t>
      </w:r>
      <w:r>
        <w:rPr>
          <w:rFonts w:eastAsiaTheme="minorEastAsia" w:cs="Times New Roman"/>
          <w:szCs w:val="24"/>
        </w:rPr>
        <w:t xml:space="preserve"> parameter </w:t>
      </w:r>
      <w:r w:rsidR="00757CB2">
        <w:rPr>
          <w:rFonts w:eastAsiaTheme="minorEastAsia" w:cs="Times New Roman"/>
          <w:szCs w:val="24"/>
        </w:rPr>
        <w:t>are shown from equation (3.60) to equation (3.66) while the</w:t>
      </w:r>
      <w:r w:rsidR="00757CB2">
        <w:t xml:space="preserve"> different forms and types of the KL ridge parameter are then further summarized in </w:t>
      </w:r>
      <w:r w:rsidR="00757CB2">
        <w:fldChar w:fldCharType="begin"/>
      </w:r>
      <w:r w:rsidR="00757CB2">
        <w:instrText xml:space="preserve"> REF _Ref110280016 \h </w:instrText>
      </w:r>
      <w:r w:rsidR="00757CB2">
        <w:fldChar w:fldCharType="separate"/>
      </w:r>
      <w:r w:rsidR="00173D76">
        <w:t xml:space="preserve">Table </w:t>
      </w:r>
      <w:r w:rsidR="00173D76">
        <w:rPr>
          <w:noProof/>
        </w:rPr>
        <w:t>3</w:t>
      </w:r>
      <w:r w:rsidR="00173D76">
        <w:t>.</w:t>
      </w:r>
      <w:r w:rsidR="00173D76">
        <w:rPr>
          <w:noProof/>
        </w:rPr>
        <w:t>1</w:t>
      </w:r>
      <w:r w:rsidR="00757CB2">
        <w:fldChar w:fldCharType="end"/>
      </w:r>
      <w:r w:rsidR="00757CB2">
        <w:t xml:space="preserve">. </w:t>
      </w:r>
    </w:p>
    <w:p w:rsidR="00E12585" w:rsidRDefault="000A3EE6" w:rsidP="00E1258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GKLAM</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E12585">
        <w:rPr>
          <w:rFonts w:eastAsiaTheme="minorEastAsia" w:cs="Times New Roman"/>
          <w:szCs w:val="24"/>
        </w:rPr>
        <w:t xml:space="preserve">  </w:t>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t xml:space="preserve">  (3.</w:t>
      </w:r>
      <w:r w:rsidR="00D047E6">
        <w:rPr>
          <w:rFonts w:eastAsiaTheme="minorEastAsia" w:cs="Times New Roman"/>
          <w:szCs w:val="24"/>
        </w:rPr>
        <w:t>60</w:t>
      </w:r>
      <w:r w:rsidR="00E12585">
        <w:rPr>
          <w:rFonts w:eastAsiaTheme="minorEastAsia" w:cs="Times New Roman"/>
          <w:szCs w:val="24"/>
        </w:rPr>
        <w:t>)</w:t>
      </w:r>
    </w:p>
    <w:p w:rsidR="00E12585" w:rsidRDefault="00E12585" w:rsidP="00E1258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nary>
      </m:oMath>
    </w:p>
    <w:p w:rsidR="00E12585" w:rsidRDefault="000A3EE6" w:rsidP="00E1258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GKLMN</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E12585">
        <w:rPr>
          <w:rFonts w:eastAsiaTheme="minorEastAsia" w:cs="Times New Roman"/>
          <w:szCs w:val="24"/>
        </w:rPr>
        <w:t xml:space="preserve">  </w:t>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t xml:space="preserve">  </w:t>
      </w:r>
      <w:r w:rsidR="00E12585" w:rsidRPr="00710570">
        <w:rPr>
          <w:rFonts w:eastAsiaTheme="minorEastAsia" w:cs="Times New Roman"/>
          <w:szCs w:val="24"/>
        </w:rPr>
        <w:t>(</w:t>
      </w:r>
      <w:r w:rsidR="00E12585">
        <w:rPr>
          <w:rFonts w:eastAsiaTheme="minorEastAsia" w:cs="Times New Roman"/>
          <w:szCs w:val="24"/>
        </w:rPr>
        <w:t>3.</w:t>
      </w:r>
      <w:r w:rsidR="00F26EEB">
        <w:rPr>
          <w:rFonts w:eastAsiaTheme="minorEastAsia" w:cs="Times New Roman"/>
          <w:szCs w:val="24"/>
        </w:rPr>
        <w:t>6</w:t>
      </w:r>
      <w:r w:rsidR="00D047E6">
        <w:rPr>
          <w:rFonts w:eastAsiaTheme="minorEastAsia" w:cs="Times New Roman"/>
          <w:szCs w:val="24"/>
        </w:rPr>
        <w:t>1</w:t>
      </w:r>
      <w:r w:rsidR="00E12585" w:rsidRPr="00710570">
        <w:rPr>
          <w:rFonts w:eastAsiaTheme="minorEastAsia" w:cs="Times New Roman"/>
          <w:szCs w:val="24"/>
        </w:rPr>
        <w:t>)</w:t>
      </w:r>
    </w:p>
    <w:p w:rsidR="00E12585" w:rsidRPr="00710570" w:rsidRDefault="00E12585" w:rsidP="00E1258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hAnsi="Cambria Math" w:cs="Times New Roman"/>
                <w:szCs w:val="24"/>
              </w:rPr>
              <m:t>min</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hAnsi="Cambria Math" w:cs="Times New Roman"/>
                <w:szCs w:val="24"/>
              </w:rPr>
              <m:t>)</m:t>
            </m:r>
          </m:e>
        </m:func>
      </m:oMath>
    </w:p>
    <w:p w:rsidR="00E12585" w:rsidRDefault="000A3EE6" w:rsidP="00E1258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GKLMA</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E12585">
        <w:rPr>
          <w:rFonts w:eastAsiaTheme="minorEastAsia" w:cs="Times New Roman"/>
          <w:szCs w:val="24"/>
        </w:rPr>
        <w:t xml:space="preserve">  </w:t>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t xml:space="preserve">  (3.</w:t>
      </w:r>
      <w:r w:rsidR="00F26EEB">
        <w:rPr>
          <w:rFonts w:eastAsiaTheme="minorEastAsia" w:cs="Times New Roman"/>
          <w:szCs w:val="24"/>
        </w:rPr>
        <w:t>6</w:t>
      </w:r>
      <w:r w:rsidR="00D047E6">
        <w:rPr>
          <w:rFonts w:eastAsiaTheme="minorEastAsia" w:cs="Times New Roman"/>
          <w:szCs w:val="24"/>
        </w:rPr>
        <w:t>2</w:t>
      </w:r>
      <w:r w:rsidR="00E12585">
        <w:rPr>
          <w:rFonts w:eastAsiaTheme="minorEastAsia" w:cs="Times New Roman"/>
          <w:szCs w:val="24"/>
        </w:rPr>
        <w:t>)</w:t>
      </w:r>
    </w:p>
    <w:p w:rsidR="00E12585" w:rsidRDefault="00B12CB9" w:rsidP="00E1258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r>
          <w:rPr>
            <w:rFonts w:ascii="Cambria Math" w:hAnsi="Cambria Math" w:cs="Times New Roman"/>
            <w:szCs w:val="24"/>
          </w:rPr>
          <m:t>=max(</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hAnsi="Cambria Math" w:cs="Times New Roman"/>
            <w:szCs w:val="24"/>
          </w:rPr>
          <m:t>)</m:t>
        </m:r>
      </m:oMath>
      <w:r w:rsidR="00E12585">
        <w:rPr>
          <w:rFonts w:eastAsiaTheme="minorEastAsia" w:cs="Times New Roman"/>
          <w:szCs w:val="24"/>
        </w:rPr>
        <w:t xml:space="preserve"> </w:t>
      </w:r>
    </w:p>
    <w:p w:rsidR="00E12585" w:rsidRDefault="000A3EE6" w:rsidP="00E1258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GKLMR</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E12585">
        <w:rPr>
          <w:rFonts w:eastAsiaTheme="minorEastAsia" w:cs="Times New Roman"/>
          <w:szCs w:val="24"/>
        </w:rPr>
        <w:t xml:space="preserve">  </w:t>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t xml:space="preserve">  </w:t>
      </w:r>
      <w:r w:rsidR="00B12CB9">
        <w:rPr>
          <w:rFonts w:eastAsiaTheme="minorEastAsia" w:cs="Times New Roman"/>
          <w:szCs w:val="24"/>
        </w:rPr>
        <w:t xml:space="preserve">           </w:t>
      </w:r>
      <w:r w:rsidR="00D047E6">
        <w:rPr>
          <w:rFonts w:eastAsiaTheme="minorEastAsia" w:cs="Times New Roman"/>
          <w:szCs w:val="24"/>
        </w:rPr>
        <w:t xml:space="preserve"> </w:t>
      </w:r>
      <w:r w:rsidR="00E12585">
        <w:rPr>
          <w:rFonts w:eastAsiaTheme="minorEastAsia" w:cs="Times New Roman"/>
          <w:szCs w:val="24"/>
        </w:rPr>
        <w:t>(3.6</w:t>
      </w:r>
      <w:r w:rsidR="00D047E6">
        <w:rPr>
          <w:rFonts w:eastAsiaTheme="minorEastAsia" w:cs="Times New Roman"/>
          <w:szCs w:val="24"/>
        </w:rPr>
        <w:t>3</w:t>
      </w:r>
      <w:r w:rsidR="00E12585">
        <w:rPr>
          <w:rFonts w:eastAsiaTheme="minorEastAsia" w:cs="Times New Roman"/>
          <w:szCs w:val="24"/>
        </w:rPr>
        <w:t>)</w:t>
      </w:r>
    </w:p>
    <w:p w:rsidR="00B12CB9" w:rsidRDefault="00B12CB9" w:rsidP="00E1258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r>
          <w:rPr>
            <w:rFonts w:ascii="Cambria Math" w:hAnsi="Cambria Math" w:cs="Times New Roman"/>
            <w:szCs w:val="24"/>
          </w:rPr>
          <m:t>=</m:t>
        </m:r>
        <m:f>
          <m:fPr>
            <m:ctrlPr>
              <w:rPr>
                <w:rFonts w:ascii="Cambria Math" w:hAnsi="Cambria Math" w:cs="Times New Roman"/>
                <w:i/>
                <w:szCs w:val="24"/>
              </w:rPr>
            </m:ctrlPr>
          </m:fPr>
          <m:num>
            <m:func>
              <m:funcPr>
                <m:ctrlPr>
                  <w:rPr>
                    <w:rFonts w:ascii="Cambria Math" w:hAnsi="Cambria Math" w:cs="Times New Roman"/>
                    <w:i/>
                    <w:szCs w:val="24"/>
                  </w:rPr>
                </m:ctrlPr>
              </m:funcPr>
              <m:fName>
                <m:r>
                  <m:rPr>
                    <m:sty m:val="p"/>
                  </m:rPr>
                  <w:rPr>
                    <w:rFonts w:ascii="Cambria Math" w:hAnsi="Cambria Math" w:cs="Times New Roman"/>
                    <w:szCs w:val="24"/>
                  </w:rPr>
                  <m:t>min</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)+max</m:t>
                </m:r>
              </m:e>
            </m:func>
            <m:r>
              <w:rPr>
                <w:rFonts w:ascii="Cambria Math" w:hAnsi="Cambria Math" w:cs="Times New Roman"/>
                <w:szCs w:val="24"/>
              </w:rPr>
              <m:t>(</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hAnsi="Cambria Math" w:cs="Times New Roman"/>
                <w:szCs w:val="24"/>
              </w:rPr>
              <m:t>)</m:t>
            </m:r>
          </m:num>
          <m:den>
            <m:r>
              <w:rPr>
                <w:rFonts w:ascii="Cambria Math" w:hAnsi="Cambria Math" w:cs="Times New Roman"/>
                <w:szCs w:val="24"/>
              </w:rPr>
              <m:t>2</m:t>
            </m:r>
          </m:den>
        </m:f>
      </m:oMath>
    </w:p>
    <w:p w:rsidR="00E12585" w:rsidRDefault="000A3EE6" w:rsidP="00E1258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GKLMD</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E12585">
        <w:rPr>
          <w:rFonts w:eastAsiaTheme="minorEastAsia" w:cs="Times New Roman"/>
          <w:szCs w:val="24"/>
        </w:rPr>
        <w:t xml:space="preserve"> </w:t>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t xml:space="preserve">  (3.</w:t>
      </w:r>
      <w:r w:rsidR="00F10AEF">
        <w:rPr>
          <w:rFonts w:eastAsiaTheme="minorEastAsia" w:cs="Times New Roman"/>
          <w:szCs w:val="24"/>
        </w:rPr>
        <w:t>64</w:t>
      </w:r>
      <w:r w:rsidR="00E12585">
        <w:rPr>
          <w:rFonts w:eastAsiaTheme="minorEastAsia" w:cs="Times New Roman"/>
          <w:szCs w:val="24"/>
        </w:rPr>
        <w:t>)</w:t>
      </w:r>
    </w:p>
    <w:p w:rsidR="00B12CB9" w:rsidRPr="00B14EAD" w:rsidRDefault="00B12CB9" w:rsidP="00E1258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cs="Times New Roman"/>
                <w:szCs w:val="24"/>
              </w:rPr>
              <m:t>median(λ</m:t>
            </m:r>
          </m:e>
          <m:sub>
            <m:r>
              <w:rPr>
                <w:rFonts w:ascii="Cambria Math" w:cs="Times New Roman"/>
                <w:szCs w:val="24"/>
              </w:rPr>
              <m:t>i</m:t>
            </m:r>
          </m:sub>
        </m:sSub>
        <m:r>
          <w:rPr>
            <w:rFonts w:ascii="Cambria Math" w:hAnsi="Cambria Math" w:cs="Times New Roman"/>
            <w:szCs w:val="24"/>
          </w:rPr>
          <m:t>)</m:t>
        </m:r>
      </m:oMath>
    </w:p>
    <w:p w:rsidR="00E12585" w:rsidRDefault="000A3EE6" w:rsidP="00E1258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GKLGM</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E12585">
        <w:rPr>
          <w:rFonts w:eastAsiaTheme="minorEastAsia" w:cs="Times New Roman"/>
          <w:szCs w:val="24"/>
        </w:rPr>
        <w:t xml:space="preserve"> </w:t>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247760">
        <w:rPr>
          <w:rFonts w:eastAsiaTheme="minorEastAsia" w:cs="Times New Roman"/>
          <w:szCs w:val="24"/>
        </w:rPr>
        <w:tab/>
      </w:r>
      <w:r w:rsidR="00E12585">
        <w:rPr>
          <w:rFonts w:eastAsiaTheme="minorEastAsia" w:cs="Times New Roman"/>
          <w:szCs w:val="24"/>
        </w:rPr>
        <w:t xml:space="preserve">  (3.</w:t>
      </w:r>
      <w:r w:rsidR="00F10AEF">
        <w:rPr>
          <w:rFonts w:eastAsiaTheme="minorEastAsia" w:cs="Times New Roman"/>
          <w:szCs w:val="24"/>
        </w:rPr>
        <w:t>65</w:t>
      </w:r>
      <w:r w:rsidR="00E12585">
        <w:rPr>
          <w:rFonts w:eastAsiaTheme="minorEastAsia" w:cs="Times New Roman"/>
          <w:szCs w:val="24"/>
        </w:rPr>
        <w:t>)</w:t>
      </w:r>
    </w:p>
    <w:p w:rsidR="00B12CB9" w:rsidRDefault="00B12CB9" w:rsidP="00E12585">
      <w:pPr>
        <w:rPr>
          <w:rFonts w:eastAsiaTheme="minorEastAsia" w:cs="Times New Roman"/>
          <w:szCs w:val="24"/>
        </w:rPr>
      </w:pPr>
      <w:r>
        <w:rPr>
          <w:rFonts w:eastAsiaTheme="minorEastAsia" w:cs="Times New Roman"/>
          <w:szCs w:val="24"/>
        </w:rPr>
        <w:lastRenderedPageBreak/>
        <w:t>where</w:t>
      </w:r>
      <w:r w:rsidR="009E5F88">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nary>
              </m:e>
            </m:d>
          </m:e>
          <m:sup>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sup>
        </m:sSup>
      </m:oMath>
    </w:p>
    <w:p w:rsidR="00E12585" w:rsidRDefault="000A3EE6" w:rsidP="00E1258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GKLHM</m:t>
            </m:r>
          </m:sub>
        </m:sSub>
        <m:r>
          <w:rPr>
            <w:rFonts w:ascii="Cambria Math" w:cs="Times New Roman"/>
            <w:szCs w:val="24"/>
          </w:rPr>
          <m:t xml:space="preserve">= </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num>
          <m:den>
            <m:r>
              <w:rPr>
                <w:rFonts w:ascii="Cambria Math" w:cs="Times New Roman"/>
                <w:szCs w:val="24"/>
              </w:rPr>
              <m:t>2</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α</m:t>
                    </m:r>
                  </m:e>
                  <m:sub>
                    <m:r>
                      <w:rPr>
                        <w:rFonts w:ascii="Cambria Math" w:cs="Times New Roman"/>
                        <w:szCs w:val="24"/>
                      </w:rPr>
                      <m:t>i</m:t>
                    </m:r>
                  </m:sub>
                </m:sSub>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den>
        </m:f>
      </m:oMath>
      <w:r w:rsidR="00E12585">
        <w:rPr>
          <w:rFonts w:eastAsiaTheme="minorEastAsia" w:cs="Times New Roman"/>
          <w:szCs w:val="24"/>
        </w:rPr>
        <w:t xml:space="preserve"> </w:t>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r>
      <w:r w:rsidR="00E12585">
        <w:rPr>
          <w:rFonts w:eastAsiaTheme="minorEastAsia" w:cs="Times New Roman"/>
          <w:szCs w:val="24"/>
        </w:rPr>
        <w:tab/>
        <w:t xml:space="preserve">  </w:t>
      </w:r>
      <w:r w:rsidR="00E12585" w:rsidRPr="00376693">
        <w:rPr>
          <w:rFonts w:eastAsiaTheme="minorEastAsia" w:cs="Times New Roman"/>
          <w:szCs w:val="24"/>
        </w:rPr>
        <w:t>(</w:t>
      </w:r>
      <w:r w:rsidR="00E12585">
        <w:rPr>
          <w:rFonts w:eastAsiaTheme="minorEastAsia" w:cs="Times New Roman"/>
          <w:szCs w:val="24"/>
        </w:rPr>
        <w:t>3</w:t>
      </w:r>
      <w:r w:rsidR="00F26EEB">
        <w:rPr>
          <w:rFonts w:eastAsiaTheme="minorEastAsia" w:cs="Times New Roman"/>
          <w:szCs w:val="24"/>
        </w:rPr>
        <w:t>.</w:t>
      </w:r>
      <w:r w:rsidR="00F10AEF">
        <w:rPr>
          <w:rFonts w:eastAsiaTheme="minorEastAsia" w:cs="Times New Roman"/>
          <w:szCs w:val="24"/>
        </w:rPr>
        <w:t>66</w:t>
      </w:r>
      <w:r w:rsidR="00E12585" w:rsidRPr="00376693">
        <w:rPr>
          <w:rFonts w:eastAsiaTheme="minorEastAsia" w:cs="Times New Roman"/>
          <w:szCs w:val="24"/>
        </w:rPr>
        <w:t>)</w:t>
      </w:r>
    </w:p>
    <w:p w:rsidR="009E5F88" w:rsidRDefault="009E5F88" w:rsidP="00E1258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p</m:t>
            </m:r>
          </m:num>
          <m:den>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den>
                </m:f>
              </m:e>
            </m:nary>
          </m:den>
        </m:f>
      </m:oMath>
    </w:p>
    <w:p w:rsidR="00F932D4" w:rsidRDefault="00F932D4" w:rsidP="00E12585">
      <w:pPr>
        <w:rPr>
          <w:rFonts w:eastAsiaTheme="minorEastAsia" w:cs="Times New Roman"/>
          <w:szCs w:val="24"/>
        </w:rPr>
      </w:pPr>
    </w:p>
    <w:p w:rsidR="00F932D4" w:rsidRDefault="00F932D4" w:rsidP="00E12585">
      <w:pPr>
        <w:rPr>
          <w:rFonts w:eastAsiaTheme="minorEastAsia" w:cs="Times New Roman"/>
          <w:szCs w:val="24"/>
        </w:rPr>
      </w:pPr>
    </w:p>
    <w:p w:rsidR="00303960" w:rsidRDefault="00303960" w:rsidP="00E12585">
      <w:pPr>
        <w:rPr>
          <w:rFonts w:eastAsiaTheme="minorEastAsia" w:cs="Times New Roman"/>
          <w:szCs w:val="24"/>
        </w:rPr>
      </w:pPr>
    </w:p>
    <w:p w:rsidR="00F95952" w:rsidRDefault="00F95952" w:rsidP="00BA2962">
      <w:pPr>
        <w:pStyle w:val="Caption"/>
        <w:sectPr w:rsidR="00F95952" w:rsidSect="002540CD">
          <w:pgSz w:w="12240" w:h="15840"/>
          <w:pgMar w:top="1440" w:right="1440" w:bottom="1440" w:left="2160" w:header="708" w:footer="708" w:gutter="0"/>
          <w:pgNumType w:fmt="numberInDash"/>
          <w:cols w:space="708"/>
          <w:docGrid w:linePitch="360"/>
        </w:sectPr>
      </w:pPr>
      <w:bookmarkStart w:id="152" w:name="_Ref107783246"/>
      <w:bookmarkStart w:id="153" w:name="_Ref110080401"/>
      <w:bookmarkStart w:id="154" w:name="_Toc107756193"/>
    </w:p>
    <w:p w:rsidR="00C8166E" w:rsidRDefault="001238AB" w:rsidP="00BA2962">
      <w:pPr>
        <w:pStyle w:val="Caption"/>
        <w:rPr>
          <w:i/>
        </w:rPr>
      </w:pPr>
      <w:bookmarkStart w:id="155" w:name="_Ref110280016"/>
      <w:bookmarkStart w:id="156" w:name="_Toc120649458"/>
      <w:r>
        <w:lastRenderedPageBreak/>
        <w:t xml:space="preserve">Table </w:t>
      </w:r>
      <w:r w:rsidR="000A3EE6">
        <w:fldChar w:fldCharType="begin"/>
      </w:r>
      <w:r w:rsidR="000A3EE6">
        <w:instrText xml:space="preserve"> STYLEREF 1 \s </w:instrText>
      </w:r>
      <w:r w:rsidR="000A3EE6">
        <w:fldChar w:fldCharType="separate"/>
      </w:r>
      <w:r w:rsidR="00173D76">
        <w:rPr>
          <w:noProof/>
        </w:rPr>
        <w:t>3</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w:t>
      </w:r>
      <w:r w:rsidR="000A3EE6">
        <w:rPr>
          <w:noProof/>
        </w:rPr>
        <w:fldChar w:fldCharType="end"/>
      </w:r>
      <w:bookmarkEnd w:id="152"/>
      <w:bookmarkEnd w:id="153"/>
      <w:bookmarkEnd w:id="155"/>
      <w:r>
        <w:t>:</w:t>
      </w:r>
      <w:bookmarkEnd w:id="154"/>
      <w:r w:rsidR="00933072">
        <w:t xml:space="preserve"> D</w:t>
      </w:r>
      <w:r w:rsidR="00C8166E" w:rsidRPr="00436705">
        <w:t>ifferent forms and types of KL</w:t>
      </w:r>
      <w:r w:rsidR="00436705">
        <w:t xml:space="preserve"> </w:t>
      </w:r>
      <w:r w:rsidR="00586BBA">
        <w:t>R</w:t>
      </w:r>
      <w:r w:rsidR="00C8166E" w:rsidRPr="00436705">
        <w:t xml:space="preserve">idge </w:t>
      </w:r>
      <w:r w:rsidR="00586BBA">
        <w:t>P</w:t>
      </w:r>
      <w:r w:rsidR="00C8166E" w:rsidRPr="00436705">
        <w:t>arameter</w:t>
      </w:r>
      <w:r w:rsidR="00436705">
        <w:t>.</w:t>
      </w:r>
      <w:bookmarkEnd w:id="156"/>
    </w:p>
    <w:tbl>
      <w:tblPr>
        <w:tblStyle w:val="TableGrid"/>
        <w:tblW w:w="0" w:type="auto"/>
        <w:tblLook w:val="04A0" w:firstRow="1" w:lastRow="0" w:firstColumn="1" w:lastColumn="0" w:noHBand="0" w:noVBand="1"/>
      </w:tblPr>
      <w:tblGrid>
        <w:gridCol w:w="895"/>
        <w:gridCol w:w="1282"/>
        <w:gridCol w:w="1369"/>
        <w:gridCol w:w="1396"/>
        <w:gridCol w:w="2486"/>
        <w:gridCol w:w="1556"/>
        <w:gridCol w:w="1513"/>
        <w:gridCol w:w="1248"/>
      </w:tblGrid>
      <w:tr w:rsidR="00C1754C" w:rsidRPr="00FF599F" w:rsidTr="0077398D">
        <w:trPr>
          <w:trHeight w:val="216"/>
        </w:trPr>
        <w:tc>
          <w:tcPr>
            <w:tcW w:w="0" w:type="auto"/>
            <w:vMerge w:val="restart"/>
          </w:tcPr>
          <w:p w:rsidR="00DA4AB8" w:rsidRPr="00FF599F" w:rsidRDefault="00DA4AB8"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FORMS</w:t>
            </w:r>
          </w:p>
        </w:tc>
        <w:tc>
          <w:tcPr>
            <w:tcW w:w="0" w:type="auto"/>
            <w:gridSpan w:val="7"/>
          </w:tcPr>
          <w:p w:rsidR="00DA4AB8" w:rsidRPr="00FF599F" w:rsidRDefault="00DA4AB8"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TYPES</w:t>
            </w:r>
          </w:p>
        </w:tc>
      </w:tr>
      <w:tr w:rsidR="006F27CB" w:rsidRPr="00FF599F" w:rsidTr="0077398D">
        <w:trPr>
          <w:trHeight w:val="360"/>
        </w:trPr>
        <w:tc>
          <w:tcPr>
            <w:tcW w:w="0" w:type="auto"/>
            <w:vMerge/>
          </w:tcPr>
          <w:p w:rsidR="00DA4AB8" w:rsidRPr="00FF599F" w:rsidRDefault="00DA4AB8" w:rsidP="006F27CB">
            <w:pPr>
              <w:spacing w:after="0" w:line="240" w:lineRule="auto"/>
              <w:jc w:val="center"/>
              <w:rPr>
                <w:rFonts w:eastAsiaTheme="minorEastAsia" w:cs="Times New Roman"/>
                <w:sz w:val="20"/>
                <w:szCs w:val="20"/>
              </w:rPr>
            </w:pPr>
          </w:p>
        </w:tc>
        <w:tc>
          <w:tcPr>
            <w:tcW w:w="0" w:type="auto"/>
          </w:tcPr>
          <w:p w:rsidR="00DA4AB8" w:rsidRPr="00FF599F" w:rsidRDefault="00AF0839"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AR</w:t>
            </w:r>
          </w:p>
        </w:tc>
        <w:tc>
          <w:tcPr>
            <w:tcW w:w="0" w:type="auto"/>
          </w:tcPr>
          <w:p w:rsidR="00DA4AB8" w:rsidRPr="00FF599F" w:rsidRDefault="00AF0839"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MN</w:t>
            </w:r>
          </w:p>
        </w:tc>
        <w:tc>
          <w:tcPr>
            <w:tcW w:w="0" w:type="auto"/>
          </w:tcPr>
          <w:p w:rsidR="00DA4AB8" w:rsidRPr="00FF599F" w:rsidRDefault="00AF0839"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MA</w:t>
            </w:r>
          </w:p>
        </w:tc>
        <w:tc>
          <w:tcPr>
            <w:tcW w:w="0" w:type="auto"/>
          </w:tcPr>
          <w:p w:rsidR="00DA4AB8" w:rsidRPr="00FF599F" w:rsidRDefault="00AF0839"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MR</w:t>
            </w:r>
          </w:p>
        </w:tc>
        <w:tc>
          <w:tcPr>
            <w:tcW w:w="0" w:type="auto"/>
          </w:tcPr>
          <w:p w:rsidR="00DA4AB8" w:rsidRPr="00FF599F" w:rsidRDefault="00AF0839"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MD</w:t>
            </w:r>
          </w:p>
        </w:tc>
        <w:tc>
          <w:tcPr>
            <w:tcW w:w="0" w:type="auto"/>
          </w:tcPr>
          <w:p w:rsidR="00DA4AB8" w:rsidRPr="00FF599F" w:rsidRDefault="00AF0839"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GM</w:t>
            </w:r>
          </w:p>
        </w:tc>
        <w:tc>
          <w:tcPr>
            <w:tcW w:w="0" w:type="auto"/>
          </w:tcPr>
          <w:p w:rsidR="00DA4AB8" w:rsidRPr="00FF599F" w:rsidRDefault="00AF0839" w:rsidP="006F27CB">
            <w:pPr>
              <w:spacing w:after="0" w:line="240" w:lineRule="auto"/>
              <w:jc w:val="center"/>
              <w:rPr>
                <w:rFonts w:eastAsiaTheme="minorEastAsia" w:cs="Times New Roman"/>
                <w:sz w:val="20"/>
                <w:szCs w:val="20"/>
              </w:rPr>
            </w:pPr>
            <w:r w:rsidRPr="00FF599F">
              <w:rPr>
                <w:rFonts w:eastAsiaTheme="minorEastAsia" w:cs="Times New Roman"/>
                <w:sz w:val="20"/>
                <w:szCs w:val="20"/>
              </w:rPr>
              <w:t>HM</w:t>
            </w:r>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m:rPr>
                            <m:sty m:val="bi"/>
                          </m:rPr>
                          <w:rPr>
                            <w:rFonts w:ascii="Cambria Math" w:eastAsiaTheme="minorEastAsia" w:hAnsi="Cambria Math" w:cs="Times New Roman"/>
                            <w:sz w:val="20"/>
                            <w:szCs w:val="20"/>
                          </w:rPr>
                          <m:t>k</m:t>
                        </m:r>
                      </m:e>
                    </m:acc>
                  </m:e>
                  <m:sub>
                    <m:r>
                      <m:rPr>
                        <m:sty m:val="bi"/>
                      </m:rPr>
                      <w:rPr>
                        <w:rFonts w:ascii="Cambria Math" w:eastAsiaTheme="minorEastAsia" w:hAnsi="Cambria Math" w:cs="Times New Roman"/>
                        <w:sz w:val="20"/>
                        <w:szCs w:val="20"/>
                      </w:rPr>
                      <m:t>GKL</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r>
                      <w:rPr>
                        <w:rFonts w:ascii="Cambria Math" w:eastAsiaTheme="minorEastAsia"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r>
                      <w:rPr>
                        <w:rFonts w:ascii="Cambria Math" w:eastAsiaTheme="minorEastAsia"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median </m:t>
                </m:r>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GKL</m:t>
                                </m:r>
                              </m:sub>
                            </m:sSub>
                          </m:den>
                        </m:f>
                      </m:e>
                    </m:nary>
                  </m:den>
                </m:f>
              </m:oMath>
            </m:oMathPara>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GKLAM</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median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GKLA</m:t>
                                </m:r>
                                <m:r>
                                  <w:rPr>
                                    <w:rFonts w:ascii="Cambria Math" w:hAnsi="Cambria Math" w:cs="Times New Roman"/>
                                    <w:sz w:val="20"/>
                                    <w:szCs w:val="20"/>
                                  </w:rPr>
                                  <m:t>M</m:t>
                                </m:r>
                              </m:sub>
                            </m:sSub>
                          </m:den>
                        </m:f>
                      </m:e>
                    </m:nary>
                  </m:den>
                </m:f>
              </m:oMath>
            </m:oMathPara>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GKLMN</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median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GKLMN</m:t>
                                </m:r>
                              </m:sub>
                            </m:sSub>
                          </m:den>
                        </m:f>
                      </m:e>
                    </m:nary>
                  </m:den>
                </m:f>
              </m:oMath>
            </m:oMathPara>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GKLMA</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e>
                </m:func>
                <m:r>
                  <w:rPr>
                    <w:rFonts w:ascii="Cambria Math" w:hAnsi="Cambria Math" w:cs="Times New Roman"/>
                    <w:sz w:val="20"/>
                    <w:szCs w:val="20"/>
                  </w:rPr>
                  <m:t>)</m:t>
                </m:r>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e>
                </m:func>
                <m:r>
                  <w:rPr>
                    <w:rFonts w:ascii="Cambria Math" w:hAnsi="Cambria Math" w:cs="Times New Roman"/>
                    <w:sz w:val="20"/>
                    <w:szCs w:val="20"/>
                  </w:rPr>
                  <m:t>)</m:t>
                </m:r>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median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GKLMA</m:t>
                                </m:r>
                              </m:sub>
                            </m:sSub>
                          </m:den>
                        </m:f>
                      </m:e>
                    </m:nary>
                  </m:den>
                </m:f>
              </m:oMath>
            </m:oMathPara>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GKLMR</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median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GKLMR</m:t>
                                </m:r>
                              </m:sub>
                            </m:sSub>
                          </m:den>
                        </m:f>
                      </m:e>
                    </m:nary>
                  </m:den>
                </m:f>
              </m:oMath>
            </m:oMathPara>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GKLMD</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median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GKLMD</m:t>
                                </m:r>
                              </m:sub>
                            </m:sSub>
                          </m:den>
                        </m:f>
                      </m:e>
                    </m:nary>
                  </m:den>
                </m:f>
              </m:oMath>
            </m:oMathPara>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GKLGM</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median</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den>
                        </m:f>
                      </m:e>
                    </m:nary>
                  </m:den>
                </m:f>
              </m:oMath>
            </m:oMathPara>
          </w:p>
        </w:tc>
      </w:tr>
      <w:tr w:rsidR="006F27CB" w:rsidRPr="00FF599F" w:rsidTr="0077398D">
        <w:trPr>
          <w:trHeight w:val="1134"/>
        </w:trPr>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GKLHM</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GKLHM</m:t>
                        </m:r>
                      </m:sub>
                    </m:sSub>
                  </m:e>
                </m:nary>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GKLGM</m:t>
                        </m:r>
                      </m:sub>
                    </m:sSub>
                    <m:r>
                      <w:rPr>
                        <w:rFonts w:ascii="Cambria Math" w:hAnsi="Cambria Math" w:cs="Times New Roman"/>
                        <w:sz w:val="20"/>
                        <w:szCs w:val="20"/>
                      </w:rPr>
                      <m:t>)</m:t>
                    </m:r>
                  </m:e>
                </m:func>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GKLHM</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GKLHM</m:t>
                        </m:r>
                      </m:sub>
                    </m:sSub>
                  </m:num>
                  <m:den>
                    <m:r>
                      <w:rPr>
                        <w:rFonts w:ascii="Cambria Math" w:hAnsi="Cambria Math" w:cs="Times New Roman"/>
                        <w:sz w:val="20"/>
                        <w:szCs w:val="20"/>
                      </w:rPr>
                      <m:t>2</m:t>
                    </m:r>
                  </m:den>
                </m:f>
              </m:oMath>
            </m:oMathPara>
          </w:p>
        </w:tc>
        <w:tc>
          <w:tcPr>
            <w:tcW w:w="0" w:type="auto"/>
          </w:tcPr>
          <w:p w:rsidR="00F93E75" w:rsidRPr="00FF599F" w:rsidRDefault="0079651C" w:rsidP="006F27C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median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GKLHM</m:t>
                    </m:r>
                  </m:sub>
                </m:sSub>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GKLHM</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F93E75" w:rsidRPr="00FF599F" w:rsidRDefault="000A3EE6" w:rsidP="006F27C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GKLHM</m:t>
                                </m:r>
                              </m:sub>
                            </m:sSub>
                          </m:den>
                        </m:f>
                      </m:e>
                    </m:nary>
                  </m:den>
                </m:f>
              </m:oMath>
            </m:oMathPara>
          </w:p>
        </w:tc>
      </w:tr>
    </w:tbl>
    <w:p w:rsidR="00F95952" w:rsidRDefault="00F95952" w:rsidP="0064377F">
      <w:pPr>
        <w:sectPr w:rsidR="00F95952" w:rsidSect="00F95952">
          <w:pgSz w:w="15840" w:h="12240" w:orient="landscape"/>
          <w:pgMar w:top="1440" w:right="1440" w:bottom="2160" w:left="2160" w:header="706" w:footer="706" w:gutter="0"/>
          <w:pgNumType w:fmt="numberInDash"/>
          <w:cols w:space="708"/>
          <w:docGrid w:linePitch="360"/>
        </w:sectPr>
      </w:pPr>
      <w:bookmarkStart w:id="157" w:name="_Toc107759978"/>
    </w:p>
    <w:p w:rsidR="008A4795" w:rsidRPr="00372AA9" w:rsidRDefault="00EF5095" w:rsidP="00EF5095">
      <w:pPr>
        <w:pStyle w:val="Heading3"/>
      </w:pPr>
      <w:bookmarkStart w:id="158" w:name="_Toc120738083"/>
      <w:r>
        <w:lastRenderedPageBreak/>
        <w:t xml:space="preserve">Ridge </w:t>
      </w:r>
      <w:r w:rsidR="0015522D">
        <w:t>P</w:t>
      </w:r>
      <w:r>
        <w:t xml:space="preserve">arameter </w:t>
      </w:r>
      <w:r w:rsidR="0015522D">
        <w:t>B</w:t>
      </w:r>
      <w:r>
        <w:t>ased on Modified KL Estimator</w:t>
      </w:r>
      <w:bookmarkEnd w:id="157"/>
      <w:bookmarkEnd w:id="158"/>
    </w:p>
    <w:p w:rsidR="00A16D95" w:rsidRDefault="00A16D95" w:rsidP="00A16D95">
      <w:pPr>
        <w:rPr>
          <w:rFonts w:cs="Times New Roman"/>
          <w:position w:val="-30"/>
          <w:szCs w:val="24"/>
        </w:rPr>
      </w:pPr>
      <w:r w:rsidRPr="00082B85">
        <w:rPr>
          <w:rFonts w:cs="Times New Roman"/>
          <w:position w:val="-30"/>
          <w:szCs w:val="24"/>
        </w:rPr>
        <w:t xml:space="preserve">Following </w:t>
      </w:r>
      <w:r w:rsidR="00C013AF">
        <w:rPr>
          <w:rFonts w:cs="Times New Roman"/>
          <w:position w:val="-30"/>
          <w:szCs w:val="24"/>
        </w:rPr>
        <w:t xml:space="preserve">previous studies such as </w:t>
      </w:r>
      <w:r w:rsidRPr="00082B85">
        <w:rPr>
          <w:rFonts w:cs="Times New Roman"/>
          <w:position w:val="-30"/>
          <w:szCs w:val="24"/>
        </w:rPr>
        <w:t>Kibria (2003), Kibria and Lukman (2020), Ahmad and Aslam (2020)</w:t>
      </w:r>
      <w:r w:rsidR="00C013AF">
        <w:rPr>
          <w:rFonts w:cs="Times New Roman"/>
          <w:position w:val="-30"/>
          <w:szCs w:val="24"/>
        </w:rPr>
        <w:t xml:space="preserve">, the mean squared error of the Modified Kibria Lukman estimator </w:t>
      </w:r>
      <w:r w:rsidR="00C01754">
        <w:rPr>
          <w:rFonts w:cs="Times New Roman"/>
          <w:position w:val="-30"/>
          <w:szCs w:val="24"/>
        </w:rPr>
        <w:t>is differentiated with respect to k (the shrinkage parameter) and the expression equated to zero.</w:t>
      </w:r>
    </w:p>
    <w:p w:rsidR="00A16D95" w:rsidRDefault="00A16D95" w:rsidP="00A16D95">
      <w:pPr>
        <w:rPr>
          <w:rFonts w:cs="Times New Roman"/>
          <w:position w:val="-30"/>
          <w:szCs w:val="24"/>
        </w:rPr>
      </w:pPr>
      <w:r>
        <w:rPr>
          <w:rFonts w:cs="Times New Roman"/>
          <w:position w:val="-30"/>
          <w:szCs w:val="24"/>
        </w:rPr>
        <w:t>Differentiate eqn. (3.</w:t>
      </w:r>
      <w:r w:rsidR="00C01754">
        <w:rPr>
          <w:rFonts w:cs="Times New Roman"/>
          <w:position w:val="-30"/>
          <w:szCs w:val="24"/>
        </w:rPr>
        <w:t>15</w:t>
      </w:r>
      <w:r w:rsidRPr="00A479CA">
        <w:rPr>
          <w:rFonts w:cs="Times New Roman"/>
          <w:position w:val="-30"/>
          <w:szCs w:val="24"/>
        </w:rPr>
        <w:t xml:space="preserve">) with respect to </w:t>
      </w:r>
      <w:r w:rsidRPr="00A479CA">
        <w:rPr>
          <w:rFonts w:cs="Times New Roman"/>
          <w:i/>
          <w:position w:val="-30"/>
          <w:szCs w:val="24"/>
        </w:rPr>
        <w:t>k</w:t>
      </w:r>
      <w:r w:rsidRPr="00A479CA">
        <w:rPr>
          <w:rFonts w:cs="Times New Roman"/>
          <w:position w:val="-30"/>
          <w:szCs w:val="24"/>
        </w:rPr>
        <w:t xml:space="preserve">, </w:t>
      </w:r>
    </w:p>
    <w:bookmarkEnd w:id="129"/>
    <w:p w:rsidR="00A16D95" w:rsidRPr="00986B42" w:rsidRDefault="000A3EE6" w:rsidP="00A16D95">
      <w:pPr>
        <w:rPr>
          <w:rFonts w:eastAsiaTheme="minorEastAsia" w:cs="Times New Roman"/>
          <w:szCs w:val="24"/>
        </w:rPr>
      </w:pPr>
      <m:oMath>
        <m:f>
          <m:fPr>
            <m:ctrlPr>
              <w:rPr>
                <w:rFonts w:ascii="Cambria Math" w:hAnsi="Cambria Math" w:cs="Times New Roman"/>
                <w:i/>
                <w:szCs w:val="24"/>
              </w:rPr>
            </m:ctrlPr>
          </m:fPr>
          <m:num>
            <m:r>
              <w:rPr>
                <w:rFonts w:ascii="Cambria Math" w:hAnsi="Cambria Math" w:cs="Times New Roman"/>
                <w:szCs w:val="24"/>
              </w:rPr>
              <m:t>∂MSE</m:t>
            </m:r>
            <m:d>
              <m:dPr>
                <m:ctrlPr>
                  <w:rPr>
                    <w:rFonts w:ascii="Cambria Math" w:hAnsi="Cambria Math" w:cs="Times New Roman"/>
                    <w:i/>
                    <w:szCs w:val="24"/>
                  </w:rPr>
                </m:ctrlPr>
              </m:dPr>
              <m:e>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MKL</m:t>
                    </m:r>
                  </m:sub>
                </m:sSub>
              </m:e>
            </m:d>
          </m:num>
          <m:den>
            <m:r>
              <w:rPr>
                <w:rFonts w:ascii="Cambria Math" w:hAnsi="Cambria Math" w:cs="Times New Roman"/>
                <w:szCs w:val="24"/>
              </w:rPr>
              <m:t>∂k</m:t>
            </m:r>
          </m:den>
        </m:f>
        <m:r>
          <w:rPr>
            <w:rFonts w:ascii="Cambria Math" w:hAnsi="Cambria Math" w:cs="Times New Roman"/>
            <w:szCs w:val="24"/>
          </w:rPr>
          <m:t>=-</m:t>
        </m:r>
        <m:d>
          <m:dPr>
            <m:begChr m:val="["/>
            <m:endChr m:val="]"/>
            <m:ctrlPr>
              <w:rPr>
                <w:rFonts w:ascii="Cambria Math" w:hAnsi="Cambria Math" w:cs="Times New Roman"/>
                <w:i/>
                <w:szCs w:val="24"/>
              </w:rPr>
            </m:ctrlPr>
          </m:dPr>
          <m:e>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e>
                    </m:d>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e>
            </m:nary>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5</m:t>
                        </m:r>
                      </m:sup>
                    </m:sSup>
                  </m:den>
                </m:f>
              </m:e>
            </m:nary>
          </m:e>
        </m:d>
        <m:r>
          <w:rPr>
            <w:rFonts w:ascii="Cambria Math" w:hAnsi="Cambria Math" w:cs="Times New Roman"/>
            <w:szCs w:val="24"/>
          </w:rPr>
          <m:t>+</m:t>
        </m:r>
        <m:d>
          <m:dPr>
            <m:begChr m:val="["/>
            <m:endChr m:val="]"/>
            <m:ctrlPr>
              <w:rPr>
                <w:rFonts w:ascii="Cambria Math" w:hAnsi="Cambria Math" w:cs="Times New Roman"/>
                <w:i/>
                <w:szCs w:val="24"/>
              </w:rPr>
            </m:ctrlPr>
          </m:dPr>
          <m:e>
            <m:r>
              <w:rPr>
                <w:rFonts w:ascii="Cambria Math" w:hAnsi="Cambria Math" w:cs="Times New Roman"/>
                <w:szCs w:val="24"/>
              </w:rPr>
              <m:t>2</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e>
                    </m:d>
                    <m:r>
                      <w:rPr>
                        <w:rFonts w:ascii="Cambria Math" w:hAnsi="Cambria Math" w:cs="Times New Roman"/>
                        <w:szCs w:val="24"/>
                      </w:rPr>
                      <m:t>+</m:t>
                    </m:r>
                    <m:r>
                      <w:rPr>
                        <w:rFonts w:ascii="Cambria Math" w:hAnsi="Cambria Math" w:cs="Times New Roman"/>
                        <w:szCs w:val="24"/>
                      </w:rPr>
                      <m:t>K</m:t>
                    </m:r>
                    <m:r>
                      <w:rPr>
                        <w:rFonts w:ascii="Cambria Math" w:hAnsi="Cambria Math" w:cs="Times New Roman"/>
                        <w:szCs w:val="24"/>
                      </w:rPr>
                      <m:t>]</m:t>
                    </m:r>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e>
            </m:nary>
            <m:r>
              <w:rPr>
                <w:rFonts w:ascii="Cambria Math" w:hAnsi="Cambria Math" w:cs="Times New Roman"/>
                <w:szCs w:val="24"/>
              </w:rPr>
              <m:t>-</m:t>
            </m:r>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5</m:t>
                        </m:r>
                      </m:sup>
                    </m:sSup>
                  </m:den>
                </m:f>
              </m:e>
            </m:nary>
          </m:e>
        </m:d>
      </m:oMath>
      <w:r w:rsidR="00A040F9">
        <w:rPr>
          <w:rFonts w:eastAsiaTheme="minorEastAsia" w:cs="Times New Roman"/>
          <w:szCs w:val="24"/>
        </w:rPr>
        <w:t xml:space="preserve"> </w:t>
      </w:r>
      <w:r w:rsidR="00A040F9">
        <w:rPr>
          <w:rFonts w:eastAsiaTheme="minorEastAsia" w:cs="Times New Roman"/>
          <w:szCs w:val="24"/>
        </w:rPr>
        <w:tab/>
      </w:r>
      <w:r w:rsidR="00A040F9">
        <w:rPr>
          <w:rFonts w:eastAsiaTheme="minorEastAsia" w:cs="Times New Roman"/>
          <w:szCs w:val="24"/>
        </w:rPr>
        <w:tab/>
      </w:r>
      <w:r w:rsidR="00A040F9">
        <w:rPr>
          <w:rFonts w:eastAsiaTheme="minorEastAsia" w:cs="Times New Roman"/>
          <w:szCs w:val="24"/>
        </w:rPr>
        <w:tab/>
      </w:r>
      <w:r w:rsidR="00A040F9">
        <w:rPr>
          <w:rFonts w:eastAsiaTheme="minorEastAsia" w:cs="Times New Roman"/>
          <w:szCs w:val="24"/>
        </w:rPr>
        <w:tab/>
        <w:t xml:space="preserve">  (3.</w:t>
      </w:r>
      <w:r w:rsidR="00F10AEF">
        <w:rPr>
          <w:rFonts w:eastAsiaTheme="minorEastAsia" w:cs="Times New Roman"/>
          <w:szCs w:val="24"/>
        </w:rPr>
        <w:t>67</w:t>
      </w:r>
      <w:r w:rsidR="00A040F9">
        <w:rPr>
          <w:rFonts w:eastAsiaTheme="minorEastAsia" w:cs="Times New Roman"/>
          <w:szCs w:val="24"/>
        </w:rPr>
        <w:t>)</w:t>
      </w:r>
    </w:p>
    <w:p w:rsidR="00A16D95" w:rsidRPr="00986B42" w:rsidRDefault="000A3EE6" w:rsidP="00A16D95">
      <w:pPr>
        <w:rPr>
          <w:rFonts w:cs="Times New Roman"/>
          <w:position w:val="-30"/>
          <w:szCs w:val="24"/>
        </w:rPr>
      </w:pPr>
      <m:oMath>
        <m:f>
          <m:fPr>
            <m:ctrlPr>
              <w:rPr>
                <w:rFonts w:ascii="Cambria Math" w:hAnsi="Cambria Math" w:cs="Times New Roman"/>
                <w:i/>
                <w:szCs w:val="24"/>
              </w:rPr>
            </m:ctrlPr>
          </m:fPr>
          <m:num>
            <m:r>
              <w:rPr>
                <w:rFonts w:ascii="Cambria Math" w:hAnsi="Cambria Math" w:cs="Times New Roman"/>
                <w:szCs w:val="24"/>
              </w:rPr>
              <m:t>∂MSE</m:t>
            </m:r>
            <m:r>
              <w:rPr>
                <w:rFonts w:ascii="Cambria Math" w:hAnsi="Cambria Math" w:cs="Times New Roman"/>
                <w:szCs w:val="24"/>
              </w:rPr>
              <m:t>(</m:t>
            </m:r>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β</m:t>
                    </m:r>
                  </m:e>
                </m:acc>
              </m:e>
              <m:sub>
                <m:r>
                  <w:rPr>
                    <w:rFonts w:ascii="Cambria Math" w:hAnsi="Cambria Math" w:cs="Times New Roman"/>
                    <w:szCs w:val="24"/>
                  </w:rPr>
                  <m:t>MKL</m:t>
                </m:r>
              </m:sub>
            </m:sSub>
            <m:r>
              <w:rPr>
                <w:rFonts w:ascii="Cambria Math" w:hAnsi="Cambria Math" w:cs="Times New Roman"/>
                <w:szCs w:val="24"/>
              </w:rPr>
              <m:t>)</m:t>
            </m:r>
          </m:num>
          <m:den>
            <m:r>
              <w:rPr>
                <w:rFonts w:ascii="Cambria Math" w:hAnsi="Cambria Math" w:cs="Times New Roman"/>
                <w:szCs w:val="24"/>
              </w:rPr>
              <m:t>∂k</m:t>
            </m:r>
          </m:den>
        </m:f>
        <m:r>
          <w:rPr>
            <w:rFonts w:ascii="Cambria Math" w:hAnsi="Cambria Math" w:cs="Times New Roman"/>
            <w:szCs w:val="24"/>
          </w:rPr>
          <m:t>=-2</m:t>
        </m:r>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e>
                    </m:d>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e>
            </m:nary>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5</m:t>
                        </m:r>
                      </m:sup>
                    </m:sSup>
                  </m:den>
                </m:f>
              </m:e>
            </m:nary>
          </m:e>
        </m:d>
        <m:r>
          <w:rPr>
            <w:rFonts w:ascii="Cambria Math" w:hAnsi="Cambria Math" w:cs="Times New Roman"/>
            <w:szCs w:val="24"/>
          </w:rPr>
          <m:t>+2</m:t>
        </m:r>
        <m:d>
          <m:dPr>
            <m:begChr m:val="["/>
            <m:endChr m:val="]"/>
            <m:ctrlPr>
              <w:rPr>
                <w:rFonts w:ascii="Cambria Math" w:hAnsi="Cambria Math" w:cs="Times New Roman"/>
                <w:i/>
                <w:szCs w:val="24"/>
              </w:rPr>
            </m:ctrlPr>
          </m:dPr>
          <m:e>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e>
                    </m:d>
                    <m:d>
                      <m:dPr>
                        <m:begChr m:val="["/>
                        <m:endChr m:val="]"/>
                        <m:ctrlPr>
                          <w:rPr>
                            <w:rFonts w:ascii="Cambria Math" w:hAnsi="Cambria Math" w:cs="Times New Roman"/>
                            <w:i/>
                            <w:szCs w:val="24"/>
                          </w:rPr>
                        </m:ctrlPr>
                      </m:dPr>
                      <m:e>
                        <m:d>
                          <m:dPr>
                            <m:ctrlPr>
                              <w:rPr>
                                <w:rFonts w:ascii="Cambria Math" w:hAnsi="Cambria Math" w:cs="Times New Roman"/>
                                <w:i/>
                                <w:szCs w:val="24"/>
                              </w:rPr>
                            </m:ctrlPr>
                          </m:dPr>
                          <m:e>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e>
                        </m:d>
                        <m:r>
                          <w:rPr>
                            <w:rFonts w:ascii="Cambria Math" w:hAnsi="Cambria Math" w:cs="Times New Roman"/>
                            <w:szCs w:val="24"/>
                          </w:rPr>
                          <m:t>+</m:t>
                        </m:r>
                        <m:r>
                          <w:rPr>
                            <w:rFonts w:ascii="Cambria Math" w:hAnsi="Cambria Math" w:cs="Times New Roman"/>
                            <w:szCs w:val="24"/>
                          </w:rPr>
                          <m:t>k</m:t>
                        </m:r>
                      </m:e>
                    </m:d>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4</m:t>
                        </m:r>
                      </m:sup>
                    </m:sSup>
                  </m:den>
                </m:f>
              </m:e>
            </m:nary>
            <m:r>
              <w:rPr>
                <w:rFonts w:ascii="Cambria Math" w:hAnsi="Cambria Math" w:cs="Times New Roman"/>
                <w:szCs w:val="24"/>
              </w:rPr>
              <m:t>-</m:t>
            </m:r>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k</m:t>
                </m:r>
              </m:e>
              <m:sup>
                <m:r>
                  <w:rPr>
                    <w:rFonts w:ascii="Cambria Math" w:hAnsi="Cambria Math" w:cs="Times New Roman"/>
                    <w:szCs w:val="24"/>
                  </w:rPr>
                  <m:t>2</m:t>
                </m:r>
              </m:sup>
            </m:sSup>
            <m:nary>
              <m:naryPr>
                <m:chr m:val="∑"/>
                <m:ctrlPr>
                  <w:rPr>
                    <w:rFonts w:ascii="Cambria Math" w:hAnsi="Cambria Math" w:cs="Times New Roman"/>
                    <w:i/>
                    <w:szCs w:val="24"/>
                  </w:rPr>
                </m:ctrlPr>
              </m:naryPr>
              <m:sub>
                <m:r>
                  <w:rPr>
                    <w:rFonts w:ascii="Cambria Math" w:hAnsi="Cambria Math" w:cs="Times New Roman"/>
                    <w:szCs w:val="24"/>
                  </w:rPr>
                  <m:t>i</m:t>
                </m:r>
                <m:r>
                  <w:rPr>
                    <w:rFonts w:ascii="Cambria Math" w:hAnsi="Cambria Math" w:cs="Times New Roman"/>
                    <w:szCs w:val="24"/>
                  </w:rPr>
                  <m:t>=1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2</m:t>
                        </m:r>
                      </m:sup>
                    </m:sSup>
                  </m:num>
                  <m:den>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k</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5</m:t>
                        </m:r>
                      </m:sup>
                    </m:sSup>
                  </m:den>
                </m:f>
              </m:e>
            </m:nary>
          </m:e>
        </m:d>
      </m:oMath>
      <w:r w:rsidR="00A040F9">
        <w:rPr>
          <w:rFonts w:eastAsiaTheme="minorEastAsia" w:cs="Times New Roman"/>
          <w:szCs w:val="24"/>
        </w:rPr>
        <w:t xml:space="preserve"> </w:t>
      </w:r>
      <w:r w:rsidR="007A1D7E">
        <w:rPr>
          <w:rFonts w:eastAsiaTheme="minorEastAsia" w:cs="Times New Roman"/>
          <w:szCs w:val="24"/>
        </w:rPr>
        <w:tab/>
      </w:r>
      <w:r w:rsidR="007A1D7E">
        <w:rPr>
          <w:rFonts w:eastAsiaTheme="minorEastAsia" w:cs="Times New Roman"/>
          <w:szCs w:val="24"/>
        </w:rPr>
        <w:tab/>
      </w:r>
      <w:r w:rsidR="007A1D7E">
        <w:rPr>
          <w:rFonts w:eastAsiaTheme="minorEastAsia" w:cs="Times New Roman"/>
          <w:szCs w:val="24"/>
        </w:rPr>
        <w:tab/>
      </w:r>
      <w:r w:rsidR="007A1D7E">
        <w:rPr>
          <w:rFonts w:eastAsiaTheme="minorEastAsia" w:cs="Times New Roman"/>
          <w:szCs w:val="24"/>
        </w:rPr>
        <w:tab/>
        <w:t xml:space="preserve">  (3.</w:t>
      </w:r>
      <w:r w:rsidR="00F10AEF">
        <w:rPr>
          <w:rFonts w:eastAsiaTheme="minorEastAsia" w:cs="Times New Roman"/>
          <w:szCs w:val="24"/>
        </w:rPr>
        <w:t>68</w:t>
      </w:r>
      <w:r w:rsidR="007A1D7E">
        <w:rPr>
          <w:rFonts w:eastAsiaTheme="minorEastAsia" w:cs="Times New Roman"/>
          <w:szCs w:val="24"/>
        </w:rPr>
        <w:t>)</w:t>
      </w:r>
    </w:p>
    <w:p w:rsidR="00A16D95" w:rsidRPr="0062638E" w:rsidRDefault="00A16D95" w:rsidP="00A16D95">
      <w:pPr>
        <w:rPr>
          <w:rFonts w:cs="Times New Roman"/>
          <w:position w:val="-30"/>
          <w:szCs w:val="24"/>
        </w:rPr>
      </w:pPr>
      <w:r>
        <w:rPr>
          <w:rFonts w:cs="Times New Roman"/>
          <w:position w:val="-30"/>
          <w:szCs w:val="24"/>
        </w:rPr>
        <w:t>E</w:t>
      </w:r>
      <w:r w:rsidRPr="000904AB">
        <w:rPr>
          <w:rFonts w:cs="Times New Roman"/>
          <w:position w:val="-30"/>
          <w:szCs w:val="24"/>
        </w:rPr>
        <w:t>quat</w:t>
      </w:r>
      <w:r w:rsidR="009477A8">
        <w:rPr>
          <w:rFonts w:cs="Times New Roman"/>
          <w:position w:val="-30"/>
          <w:szCs w:val="24"/>
        </w:rPr>
        <w:t>ing (3.</w:t>
      </w:r>
      <w:r w:rsidR="00811E6A">
        <w:rPr>
          <w:rFonts w:cs="Times New Roman"/>
          <w:position w:val="-30"/>
          <w:szCs w:val="24"/>
        </w:rPr>
        <w:t>68</w:t>
      </w:r>
      <w:r w:rsidR="009477A8">
        <w:rPr>
          <w:rFonts w:cs="Times New Roman"/>
          <w:position w:val="-30"/>
          <w:szCs w:val="24"/>
        </w:rPr>
        <w:t xml:space="preserve">) to </w:t>
      </w:r>
      <w:r w:rsidR="005314A7">
        <w:rPr>
          <w:rFonts w:cs="Times New Roman"/>
          <w:position w:val="-30"/>
          <w:szCs w:val="24"/>
        </w:rPr>
        <w:t>zero</w:t>
      </w:r>
      <w:r w:rsidR="009477A8">
        <w:rPr>
          <w:rFonts w:cs="Times New Roman"/>
          <w:position w:val="-30"/>
          <w:szCs w:val="24"/>
        </w:rPr>
        <w:t xml:space="preserve"> and solving for </w:t>
      </w:r>
      <w:r w:rsidR="009477A8" w:rsidRPr="00917E56">
        <w:rPr>
          <w:rFonts w:cs="Times New Roman"/>
          <w:i/>
          <w:iCs/>
          <w:position w:val="-30"/>
          <w:szCs w:val="24"/>
        </w:rPr>
        <w:t>k</w:t>
      </w:r>
      <w:r w:rsidR="009477A8">
        <w:rPr>
          <w:rFonts w:cs="Times New Roman"/>
          <w:position w:val="-30"/>
          <w:szCs w:val="24"/>
        </w:rPr>
        <w:t xml:space="preserve">, the resulting </w:t>
      </w:r>
      <w:r w:rsidR="009477A8" w:rsidRPr="00917E56">
        <w:rPr>
          <w:rFonts w:cs="Times New Roman"/>
          <w:i/>
          <w:iCs/>
          <w:position w:val="-30"/>
          <w:szCs w:val="24"/>
        </w:rPr>
        <w:t>k</w:t>
      </w:r>
      <w:r w:rsidR="009477A8">
        <w:rPr>
          <w:rFonts w:cs="Times New Roman"/>
          <w:position w:val="-30"/>
          <w:szCs w:val="24"/>
        </w:rPr>
        <w:t xml:space="preserve"> values are:</w:t>
      </w:r>
    </w:p>
    <w:p w:rsidR="00A16D95" w:rsidRPr="0062638E" w:rsidRDefault="000A3EE6" w:rsidP="00A16D95">
      <w:pPr>
        <w:rPr>
          <w:rFonts w:cs="Times New Roman"/>
          <w:position w:val="-30"/>
          <w:szCs w:val="24"/>
        </w:rPr>
      </w:pP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m:t>
            </m:r>
            <m:r>
              <w:rPr>
                <w:rFonts w:ascii="Cambria Math" w:cs="Times New Roman"/>
                <w:szCs w:val="24"/>
              </w:rPr>
              <m:t>1</m:t>
            </m:r>
          </m:sub>
        </m:sSub>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oMath>
      <w:r w:rsidR="00A16D95">
        <w:rPr>
          <w:rFonts w:eastAsiaTheme="minorEastAsia" w:cs="Times New Roman"/>
          <w:szCs w:val="24"/>
        </w:rPr>
        <w:t xml:space="preserve"> </w:t>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r>
      <w:r w:rsidR="001F6AE7">
        <w:rPr>
          <w:rFonts w:eastAsiaTheme="minorEastAsia" w:cs="Times New Roman"/>
          <w:szCs w:val="24"/>
        </w:rPr>
        <w:tab/>
        <w:t xml:space="preserve">  (3.</w:t>
      </w:r>
      <w:r w:rsidR="00E21EA4">
        <w:rPr>
          <w:rFonts w:eastAsiaTheme="minorEastAsia" w:cs="Times New Roman"/>
          <w:szCs w:val="24"/>
        </w:rPr>
        <w:t>69</w:t>
      </w:r>
      <w:r w:rsidR="001F6AE7">
        <w:rPr>
          <w:rFonts w:eastAsiaTheme="minorEastAsia" w:cs="Times New Roman"/>
          <w:szCs w:val="24"/>
        </w:rPr>
        <w:t>)</w:t>
      </w:r>
    </w:p>
    <w:p w:rsidR="00A16D95" w:rsidRDefault="000A3EE6" w:rsidP="00A16D95">
      <w:pPr>
        <w:rPr>
          <w:rFonts w:cs="Times New Roman"/>
          <w:szCs w:val="24"/>
        </w:rPr>
      </w:pP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m:t>
            </m:r>
            <m:r>
              <w:rPr>
                <w:rFonts w:ascii="Cambria Math" w:cs="Times New Roman"/>
                <w:szCs w:val="24"/>
              </w:rPr>
              <m:t>2</m:t>
            </m:r>
          </m:sub>
        </m:sSub>
        <m:r>
          <w:rPr>
            <w:rFonts w:ascii="Cambria Math" w:cs="Times New Roman"/>
            <w:szCs w:val="24"/>
          </w:rPr>
          <m:t>=</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sup>
                    <m:r>
                      <w:rPr>
                        <w:rFonts w:ascii="Cambria Math" w:cs="Times New Roman"/>
                        <w:szCs w:val="24"/>
                      </w:rPr>
                      <m:t>2</m:t>
                    </m:r>
                  </m:sup>
                </m:sSup>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4</m:t>
                    </m:r>
                  </m:sup>
                </m:sSup>
                <m:r>
                  <w:rPr>
                    <w:rFonts w:ascii="Cambria Math" w:cs="Times New Roman"/>
                    <w:szCs w:val="24"/>
                  </w:rPr>
                  <m:t>+10</m:t>
                </m:r>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hAns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den>
        </m:f>
      </m:oMath>
      <w:r w:rsidR="00A16D95" w:rsidRPr="000904AB">
        <w:rPr>
          <w:rFonts w:cs="Times New Roman"/>
          <w:szCs w:val="24"/>
        </w:rPr>
        <w:t xml:space="preserve">           </w:t>
      </w:r>
      <w:r w:rsidR="001F6AE7">
        <w:rPr>
          <w:rFonts w:cs="Times New Roman"/>
          <w:szCs w:val="24"/>
        </w:rPr>
        <w:tab/>
      </w:r>
      <w:r w:rsidR="001F6AE7">
        <w:rPr>
          <w:rFonts w:cs="Times New Roman"/>
          <w:szCs w:val="24"/>
        </w:rPr>
        <w:tab/>
      </w:r>
      <w:r w:rsidR="001F6AE7">
        <w:rPr>
          <w:rFonts w:cs="Times New Roman"/>
          <w:szCs w:val="24"/>
        </w:rPr>
        <w:tab/>
      </w:r>
      <w:r w:rsidR="001F6AE7">
        <w:rPr>
          <w:rFonts w:cs="Times New Roman"/>
          <w:szCs w:val="24"/>
        </w:rPr>
        <w:tab/>
        <w:t xml:space="preserve">  </w:t>
      </w:r>
      <w:r w:rsidR="000950C4">
        <w:rPr>
          <w:rFonts w:cs="Times New Roman"/>
          <w:szCs w:val="24"/>
        </w:rPr>
        <w:tab/>
      </w:r>
      <w:r w:rsidR="00E21EA4">
        <w:rPr>
          <w:rFonts w:cs="Times New Roman"/>
          <w:szCs w:val="24"/>
        </w:rPr>
        <w:t xml:space="preserve"> </w:t>
      </w:r>
      <w:r w:rsidR="000950C4">
        <w:rPr>
          <w:rFonts w:cs="Times New Roman"/>
          <w:szCs w:val="24"/>
        </w:rPr>
        <w:t xml:space="preserve"> </w:t>
      </w:r>
      <w:r w:rsidR="001F6AE7">
        <w:rPr>
          <w:rFonts w:cs="Times New Roman"/>
          <w:szCs w:val="24"/>
        </w:rPr>
        <w:t>(3.</w:t>
      </w:r>
      <w:r w:rsidR="00214754">
        <w:rPr>
          <w:rFonts w:cs="Times New Roman"/>
          <w:szCs w:val="24"/>
        </w:rPr>
        <w:t>7</w:t>
      </w:r>
      <w:r w:rsidR="00E21EA4">
        <w:rPr>
          <w:rFonts w:cs="Times New Roman"/>
          <w:szCs w:val="24"/>
        </w:rPr>
        <w:t>0</w:t>
      </w:r>
      <w:r w:rsidR="001F6AE7">
        <w:rPr>
          <w:rFonts w:cs="Times New Roman"/>
          <w:szCs w:val="24"/>
        </w:rPr>
        <w:t>)</w:t>
      </w:r>
    </w:p>
    <w:p w:rsidR="00A16D95" w:rsidRDefault="00A16D95" w:rsidP="00A16D95">
      <w:pPr>
        <w:rPr>
          <w:rFonts w:cs="Times New Roman"/>
          <w:szCs w:val="24"/>
        </w:rPr>
      </w:pPr>
      <w:r>
        <w:rPr>
          <w:rFonts w:cs="Times New Roman"/>
          <w:szCs w:val="24"/>
        </w:rPr>
        <w:t xml:space="preserve">and </w:t>
      </w:r>
      <w:r w:rsidRPr="000904AB">
        <w:rPr>
          <w:rFonts w:cs="Times New Roman"/>
          <w:szCs w:val="24"/>
        </w:rPr>
        <w:t xml:space="preserve">                   </w:t>
      </w:r>
    </w:p>
    <w:p w:rsidR="00A16D95" w:rsidRDefault="000A3EE6" w:rsidP="00A16D95">
      <w:pPr>
        <w:rPr>
          <w:rFonts w:cs="Times New Roman"/>
          <w:szCs w:val="24"/>
        </w:rPr>
      </w:pP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m:t>
            </m:r>
            <m:r>
              <w:rPr>
                <w:rFonts w:ascii="Cambria Math" w:cs="Times New Roman"/>
                <w:szCs w:val="24"/>
              </w:rPr>
              <m:t>3</m:t>
            </m:r>
          </m:sub>
        </m:sSub>
        <m:r>
          <w:rPr>
            <w:rFonts w:ascii="Cambria Math" w:cs="Times New Roman"/>
            <w:szCs w:val="24"/>
          </w:rPr>
          <m:t>=</m:t>
        </m:r>
        <m:r>
          <w:rPr>
            <w:rFonts w:ascii="Cambria Math" w:cs="Times New Roman"/>
            <w:szCs w:val="24"/>
          </w:rPr>
          <m:t>-</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sup>
                    <m:r>
                      <w:rPr>
                        <w:rFonts w:ascii="Cambria Math" w:cs="Times New Roman"/>
                        <w:szCs w:val="24"/>
                      </w:rPr>
                      <m:t>2</m:t>
                    </m:r>
                  </m:sup>
                </m:sSup>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4</m:t>
                    </m:r>
                  </m:sup>
                </m:sSup>
                <m:r>
                  <w:rPr>
                    <w:rFonts w:ascii="Cambria Math" w:cs="Times New Roman"/>
                    <w:szCs w:val="24"/>
                  </w:rPr>
                  <m:t>+10</m:t>
                </m:r>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hAns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den>
        </m:f>
      </m:oMath>
      <w:r w:rsidR="00A16D95" w:rsidRPr="000904AB">
        <w:rPr>
          <w:rFonts w:cs="Times New Roman"/>
          <w:szCs w:val="24"/>
        </w:rPr>
        <w:t xml:space="preserve">              </w:t>
      </w:r>
      <w:r w:rsidR="00A16D95">
        <w:rPr>
          <w:rFonts w:cs="Times New Roman"/>
          <w:szCs w:val="24"/>
        </w:rPr>
        <w:tab/>
        <w:t xml:space="preserve">  </w:t>
      </w:r>
      <w:r w:rsidR="00A16D95">
        <w:rPr>
          <w:rFonts w:cs="Times New Roman"/>
          <w:szCs w:val="24"/>
        </w:rPr>
        <w:tab/>
      </w:r>
      <w:r w:rsidR="00A16D95">
        <w:rPr>
          <w:rFonts w:cs="Times New Roman"/>
          <w:szCs w:val="24"/>
        </w:rPr>
        <w:tab/>
      </w:r>
      <w:r w:rsidR="00A16D95">
        <w:rPr>
          <w:rFonts w:cs="Times New Roman"/>
          <w:szCs w:val="24"/>
        </w:rPr>
        <w:tab/>
        <w:t xml:space="preserve"> </w:t>
      </w:r>
      <w:r w:rsidR="000950C4">
        <w:rPr>
          <w:rFonts w:cs="Times New Roman"/>
          <w:szCs w:val="24"/>
        </w:rPr>
        <w:tab/>
        <w:t xml:space="preserve"> </w:t>
      </w:r>
      <w:r w:rsidR="00A16D95">
        <w:rPr>
          <w:rFonts w:cs="Times New Roman"/>
          <w:szCs w:val="24"/>
        </w:rPr>
        <w:t xml:space="preserve"> (3.</w:t>
      </w:r>
      <w:r w:rsidR="00214754">
        <w:rPr>
          <w:rFonts w:cs="Times New Roman"/>
          <w:szCs w:val="24"/>
        </w:rPr>
        <w:t>7</w:t>
      </w:r>
      <w:r w:rsidR="00E21EA4">
        <w:rPr>
          <w:rFonts w:cs="Times New Roman"/>
          <w:szCs w:val="24"/>
        </w:rPr>
        <w:t>1</w:t>
      </w:r>
      <w:r w:rsidR="00A16D95" w:rsidRPr="000904AB">
        <w:rPr>
          <w:rFonts w:cs="Times New Roman"/>
          <w:szCs w:val="24"/>
        </w:rPr>
        <w:t>)</w:t>
      </w:r>
    </w:p>
    <w:p w:rsidR="00A16D95" w:rsidRDefault="00A16D95" w:rsidP="00A16D95">
      <w:pPr>
        <w:rPr>
          <w:rFonts w:eastAsiaTheme="minorEastAsia" w:cs="Times New Roman"/>
          <w:szCs w:val="24"/>
        </w:rPr>
      </w:pPr>
      <w:r>
        <w:rPr>
          <w:rFonts w:cs="Times New Roman"/>
          <w:szCs w:val="24"/>
        </w:rPr>
        <w:lastRenderedPageBreak/>
        <w:t>T</w:t>
      </w:r>
      <w:r w:rsidRPr="00A479CA">
        <w:rPr>
          <w:rFonts w:cs="Times New Roman"/>
          <w:szCs w:val="24"/>
        </w:rPr>
        <w:t xml:space="preserve">he performance of this estimator depends largely on the use of the biasing parameter </w:t>
      </w:r>
      <w:r w:rsidRPr="00A479CA">
        <w:rPr>
          <w:rFonts w:cs="Times New Roman"/>
          <w:i/>
          <w:szCs w:val="24"/>
        </w:rPr>
        <w:t>k</w:t>
      </w:r>
      <w:r>
        <w:rPr>
          <w:rFonts w:cs="Times New Roman"/>
          <w:i/>
          <w:szCs w:val="24"/>
        </w:rPr>
        <w:t>.</w:t>
      </w:r>
      <w:r w:rsidRPr="00A479CA">
        <w:rPr>
          <w:rFonts w:cs="Times New Roman"/>
          <w:szCs w:val="24"/>
        </w:rPr>
        <w:t xml:space="preserve"> </w:t>
      </w:r>
      <w:r>
        <w:rPr>
          <w:rFonts w:cs="Times New Roman"/>
          <w:szCs w:val="24"/>
        </w:rPr>
        <w:t xml:space="preserve">Thus, the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MKL1</m:t>
            </m:r>
          </m:sub>
        </m:sSub>
      </m:oMath>
      <w:r>
        <w:rPr>
          <w:rFonts w:eastAsiaTheme="minorEastAsia" w:cs="Times New Roman"/>
          <w:szCs w:val="24"/>
        </w:rPr>
        <w:t xml:space="preserve"> and the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MKL2</m:t>
            </m:r>
          </m:sub>
        </m:sSub>
      </m:oMath>
      <w:r>
        <w:rPr>
          <w:rFonts w:eastAsiaTheme="minorEastAsia" w:cs="Times New Roman"/>
          <w:szCs w:val="24"/>
        </w:rPr>
        <w:t xml:space="preserve"> w</w:t>
      </w:r>
      <w:r w:rsidR="001009BA">
        <w:rPr>
          <w:rFonts w:eastAsiaTheme="minorEastAsia" w:cs="Times New Roman"/>
          <w:szCs w:val="24"/>
        </w:rPr>
        <w:t>ere</w:t>
      </w:r>
      <w:r>
        <w:rPr>
          <w:rFonts w:eastAsiaTheme="minorEastAsia" w:cs="Times New Roman"/>
          <w:szCs w:val="24"/>
        </w:rPr>
        <w:t xml:space="preserve"> </w:t>
      </w:r>
      <w:r w:rsidR="00BA358F">
        <w:rPr>
          <w:rFonts w:eastAsiaTheme="minorEastAsia" w:cs="Times New Roman"/>
          <w:szCs w:val="24"/>
        </w:rPr>
        <w:t>used</w:t>
      </w:r>
      <w:r>
        <w:rPr>
          <w:rFonts w:eastAsiaTheme="minorEastAsia" w:cs="Times New Roman"/>
          <w:szCs w:val="24"/>
        </w:rPr>
        <w:t xml:space="preserve"> as the biasing parameter for the modified Kibria-Lukman estimator</w:t>
      </w:r>
      <w:r w:rsidR="00520642" w:rsidRPr="00520642">
        <w:rPr>
          <w:rFonts w:eastAsiaTheme="minorEastAsia" w:cs="Times New Roman"/>
          <w:szCs w:val="24"/>
        </w:rPr>
        <w:t xml:space="preserve"> </w:t>
      </w:r>
      <w:r w:rsidR="00520642">
        <w:rPr>
          <w:rFonts w:eastAsiaTheme="minorEastAsia" w:cs="Times New Roman"/>
          <w:szCs w:val="24"/>
        </w:rPr>
        <w:t xml:space="preserve">given that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hAnsi="Cambria Math" w:cs="Times New Roman"/>
            <w:szCs w:val="24"/>
          </w:rPr>
          <m:t>≥</m:t>
        </m:r>
        <m:r>
          <w:rPr>
            <w:rFonts w:ascii="Cambria Math" w:cs="Times New Roman"/>
            <w:szCs w:val="24"/>
          </w:rPr>
          <m:t xml:space="preserve">0 </m:t>
        </m:r>
      </m:oMath>
      <w:r w:rsidR="00520642">
        <w:rPr>
          <w:rFonts w:eastAsiaTheme="minorEastAsia" w:cs="Times New Roman"/>
          <w:szCs w:val="24"/>
        </w:rPr>
        <w:t xml:space="preserve">and such that </w:t>
      </w:r>
      <m:oMath>
        <m:r>
          <w:rPr>
            <w:rFonts w:ascii="Cambria Math" w:cs="Times New Roman"/>
            <w:szCs w:val="24"/>
          </w:rPr>
          <m:t>k</m:t>
        </m:r>
        <m:r>
          <w:rPr>
            <w:rFonts w:ascii="Cambria Math" w:hAnsi="Cambria Math" w:cs="Times New Roman"/>
            <w:szCs w:val="24"/>
          </w:rPr>
          <m:t>&gt;</m:t>
        </m:r>
        <m:r>
          <w:rPr>
            <w:rFonts w:ascii="Cambria Math" w:cs="Times New Roman"/>
            <w:szCs w:val="24"/>
          </w:rPr>
          <m:t>0</m:t>
        </m:r>
      </m:oMath>
      <w:r w:rsidR="001009BA">
        <w:rPr>
          <w:rFonts w:eastAsiaTheme="minorEastAsia" w:cs="Times New Roman"/>
          <w:szCs w:val="24"/>
        </w:rPr>
        <w:t>.</w:t>
      </w:r>
      <w:r>
        <w:rPr>
          <w:rFonts w:eastAsiaTheme="minorEastAsia" w:cs="Times New Roman"/>
          <w:szCs w:val="24"/>
        </w:rPr>
        <w:t xml:space="preserve"> </w:t>
      </w:r>
      <w:r w:rsidR="00BA358F">
        <w:rPr>
          <w:rFonts w:eastAsiaTheme="minorEastAsia" w:cs="Times New Roman"/>
          <w:szCs w:val="24"/>
        </w:rPr>
        <w:t xml:space="preserve">The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MKL3</m:t>
            </m:r>
          </m:sub>
        </m:sSub>
        <m:r>
          <w:rPr>
            <w:rFonts w:ascii="Cambria Math" w:hAnsi="Cambria Math" w:cs="Times New Roman"/>
            <w:szCs w:val="24"/>
          </w:rPr>
          <m:t xml:space="preserve"> </m:t>
        </m:r>
      </m:oMath>
      <w:r w:rsidR="00BA358F">
        <w:rPr>
          <w:rFonts w:eastAsiaTheme="minorEastAsia" w:cs="Times New Roman"/>
          <w:szCs w:val="24"/>
        </w:rPr>
        <w:t xml:space="preserve">is not used because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MKL3</m:t>
            </m:r>
          </m:sub>
        </m:sSub>
        <m:r>
          <w:rPr>
            <w:rFonts w:ascii="Cambria Math" w:hAnsi="Cambria Math" w:cs="Times New Roman"/>
            <w:szCs w:val="24"/>
          </w:rPr>
          <m:t xml:space="preserve"> </m:t>
        </m:r>
        <m:r>
          <w:rPr>
            <w:rFonts w:ascii="Cambria Math" w:eastAsiaTheme="minorEastAsia" w:hAnsi="Cambria Math" w:cs="Times New Roman"/>
            <w:szCs w:val="24"/>
          </w:rPr>
          <m:t>≯0</m:t>
        </m:r>
      </m:oMath>
      <w:r w:rsidR="00520642">
        <w:rPr>
          <w:rFonts w:eastAsiaTheme="minorEastAsia" w:cs="Times New Roman"/>
          <w:szCs w:val="24"/>
        </w:rPr>
        <w:t xml:space="preserve"> i.e </w:t>
      </w:r>
      <m:oMath>
        <m:r>
          <w:rPr>
            <w:rFonts w:ascii="Cambria Math" w:eastAsiaTheme="minorEastAsia" w:hAnsi="Cambria Math" w:cs="Times New Roman"/>
            <w:szCs w:val="24"/>
          </w:rPr>
          <m:t>-</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sup>
                    <m:r>
                      <w:rPr>
                        <w:rFonts w:ascii="Cambria Math" w:cs="Times New Roman"/>
                        <w:szCs w:val="24"/>
                      </w:rPr>
                      <m:t>2</m:t>
                    </m:r>
                  </m:sup>
                </m:sSup>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4</m:t>
                    </m:r>
                  </m:sup>
                </m:sSup>
                <m:r>
                  <w:rPr>
                    <w:rFonts w:ascii="Cambria Math" w:cs="Times New Roman"/>
                    <w:szCs w:val="24"/>
                  </w:rPr>
                  <m:t>+10</m:t>
                </m:r>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p>
              <m:sSupPr>
                <m:ctrlPr>
                  <w:rPr>
                    <w:rFonts w:ascii="Cambria Math" w:hAnsi="Cambria Math" w:cs="Times New Roman"/>
                    <w:i/>
                    <w:szCs w:val="24"/>
                  </w:rPr>
                </m:ctrlPr>
              </m:sSupPr>
              <m:e>
                <m:r>
                  <w:rPr>
                    <w:rFonts w:ascii="Cambria Math" w:cs="Times New Roman"/>
                    <w:szCs w:val="24"/>
                  </w:rPr>
                  <m:t>β</m:t>
                </m:r>
              </m:e>
              <m:sup>
                <m:r>
                  <w:rPr>
                    <w:rFonts w:ascii="Cambria Math" w:cs="Times New Roman"/>
                    <w:szCs w:val="24"/>
                  </w:rPr>
                  <m:t>2</m:t>
                </m:r>
              </m:sup>
            </m:sSup>
          </m:den>
        </m:f>
        <m:r>
          <w:rPr>
            <w:rFonts w:ascii="Cambria Math" w:eastAsiaTheme="minorEastAsia" w:hAnsi="Cambria Math" w:cs="Times New Roman"/>
            <w:szCs w:val="24"/>
          </w:rPr>
          <m:t>≯0</m:t>
        </m:r>
      </m:oMath>
      <w:r w:rsidR="00520642">
        <w:rPr>
          <w:rFonts w:eastAsiaTheme="minorEastAsia" w:cs="Times New Roman"/>
          <w:szCs w:val="24"/>
        </w:rPr>
        <w:t>.</w:t>
      </w:r>
      <w:r w:rsidR="00CE6B3A">
        <w:rPr>
          <w:rFonts w:eastAsiaTheme="minorEastAsia" w:cs="Times New Roman"/>
          <w:szCs w:val="24"/>
        </w:rPr>
        <w:t xml:space="preserve"> </w:t>
      </w:r>
    </w:p>
    <w:p w:rsidR="00A16D95" w:rsidRDefault="00A16D95" w:rsidP="00A16D95">
      <w:pPr>
        <w:rPr>
          <w:rFonts w:eastAsiaTheme="minorEastAsia" w:cs="Times New Roman"/>
          <w:szCs w:val="24"/>
        </w:rPr>
      </w:pPr>
      <w:r>
        <w:rPr>
          <w:rFonts w:eastAsiaTheme="minorEastAsia" w:cs="Times New Roman"/>
          <w:szCs w:val="24"/>
        </w:rPr>
        <w:t xml:space="preserve">Different forms of </w:t>
      </w:r>
      <w:r w:rsidR="00520642">
        <w:rPr>
          <w:rFonts w:eastAsiaTheme="minorEastAsia" w:cs="Times New Roman"/>
          <w:szCs w:val="24"/>
        </w:rPr>
        <w:t xml:space="preserve">the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MKL1</m:t>
            </m:r>
          </m:sub>
        </m:sSub>
      </m:oMath>
      <w:r w:rsidR="00520642">
        <w:rPr>
          <w:rFonts w:eastAsiaTheme="minorEastAsia" w:cs="Times New Roman"/>
          <w:szCs w:val="24"/>
        </w:rPr>
        <w:t xml:space="preserve"> ridge</w:t>
      </w:r>
      <w:r>
        <w:rPr>
          <w:rFonts w:eastAsiaTheme="minorEastAsia" w:cs="Times New Roman"/>
          <w:szCs w:val="24"/>
        </w:rPr>
        <w:t xml:space="preserve"> parameter </w:t>
      </w:r>
      <w:r w:rsidR="00520642">
        <w:rPr>
          <w:rFonts w:eastAsiaTheme="minorEastAsia" w:cs="Times New Roman"/>
          <w:szCs w:val="24"/>
        </w:rPr>
        <w:t>proposed in this study include</w:t>
      </w:r>
      <w:r>
        <w:rPr>
          <w:rFonts w:eastAsiaTheme="minorEastAsia" w:cs="Times New Roman"/>
          <w:szCs w:val="24"/>
        </w:rPr>
        <w:t>:</w:t>
      </w:r>
    </w:p>
    <w:p w:rsidR="001453A8" w:rsidRPr="00A3158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GMKL</m:t>
            </m:r>
            <m:r>
              <w:rPr>
                <w:rFonts w:ascii="Cambria Math" w:cs="Times New Roman"/>
                <w:szCs w:val="24"/>
              </w:rPr>
              <m:t>1</m:t>
            </m:r>
          </m:sub>
        </m:sSub>
        <m:r>
          <w:rPr>
            <w:rFonts w:ascii="Cambria Math" w:cs="Times New Roman"/>
            <w:szCs w:val="24"/>
          </w:rPr>
          <m:t>= 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oMath>
      <w:r w:rsidR="001453A8">
        <w:rPr>
          <w:rFonts w:eastAsiaTheme="minorEastAsia" w:cs="Times New Roman"/>
          <w:szCs w:val="24"/>
        </w:rPr>
        <w:t xml:space="preserve"> </w:t>
      </w:r>
    </w:p>
    <w:p w:rsidR="001453A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1</m:t>
            </m:r>
            <m:r>
              <w:rPr>
                <w:rFonts w:ascii="Cambria Math" w:cs="Times New Roman"/>
                <w:szCs w:val="24"/>
              </w:rPr>
              <m:t>AM</m:t>
            </m:r>
          </m:sub>
        </m:sSub>
        <m:r>
          <w:rPr>
            <w:rFonts w:ascii="Cambria Math" w:cs="Times New Roman"/>
            <w:szCs w:val="24"/>
          </w:rPr>
          <m:t>= 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oMath>
      <w:r w:rsidR="001453A8">
        <w:rPr>
          <w:rFonts w:eastAsiaTheme="minorEastAsia" w:cs="Times New Roman"/>
          <w:szCs w:val="24"/>
        </w:rPr>
        <w:t xml:space="preserve"> </w:t>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214754">
        <w:rPr>
          <w:rFonts w:eastAsiaTheme="minorEastAsia" w:cs="Times New Roman"/>
          <w:szCs w:val="24"/>
        </w:rPr>
        <w:t xml:space="preserve">              </w:t>
      </w:r>
      <w:r w:rsidR="001453A8" w:rsidRPr="00376693">
        <w:rPr>
          <w:rFonts w:eastAsiaTheme="minorEastAsia" w:cs="Times New Roman"/>
          <w:szCs w:val="24"/>
        </w:rPr>
        <w:t>(</w:t>
      </w:r>
      <w:r w:rsidR="001453A8">
        <w:rPr>
          <w:rFonts w:eastAsiaTheme="minorEastAsia" w:cs="Times New Roman"/>
          <w:szCs w:val="24"/>
        </w:rPr>
        <w:t>3.</w:t>
      </w:r>
      <w:r w:rsidR="00214754">
        <w:rPr>
          <w:rFonts w:eastAsiaTheme="minorEastAsia" w:cs="Times New Roman"/>
          <w:szCs w:val="24"/>
        </w:rPr>
        <w:t>7</w:t>
      </w:r>
      <w:r w:rsidR="00F10AEF">
        <w:rPr>
          <w:rFonts w:eastAsiaTheme="minorEastAsia" w:cs="Times New Roman"/>
          <w:szCs w:val="24"/>
        </w:rPr>
        <w:t>2</w:t>
      </w:r>
      <w:r w:rsidR="001453A8" w:rsidRPr="00376693">
        <w:rPr>
          <w:rFonts w:eastAsiaTheme="minorEastAsia" w:cs="Times New Roman"/>
          <w:szCs w:val="24"/>
        </w:rPr>
        <w:t>)</w:t>
      </w:r>
    </w:p>
    <w:p w:rsidR="001453A8" w:rsidRPr="00A31588" w:rsidRDefault="001453A8" w:rsidP="001453A8">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nary>
      </m:oMath>
    </w:p>
    <w:p w:rsidR="001453A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1</m:t>
            </m:r>
            <m:r>
              <w:rPr>
                <w:rFonts w:ascii="Cambria Math" w:cs="Times New Roman"/>
                <w:szCs w:val="24"/>
              </w:rPr>
              <m:t>MN</m:t>
            </m:r>
          </m:sub>
        </m:sSub>
        <m:r>
          <w:rPr>
            <w:rFonts w:ascii="Cambria Math" w:cs="Times New Roman"/>
            <w:szCs w:val="24"/>
          </w:rPr>
          <m:t>= 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oMath>
      <w:r w:rsidR="001453A8">
        <w:rPr>
          <w:rFonts w:eastAsiaTheme="minorEastAsia" w:cs="Times New Roman"/>
          <w:szCs w:val="24"/>
        </w:rPr>
        <w:t xml:space="preserve"> </w:t>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214754">
        <w:rPr>
          <w:rFonts w:eastAsiaTheme="minorEastAsia" w:cs="Times New Roman"/>
          <w:szCs w:val="24"/>
        </w:rPr>
        <w:tab/>
        <w:t xml:space="preserve">  </w:t>
      </w:r>
      <w:r w:rsidR="001453A8" w:rsidRPr="00376693">
        <w:rPr>
          <w:rFonts w:eastAsiaTheme="minorEastAsia" w:cs="Times New Roman"/>
          <w:szCs w:val="24"/>
        </w:rPr>
        <w:t>(</w:t>
      </w:r>
      <w:r w:rsidR="001453A8">
        <w:rPr>
          <w:rFonts w:eastAsiaTheme="minorEastAsia" w:cs="Times New Roman"/>
          <w:szCs w:val="24"/>
        </w:rPr>
        <w:t>3.</w:t>
      </w:r>
      <w:r w:rsidR="00214754">
        <w:rPr>
          <w:rFonts w:eastAsiaTheme="minorEastAsia" w:cs="Times New Roman"/>
          <w:szCs w:val="24"/>
        </w:rPr>
        <w:t>7</w:t>
      </w:r>
      <w:r w:rsidR="00F10AEF">
        <w:rPr>
          <w:rFonts w:eastAsiaTheme="minorEastAsia" w:cs="Times New Roman"/>
          <w:szCs w:val="24"/>
        </w:rPr>
        <w:t>3</w:t>
      </w:r>
      <w:r w:rsidR="001453A8" w:rsidRPr="00376693">
        <w:rPr>
          <w:rFonts w:eastAsiaTheme="minorEastAsia" w:cs="Times New Roman"/>
          <w:szCs w:val="24"/>
        </w:rPr>
        <w:t>)</w:t>
      </w:r>
    </w:p>
    <w:p w:rsidR="001453A8" w:rsidRPr="00A31588" w:rsidRDefault="001453A8" w:rsidP="001453A8">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hAnsi="Cambria Math" w:cs="Times New Roman"/>
                <w:szCs w:val="24"/>
              </w:rPr>
              <m:t>min</m:t>
            </m:r>
          </m:fName>
          <m:e>
            <m:r>
              <w:rPr>
                <w:rFonts w:ascii="Cambria Math" w:hAnsi="Cambria Math" w:cs="Times New Roman"/>
                <w:szCs w:val="24"/>
              </w:rPr>
              <m:t>λ</m:t>
            </m:r>
          </m:e>
        </m:func>
      </m:oMath>
    </w:p>
    <w:p w:rsidR="001453A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1</m:t>
            </m:r>
            <m:r>
              <w:rPr>
                <w:rFonts w:ascii="Cambria Math" w:cs="Times New Roman"/>
                <w:szCs w:val="24"/>
              </w:rPr>
              <m:t>MA</m:t>
            </m:r>
          </m:sub>
        </m:sSub>
        <m:r>
          <w:rPr>
            <w:rFonts w:ascii="Cambria Math" w:cs="Times New Roman"/>
            <w:szCs w:val="24"/>
          </w:rPr>
          <m:t>= 3</m:t>
        </m:r>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MA</m:t>
            </m:r>
          </m:sub>
        </m:sSub>
      </m:oMath>
      <w:r w:rsidR="001453A8">
        <w:rPr>
          <w:rFonts w:eastAsiaTheme="minorEastAsia" w:cs="Times New Roman"/>
          <w:szCs w:val="24"/>
        </w:rPr>
        <w:t xml:space="preserve">  </w:t>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214754">
        <w:rPr>
          <w:rFonts w:eastAsiaTheme="minorEastAsia" w:cs="Times New Roman"/>
          <w:szCs w:val="24"/>
        </w:rPr>
        <w:tab/>
        <w:t xml:space="preserve">  </w:t>
      </w:r>
      <w:r w:rsidR="001453A8" w:rsidRPr="00376693">
        <w:rPr>
          <w:rFonts w:eastAsiaTheme="minorEastAsia" w:cs="Times New Roman"/>
          <w:szCs w:val="24"/>
        </w:rPr>
        <w:t>(</w:t>
      </w:r>
      <w:r w:rsidR="001453A8">
        <w:rPr>
          <w:rFonts w:eastAsiaTheme="minorEastAsia" w:cs="Times New Roman"/>
          <w:szCs w:val="24"/>
        </w:rPr>
        <w:t>3.</w:t>
      </w:r>
      <w:r w:rsidR="00D27ECC">
        <w:rPr>
          <w:rFonts w:eastAsiaTheme="minorEastAsia" w:cs="Times New Roman"/>
          <w:szCs w:val="24"/>
        </w:rPr>
        <w:t>74</w:t>
      </w:r>
      <w:r w:rsidR="001453A8" w:rsidRPr="00376693">
        <w:rPr>
          <w:rFonts w:eastAsiaTheme="minorEastAsia" w:cs="Times New Roman"/>
          <w:szCs w:val="24"/>
        </w:rPr>
        <w:t>)</w:t>
      </w:r>
    </w:p>
    <w:p w:rsidR="001453A8" w:rsidRPr="00A31588" w:rsidRDefault="000A3EE6" w:rsidP="001453A8">
      <w:pPr>
        <w:rPr>
          <w:rFonts w:eastAsiaTheme="minorEastAsia" w:cs="Times New Roman"/>
          <w:szCs w:val="24"/>
        </w:rPr>
      </w:pP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hAnsi="Cambria Math" w:cs="Times New Roman"/>
                <w:szCs w:val="24"/>
              </w:rPr>
              <m:t>max</m:t>
            </m:r>
          </m:fName>
          <m:e>
            <m:r>
              <w:rPr>
                <w:rFonts w:ascii="Cambria Math" w:hAnsi="Cambria Math" w:cs="Times New Roman"/>
                <w:szCs w:val="24"/>
              </w:rPr>
              <m:t>λ</m:t>
            </m:r>
          </m:e>
        </m:func>
      </m:oMath>
      <w:r w:rsidR="001453A8">
        <w:rPr>
          <w:rFonts w:eastAsiaTheme="minorEastAsia" w:cs="Times New Roman"/>
          <w:szCs w:val="24"/>
        </w:rPr>
        <w:t xml:space="preserve"> </w:t>
      </w:r>
    </w:p>
    <w:p w:rsidR="001453A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1</m:t>
            </m:r>
            <m:r>
              <w:rPr>
                <w:rFonts w:ascii="Cambria Math" w:cs="Times New Roman"/>
                <w:szCs w:val="24"/>
              </w:rPr>
              <m:t>MR</m:t>
            </m:r>
          </m:sub>
        </m:sSub>
        <m:r>
          <w:rPr>
            <w:rFonts w:ascii="Cambria Math" w:cs="Times New Roman"/>
            <w:szCs w:val="24"/>
          </w:rPr>
          <m:t>= 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oMath>
      <w:r w:rsidR="001453A8">
        <w:rPr>
          <w:rFonts w:eastAsiaTheme="minorEastAsia" w:cs="Times New Roman"/>
          <w:szCs w:val="24"/>
        </w:rPr>
        <w:t xml:space="preserve">  </w:t>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214754">
        <w:rPr>
          <w:rFonts w:eastAsiaTheme="minorEastAsia" w:cs="Times New Roman"/>
          <w:szCs w:val="24"/>
        </w:rPr>
        <w:tab/>
      </w:r>
      <w:r w:rsidR="00214754">
        <w:rPr>
          <w:rFonts w:eastAsiaTheme="minorEastAsia" w:cs="Times New Roman"/>
          <w:szCs w:val="24"/>
        </w:rPr>
        <w:tab/>
        <w:t xml:space="preserve">  </w:t>
      </w:r>
      <w:r w:rsidR="001453A8" w:rsidRPr="00376693">
        <w:rPr>
          <w:rFonts w:eastAsiaTheme="minorEastAsia" w:cs="Times New Roman"/>
          <w:szCs w:val="24"/>
        </w:rPr>
        <w:t>(</w:t>
      </w:r>
      <w:r w:rsidR="001453A8">
        <w:rPr>
          <w:rFonts w:eastAsiaTheme="minorEastAsia" w:cs="Times New Roman"/>
          <w:szCs w:val="24"/>
        </w:rPr>
        <w:t>3.</w:t>
      </w:r>
      <w:r w:rsidR="00D27ECC">
        <w:rPr>
          <w:rFonts w:eastAsiaTheme="minorEastAsia" w:cs="Times New Roman"/>
          <w:szCs w:val="24"/>
        </w:rPr>
        <w:t>75</w:t>
      </w:r>
      <w:r w:rsidR="001453A8" w:rsidRPr="00376693">
        <w:rPr>
          <w:rFonts w:eastAsiaTheme="minorEastAsia" w:cs="Times New Roman"/>
          <w:szCs w:val="24"/>
        </w:rPr>
        <w:t>)</w:t>
      </w:r>
    </w:p>
    <w:p w:rsidR="00A259AE" w:rsidRPr="00A31588" w:rsidRDefault="00A259AE" w:rsidP="001453A8">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r>
          <w:rPr>
            <w:rFonts w:ascii="Cambria Math" w:hAnsi="Cambria Math" w:cs="Times New Roman"/>
            <w:szCs w:val="24"/>
          </w:rPr>
          <m:t>=</m:t>
        </m:r>
        <m:f>
          <m:fPr>
            <m:ctrlPr>
              <w:rPr>
                <w:rFonts w:ascii="Cambria Math" w:hAnsi="Cambria Math" w:cs="Times New Roman"/>
                <w:i/>
                <w:szCs w:val="24"/>
              </w:rPr>
            </m:ctrlPr>
          </m:fPr>
          <m:num>
            <m:r>
              <w:rPr>
                <w:rFonts w:ascii="Cambria Math" w:cs="Times New Roman"/>
                <w:szCs w:val="24"/>
              </w:rPr>
              <m:t>(</m:t>
            </m:r>
            <m:func>
              <m:funcPr>
                <m:ctrlPr>
                  <w:rPr>
                    <w:rFonts w:ascii="Cambria Math" w:hAnsi="Cambria Math" w:cs="Times New Roman"/>
                    <w:i/>
                    <w:szCs w:val="24"/>
                  </w:rPr>
                </m:ctrlPr>
              </m:funcPr>
              <m:fName>
                <m:r>
                  <m:rPr>
                    <m:sty m:val="p"/>
                  </m:rPr>
                  <w:rPr>
                    <w:rFonts w:ascii="Cambria Math" w:cs="Times New Roman"/>
                    <w:szCs w:val="24"/>
                  </w:rPr>
                  <m:t>min</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t>
                </m:r>
                <m:func>
                  <m:funcPr>
                    <m:ctrlPr>
                      <w:rPr>
                        <w:rFonts w:ascii="Cambria Math" w:hAnsi="Cambria Math" w:cs="Times New Roman"/>
                        <w:i/>
                        <w:szCs w:val="24"/>
                      </w:rPr>
                    </m:ctrlPr>
                  </m:funcPr>
                  <m:fName>
                    <m:r>
                      <m:rPr>
                        <m:sty m:val="p"/>
                      </m:rPr>
                      <w:rPr>
                        <w:rFonts w:ascii="Cambria Math" w:cs="Times New Roman"/>
                        <w:szCs w:val="24"/>
                      </w:rPr>
                      <m:t>max</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func>
                <m:r>
                  <w:rPr>
                    <w:rFonts w:ascii="Cambria Math" w:cs="Times New Roman"/>
                    <w:szCs w:val="24"/>
                  </w:rPr>
                  <m:t>)</m:t>
                </m:r>
                <m:r>
                  <m:rPr>
                    <m:sty m:val="p"/>
                  </m:rPr>
                  <w:rPr>
                    <w:rFonts w:ascii="Cambria Math" w:eastAsiaTheme="minorEastAsia" w:hAnsi="Cambria Math" w:cs="Times New Roman"/>
                    <w:szCs w:val="24"/>
                  </w:rPr>
                  <m:t xml:space="preserve"> </m:t>
                </m:r>
              </m:e>
            </m:func>
          </m:num>
          <m:den>
            <m:r>
              <w:rPr>
                <w:rFonts w:ascii="Cambria Math" w:hAnsi="Cambria Math" w:cs="Times New Roman"/>
                <w:szCs w:val="24"/>
              </w:rPr>
              <m:t>2</m:t>
            </m:r>
          </m:den>
        </m:f>
      </m:oMath>
    </w:p>
    <w:p w:rsidR="001453A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1</m:t>
            </m:r>
            <m:r>
              <w:rPr>
                <w:rFonts w:ascii="Cambria Math" w:cs="Times New Roman"/>
                <w:szCs w:val="24"/>
              </w:rPr>
              <m:t>MD</m:t>
            </m:r>
          </m:sub>
        </m:sSub>
        <m:r>
          <w:rPr>
            <w:rFonts w:ascii="Cambria Math" w:cs="Times New Roman"/>
            <w:szCs w:val="24"/>
          </w:rPr>
          <m:t>= 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oMath>
      <w:r w:rsidR="001453A8">
        <w:rPr>
          <w:rFonts w:eastAsiaTheme="minorEastAsia" w:cs="Times New Roman"/>
          <w:szCs w:val="24"/>
        </w:rPr>
        <w:t xml:space="preserve">   </w:t>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214754">
        <w:rPr>
          <w:rFonts w:eastAsiaTheme="minorEastAsia" w:cs="Times New Roman"/>
          <w:szCs w:val="24"/>
        </w:rPr>
        <w:tab/>
        <w:t xml:space="preserve"> </w:t>
      </w:r>
      <w:r w:rsidR="00D27ECC">
        <w:rPr>
          <w:rFonts w:eastAsiaTheme="minorEastAsia" w:cs="Times New Roman"/>
          <w:szCs w:val="24"/>
        </w:rPr>
        <w:t xml:space="preserve"> </w:t>
      </w:r>
      <w:r w:rsidR="001453A8" w:rsidRPr="00376693">
        <w:rPr>
          <w:rFonts w:eastAsiaTheme="minorEastAsia" w:cs="Times New Roman"/>
          <w:szCs w:val="24"/>
        </w:rPr>
        <w:t>(</w:t>
      </w:r>
      <w:r w:rsidR="001453A8">
        <w:rPr>
          <w:rFonts w:eastAsiaTheme="minorEastAsia" w:cs="Times New Roman"/>
          <w:szCs w:val="24"/>
        </w:rPr>
        <w:t>3.</w:t>
      </w:r>
      <w:r w:rsidR="00D27ECC">
        <w:rPr>
          <w:rFonts w:eastAsiaTheme="minorEastAsia" w:cs="Times New Roman"/>
          <w:szCs w:val="24"/>
        </w:rPr>
        <w:t>76</w:t>
      </w:r>
      <w:r w:rsidR="001453A8" w:rsidRPr="00376693">
        <w:rPr>
          <w:rFonts w:eastAsiaTheme="minorEastAsia" w:cs="Times New Roman"/>
          <w:szCs w:val="24"/>
        </w:rPr>
        <w:t>)</w:t>
      </w:r>
    </w:p>
    <w:p w:rsidR="00A259AE" w:rsidRPr="00A31588" w:rsidRDefault="00A259AE" w:rsidP="001453A8">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cs="Times New Roman"/>
                <w:szCs w:val="24"/>
              </w:rPr>
              <m:t>median</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func>
      </m:oMath>
      <w:r w:rsidR="00214754">
        <w:rPr>
          <w:rFonts w:eastAsiaTheme="minorEastAsia" w:cs="Times New Roman"/>
          <w:szCs w:val="24"/>
        </w:rPr>
        <w:tab/>
      </w:r>
    </w:p>
    <w:p w:rsidR="001453A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1</m:t>
            </m:r>
            <m:r>
              <w:rPr>
                <w:rFonts w:ascii="Cambria Math" w:cs="Times New Roman"/>
                <w:szCs w:val="24"/>
              </w:rPr>
              <m:t>GM</m:t>
            </m:r>
          </m:sub>
        </m:sSub>
        <m:r>
          <w:rPr>
            <w:rFonts w:ascii="Cambria Math" w:cs="Times New Roman"/>
            <w:szCs w:val="24"/>
          </w:rPr>
          <m:t>= 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oMath>
      <w:r w:rsidR="001453A8">
        <w:rPr>
          <w:rFonts w:eastAsiaTheme="minorEastAsia" w:cs="Times New Roman"/>
          <w:szCs w:val="24"/>
        </w:rPr>
        <w:t xml:space="preserve"> </w:t>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214754">
        <w:rPr>
          <w:rFonts w:eastAsiaTheme="minorEastAsia" w:cs="Times New Roman"/>
          <w:szCs w:val="24"/>
        </w:rPr>
        <w:tab/>
        <w:t xml:space="preserve">  </w:t>
      </w:r>
      <w:r w:rsidR="001453A8" w:rsidRPr="00376693">
        <w:rPr>
          <w:rFonts w:eastAsiaTheme="minorEastAsia" w:cs="Times New Roman"/>
          <w:szCs w:val="24"/>
        </w:rPr>
        <w:t>(</w:t>
      </w:r>
      <w:r w:rsidR="001453A8">
        <w:rPr>
          <w:rFonts w:eastAsiaTheme="minorEastAsia" w:cs="Times New Roman"/>
          <w:szCs w:val="24"/>
        </w:rPr>
        <w:t>3.</w:t>
      </w:r>
      <w:r w:rsidR="00D27ECC">
        <w:rPr>
          <w:rFonts w:eastAsiaTheme="minorEastAsia" w:cs="Times New Roman"/>
          <w:szCs w:val="24"/>
        </w:rPr>
        <w:t>77</w:t>
      </w:r>
      <w:r w:rsidR="001453A8" w:rsidRPr="00376693">
        <w:rPr>
          <w:rFonts w:eastAsiaTheme="minorEastAsia" w:cs="Times New Roman"/>
          <w:szCs w:val="24"/>
        </w:rPr>
        <w:t>)</w:t>
      </w:r>
    </w:p>
    <w:p w:rsidR="00A259AE" w:rsidRPr="00A31588" w:rsidRDefault="00A259AE" w:rsidP="001453A8">
      <w:pPr>
        <w:rPr>
          <w:rFonts w:eastAsiaTheme="minorEastAsia" w:cs="Times New Roman"/>
          <w:szCs w:val="24"/>
        </w:rPr>
      </w:pPr>
      <w:r>
        <w:rPr>
          <w:rFonts w:eastAsiaTheme="minorEastAsia" w:cs="Times New Roman"/>
          <w:szCs w:val="24"/>
        </w:rPr>
        <w:lastRenderedPageBreak/>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nary>
              </m:e>
            </m:d>
          </m:e>
          <m:sup>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sup>
        </m:sSup>
      </m:oMath>
    </w:p>
    <w:p w:rsidR="001453A8" w:rsidRDefault="000A3EE6" w:rsidP="001453A8">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1</m:t>
            </m:r>
            <m:r>
              <w:rPr>
                <w:rFonts w:ascii="Cambria Math" w:cs="Times New Roman"/>
                <w:szCs w:val="24"/>
              </w:rPr>
              <m:t>HM</m:t>
            </m:r>
          </m:sub>
        </m:sSub>
        <m:r>
          <w:rPr>
            <w:rFonts w:ascii="Cambria Math" w:cs="Times New Roman"/>
            <w:szCs w:val="24"/>
          </w:rPr>
          <m:t>= 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r>
          <w:rPr>
            <w:rFonts w:ascii="Cambria Math" w:cs="Times New Roman"/>
            <w:szCs w:val="24"/>
          </w:rPr>
          <m:t xml:space="preserve"> </m:t>
        </m:r>
      </m:oMath>
      <w:r w:rsidR="001453A8">
        <w:rPr>
          <w:rFonts w:eastAsiaTheme="minorEastAsia" w:cs="Times New Roman"/>
          <w:szCs w:val="24"/>
        </w:rPr>
        <w:t xml:space="preserve"> </w:t>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1453A8">
        <w:rPr>
          <w:rFonts w:eastAsiaTheme="minorEastAsia" w:cs="Times New Roman"/>
          <w:szCs w:val="24"/>
        </w:rPr>
        <w:tab/>
      </w:r>
      <w:r w:rsidR="00214754">
        <w:rPr>
          <w:rFonts w:eastAsiaTheme="minorEastAsia" w:cs="Times New Roman"/>
          <w:szCs w:val="24"/>
        </w:rPr>
        <w:tab/>
        <w:t xml:space="preserve">  </w:t>
      </w:r>
      <w:r w:rsidR="001453A8" w:rsidRPr="00376693">
        <w:rPr>
          <w:rFonts w:eastAsiaTheme="minorEastAsia" w:cs="Times New Roman"/>
          <w:szCs w:val="24"/>
        </w:rPr>
        <w:t>(</w:t>
      </w:r>
      <w:r w:rsidR="001453A8">
        <w:rPr>
          <w:rFonts w:eastAsiaTheme="minorEastAsia" w:cs="Times New Roman"/>
          <w:szCs w:val="24"/>
        </w:rPr>
        <w:t>3.</w:t>
      </w:r>
      <w:r w:rsidR="00D27ECC">
        <w:rPr>
          <w:rFonts w:eastAsiaTheme="minorEastAsia" w:cs="Times New Roman"/>
          <w:szCs w:val="24"/>
        </w:rPr>
        <w:t>78</w:t>
      </w:r>
      <w:r w:rsidR="001453A8" w:rsidRPr="00376693">
        <w:rPr>
          <w:rFonts w:eastAsiaTheme="minorEastAsia" w:cs="Times New Roman"/>
          <w:szCs w:val="24"/>
        </w:rPr>
        <w:t>)</w:t>
      </w:r>
    </w:p>
    <w:p w:rsidR="001453A8" w:rsidRDefault="009753BF" w:rsidP="00A16D9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p</m:t>
            </m:r>
          </m:num>
          <m:den>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den>
                </m:f>
              </m:e>
            </m:nary>
          </m:den>
        </m:f>
      </m:oMath>
    </w:p>
    <w:p w:rsidR="008314DB" w:rsidRDefault="008314DB" w:rsidP="00A16D95">
      <w:pPr>
        <w:rPr>
          <w:rFonts w:eastAsiaTheme="minorEastAsia" w:cs="Times New Roman"/>
          <w:szCs w:val="24"/>
        </w:rPr>
      </w:pPr>
      <w:r>
        <w:rPr>
          <w:rFonts w:eastAsiaTheme="minorEastAsia" w:cs="Times New Roman"/>
          <w:szCs w:val="24"/>
        </w:rPr>
        <w:t xml:space="preserve">Different types of the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MKL1</m:t>
            </m:r>
          </m:sub>
        </m:sSub>
      </m:oMath>
      <w:r>
        <w:rPr>
          <w:rFonts w:eastAsiaTheme="minorEastAsia" w:cs="Times New Roman"/>
          <w:szCs w:val="24"/>
        </w:rPr>
        <w:t xml:space="preserve"> ridge parameter is not considered due to the peculiarity of the parameter. </w:t>
      </w:r>
    </w:p>
    <w:p w:rsidR="008314DB" w:rsidRDefault="008314DB" w:rsidP="008314DB">
      <w:pPr>
        <w:rPr>
          <w:rFonts w:eastAsiaTheme="minorEastAsia" w:cs="Times New Roman"/>
          <w:szCs w:val="24"/>
        </w:rPr>
      </w:pPr>
      <w:r>
        <w:rPr>
          <w:rFonts w:eastAsiaTheme="minorEastAsia" w:cs="Times New Roman"/>
          <w:szCs w:val="24"/>
        </w:rPr>
        <w:t>Different forms</w:t>
      </w:r>
      <w:r w:rsidR="00456158">
        <w:rPr>
          <w:rFonts w:eastAsiaTheme="minorEastAsia" w:cs="Times New Roman"/>
          <w:szCs w:val="24"/>
        </w:rPr>
        <w:t xml:space="preserve"> </w:t>
      </w:r>
      <w:r>
        <w:rPr>
          <w:rFonts w:eastAsiaTheme="minorEastAsia" w:cs="Times New Roman"/>
          <w:szCs w:val="24"/>
        </w:rPr>
        <w:t xml:space="preserve">of the </w:t>
      </w:r>
      <m:oMath>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MKL2</m:t>
            </m:r>
          </m:sub>
        </m:sSub>
      </m:oMath>
      <w:r>
        <w:rPr>
          <w:rFonts w:eastAsiaTheme="minorEastAsia" w:cs="Times New Roman"/>
          <w:szCs w:val="24"/>
        </w:rPr>
        <w:t xml:space="preserve"> ridge parameter proposed in this study include:</w:t>
      </w:r>
    </w:p>
    <w:p w:rsidR="00A16D95"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GMKL</m:t>
            </m:r>
            <m:r>
              <w:rPr>
                <w:rFonts w:ascii="Cambria Math" w:cs="Times New Roman"/>
                <w:szCs w:val="24"/>
              </w:rPr>
              <m:t>2</m:t>
            </m:r>
          </m:sub>
        </m:sSub>
        <m:r>
          <w:rPr>
            <w:rFonts w:ascii="Cambria Math" w:cs="Times New Roman"/>
            <w:szCs w:val="24"/>
          </w:rPr>
          <m:t xml:space="preserve">= </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sup>
                    <m:r>
                      <w:rPr>
                        <w:rFonts w:asci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hAns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oMath>
      <w:r w:rsidR="00A16D95" w:rsidRPr="000904AB">
        <w:rPr>
          <w:rFonts w:cs="Times New Roman"/>
          <w:szCs w:val="24"/>
        </w:rPr>
        <w:t xml:space="preserve">           </w:t>
      </w:r>
      <w:r w:rsidR="008C603F">
        <w:rPr>
          <w:rFonts w:cs="Times New Roman"/>
          <w:szCs w:val="24"/>
        </w:rPr>
        <w:tab/>
      </w:r>
      <w:r w:rsidR="008C603F">
        <w:rPr>
          <w:rFonts w:cs="Times New Roman"/>
          <w:szCs w:val="24"/>
        </w:rPr>
        <w:tab/>
      </w:r>
      <w:r w:rsidR="008C603F">
        <w:rPr>
          <w:rFonts w:cs="Times New Roman"/>
          <w:szCs w:val="24"/>
        </w:rPr>
        <w:tab/>
      </w:r>
      <w:r w:rsidR="008C603F">
        <w:rPr>
          <w:rFonts w:cs="Times New Roman"/>
          <w:szCs w:val="24"/>
        </w:rPr>
        <w:tab/>
      </w:r>
      <w:r w:rsidR="00E70E08">
        <w:rPr>
          <w:rFonts w:cs="Times New Roman"/>
          <w:szCs w:val="24"/>
        </w:rPr>
        <w:t xml:space="preserve"> </w:t>
      </w:r>
      <w:r w:rsidR="00214754">
        <w:rPr>
          <w:rFonts w:cs="Times New Roman"/>
          <w:szCs w:val="24"/>
        </w:rPr>
        <w:t xml:space="preserve"> </w:t>
      </w:r>
      <w:r w:rsidR="00D27ECC">
        <w:rPr>
          <w:rFonts w:cs="Times New Roman"/>
          <w:szCs w:val="24"/>
        </w:rPr>
        <w:tab/>
        <w:t xml:space="preserve">  </w:t>
      </w:r>
      <w:r w:rsidR="008C603F" w:rsidRPr="00376693">
        <w:rPr>
          <w:rFonts w:eastAsiaTheme="minorEastAsia" w:cs="Times New Roman"/>
          <w:szCs w:val="24"/>
        </w:rPr>
        <w:t>(</w:t>
      </w:r>
      <w:r w:rsidR="008C603F">
        <w:rPr>
          <w:rFonts w:eastAsiaTheme="minorEastAsia" w:cs="Times New Roman"/>
          <w:szCs w:val="24"/>
        </w:rPr>
        <w:t>3.</w:t>
      </w:r>
      <w:r w:rsidR="00D27ECC">
        <w:rPr>
          <w:rFonts w:eastAsiaTheme="minorEastAsia" w:cs="Times New Roman"/>
          <w:szCs w:val="24"/>
        </w:rPr>
        <w:t>79</w:t>
      </w:r>
      <w:r w:rsidR="008C603F" w:rsidRPr="00376693">
        <w:rPr>
          <w:rFonts w:eastAsiaTheme="minorEastAsia" w:cs="Times New Roman"/>
          <w:szCs w:val="24"/>
        </w:rPr>
        <w:t>)</w:t>
      </w:r>
    </w:p>
    <w:p w:rsidR="00A16D95"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2</m:t>
            </m:r>
            <m:r>
              <w:rPr>
                <w:rFonts w:ascii="Cambria Math" w:cs="Times New Roman"/>
                <w:szCs w:val="24"/>
              </w:rPr>
              <m:t>AM</m:t>
            </m:r>
          </m:sub>
        </m:sSub>
        <m:r>
          <w:rPr>
            <w:rFonts w:ascii="Cambria Math" w:cs="Times New Roman"/>
            <w:szCs w:val="24"/>
          </w:rPr>
          <m:t>=</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r>
              <m:rPr>
                <m:sty m:val="p"/>
              </m:rPr>
              <w:rPr>
                <w:rFonts w:ascii="Cambria Math" w:eastAsiaTheme="minorEastAsia" w:hAnsi="Cambria Math" w:cs="Times New Roman"/>
                <w:szCs w:val="24"/>
              </w:rPr>
              <m:t xml:space="preserve"> </m:t>
            </m:r>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oMath>
      <w:r w:rsidR="008C603F">
        <w:rPr>
          <w:rFonts w:eastAsiaTheme="minorEastAsia" w:cs="Times New Roman"/>
          <w:szCs w:val="24"/>
        </w:rPr>
        <w:tab/>
      </w:r>
      <w:r w:rsidR="008C603F">
        <w:rPr>
          <w:rFonts w:eastAsiaTheme="minorEastAsia" w:cs="Times New Roman"/>
          <w:szCs w:val="24"/>
        </w:rPr>
        <w:tab/>
      </w:r>
      <w:r w:rsidR="00214754">
        <w:rPr>
          <w:rFonts w:eastAsiaTheme="minorEastAsia" w:cs="Times New Roman"/>
          <w:szCs w:val="24"/>
        </w:rPr>
        <w:tab/>
        <w:t xml:space="preserve"> </w:t>
      </w:r>
      <w:r w:rsidR="00A50ABE">
        <w:rPr>
          <w:rFonts w:eastAsiaTheme="minorEastAsia" w:cs="Times New Roman"/>
          <w:szCs w:val="24"/>
        </w:rPr>
        <w:tab/>
        <w:t xml:space="preserve"> </w:t>
      </w:r>
      <w:r w:rsidR="00214754">
        <w:rPr>
          <w:rFonts w:eastAsiaTheme="minorEastAsia" w:cs="Times New Roman"/>
          <w:szCs w:val="24"/>
        </w:rPr>
        <w:t xml:space="preserve"> </w:t>
      </w:r>
      <w:r w:rsidR="00D27ECC">
        <w:rPr>
          <w:rFonts w:eastAsiaTheme="minorEastAsia" w:cs="Times New Roman"/>
          <w:szCs w:val="24"/>
        </w:rPr>
        <w:tab/>
        <w:t xml:space="preserve">  </w:t>
      </w:r>
      <w:r w:rsidR="008C603F" w:rsidRPr="00376693">
        <w:rPr>
          <w:rFonts w:eastAsiaTheme="minorEastAsia" w:cs="Times New Roman"/>
          <w:szCs w:val="24"/>
        </w:rPr>
        <w:t>(</w:t>
      </w:r>
      <w:r w:rsidR="008C603F">
        <w:rPr>
          <w:rFonts w:eastAsiaTheme="minorEastAsia" w:cs="Times New Roman"/>
          <w:szCs w:val="24"/>
        </w:rPr>
        <w:t>3.8</w:t>
      </w:r>
      <w:r w:rsidR="00D27ECC">
        <w:rPr>
          <w:rFonts w:eastAsiaTheme="minorEastAsia" w:cs="Times New Roman"/>
          <w:szCs w:val="24"/>
        </w:rPr>
        <w:t>0</w:t>
      </w:r>
      <w:r w:rsidR="008C603F" w:rsidRPr="00376693">
        <w:rPr>
          <w:rFonts w:eastAsiaTheme="minorEastAsia" w:cs="Times New Roman"/>
          <w:szCs w:val="24"/>
        </w:rPr>
        <w:t>)</w:t>
      </w:r>
    </w:p>
    <w:p w:rsidR="00D81E29" w:rsidRPr="00A31588" w:rsidRDefault="00D81E29" w:rsidP="00D81E29">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AM</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nary>
      </m:oMath>
    </w:p>
    <w:p w:rsidR="00A16D95"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2</m:t>
            </m:r>
            <m:r>
              <w:rPr>
                <w:rFonts w:ascii="Cambria Math" w:cs="Times New Roman"/>
                <w:szCs w:val="24"/>
              </w:rPr>
              <m:t>MN</m:t>
            </m:r>
          </m:sub>
        </m:sSub>
        <m:r>
          <w:rPr>
            <w:rFonts w:ascii="Cambria Math" w:cs="Times New Roman"/>
            <w:szCs w:val="24"/>
          </w:rPr>
          <m:t xml:space="preserve">= </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oMath>
      <w:r w:rsidR="00A16D95">
        <w:rPr>
          <w:rFonts w:eastAsiaTheme="minorEastAsia" w:cs="Times New Roman"/>
          <w:szCs w:val="24"/>
        </w:rPr>
        <w:t xml:space="preserve"> </w:t>
      </w:r>
      <w:r w:rsidR="008C603F">
        <w:rPr>
          <w:rFonts w:eastAsiaTheme="minorEastAsia" w:cs="Times New Roman"/>
          <w:szCs w:val="24"/>
        </w:rPr>
        <w:tab/>
      </w:r>
      <w:r w:rsidR="008C603F">
        <w:rPr>
          <w:rFonts w:eastAsiaTheme="minorEastAsia" w:cs="Times New Roman"/>
          <w:szCs w:val="24"/>
        </w:rPr>
        <w:tab/>
      </w:r>
      <w:r w:rsidR="00214754">
        <w:rPr>
          <w:rFonts w:eastAsiaTheme="minorEastAsia" w:cs="Times New Roman"/>
          <w:szCs w:val="24"/>
        </w:rPr>
        <w:tab/>
      </w:r>
      <w:r w:rsidR="00A50ABE">
        <w:rPr>
          <w:rFonts w:eastAsiaTheme="minorEastAsia" w:cs="Times New Roman"/>
          <w:szCs w:val="24"/>
        </w:rPr>
        <w:tab/>
        <w:t xml:space="preserve">  </w:t>
      </w:r>
      <w:r w:rsidR="00D27ECC">
        <w:rPr>
          <w:rFonts w:eastAsiaTheme="minorEastAsia" w:cs="Times New Roman"/>
          <w:szCs w:val="24"/>
        </w:rPr>
        <w:tab/>
        <w:t xml:space="preserve">  </w:t>
      </w:r>
      <w:r w:rsidR="008C603F" w:rsidRPr="00376693">
        <w:rPr>
          <w:rFonts w:eastAsiaTheme="minorEastAsia" w:cs="Times New Roman"/>
          <w:szCs w:val="24"/>
        </w:rPr>
        <w:t>(</w:t>
      </w:r>
      <w:r w:rsidR="008C603F">
        <w:rPr>
          <w:rFonts w:eastAsiaTheme="minorEastAsia" w:cs="Times New Roman"/>
          <w:szCs w:val="24"/>
        </w:rPr>
        <w:t>3.8</w:t>
      </w:r>
      <w:r w:rsidR="00D27ECC">
        <w:rPr>
          <w:rFonts w:eastAsiaTheme="minorEastAsia" w:cs="Times New Roman"/>
          <w:szCs w:val="24"/>
        </w:rPr>
        <w:t>1</w:t>
      </w:r>
      <w:r w:rsidR="008C603F" w:rsidRPr="00376693">
        <w:rPr>
          <w:rFonts w:eastAsiaTheme="minorEastAsia" w:cs="Times New Roman"/>
          <w:szCs w:val="24"/>
        </w:rPr>
        <w:t>)</w:t>
      </w:r>
    </w:p>
    <w:p w:rsidR="000C2211" w:rsidRPr="00A31588" w:rsidRDefault="000C2211" w:rsidP="000C2211">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MN</m:t>
            </m:r>
          </m:sub>
        </m:sSub>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hAnsi="Cambria Math" w:cs="Times New Roman"/>
                <w:szCs w:val="24"/>
              </w:rPr>
              <m:t>min</m:t>
            </m:r>
          </m:fName>
          <m:e>
            <m:r>
              <w:rPr>
                <w:rFonts w:ascii="Cambria Math" w:hAnsi="Cambria Math" w:cs="Times New Roman"/>
                <w:szCs w:val="24"/>
              </w:rPr>
              <m:t>λ</m:t>
            </m:r>
          </m:e>
        </m:func>
      </m:oMath>
    </w:p>
    <w:p w:rsidR="00A16D95"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2</m:t>
            </m:r>
            <m:r>
              <w:rPr>
                <w:rFonts w:ascii="Cambria Math" w:cs="Times New Roman"/>
                <w:szCs w:val="24"/>
              </w:rPr>
              <m:t>MA</m:t>
            </m:r>
          </m:sub>
        </m:sSub>
        <m:r>
          <w:rPr>
            <w:rFonts w:ascii="Cambria Math" w:cs="Times New Roman"/>
            <w:szCs w:val="24"/>
          </w:rPr>
          <m:t xml:space="preserve">= </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r>
              <m:rPr>
                <m:sty m:val="p"/>
              </m:rPr>
              <w:rPr>
                <w:rFonts w:ascii="Cambria Math" w:eastAsiaTheme="minorEastAsia" w:hAnsi="Cambria Math" w:cs="Times New Roman"/>
                <w:szCs w:val="24"/>
              </w:rPr>
              <m:t xml:space="preserve">  </m:t>
            </m:r>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oMath>
      <w:r w:rsidR="008C603F">
        <w:rPr>
          <w:rFonts w:eastAsiaTheme="minorEastAsia" w:cs="Times New Roman"/>
          <w:szCs w:val="24"/>
        </w:rPr>
        <w:tab/>
      </w:r>
      <w:r w:rsidR="008C603F">
        <w:rPr>
          <w:rFonts w:eastAsiaTheme="minorEastAsia" w:cs="Times New Roman"/>
          <w:szCs w:val="24"/>
        </w:rPr>
        <w:tab/>
      </w:r>
      <w:r w:rsidR="0073191B">
        <w:rPr>
          <w:rFonts w:eastAsiaTheme="minorEastAsia" w:cs="Times New Roman"/>
          <w:szCs w:val="24"/>
        </w:rPr>
        <w:tab/>
        <w:t xml:space="preserve"> </w:t>
      </w:r>
      <w:r w:rsidR="009D4190">
        <w:rPr>
          <w:rFonts w:eastAsiaTheme="minorEastAsia" w:cs="Times New Roman"/>
          <w:szCs w:val="24"/>
        </w:rPr>
        <w:tab/>
        <w:t xml:space="preserve"> </w:t>
      </w:r>
      <w:r w:rsidR="0073191B">
        <w:rPr>
          <w:rFonts w:eastAsiaTheme="minorEastAsia" w:cs="Times New Roman"/>
          <w:szCs w:val="24"/>
        </w:rPr>
        <w:t xml:space="preserve"> </w:t>
      </w:r>
      <w:r w:rsidR="00D27ECC">
        <w:rPr>
          <w:rFonts w:eastAsiaTheme="minorEastAsia" w:cs="Times New Roman"/>
          <w:szCs w:val="24"/>
        </w:rPr>
        <w:tab/>
        <w:t xml:space="preserve">  </w:t>
      </w:r>
      <w:r w:rsidR="008C603F" w:rsidRPr="00376693">
        <w:rPr>
          <w:rFonts w:eastAsiaTheme="minorEastAsia" w:cs="Times New Roman"/>
          <w:szCs w:val="24"/>
        </w:rPr>
        <w:t>(</w:t>
      </w:r>
      <w:r w:rsidR="008C603F">
        <w:rPr>
          <w:rFonts w:eastAsiaTheme="minorEastAsia" w:cs="Times New Roman"/>
          <w:szCs w:val="24"/>
        </w:rPr>
        <w:t>3.8</w:t>
      </w:r>
      <w:r w:rsidR="00D27ECC">
        <w:rPr>
          <w:rFonts w:eastAsiaTheme="minorEastAsia" w:cs="Times New Roman"/>
          <w:szCs w:val="24"/>
        </w:rPr>
        <w:t>2</w:t>
      </w:r>
      <w:r w:rsidR="008C603F" w:rsidRPr="00376693">
        <w:rPr>
          <w:rFonts w:eastAsiaTheme="minorEastAsia" w:cs="Times New Roman"/>
          <w:szCs w:val="24"/>
        </w:rPr>
        <w:t>)</w:t>
      </w:r>
    </w:p>
    <w:p w:rsidR="000C2211" w:rsidRPr="00A31588" w:rsidRDefault="00B73288" w:rsidP="00A16D95">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MA</m:t>
            </m:r>
          </m:sub>
        </m:sSub>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hAnsi="Cambria Math" w:cs="Times New Roman"/>
                <w:szCs w:val="24"/>
              </w:rPr>
              <m:t>max</m:t>
            </m:r>
          </m:fName>
          <m:e>
            <m:r>
              <w:rPr>
                <w:rFonts w:ascii="Cambria Math" w:hAnsi="Cambria Math" w:cs="Times New Roman"/>
                <w:szCs w:val="24"/>
              </w:rPr>
              <m:t>λ</m:t>
            </m:r>
          </m:e>
        </m:func>
      </m:oMath>
      <w:r w:rsidR="00D81E29">
        <w:rPr>
          <w:rFonts w:eastAsiaTheme="minorEastAsia" w:cs="Times New Roman"/>
          <w:szCs w:val="24"/>
        </w:rPr>
        <w:t xml:space="preserve"> </w:t>
      </w:r>
    </w:p>
    <w:p w:rsidR="008C603F"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2</m:t>
            </m:r>
            <m:r>
              <w:rPr>
                <w:rFonts w:ascii="Cambria Math" w:cs="Times New Roman"/>
                <w:szCs w:val="24"/>
              </w:rPr>
              <m:t>MR</m:t>
            </m:r>
          </m:sub>
        </m:sSub>
        <m:r>
          <w:rPr>
            <w:rFonts w:ascii="Cambria Math" w:cs="Times New Roman"/>
            <w:szCs w:val="24"/>
          </w:rPr>
          <m:t>=</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oMath>
      <w:r w:rsidR="00A16D95">
        <w:rPr>
          <w:rFonts w:eastAsiaTheme="minorEastAsia" w:cs="Times New Roman"/>
          <w:szCs w:val="24"/>
        </w:rPr>
        <w:t xml:space="preserve">   </w:t>
      </w:r>
      <w:r w:rsidR="0073191B">
        <w:rPr>
          <w:rFonts w:eastAsiaTheme="minorEastAsia" w:cs="Times New Roman"/>
          <w:szCs w:val="24"/>
        </w:rPr>
        <w:tab/>
      </w:r>
      <w:r w:rsidR="0073191B">
        <w:rPr>
          <w:rFonts w:eastAsiaTheme="minorEastAsia" w:cs="Times New Roman"/>
          <w:szCs w:val="24"/>
        </w:rPr>
        <w:tab/>
      </w:r>
      <w:r w:rsidR="0073191B">
        <w:rPr>
          <w:rFonts w:eastAsiaTheme="minorEastAsia" w:cs="Times New Roman"/>
          <w:szCs w:val="24"/>
        </w:rPr>
        <w:tab/>
        <w:t xml:space="preserve"> </w:t>
      </w:r>
      <w:r w:rsidR="009D4190">
        <w:rPr>
          <w:rFonts w:eastAsiaTheme="minorEastAsia" w:cs="Times New Roman"/>
          <w:szCs w:val="24"/>
        </w:rPr>
        <w:tab/>
        <w:t xml:space="preserve"> </w:t>
      </w:r>
      <w:r w:rsidR="0073191B">
        <w:rPr>
          <w:rFonts w:eastAsiaTheme="minorEastAsia" w:cs="Times New Roman"/>
          <w:szCs w:val="24"/>
        </w:rPr>
        <w:t xml:space="preserve"> </w:t>
      </w:r>
      <w:r w:rsidR="00D27ECC">
        <w:rPr>
          <w:rFonts w:eastAsiaTheme="minorEastAsia" w:cs="Times New Roman"/>
          <w:szCs w:val="24"/>
        </w:rPr>
        <w:tab/>
        <w:t xml:space="preserve">  </w:t>
      </w:r>
      <w:r w:rsidR="008C603F" w:rsidRPr="00376693">
        <w:rPr>
          <w:rFonts w:eastAsiaTheme="minorEastAsia" w:cs="Times New Roman"/>
          <w:szCs w:val="24"/>
        </w:rPr>
        <w:t>(</w:t>
      </w:r>
      <w:r w:rsidR="008C603F">
        <w:rPr>
          <w:rFonts w:eastAsiaTheme="minorEastAsia" w:cs="Times New Roman"/>
          <w:szCs w:val="24"/>
        </w:rPr>
        <w:t>3.8</w:t>
      </w:r>
      <w:r w:rsidR="00D27ECC">
        <w:rPr>
          <w:rFonts w:eastAsiaTheme="minorEastAsia" w:cs="Times New Roman"/>
          <w:szCs w:val="24"/>
        </w:rPr>
        <w:t>3</w:t>
      </w:r>
      <w:r w:rsidR="008C603F" w:rsidRPr="00376693">
        <w:rPr>
          <w:rFonts w:eastAsiaTheme="minorEastAsia" w:cs="Times New Roman"/>
          <w:szCs w:val="24"/>
        </w:rPr>
        <w:t>)</w:t>
      </w:r>
    </w:p>
    <w:p w:rsidR="000C2211" w:rsidRPr="00A31588" w:rsidRDefault="000C2211" w:rsidP="000C2211">
      <w:pPr>
        <w:rPr>
          <w:rFonts w:eastAsiaTheme="minorEastAsia" w:cs="Times New Roman"/>
          <w:szCs w:val="24"/>
        </w:rPr>
      </w:pPr>
      <w:r>
        <w:rPr>
          <w:rFonts w:eastAsiaTheme="minorEastAsia" w:cs="Times New Roman"/>
          <w:szCs w:val="24"/>
        </w:rPr>
        <w:lastRenderedPageBreak/>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MR</m:t>
            </m:r>
          </m:sub>
        </m:sSub>
        <m:r>
          <w:rPr>
            <w:rFonts w:ascii="Cambria Math" w:hAnsi="Cambria Math" w:cs="Times New Roman"/>
            <w:szCs w:val="24"/>
          </w:rPr>
          <m:t>=</m:t>
        </m:r>
        <m:f>
          <m:fPr>
            <m:ctrlPr>
              <w:rPr>
                <w:rFonts w:ascii="Cambria Math" w:hAnsi="Cambria Math" w:cs="Times New Roman"/>
                <w:i/>
                <w:szCs w:val="24"/>
              </w:rPr>
            </m:ctrlPr>
          </m:fPr>
          <m:num>
            <m:r>
              <w:rPr>
                <w:rFonts w:ascii="Cambria Math" w:cs="Times New Roman"/>
                <w:szCs w:val="24"/>
              </w:rPr>
              <m:t>(</m:t>
            </m:r>
            <m:func>
              <m:funcPr>
                <m:ctrlPr>
                  <w:rPr>
                    <w:rFonts w:ascii="Cambria Math" w:hAnsi="Cambria Math" w:cs="Times New Roman"/>
                    <w:i/>
                    <w:szCs w:val="24"/>
                  </w:rPr>
                </m:ctrlPr>
              </m:funcPr>
              <m:fName>
                <m:r>
                  <m:rPr>
                    <m:sty m:val="p"/>
                  </m:rPr>
                  <w:rPr>
                    <w:rFonts w:ascii="Cambria Math" w:cs="Times New Roman"/>
                    <w:szCs w:val="24"/>
                  </w:rPr>
                  <m:t>min</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r>
                  <w:rPr>
                    <w:rFonts w:ascii="Cambria Math" w:cs="Times New Roman"/>
                    <w:szCs w:val="24"/>
                  </w:rPr>
                  <m:t>)+(</m:t>
                </m:r>
                <m:func>
                  <m:funcPr>
                    <m:ctrlPr>
                      <w:rPr>
                        <w:rFonts w:ascii="Cambria Math" w:hAnsi="Cambria Math" w:cs="Times New Roman"/>
                        <w:i/>
                        <w:szCs w:val="24"/>
                      </w:rPr>
                    </m:ctrlPr>
                  </m:funcPr>
                  <m:fName>
                    <m:r>
                      <m:rPr>
                        <m:sty m:val="p"/>
                      </m:rPr>
                      <w:rPr>
                        <w:rFonts w:ascii="Cambria Math" w:cs="Times New Roman"/>
                        <w:szCs w:val="24"/>
                      </w:rPr>
                      <m:t>max</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func>
                <m:r>
                  <w:rPr>
                    <w:rFonts w:ascii="Cambria Math" w:cs="Times New Roman"/>
                    <w:szCs w:val="24"/>
                  </w:rPr>
                  <m:t>)</m:t>
                </m:r>
                <m:r>
                  <m:rPr>
                    <m:sty m:val="p"/>
                  </m:rPr>
                  <w:rPr>
                    <w:rFonts w:ascii="Cambria Math" w:eastAsiaTheme="minorEastAsia" w:hAnsi="Cambria Math" w:cs="Times New Roman"/>
                    <w:szCs w:val="24"/>
                  </w:rPr>
                  <m:t xml:space="preserve"> </m:t>
                </m:r>
              </m:e>
            </m:func>
          </m:num>
          <m:den>
            <m:r>
              <w:rPr>
                <w:rFonts w:ascii="Cambria Math" w:hAnsi="Cambria Math" w:cs="Times New Roman"/>
                <w:szCs w:val="24"/>
              </w:rPr>
              <m:t>2</m:t>
            </m:r>
          </m:den>
        </m:f>
      </m:oMath>
    </w:p>
    <w:p w:rsidR="00A16D95"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2</m:t>
            </m:r>
            <m:r>
              <w:rPr>
                <w:rFonts w:ascii="Cambria Math" w:cs="Times New Roman"/>
                <w:szCs w:val="24"/>
              </w:rPr>
              <m:t>MD</m:t>
            </m:r>
          </m:sub>
        </m:sSub>
        <m:r>
          <w:rPr>
            <w:rFonts w:ascii="Cambria Math" w:cs="Times New Roman"/>
            <w:szCs w:val="24"/>
          </w:rPr>
          <m:t xml:space="preserve">= </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oMath>
      <w:r w:rsidR="00A16D95">
        <w:rPr>
          <w:rFonts w:eastAsiaTheme="minorEastAsia" w:cs="Times New Roman"/>
          <w:szCs w:val="24"/>
        </w:rPr>
        <w:t xml:space="preserve">   </w:t>
      </w:r>
      <w:r w:rsidR="008C603F">
        <w:rPr>
          <w:rFonts w:eastAsiaTheme="minorEastAsia" w:cs="Times New Roman"/>
          <w:szCs w:val="24"/>
        </w:rPr>
        <w:tab/>
      </w:r>
      <w:r w:rsidR="0073191B">
        <w:rPr>
          <w:rFonts w:eastAsiaTheme="minorEastAsia" w:cs="Times New Roman"/>
          <w:szCs w:val="24"/>
        </w:rPr>
        <w:tab/>
      </w:r>
      <w:r w:rsidR="0073191B">
        <w:rPr>
          <w:rFonts w:eastAsiaTheme="minorEastAsia" w:cs="Times New Roman"/>
          <w:szCs w:val="24"/>
        </w:rPr>
        <w:tab/>
      </w:r>
      <w:r w:rsidR="009D4190">
        <w:rPr>
          <w:rFonts w:eastAsiaTheme="minorEastAsia" w:cs="Times New Roman"/>
          <w:szCs w:val="24"/>
        </w:rPr>
        <w:tab/>
        <w:t xml:space="preserve"> </w:t>
      </w:r>
      <w:r w:rsidR="00D27ECC">
        <w:rPr>
          <w:rFonts w:eastAsiaTheme="minorEastAsia" w:cs="Times New Roman"/>
          <w:szCs w:val="24"/>
        </w:rPr>
        <w:tab/>
        <w:t xml:space="preserve"> </w:t>
      </w:r>
      <w:r w:rsidR="008C603F" w:rsidRPr="00376693">
        <w:rPr>
          <w:rFonts w:eastAsiaTheme="minorEastAsia" w:cs="Times New Roman"/>
          <w:szCs w:val="24"/>
        </w:rPr>
        <w:t>(</w:t>
      </w:r>
      <w:r w:rsidR="008C603F">
        <w:rPr>
          <w:rFonts w:eastAsiaTheme="minorEastAsia" w:cs="Times New Roman"/>
          <w:szCs w:val="24"/>
        </w:rPr>
        <w:t>3.</w:t>
      </w:r>
      <w:r w:rsidR="00D27ECC">
        <w:rPr>
          <w:rFonts w:eastAsiaTheme="minorEastAsia" w:cs="Times New Roman"/>
          <w:szCs w:val="24"/>
        </w:rPr>
        <w:t>84</w:t>
      </w:r>
      <w:r w:rsidR="008C603F" w:rsidRPr="00376693">
        <w:rPr>
          <w:rFonts w:eastAsiaTheme="minorEastAsia" w:cs="Times New Roman"/>
          <w:szCs w:val="24"/>
        </w:rPr>
        <w:t>)</w:t>
      </w:r>
    </w:p>
    <w:p w:rsidR="000C2211" w:rsidRPr="00A31588" w:rsidRDefault="000C2211" w:rsidP="000C2211">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MD</m:t>
            </m:r>
          </m:sub>
        </m:sSub>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cs="Times New Roman"/>
                <w:szCs w:val="24"/>
              </w:rPr>
              <m:t>median</m:t>
            </m:r>
          </m:fName>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func>
      </m:oMath>
    </w:p>
    <w:p w:rsidR="00A16D95"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2</m:t>
            </m:r>
            <m:r>
              <w:rPr>
                <w:rFonts w:ascii="Cambria Math" w:cs="Times New Roman"/>
                <w:szCs w:val="24"/>
              </w:rPr>
              <m:t>GM</m:t>
            </m:r>
          </m:sub>
        </m:sSub>
        <m:r>
          <w:rPr>
            <w:rFonts w:ascii="Cambria Math" w:cs="Times New Roman"/>
            <w:szCs w:val="24"/>
          </w:rPr>
          <m:t xml:space="preserve">= </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oMath>
      <w:r w:rsidR="00A16D95">
        <w:rPr>
          <w:rFonts w:eastAsiaTheme="minorEastAsia" w:cs="Times New Roman"/>
          <w:szCs w:val="24"/>
        </w:rPr>
        <w:t xml:space="preserve">   </w:t>
      </w:r>
      <w:r w:rsidR="008C603F">
        <w:rPr>
          <w:rFonts w:eastAsiaTheme="minorEastAsia" w:cs="Times New Roman"/>
          <w:szCs w:val="24"/>
        </w:rPr>
        <w:tab/>
      </w:r>
      <w:r w:rsidR="008C603F">
        <w:rPr>
          <w:rFonts w:eastAsiaTheme="minorEastAsia" w:cs="Times New Roman"/>
          <w:szCs w:val="24"/>
        </w:rPr>
        <w:tab/>
      </w:r>
      <w:r w:rsidR="0073191B">
        <w:rPr>
          <w:rFonts w:eastAsiaTheme="minorEastAsia" w:cs="Times New Roman"/>
          <w:szCs w:val="24"/>
        </w:rPr>
        <w:tab/>
      </w:r>
      <w:r w:rsidR="009D4190">
        <w:rPr>
          <w:rFonts w:eastAsiaTheme="minorEastAsia" w:cs="Times New Roman"/>
          <w:szCs w:val="24"/>
        </w:rPr>
        <w:tab/>
      </w:r>
      <w:r w:rsidR="00D27ECC">
        <w:rPr>
          <w:rFonts w:eastAsiaTheme="minorEastAsia" w:cs="Times New Roman"/>
          <w:szCs w:val="24"/>
        </w:rPr>
        <w:tab/>
        <w:t xml:space="preserve"> </w:t>
      </w:r>
      <w:r w:rsidR="009D4190">
        <w:rPr>
          <w:rFonts w:eastAsiaTheme="minorEastAsia" w:cs="Times New Roman"/>
          <w:szCs w:val="24"/>
        </w:rPr>
        <w:t xml:space="preserve"> </w:t>
      </w:r>
      <w:r w:rsidR="008C603F" w:rsidRPr="00376693">
        <w:rPr>
          <w:rFonts w:eastAsiaTheme="minorEastAsia" w:cs="Times New Roman"/>
          <w:szCs w:val="24"/>
        </w:rPr>
        <w:t>(</w:t>
      </w:r>
      <w:r w:rsidR="008C603F">
        <w:rPr>
          <w:rFonts w:eastAsiaTheme="minorEastAsia" w:cs="Times New Roman"/>
          <w:szCs w:val="24"/>
        </w:rPr>
        <w:t>3.</w:t>
      </w:r>
      <w:r w:rsidR="00D27ECC">
        <w:rPr>
          <w:rFonts w:eastAsiaTheme="minorEastAsia" w:cs="Times New Roman"/>
          <w:szCs w:val="24"/>
        </w:rPr>
        <w:t>85</w:t>
      </w:r>
      <w:r w:rsidR="008C603F" w:rsidRPr="00376693">
        <w:rPr>
          <w:rFonts w:eastAsiaTheme="minorEastAsia" w:cs="Times New Roman"/>
          <w:szCs w:val="24"/>
        </w:rPr>
        <w:t>)</w:t>
      </w:r>
    </w:p>
    <w:p w:rsidR="000C2211" w:rsidRPr="00A31588" w:rsidRDefault="000C2211" w:rsidP="000C2211">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GM</m:t>
            </m:r>
          </m:sub>
        </m:sSub>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e>
                </m:nary>
              </m:e>
            </m:d>
          </m:e>
          <m:sup>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p</m:t>
                </m:r>
              </m:den>
            </m:f>
          </m:sup>
        </m:sSup>
      </m:oMath>
    </w:p>
    <w:p w:rsidR="00A16D95" w:rsidRDefault="000A3EE6" w:rsidP="00A16D95">
      <w:pPr>
        <w:rPr>
          <w:rFonts w:eastAsiaTheme="minorEastAsia" w:cs="Times New Roman"/>
          <w:szCs w:val="24"/>
        </w:rPr>
      </w:pPr>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cs="Times New Roman"/>
                    <w:szCs w:val="24"/>
                  </w:rPr>
                  <m:t>k</m:t>
                </m:r>
              </m:e>
            </m:acc>
          </m:e>
          <m:sub>
            <m:r>
              <w:rPr>
                <w:rFonts w:ascii="Cambria Math" w:cs="Times New Roman"/>
                <w:szCs w:val="24"/>
              </w:rPr>
              <m:t>MKL</m:t>
            </m:r>
            <m:r>
              <w:rPr>
                <w:rFonts w:ascii="Cambria Math" w:cs="Times New Roman"/>
                <w:szCs w:val="24"/>
              </w:rPr>
              <m:t>2</m:t>
            </m:r>
            <m:r>
              <w:rPr>
                <w:rFonts w:ascii="Cambria Math" w:cs="Times New Roman"/>
                <w:szCs w:val="24"/>
              </w:rPr>
              <m:t>HM</m:t>
            </m:r>
          </m:sub>
        </m:sSub>
        <m:r>
          <w:rPr>
            <w:rFonts w:ascii="Cambria Math" w:cs="Times New Roman"/>
            <w:szCs w:val="24"/>
          </w:rPr>
          <m:t>=</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r>
                  <w:rPr>
                    <w:rFonts w:ascii="Cambria Math" w:cs="Times New Roman"/>
                    <w:szCs w:val="24"/>
                  </w:rPr>
                  <m:t>9</m:t>
                </m:r>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e>
                  <m:sup>
                    <m:r>
                      <w:rPr>
                        <w:rFonts w:ascii="Cambria Math" w:hAnsi="Cambria Math" w:cs="Times New Roman"/>
                        <w:szCs w:val="24"/>
                      </w:rPr>
                      <m:t>2</m:t>
                    </m:r>
                  </m:sup>
                </m:sSup>
                <m:r>
                  <w:rPr>
                    <w:rFonts w:ascii="Cambria Math" w:cs="Times New Roman"/>
                    <w:szCs w:val="24"/>
                  </w:rPr>
                  <m:t xml:space="preserve"> </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4</m:t>
                    </m:r>
                  </m:sup>
                </m:sSubSup>
                <m:r>
                  <w:rPr>
                    <w:rFonts w:ascii="Cambria Math" w:cs="Times New Roman"/>
                    <w:szCs w:val="24"/>
                  </w:rPr>
                  <m:t>+10</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r>
                  <w:rPr>
                    <w:rFonts w:ascii="Cambria Math" w:cs="Times New Roman"/>
                    <w:szCs w:val="24"/>
                  </w:rPr>
                  <m:t xml:space="preserve"> +</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4</m:t>
                    </m:r>
                  </m:sup>
                </m:sSup>
              </m:e>
            </m:rad>
            <m:r>
              <w:rPr>
                <w:rFonts w:ascii="Cambria Math" w:cs="Times New Roman"/>
                <w:szCs w:val="24"/>
              </w:rPr>
              <m:t>-</m:t>
            </m:r>
            <m:d>
              <m:dPr>
                <m:begChr m:val="["/>
                <m:endChr m:val="]"/>
                <m:ctrlPr>
                  <w:rPr>
                    <w:rFonts w:ascii="Cambria Math" w:hAnsi="Cambria Math" w:cs="Times New Roman"/>
                    <w:i/>
                    <w:szCs w:val="24"/>
                  </w:rPr>
                </m:ctrlPr>
              </m:dPr>
              <m:e>
                <m:r>
                  <w:rPr>
                    <w:rFonts w:ascii="Cambria Math" w:cs="Times New Roman"/>
                    <w:szCs w:val="24"/>
                  </w:rPr>
                  <m:t>3</m:t>
                </m:r>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σ</m:t>
                    </m:r>
                  </m:e>
                  <m:sup>
                    <m:r>
                      <w:rPr>
                        <w:rFonts w:ascii="Cambria Math" w:cs="Times New Roman"/>
                        <w:szCs w:val="24"/>
                      </w:rPr>
                      <m:t>2</m:t>
                    </m:r>
                  </m:sup>
                </m:sSup>
              </m:e>
            </m:d>
          </m:num>
          <m:den>
            <m:r>
              <w:rPr>
                <w:rFonts w:asci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cs="Times New Roman"/>
                    <w:szCs w:val="24"/>
                  </w:rPr>
                  <m:t>i</m:t>
                </m:r>
              </m:sub>
              <m:sup>
                <m:r>
                  <w:rPr>
                    <w:rFonts w:ascii="Cambria Math" w:cs="Times New Roman"/>
                    <w:szCs w:val="24"/>
                  </w:rPr>
                  <m:t>2</m:t>
                </m:r>
              </m:sup>
            </m:sSubSup>
          </m:den>
        </m:f>
        <m:r>
          <w:rPr>
            <w:rFonts w:ascii="Cambria Math" w:cs="Times New Roman"/>
            <w:szCs w:val="24"/>
          </w:rPr>
          <m:t xml:space="preserve"> </m:t>
        </m:r>
      </m:oMath>
      <w:r w:rsidR="00A16D95">
        <w:rPr>
          <w:rFonts w:eastAsiaTheme="minorEastAsia" w:cs="Times New Roman"/>
          <w:szCs w:val="24"/>
        </w:rPr>
        <w:t xml:space="preserve"> </w:t>
      </w:r>
      <w:r w:rsidR="008C603F">
        <w:rPr>
          <w:rFonts w:eastAsiaTheme="minorEastAsia" w:cs="Times New Roman"/>
          <w:szCs w:val="24"/>
        </w:rPr>
        <w:tab/>
      </w:r>
      <w:r w:rsidR="008C603F">
        <w:rPr>
          <w:rFonts w:eastAsiaTheme="minorEastAsia" w:cs="Times New Roman"/>
          <w:szCs w:val="24"/>
        </w:rPr>
        <w:tab/>
      </w:r>
      <w:r w:rsidR="0073191B">
        <w:rPr>
          <w:rFonts w:eastAsiaTheme="minorEastAsia" w:cs="Times New Roman"/>
          <w:szCs w:val="24"/>
        </w:rPr>
        <w:tab/>
        <w:t xml:space="preserve"> </w:t>
      </w:r>
      <w:r w:rsidR="009D4190">
        <w:rPr>
          <w:rFonts w:eastAsiaTheme="minorEastAsia" w:cs="Times New Roman"/>
          <w:szCs w:val="24"/>
        </w:rPr>
        <w:tab/>
      </w:r>
      <w:r w:rsidR="0073191B">
        <w:rPr>
          <w:rFonts w:eastAsiaTheme="minorEastAsia" w:cs="Times New Roman"/>
          <w:szCs w:val="24"/>
        </w:rPr>
        <w:t xml:space="preserve"> </w:t>
      </w:r>
      <w:r w:rsidR="00D27ECC">
        <w:rPr>
          <w:rFonts w:eastAsiaTheme="minorEastAsia" w:cs="Times New Roman"/>
          <w:szCs w:val="24"/>
        </w:rPr>
        <w:tab/>
        <w:t xml:space="preserve">  </w:t>
      </w:r>
      <w:r w:rsidR="008C603F" w:rsidRPr="00376693">
        <w:rPr>
          <w:rFonts w:eastAsiaTheme="minorEastAsia" w:cs="Times New Roman"/>
          <w:szCs w:val="24"/>
        </w:rPr>
        <w:t>(</w:t>
      </w:r>
      <w:r w:rsidR="008C603F">
        <w:rPr>
          <w:rFonts w:eastAsiaTheme="minorEastAsia" w:cs="Times New Roman"/>
          <w:szCs w:val="24"/>
        </w:rPr>
        <w:t>3.</w:t>
      </w:r>
      <w:r w:rsidR="00D27ECC">
        <w:rPr>
          <w:rFonts w:eastAsiaTheme="minorEastAsia" w:cs="Times New Roman"/>
          <w:szCs w:val="24"/>
        </w:rPr>
        <w:t>86</w:t>
      </w:r>
      <w:r w:rsidR="008C603F" w:rsidRPr="00376693">
        <w:rPr>
          <w:rFonts w:eastAsiaTheme="minorEastAsia" w:cs="Times New Roman"/>
          <w:szCs w:val="24"/>
        </w:rPr>
        <w:t>)</w:t>
      </w:r>
    </w:p>
    <w:p w:rsidR="000C2211" w:rsidRDefault="000C2211" w:rsidP="000C2211">
      <w:pPr>
        <w:rPr>
          <w:rFonts w:eastAsiaTheme="minorEastAsia" w:cs="Times New Roman"/>
          <w:szCs w:val="24"/>
        </w:rPr>
      </w:pPr>
      <w:r>
        <w:rPr>
          <w:rFonts w:eastAsiaTheme="minorEastAsia" w:cs="Times New Roman"/>
          <w:szCs w:val="24"/>
        </w:rPr>
        <w:t xml:space="preserve">where </w:t>
      </w:r>
      <m:oMath>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HM</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p</m:t>
            </m:r>
          </m:num>
          <m:den>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p</m:t>
                </m:r>
              </m:sup>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cs="Times New Roman"/>
                            <w:szCs w:val="24"/>
                          </w:rPr>
                          <m:t>λ</m:t>
                        </m:r>
                      </m:e>
                      <m:sub>
                        <m:r>
                          <w:rPr>
                            <w:rFonts w:ascii="Cambria Math" w:cs="Times New Roman"/>
                            <w:szCs w:val="24"/>
                          </w:rPr>
                          <m:t>i</m:t>
                        </m:r>
                      </m:sub>
                    </m:sSub>
                  </m:den>
                </m:f>
              </m:e>
            </m:nary>
          </m:den>
        </m:f>
      </m:oMath>
    </w:p>
    <w:p w:rsidR="009D4190" w:rsidRDefault="009D4190" w:rsidP="000C2211">
      <w:pPr>
        <w:rPr>
          <w:rFonts w:eastAsiaTheme="minorEastAsia" w:cs="Times New Roman"/>
          <w:szCs w:val="24"/>
        </w:rPr>
      </w:pPr>
    </w:p>
    <w:p w:rsidR="009D4190" w:rsidRDefault="009D4190" w:rsidP="000C2211">
      <w:pPr>
        <w:rPr>
          <w:rFonts w:eastAsiaTheme="minorEastAsia" w:cs="Times New Roman"/>
          <w:szCs w:val="24"/>
        </w:rPr>
      </w:pPr>
    </w:p>
    <w:p w:rsidR="009D4190" w:rsidRDefault="009D4190" w:rsidP="000C2211">
      <w:pPr>
        <w:rPr>
          <w:rFonts w:eastAsiaTheme="minorEastAsia" w:cs="Times New Roman"/>
          <w:szCs w:val="24"/>
        </w:rPr>
      </w:pPr>
    </w:p>
    <w:p w:rsidR="009D4190" w:rsidRDefault="009D4190" w:rsidP="000C2211">
      <w:pPr>
        <w:rPr>
          <w:rFonts w:eastAsiaTheme="minorEastAsia" w:cs="Times New Roman"/>
          <w:szCs w:val="24"/>
        </w:rPr>
      </w:pPr>
    </w:p>
    <w:p w:rsidR="00D16F4D" w:rsidRDefault="00D16F4D" w:rsidP="00BA2962">
      <w:pPr>
        <w:pStyle w:val="Caption"/>
        <w:sectPr w:rsidR="00D16F4D" w:rsidSect="002540CD">
          <w:pgSz w:w="12240" w:h="15840"/>
          <w:pgMar w:top="1440" w:right="1440" w:bottom="1440" w:left="2160" w:header="708" w:footer="708" w:gutter="0"/>
          <w:pgNumType w:fmt="numberInDash"/>
          <w:cols w:space="708"/>
          <w:docGrid w:linePitch="360"/>
        </w:sectPr>
      </w:pPr>
      <w:bookmarkStart w:id="159" w:name="_Toc107756194"/>
    </w:p>
    <w:p w:rsidR="00BE184D" w:rsidRPr="00BE184D" w:rsidRDefault="00BE184D" w:rsidP="00BA2962">
      <w:pPr>
        <w:pStyle w:val="Caption"/>
        <w:rPr>
          <w:i/>
        </w:rPr>
      </w:pPr>
      <w:bookmarkStart w:id="160" w:name="_Toc120649459"/>
      <w:r w:rsidRPr="00BE184D">
        <w:lastRenderedPageBreak/>
        <w:t xml:space="preserve">Table </w:t>
      </w:r>
      <w:r w:rsidR="000A3EE6">
        <w:fldChar w:fldCharType="begin"/>
      </w:r>
      <w:r w:rsidR="000A3EE6">
        <w:instrText xml:space="preserve"> STYLEREF 1 \s </w:instrText>
      </w:r>
      <w:r w:rsidR="000A3EE6">
        <w:fldChar w:fldCharType="separate"/>
      </w:r>
      <w:r w:rsidR="00173D76">
        <w:rPr>
          <w:noProof/>
        </w:rPr>
        <w:t>3</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2</w:t>
      </w:r>
      <w:r w:rsidR="000A3EE6">
        <w:rPr>
          <w:noProof/>
        </w:rPr>
        <w:fldChar w:fldCharType="end"/>
      </w:r>
      <w:r w:rsidRPr="00BE184D">
        <w:t>:</w:t>
      </w:r>
      <w:r w:rsidR="00933072">
        <w:t xml:space="preserve"> P</w:t>
      </w:r>
      <w:r w:rsidRPr="00BE184D">
        <w:t xml:space="preserve">roposed forms and types of the MKL2 </w:t>
      </w:r>
      <w:r w:rsidR="00586BBA">
        <w:t>R</w:t>
      </w:r>
      <w:r w:rsidRPr="00BE184D">
        <w:t xml:space="preserve">idge </w:t>
      </w:r>
      <w:r w:rsidR="00586BBA">
        <w:t>P</w:t>
      </w:r>
      <w:r w:rsidRPr="00BE184D">
        <w:t>arameter</w:t>
      </w:r>
      <w:bookmarkEnd w:id="159"/>
      <w:bookmarkEnd w:id="160"/>
    </w:p>
    <w:tbl>
      <w:tblPr>
        <w:tblStyle w:val="TableGrid"/>
        <w:tblW w:w="0" w:type="auto"/>
        <w:tblLook w:val="04A0" w:firstRow="1" w:lastRow="0" w:firstColumn="1" w:lastColumn="0" w:noHBand="0" w:noVBand="1"/>
      </w:tblPr>
      <w:tblGrid>
        <w:gridCol w:w="968"/>
        <w:gridCol w:w="1371"/>
        <w:gridCol w:w="1456"/>
        <w:gridCol w:w="1482"/>
        <w:gridCol w:w="2661"/>
        <w:gridCol w:w="1358"/>
        <w:gridCol w:w="1597"/>
        <w:gridCol w:w="1337"/>
      </w:tblGrid>
      <w:tr w:rsidR="00C44483" w:rsidRPr="0077398D" w:rsidTr="0077398D">
        <w:trPr>
          <w:trHeight w:val="388"/>
        </w:trPr>
        <w:tc>
          <w:tcPr>
            <w:tcW w:w="0" w:type="auto"/>
            <w:vMerge w:val="restart"/>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FORMS</w:t>
            </w:r>
          </w:p>
        </w:tc>
        <w:tc>
          <w:tcPr>
            <w:tcW w:w="0" w:type="auto"/>
            <w:gridSpan w:val="7"/>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TYPES</w:t>
            </w:r>
          </w:p>
        </w:tc>
      </w:tr>
      <w:tr w:rsidR="00C44483" w:rsidRPr="0077398D" w:rsidTr="0077398D">
        <w:trPr>
          <w:trHeight w:val="360"/>
        </w:trPr>
        <w:tc>
          <w:tcPr>
            <w:tcW w:w="0" w:type="auto"/>
            <w:vMerge/>
          </w:tcPr>
          <w:p w:rsidR="00CA53E5" w:rsidRPr="0077398D" w:rsidRDefault="00CA53E5" w:rsidP="00C33CFB">
            <w:pPr>
              <w:spacing w:after="0" w:line="240" w:lineRule="auto"/>
              <w:jc w:val="center"/>
              <w:rPr>
                <w:rFonts w:eastAsiaTheme="minorEastAsia" w:cs="Times New Roman"/>
                <w:sz w:val="20"/>
                <w:szCs w:val="20"/>
              </w:rPr>
            </w:pPr>
          </w:p>
        </w:tc>
        <w:tc>
          <w:tcPr>
            <w:tcW w:w="0" w:type="auto"/>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AR</w:t>
            </w:r>
          </w:p>
        </w:tc>
        <w:tc>
          <w:tcPr>
            <w:tcW w:w="0" w:type="auto"/>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MN</w:t>
            </w:r>
          </w:p>
        </w:tc>
        <w:tc>
          <w:tcPr>
            <w:tcW w:w="0" w:type="auto"/>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MA</w:t>
            </w:r>
          </w:p>
        </w:tc>
        <w:tc>
          <w:tcPr>
            <w:tcW w:w="0" w:type="auto"/>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MR</w:t>
            </w:r>
          </w:p>
        </w:tc>
        <w:tc>
          <w:tcPr>
            <w:tcW w:w="0" w:type="auto"/>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MD</w:t>
            </w:r>
          </w:p>
        </w:tc>
        <w:tc>
          <w:tcPr>
            <w:tcW w:w="0" w:type="auto"/>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GM</w:t>
            </w:r>
          </w:p>
        </w:tc>
        <w:tc>
          <w:tcPr>
            <w:tcW w:w="0" w:type="auto"/>
          </w:tcPr>
          <w:p w:rsidR="00CA53E5" w:rsidRPr="0077398D" w:rsidRDefault="00CA53E5" w:rsidP="00C33CFB">
            <w:pPr>
              <w:spacing w:after="0" w:line="240" w:lineRule="auto"/>
              <w:jc w:val="center"/>
              <w:rPr>
                <w:rFonts w:eastAsiaTheme="minorEastAsia" w:cs="Times New Roman"/>
                <w:sz w:val="20"/>
                <w:szCs w:val="20"/>
              </w:rPr>
            </w:pPr>
            <w:r w:rsidRPr="0077398D">
              <w:rPr>
                <w:rFonts w:eastAsiaTheme="minorEastAsia" w:cs="Times New Roman"/>
                <w:sz w:val="20"/>
                <w:szCs w:val="20"/>
              </w:rPr>
              <w:t>HM</w:t>
            </w:r>
          </w:p>
        </w:tc>
      </w:tr>
      <w:tr w:rsidR="00E9036A"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m:rPr>
                            <m:sty m:val="bi"/>
                          </m:rPr>
                          <w:rPr>
                            <w:rFonts w:ascii="Cambria Math" w:eastAsiaTheme="minorEastAsia" w:hAnsi="Cambria Math" w:cs="Times New Roman"/>
                            <w:sz w:val="20"/>
                            <w:szCs w:val="20"/>
                          </w:rPr>
                          <m:t>k</m:t>
                        </m:r>
                      </m:e>
                    </m:acc>
                  </m:e>
                  <m:sub>
                    <m:r>
                      <m:rPr>
                        <m:sty m:val="bi"/>
                      </m:rPr>
                      <w:rPr>
                        <w:rFonts w:ascii="Cambria Math" w:eastAsiaTheme="minorEastAsia" w:hAnsi="Cambria Math" w:cs="Times New Roman"/>
                        <w:sz w:val="20"/>
                        <w:szCs w:val="20"/>
                      </w:rPr>
                      <m:t>MKL</m:t>
                    </m:r>
                    <m:r>
                      <m:rPr>
                        <m:sty m:val="bi"/>
                      </m:rPr>
                      <w:rPr>
                        <w:rFonts w:ascii="Cambria Math" w:eastAsiaTheme="minorEastAsia" w:hAnsi="Cambria Math" w:cs="Times New Roman"/>
                        <w:sz w:val="20"/>
                        <w:szCs w:val="20"/>
                      </w:rPr>
                      <m:t>2</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m:t>
                        </m:r>
                        <m:r>
                          <w:rPr>
                            <w:rFonts w:ascii="Cambria Math" w:eastAsiaTheme="minorEastAsia" w:hAnsi="Cambria Math" w:cs="Times New Roman"/>
                            <w:sz w:val="20"/>
                            <w:szCs w:val="20"/>
                          </w:rPr>
                          <m:t>1</m:t>
                        </m:r>
                      </m:sub>
                    </m:sSub>
                  </m:e>
                </m:nary>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m:t>
                        </m:r>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m:t>
                        </m:r>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m:t>
                            </m:r>
                            <m:r>
                              <w:rPr>
                                <w:rFonts w:ascii="Cambria Math" w:eastAsiaTheme="minorEastAsia" w:hAnsi="Cambria Math" w:cs="Times New Roman"/>
                                <w:sz w:val="20"/>
                                <w:szCs w:val="20"/>
                              </w:rPr>
                              <m:t>2</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m:t>
                        </m:r>
                        <m:r>
                          <w:rPr>
                            <w:rFonts w:ascii="Cambria Math" w:eastAsiaTheme="minorEastAsia" w:hAnsi="Cambria Math" w:cs="Times New Roman"/>
                            <w:sz w:val="20"/>
                            <w:szCs w:val="20"/>
                          </w:rPr>
                          <m:t>2</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 </m:t>
                </m:r>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MKL2</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m:t>
                                </m:r>
                                <m:r>
                                  <w:rPr>
                                    <w:rFonts w:ascii="Cambria Math" w:eastAsiaTheme="minorEastAsia" w:hAnsi="Cambria Math" w:cs="Times New Roman"/>
                                    <w:sz w:val="20"/>
                                    <w:szCs w:val="20"/>
                                  </w:rPr>
                                  <m:t>2</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k</m:t>
                                    </m:r>
                                  </m:e>
                                </m:acc>
                              </m:e>
                              <m:sub>
                                <m:r>
                                  <w:rPr>
                                    <w:rFonts w:ascii="Cambria Math" w:eastAsiaTheme="minorEastAsia" w:hAnsi="Cambria Math" w:cs="Times New Roman"/>
                                    <w:sz w:val="20"/>
                                    <w:szCs w:val="20"/>
                                  </w:rPr>
                                  <m:t>MKL</m:t>
                                </m:r>
                                <m:r>
                                  <w:rPr>
                                    <w:rFonts w:ascii="Cambria Math" w:eastAsiaTheme="minorEastAsia" w:hAnsi="Cambria Math" w:cs="Times New Roman"/>
                                    <w:sz w:val="20"/>
                                    <w:szCs w:val="20"/>
                                  </w:rPr>
                                  <m:t>2</m:t>
                                </m:r>
                              </m:sub>
                            </m:sSub>
                          </m:den>
                        </m:f>
                      </m:e>
                    </m:nary>
                  </m:den>
                </m:f>
              </m:oMath>
            </m:oMathPara>
          </w:p>
        </w:tc>
      </w:tr>
      <w:tr w:rsidR="00C44483"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MKL</m:t>
                    </m:r>
                    <m:r>
                      <m:rPr>
                        <m:sty m:val="bi"/>
                      </m:rPr>
                      <w:rPr>
                        <w:rFonts w:ascii="Cambria Math" w:hAnsi="Cambria Math" w:cs="Times New Roman"/>
                        <w:sz w:val="20"/>
                        <w:szCs w:val="20"/>
                      </w:rPr>
                      <m:t>2</m:t>
                    </m:r>
                    <m:r>
                      <m:rPr>
                        <m:sty m:val="bi"/>
                      </m:rPr>
                      <w:rPr>
                        <w:rFonts w:ascii="Cambria Math" w:hAnsi="Cambria Math" w:cs="Times New Roman"/>
                        <w:sz w:val="20"/>
                        <w:szCs w:val="20"/>
                      </w:rPr>
                      <m:t>AM</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AM</m:t>
                        </m:r>
                      </m:sub>
                    </m:sSub>
                  </m:e>
                </m:nary>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AM</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AM</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AM</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AM</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MKL2AM</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AM</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AM</m:t>
                                </m:r>
                              </m:sub>
                            </m:sSub>
                          </m:den>
                        </m:f>
                      </m:e>
                    </m:nary>
                  </m:den>
                </m:f>
              </m:oMath>
            </m:oMathPara>
          </w:p>
        </w:tc>
      </w:tr>
      <w:tr w:rsidR="00E9036A"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MKL</m:t>
                    </m:r>
                    <m:r>
                      <m:rPr>
                        <m:sty m:val="bi"/>
                      </m:rPr>
                      <w:rPr>
                        <w:rFonts w:ascii="Cambria Math" w:hAnsi="Cambria Math" w:cs="Times New Roman"/>
                        <w:sz w:val="20"/>
                        <w:szCs w:val="20"/>
                      </w:rPr>
                      <m:t>2</m:t>
                    </m:r>
                    <m:r>
                      <m:rPr>
                        <m:sty m:val="bi"/>
                      </m:rPr>
                      <w:rPr>
                        <w:rFonts w:ascii="Cambria Math" w:hAnsi="Cambria Math" w:cs="Times New Roman"/>
                        <w:sz w:val="20"/>
                        <w:szCs w:val="20"/>
                      </w:rPr>
                      <m:t>MN</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MN</m:t>
                        </m:r>
                      </m:sub>
                    </m:sSub>
                  </m:e>
                </m:nary>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MN</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MN</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MN</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MN</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MKL2MN</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MN</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MN</m:t>
                                </m:r>
                              </m:sub>
                            </m:sSub>
                          </m:den>
                        </m:f>
                      </m:e>
                    </m:nary>
                  </m:den>
                </m:f>
              </m:oMath>
            </m:oMathPara>
          </w:p>
        </w:tc>
      </w:tr>
      <w:tr w:rsidR="00C44483"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MKL</m:t>
                    </m:r>
                    <m:r>
                      <m:rPr>
                        <m:sty m:val="bi"/>
                      </m:rPr>
                      <w:rPr>
                        <w:rFonts w:ascii="Cambria Math" w:hAnsi="Cambria Math" w:cs="Times New Roman"/>
                        <w:sz w:val="20"/>
                        <w:szCs w:val="20"/>
                      </w:rPr>
                      <m:t>2</m:t>
                    </m:r>
                    <m:r>
                      <m:rPr>
                        <m:sty m:val="bi"/>
                      </m:rPr>
                      <w:rPr>
                        <w:rFonts w:ascii="Cambria Math" w:hAnsi="Cambria Math" w:cs="Times New Roman"/>
                        <w:sz w:val="20"/>
                        <w:szCs w:val="20"/>
                      </w:rPr>
                      <m:t>MA</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MA</m:t>
                        </m:r>
                      </m:sub>
                    </m:sSub>
                  </m:e>
                </m:nary>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MA</m:t>
                        </m:r>
                      </m:sub>
                    </m:sSub>
                  </m:e>
                </m:func>
                <m:r>
                  <w:rPr>
                    <w:rFonts w:ascii="Cambria Math" w:hAnsi="Cambria Math" w:cs="Times New Roman"/>
                    <w:sz w:val="20"/>
                    <w:szCs w:val="20"/>
                  </w:rPr>
                  <m:t>)</m:t>
                </m:r>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MA</m:t>
                        </m:r>
                      </m:sub>
                    </m:sSub>
                  </m:e>
                </m:func>
                <m:r>
                  <w:rPr>
                    <w:rFonts w:ascii="Cambria Math" w:hAnsi="Cambria Math" w:cs="Times New Roman"/>
                    <w:sz w:val="20"/>
                    <w:szCs w:val="20"/>
                  </w:rPr>
                  <m:t>)</m:t>
                </m:r>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MA</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MA</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med</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MKL2MA</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MA</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MA</m:t>
                                </m:r>
                              </m:sub>
                            </m:sSub>
                          </m:den>
                        </m:f>
                      </m:e>
                    </m:nary>
                  </m:den>
                </m:f>
              </m:oMath>
            </m:oMathPara>
          </w:p>
        </w:tc>
      </w:tr>
      <w:tr w:rsidR="00E9036A"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MKL</m:t>
                    </m:r>
                    <m:r>
                      <m:rPr>
                        <m:sty m:val="bi"/>
                      </m:rPr>
                      <w:rPr>
                        <w:rFonts w:ascii="Cambria Math" w:hAnsi="Cambria Math" w:cs="Times New Roman"/>
                        <w:sz w:val="20"/>
                        <w:szCs w:val="20"/>
                      </w:rPr>
                      <m:t>2</m:t>
                    </m:r>
                    <m:r>
                      <m:rPr>
                        <m:sty m:val="bi"/>
                      </m:rPr>
                      <w:rPr>
                        <w:rFonts w:ascii="Cambria Math" w:hAnsi="Cambria Math" w:cs="Times New Roman"/>
                        <w:sz w:val="20"/>
                        <w:szCs w:val="20"/>
                      </w:rPr>
                      <m:t>MR</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MR</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MR</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MR</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MR</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MR</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MKL2MR</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MR</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MR</m:t>
                                </m:r>
                              </m:sub>
                            </m:sSub>
                          </m:den>
                        </m:f>
                      </m:e>
                    </m:nary>
                  </m:den>
                </m:f>
              </m:oMath>
            </m:oMathPara>
          </w:p>
        </w:tc>
      </w:tr>
      <w:tr w:rsidR="00C44483"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MKL</m:t>
                    </m:r>
                    <m:r>
                      <m:rPr>
                        <m:sty m:val="bi"/>
                      </m:rPr>
                      <w:rPr>
                        <w:rFonts w:ascii="Cambria Math" w:hAnsi="Cambria Math" w:cs="Times New Roman"/>
                        <w:sz w:val="20"/>
                        <w:szCs w:val="20"/>
                      </w:rPr>
                      <m:t>2</m:t>
                    </m:r>
                    <m:r>
                      <m:rPr>
                        <m:sty m:val="bi"/>
                      </m:rPr>
                      <w:rPr>
                        <w:rFonts w:ascii="Cambria Math" w:hAnsi="Cambria Math" w:cs="Times New Roman"/>
                        <w:sz w:val="20"/>
                        <w:szCs w:val="20"/>
                      </w:rPr>
                      <m:t>MD</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MD</m:t>
                        </m:r>
                      </m:sub>
                    </m:sSub>
                  </m:e>
                </m:nary>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MD</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MD</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MD</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MD</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MKL2MD</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MD</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MD</m:t>
                                </m:r>
                              </m:sub>
                            </m:sSub>
                          </m:den>
                        </m:f>
                      </m:e>
                    </m:nary>
                  </m:den>
                </m:f>
              </m:oMath>
            </m:oMathPara>
          </w:p>
        </w:tc>
      </w:tr>
      <w:tr w:rsidR="00E9036A"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MKL</m:t>
                    </m:r>
                    <m:r>
                      <m:rPr>
                        <m:sty m:val="bi"/>
                      </m:rPr>
                      <w:rPr>
                        <w:rFonts w:ascii="Cambria Math" w:hAnsi="Cambria Math" w:cs="Times New Roman"/>
                        <w:sz w:val="20"/>
                        <w:szCs w:val="20"/>
                      </w:rPr>
                      <m:t>2</m:t>
                    </m:r>
                    <m:r>
                      <m:rPr>
                        <m:sty m:val="bi"/>
                      </m:rPr>
                      <w:rPr>
                        <w:rFonts w:ascii="Cambria Math" w:hAnsi="Cambria Math" w:cs="Times New Roman"/>
                        <w:sz w:val="20"/>
                        <w:szCs w:val="20"/>
                      </w:rPr>
                      <m:t>GM</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GM</m:t>
                        </m:r>
                      </m:sub>
                    </m:sSub>
                  </m:e>
                </m:nary>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GM</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GM</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GM</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GM</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MKL2GM</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GM</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GM</m:t>
                                </m:r>
                              </m:sub>
                            </m:sSub>
                          </m:den>
                        </m:f>
                      </m:e>
                    </m:nary>
                  </m:den>
                </m:f>
              </m:oMath>
            </m:oMathPara>
          </w:p>
        </w:tc>
      </w:tr>
      <w:tr w:rsidR="00C44483" w:rsidRPr="0077398D" w:rsidTr="0077398D">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m:rPr>
                            <m:sty m:val="bi"/>
                          </m:rPr>
                          <w:rPr>
                            <w:rFonts w:ascii="Cambria Math" w:hAnsi="Cambria Math" w:cs="Times New Roman"/>
                            <w:sz w:val="20"/>
                            <w:szCs w:val="20"/>
                          </w:rPr>
                          <m:t>k</m:t>
                        </m:r>
                      </m:e>
                    </m:acc>
                  </m:e>
                  <m:sub>
                    <m:r>
                      <m:rPr>
                        <m:sty m:val="bi"/>
                      </m:rPr>
                      <w:rPr>
                        <w:rFonts w:ascii="Cambria Math" w:hAnsi="Cambria Math" w:cs="Times New Roman"/>
                        <w:sz w:val="20"/>
                        <w:szCs w:val="20"/>
                      </w:rPr>
                      <m:t>MKL</m:t>
                    </m:r>
                    <m:r>
                      <m:rPr>
                        <m:sty m:val="bi"/>
                      </m:rPr>
                      <w:rPr>
                        <w:rFonts w:ascii="Cambria Math" w:hAnsi="Cambria Math" w:cs="Times New Roman"/>
                        <w:sz w:val="20"/>
                        <w:szCs w:val="20"/>
                      </w:rPr>
                      <m:t>2</m:t>
                    </m:r>
                    <m:r>
                      <m:rPr>
                        <m:sty m:val="bi"/>
                      </m:rPr>
                      <w:rPr>
                        <w:rFonts w:ascii="Cambria Math" w:hAnsi="Cambria Math" w:cs="Times New Roman"/>
                        <w:sz w:val="20"/>
                        <w:szCs w:val="20"/>
                      </w:rPr>
                      <m:t>HM</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m:t>
                        </m:r>
                        <m:r>
                          <w:rPr>
                            <w:rFonts w:ascii="Cambria Math" w:hAnsi="Cambria Math" w:cs="Times New Roman"/>
                            <w:sz w:val="20"/>
                            <w:szCs w:val="20"/>
                          </w:rPr>
                          <m:t>KL</m:t>
                        </m:r>
                        <m:r>
                          <w:rPr>
                            <w:rFonts w:ascii="Cambria Math" w:hAnsi="Cambria Math" w:cs="Times New Roman"/>
                            <w:sz w:val="20"/>
                            <w:szCs w:val="20"/>
                          </w:rPr>
                          <m:t>2</m:t>
                        </m:r>
                        <m:r>
                          <w:rPr>
                            <w:rFonts w:ascii="Cambria Math" w:hAnsi="Cambria Math" w:cs="Times New Roman"/>
                            <w:sz w:val="20"/>
                            <w:szCs w:val="20"/>
                          </w:rPr>
                          <m:t>HM</m:t>
                        </m:r>
                      </m:sub>
                    </m:sSub>
                  </m:e>
                </m:nary>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HM</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max</m:t>
                    </m:r>
                  </m:fName>
                  <m:e>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HM</m:t>
                        </m:r>
                      </m:sub>
                    </m:sSub>
                    <m:r>
                      <w:rPr>
                        <w:rFonts w:ascii="Cambria Math" w:hAnsi="Cambria Math" w:cs="Times New Roman"/>
                        <w:sz w:val="20"/>
                        <w:szCs w:val="20"/>
                      </w:rPr>
                      <m:t>)</m:t>
                    </m:r>
                  </m:e>
                </m:func>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HM</m:t>
                            </m:r>
                          </m:sub>
                        </m:sSub>
                        <m:r>
                          <w:rPr>
                            <w:rFonts w:ascii="Cambria Math" w:hAnsi="Cambria Math" w:cs="Times New Roman"/>
                            <w:sz w:val="20"/>
                            <w:szCs w:val="20"/>
                          </w:rPr>
                          <m:t>+</m:t>
                        </m:r>
                        <m:r>
                          <w:rPr>
                            <w:rFonts w:ascii="Cambria Math" w:hAnsi="Cambria Math" w:cs="Times New Roman"/>
                            <w:sz w:val="20"/>
                            <w:szCs w:val="20"/>
                          </w:rPr>
                          <m:t>max</m:t>
                        </m:r>
                      </m:e>
                    </m:func>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HM</m:t>
                        </m:r>
                      </m:sub>
                    </m:sSub>
                  </m:num>
                  <m:den>
                    <m:r>
                      <w:rPr>
                        <w:rFonts w:ascii="Cambria Math" w:hAnsi="Cambria Math" w:cs="Times New Roman"/>
                        <w:sz w:val="20"/>
                        <w:szCs w:val="20"/>
                      </w:rPr>
                      <m:t>2</m:t>
                    </m:r>
                  </m:den>
                </m:f>
              </m:oMath>
            </m:oMathPara>
          </w:p>
        </w:tc>
        <w:tc>
          <w:tcPr>
            <w:tcW w:w="0" w:type="auto"/>
          </w:tcPr>
          <w:p w:rsidR="00CA53E5" w:rsidRPr="0077398D" w:rsidRDefault="00CA53E5" w:rsidP="00C33CFB">
            <w:pPr>
              <w:spacing w:after="0" w:line="240" w:lineRule="auto"/>
              <w:jc w:val="center"/>
              <w:rPr>
                <w:rFonts w:eastAsiaTheme="minorEastAsia" w:cs="Times New Roman"/>
                <w:sz w:val="20"/>
                <w:szCs w:val="20"/>
              </w:rPr>
            </w:pPr>
            <m:oMathPara>
              <m:oMath>
                <m:r>
                  <w:rPr>
                    <w:rFonts w:ascii="Cambria Math" w:eastAsiaTheme="minorEastAsia" w:hAnsi="Cambria Math" w:cs="Times New Roman"/>
                    <w:sz w:val="20"/>
                    <w:szCs w:val="20"/>
                  </w:rPr>
                  <m:t xml:space="preserve">med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MKL2HM</m:t>
                    </m:r>
                  </m:sub>
                </m:sSub>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HM</m:t>
                                </m:r>
                              </m:sub>
                            </m:sSub>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p</m:t>
                        </m:r>
                      </m:den>
                    </m:f>
                  </m:sup>
                </m:sSup>
              </m:oMath>
            </m:oMathPara>
          </w:p>
        </w:tc>
        <w:tc>
          <w:tcPr>
            <w:tcW w:w="0" w:type="auto"/>
          </w:tcPr>
          <w:p w:rsidR="00CA53E5" w:rsidRPr="0077398D" w:rsidRDefault="000A3EE6" w:rsidP="00C33CFB">
            <w:pPr>
              <w:spacing w:after="0" w:line="240" w:lineRule="auto"/>
              <w:jc w:val="center"/>
              <w:rPr>
                <w:rFonts w:eastAsiaTheme="minorEastAsia"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k</m:t>
                                    </m:r>
                                  </m:e>
                                </m:acc>
                              </m:e>
                              <m:sub>
                                <m:r>
                                  <w:rPr>
                                    <w:rFonts w:ascii="Cambria Math" w:hAnsi="Cambria Math" w:cs="Times New Roman"/>
                                    <w:sz w:val="20"/>
                                    <w:szCs w:val="20"/>
                                  </w:rPr>
                                  <m:t>MKL</m:t>
                                </m:r>
                                <m:r>
                                  <w:rPr>
                                    <w:rFonts w:ascii="Cambria Math" w:hAnsi="Cambria Math" w:cs="Times New Roman"/>
                                    <w:sz w:val="20"/>
                                    <w:szCs w:val="20"/>
                                  </w:rPr>
                                  <m:t>2</m:t>
                                </m:r>
                                <m:r>
                                  <w:rPr>
                                    <w:rFonts w:ascii="Cambria Math" w:hAnsi="Cambria Math" w:cs="Times New Roman"/>
                                    <w:sz w:val="20"/>
                                    <w:szCs w:val="20"/>
                                  </w:rPr>
                                  <m:t>HM</m:t>
                                </m:r>
                              </m:sub>
                            </m:sSub>
                          </m:den>
                        </m:f>
                      </m:e>
                    </m:nary>
                  </m:den>
                </m:f>
              </m:oMath>
            </m:oMathPara>
          </w:p>
        </w:tc>
      </w:tr>
    </w:tbl>
    <w:p w:rsidR="00D16F4D" w:rsidRDefault="00D16F4D" w:rsidP="000C2211">
      <w:pPr>
        <w:rPr>
          <w:rFonts w:eastAsiaTheme="minorEastAsia" w:cs="Times New Roman"/>
          <w:szCs w:val="24"/>
        </w:rPr>
        <w:sectPr w:rsidR="00D16F4D" w:rsidSect="002540CD">
          <w:pgSz w:w="15840" w:h="12240" w:orient="landscape"/>
          <w:pgMar w:top="1440" w:right="1440" w:bottom="1440" w:left="2160" w:header="709" w:footer="709" w:gutter="0"/>
          <w:pgNumType w:fmt="numberInDash"/>
          <w:cols w:space="708"/>
          <w:docGrid w:linePitch="360"/>
        </w:sectPr>
      </w:pPr>
    </w:p>
    <w:p w:rsidR="00A16D95" w:rsidRDefault="00A16D95" w:rsidP="00DC2D17">
      <w:pPr>
        <w:pStyle w:val="Heading2"/>
      </w:pPr>
      <w:bookmarkStart w:id="161" w:name="_Toc107759979"/>
      <w:bookmarkStart w:id="162" w:name="_Toc120738084"/>
      <w:r>
        <w:lastRenderedPageBreak/>
        <w:t>S</w:t>
      </w:r>
      <w:r w:rsidR="00535FFF">
        <w:t>imulation Study</w:t>
      </w:r>
      <w:bookmarkEnd w:id="161"/>
      <w:bookmarkEnd w:id="162"/>
    </w:p>
    <w:p w:rsidR="00A16D95" w:rsidRDefault="00A16D95" w:rsidP="00A16D95">
      <w:pPr>
        <w:rPr>
          <w:rFonts w:cs="Times New Roman"/>
          <w:szCs w:val="24"/>
        </w:rPr>
      </w:pPr>
      <w:r w:rsidRPr="00A479CA">
        <w:rPr>
          <w:rFonts w:cs="Times New Roman"/>
          <w:szCs w:val="24"/>
        </w:rPr>
        <w:t xml:space="preserve">In this section, simulation study </w:t>
      </w:r>
      <w:r w:rsidR="00D22F29">
        <w:rPr>
          <w:rFonts w:cs="Times New Roman"/>
          <w:szCs w:val="24"/>
        </w:rPr>
        <w:t xml:space="preserve">was </w:t>
      </w:r>
      <w:r w:rsidRPr="00A479CA">
        <w:rPr>
          <w:rFonts w:cs="Times New Roman"/>
          <w:szCs w:val="24"/>
        </w:rPr>
        <w:t>used to provide information on the performance of the estimator</w:t>
      </w:r>
      <w:r>
        <w:rPr>
          <w:rFonts w:cs="Times New Roman"/>
          <w:szCs w:val="24"/>
        </w:rPr>
        <w:t>s by using the R</w:t>
      </w:r>
      <w:r w:rsidR="00D22F29">
        <w:rPr>
          <w:rFonts w:cs="Times New Roman"/>
          <w:szCs w:val="24"/>
        </w:rPr>
        <w:t xml:space="preserve"> </w:t>
      </w:r>
      <w:r>
        <w:rPr>
          <w:rFonts w:cs="Times New Roman"/>
          <w:szCs w:val="24"/>
        </w:rPr>
        <w:t>Studio</w:t>
      </w:r>
      <w:r w:rsidRPr="00A479CA">
        <w:rPr>
          <w:rFonts w:cs="Times New Roman"/>
          <w:szCs w:val="24"/>
        </w:rPr>
        <w:t xml:space="preserve"> programming language.</w:t>
      </w:r>
      <w:r w:rsidR="004C6BBF">
        <w:rPr>
          <w:rFonts w:cs="Times New Roman"/>
          <w:szCs w:val="24"/>
        </w:rPr>
        <w:t xml:space="preserve"> Simulations were carried out for the CLRM and the GLMs. </w:t>
      </w:r>
    </w:p>
    <w:p w:rsidR="004C6BBF" w:rsidRDefault="004C6BBF" w:rsidP="004C6BBF">
      <w:pPr>
        <w:pStyle w:val="Heading3"/>
      </w:pPr>
      <w:bookmarkStart w:id="163" w:name="_Toc107759980"/>
      <w:bookmarkStart w:id="164" w:name="_Toc120738085"/>
      <w:r>
        <w:t>Procedure for Generating the Explanatory Variable</w:t>
      </w:r>
      <w:bookmarkEnd w:id="163"/>
      <w:bookmarkEnd w:id="164"/>
    </w:p>
    <w:p w:rsidR="00181BA9" w:rsidRDefault="00181BA9" w:rsidP="00181BA9">
      <w:pPr>
        <w:rPr>
          <w:rFonts w:cs="Times New Roman"/>
          <w:szCs w:val="24"/>
        </w:rPr>
      </w:pPr>
      <w:r w:rsidRPr="005106F0">
        <w:rPr>
          <w:rFonts w:cs="Times New Roman"/>
          <w:szCs w:val="24"/>
        </w:rPr>
        <w:t>The simulation procedure used by</w:t>
      </w:r>
      <w:r>
        <w:rPr>
          <w:rFonts w:cs="Times New Roman"/>
          <w:szCs w:val="24"/>
        </w:rPr>
        <w:t xml:space="preserve"> </w:t>
      </w:r>
      <w:r w:rsidRPr="00BA6866">
        <w:rPr>
          <w:rFonts w:cs="Times New Roman"/>
          <w:bCs/>
          <w:szCs w:val="24"/>
        </w:rPr>
        <w:t>Kibria (2003)</w:t>
      </w:r>
      <w:r>
        <w:rPr>
          <w:rFonts w:cs="Times New Roman"/>
          <w:bCs/>
          <w:szCs w:val="24"/>
        </w:rPr>
        <w:t xml:space="preserve"> </w:t>
      </w:r>
      <w:r w:rsidR="00235023">
        <w:rPr>
          <w:rFonts w:cs="Times New Roman"/>
          <w:bCs/>
          <w:szCs w:val="24"/>
        </w:rPr>
        <w:t>was adopted</w:t>
      </w:r>
      <w:r w:rsidRPr="005106F0">
        <w:rPr>
          <w:rFonts w:cs="Times New Roman"/>
          <w:szCs w:val="24"/>
        </w:rPr>
        <w:t xml:space="preserve"> to generate the explanatory variables in this study</w:t>
      </w:r>
      <w:r>
        <w:rPr>
          <w:rFonts w:cs="Times New Roman"/>
          <w:szCs w:val="24"/>
        </w:rPr>
        <w:t xml:space="preserve"> and </w:t>
      </w:r>
      <w:r w:rsidRPr="005106F0">
        <w:rPr>
          <w:rFonts w:cs="Times New Roman"/>
          <w:szCs w:val="24"/>
        </w:rPr>
        <w:t>is given as:</w:t>
      </w:r>
    </w:p>
    <w:p w:rsidR="00181BA9" w:rsidRDefault="000A3EE6" w:rsidP="00181BA9">
      <w:pPr>
        <w:pStyle w:val="NoSpacing"/>
        <w:keepNext/>
        <w:numPr>
          <w:ilvl w:val="0"/>
          <w:numId w:val="0"/>
        </w:numPr>
        <w:spacing w:line="480" w:lineRule="auto"/>
        <w:jc w:val="both"/>
        <w:rPr>
          <w:rFonts w:cs="Times New Roman"/>
          <w:sz w:val="24"/>
          <w:szCs w:val="24"/>
        </w:rPr>
      </w:pPr>
      <m:oMath>
        <m:sSub>
          <m:sSubPr>
            <m:ctrlPr>
              <w:rPr>
                <w:rFonts w:ascii="Cambria Math" w:hAnsi="Cambria Math" w:cs="Times New Roman"/>
                <w:i/>
                <w:sz w:val="24"/>
                <w:szCs w:val="24"/>
              </w:rPr>
            </m:ctrlPr>
          </m:sSubPr>
          <m:e>
            <m:r>
              <m:rPr>
                <m:sty m:val="bi"/>
              </m:rPr>
              <w:rPr>
                <w:rFonts w:ascii="Cambria Math" w:cs="Times New Roman"/>
                <w:sz w:val="24"/>
                <w:szCs w:val="24"/>
              </w:rPr>
              <m:t>x</m:t>
            </m:r>
          </m:e>
          <m:sub>
            <m:r>
              <m:rPr>
                <m:sty m:val="bi"/>
              </m:rPr>
              <w:rPr>
                <w:rFonts w:ascii="Cambria Math" w:cs="Times New Roman"/>
                <w:sz w:val="24"/>
                <w:szCs w:val="24"/>
              </w:rPr>
              <m:t>ij</m:t>
            </m:r>
          </m:sub>
        </m:sSub>
        <m:r>
          <m:rPr>
            <m:sty m:val="bi"/>
          </m:rPr>
          <w:rPr>
            <w:rFonts w:ascii="Cambria Math" w:cs="Times New Roman"/>
            <w:sz w:val="24"/>
            <w:szCs w:val="24"/>
          </w:rPr>
          <m:t>=(</m:t>
        </m:r>
        <m:r>
          <m:rPr>
            <m:sty m:val="bi"/>
          </m:rPr>
          <w:rPr>
            <w:rFonts w:ascii="Cambria Math" w:cs="Times New Roman"/>
            <w:sz w:val="24"/>
            <w:szCs w:val="24"/>
          </w:rPr>
          <m:t>1</m:t>
        </m:r>
        <m:r>
          <m:rPr>
            <m:sty m:val="bi"/>
          </m:rPr>
          <w:rPr>
            <w:rFonts w:ascii="Cambria Math" w:cs="Times New Roman"/>
            <w:sz w:val="24"/>
            <w:szCs w:val="24"/>
          </w:rPr>
          <m:t>-</m:t>
        </m:r>
        <m:sSup>
          <m:sSupPr>
            <m:ctrlPr>
              <w:rPr>
                <w:rFonts w:ascii="Cambria Math" w:hAnsi="Cambria Math" w:cs="Times New Roman"/>
                <w:i/>
                <w:sz w:val="24"/>
                <w:szCs w:val="24"/>
              </w:rPr>
            </m:ctrlPr>
          </m:sSupPr>
          <m:e>
            <m:r>
              <m:rPr>
                <m:sty m:val="bi"/>
              </m:rPr>
              <w:rPr>
                <w:rFonts w:ascii="Cambria Math" w:cs="Times New Roman"/>
                <w:sz w:val="24"/>
                <w:szCs w:val="24"/>
              </w:rPr>
              <m:t>ρ</m:t>
            </m:r>
          </m:e>
          <m:sup>
            <m:r>
              <m:rPr>
                <m:sty m:val="bi"/>
              </m:rPr>
              <w:rPr>
                <w:rFonts w:ascii="Cambria Math" w:cs="Times New Roman"/>
                <w:sz w:val="24"/>
                <w:szCs w:val="24"/>
              </w:rPr>
              <m:t>2</m:t>
            </m:r>
          </m:sup>
        </m:sSup>
        <m:sSup>
          <m:sSupPr>
            <m:ctrlPr>
              <w:rPr>
                <w:rFonts w:ascii="Cambria Math" w:hAnsi="Cambria Math" w:cs="Times New Roman"/>
                <w:i/>
                <w:sz w:val="24"/>
                <w:szCs w:val="24"/>
              </w:rPr>
            </m:ctrlPr>
          </m:sSupPr>
          <m:e>
            <m:r>
              <m:rPr>
                <m:sty m:val="bi"/>
              </m:rPr>
              <w:rPr>
                <w:rFonts w:ascii="Cambria Math" w:cs="Times New Roman"/>
                <w:sz w:val="24"/>
                <w:szCs w:val="24"/>
              </w:rPr>
              <m:t>)</m:t>
            </m:r>
          </m:e>
          <m:sup>
            <m:f>
              <m:fPr>
                <m:ctrlPr>
                  <w:rPr>
                    <w:rFonts w:ascii="Cambria Math" w:hAnsi="Cambria Math" w:cs="Times New Roman"/>
                    <w:i/>
                    <w:sz w:val="24"/>
                    <w:szCs w:val="24"/>
                  </w:rPr>
                </m:ctrlPr>
              </m:fPr>
              <m:num>
                <m:r>
                  <m:rPr>
                    <m:sty m:val="bi"/>
                  </m:rPr>
                  <w:rPr>
                    <w:rFonts w:ascii="Cambria Math" w:cs="Times New Roman"/>
                    <w:sz w:val="24"/>
                    <w:szCs w:val="24"/>
                  </w:rPr>
                  <m:t>1</m:t>
                </m:r>
              </m:num>
              <m:den>
                <m:r>
                  <m:rPr>
                    <m:sty m:val="bi"/>
                  </m:rPr>
                  <w:rPr>
                    <w:rFonts w:ascii="Cambria Math" w:cs="Times New Roman"/>
                    <w:sz w:val="24"/>
                    <w:szCs w:val="24"/>
                  </w:rPr>
                  <m:t>2</m:t>
                </m:r>
              </m:den>
            </m:f>
          </m:sup>
        </m:sSup>
        <m:sSub>
          <m:sSubPr>
            <m:ctrlPr>
              <w:rPr>
                <w:rFonts w:ascii="Cambria Math" w:hAnsi="Cambria Math" w:cs="Times New Roman"/>
                <w:i/>
                <w:sz w:val="24"/>
                <w:szCs w:val="24"/>
              </w:rPr>
            </m:ctrlPr>
          </m:sSubPr>
          <m:e>
            <m:r>
              <m:rPr>
                <m:sty m:val="bi"/>
              </m:rPr>
              <w:rPr>
                <w:rFonts w:ascii="Cambria Math" w:cs="Times New Roman"/>
                <w:sz w:val="24"/>
                <w:szCs w:val="24"/>
              </w:rPr>
              <m:t>u</m:t>
            </m:r>
          </m:e>
          <m:sub>
            <m:r>
              <m:rPr>
                <m:sty m:val="bi"/>
              </m:rPr>
              <w:rPr>
                <w:rFonts w:ascii="Cambria Math" w:cs="Times New Roman"/>
                <w:sz w:val="24"/>
                <w:szCs w:val="24"/>
              </w:rPr>
              <m:t>ij</m:t>
            </m:r>
          </m:sub>
        </m:sSub>
        <m:r>
          <m:rPr>
            <m:sty m:val="bi"/>
          </m:rPr>
          <w:rPr>
            <w:rFonts w:ascii="Cambria Math" w:cs="Times New Roman"/>
            <w:sz w:val="24"/>
            <w:szCs w:val="24"/>
          </w:rPr>
          <m:t>+</m:t>
        </m:r>
        <m:r>
          <m:rPr>
            <m:sty m:val="bi"/>
          </m:rPr>
          <w:rPr>
            <w:rFonts w:ascii="Cambria Math" w:cs="Times New Roman"/>
            <w:sz w:val="24"/>
            <w:szCs w:val="24"/>
          </w:rPr>
          <m:t>ρ</m:t>
        </m:r>
        <m:sSub>
          <m:sSubPr>
            <m:ctrlPr>
              <w:rPr>
                <w:rFonts w:ascii="Cambria Math" w:hAnsi="Cambria Math" w:cs="Times New Roman"/>
                <w:i/>
                <w:sz w:val="24"/>
                <w:szCs w:val="24"/>
              </w:rPr>
            </m:ctrlPr>
          </m:sSubPr>
          <m:e>
            <m:r>
              <m:rPr>
                <m:sty m:val="bi"/>
              </m:rPr>
              <w:rPr>
                <w:rFonts w:ascii="Cambria Math" w:cs="Times New Roman"/>
                <w:sz w:val="24"/>
                <w:szCs w:val="24"/>
              </w:rPr>
              <m:t>u</m:t>
            </m:r>
          </m:e>
          <m:sub>
            <m:r>
              <m:rPr>
                <m:sty m:val="bi"/>
              </m:rPr>
              <w:rPr>
                <w:rFonts w:ascii="Cambria Math" w:cs="Times New Roman"/>
                <w:sz w:val="24"/>
                <w:szCs w:val="24"/>
              </w:rPr>
              <m:t>ip</m:t>
            </m:r>
            <m:r>
              <m:rPr>
                <m:sty m:val="bi"/>
              </m:rPr>
              <w:rPr>
                <w:rFonts w:ascii="Cambria Math" w:cs="Times New Roman"/>
                <w:sz w:val="24"/>
                <w:szCs w:val="24"/>
              </w:rPr>
              <m:t>+</m:t>
            </m:r>
            <m:r>
              <m:rPr>
                <m:sty m:val="bi"/>
              </m:rPr>
              <w:rPr>
                <w:rFonts w:ascii="Cambria Math" w:cs="Times New Roman"/>
                <w:sz w:val="24"/>
                <w:szCs w:val="24"/>
              </w:rPr>
              <m:t>1</m:t>
            </m:r>
          </m:sub>
        </m:sSub>
        <m:r>
          <m:rPr>
            <m:sty m:val="bi"/>
          </m:rPr>
          <w:rPr>
            <w:rFonts w:ascii="Cambria Math" w:cs="Times New Roman"/>
            <w:sz w:val="24"/>
            <w:szCs w:val="24"/>
          </w:rPr>
          <m:t xml:space="preserve">  </m:t>
        </m:r>
        <m:r>
          <m:rPr>
            <m:sty m:val="bi"/>
          </m:rPr>
          <w:rPr>
            <w:rFonts w:ascii="Cambria Math" w:cs="Times New Roman"/>
            <w:sz w:val="24"/>
            <w:szCs w:val="24"/>
          </w:rPr>
          <m:t>i</m:t>
        </m:r>
        <m:r>
          <m:rPr>
            <m:sty m:val="bi"/>
          </m:rPr>
          <w:rPr>
            <w:rFonts w:ascii="Cambria Math" w:cs="Times New Roman"/>
            <w:sz w:val="24"/>
            <w:szCs w:val="24"/>
          </w:rPr>
          <m:t>=</m:t>
        </m:r>
        <m:r>
          <m:rPr>
            <m:sty m:val="bi"/>
          </m:rPr>
          <w:rPr>
            <w:rFonts w:ascii="Cambria Math" w:cs="Times New Roman"/>
            <w:sz w:val="24"/>
            <w:szCs w:val="24"/>
          </w:rPr>
          <m:t>1</m:t>
        </m:r>
        <m:r>
          <m:rPr>
            <m:sty m:val="bi"/>
          </m:rPr>
          <w:rPr>
            <w:rFonts w:ascii="Cambria Math" w:cs="Times New Roman"/>
            <w:sz w:val="24"/>
            <w:szCs w:val="24"/>
          </w:rPr>
          <m:t>,</m:t>
        </m:r>
        <m:r>
          <m:rPr>
            <m:sty m:val="bi"/>
          </m:rPr>
          <w:rPr>
            <w:rFonts w:ascii="Cambria Math" w:cs="Times New Roman"/>
            <w:sz w:val="24"/>
            <w:szCs w:val="24"/>
          </w:rPr>
          <m:t>2</m:t>
        </m:r>
        <m:r>
          <m:rPr>
            <m:sty m:val="bi"/>
          </m:rPr>
          <w:rPr>
            <w:rFonts w:ascii="Cambria Math" w:cs="Times New Roman"/>
            <w:sz w:val="24"/>
            <w:szCs w:val="24"/>
          </w:rPr>
          <m:t>,...,</m:t>
        </m:r>
        <m:r>
          <m:rPr>
            <m:sty m:val="bi"/>
          </m:rPr>
          <w:rPr>
            <w:rFonts w:ascii="Cambria Math" w:cs="Times New Roman"/>
            <w:sz w:val="24"/>
            <w:szCs w:val="24"/>
          </w:rPr>
          <m:t>n</m:t>
        </m:r>
        <m:r>
          <m:rPr>
            <m:sty m:val="bi"/>
          </m:rPr>
          <w:rPr>
            <w:rFonts w:ascii="Cambria Math" w:cs="Times New Roman"/>
            <w:sz w:val="24"/>
            <w:szCs w:val="24"/>
          </w:rPr>
          <m:t>;</m:t>
        </m:r>
        <m:r>
          <m:rPr>
            <m:sty m:val="bi"/>
          </m:rPr>
          <w:rPr>
            <w:rFonts w:ascii="Cambria Math" w:cs="Times New Roman"/>
            <w:sz w:val="24"/>
            <w:szCs w:val="24"/>
          </w:rPr>
          <m:t>j</m:t>
        </m:r>
        <m:r>
          <m:rPr>
            <m:sty m:val="bi"/>
          </m:rPr>
          <w:rPr>
            <w:rFonts w:ascii="Cambria Math" w:cs="Times New Roman"/>
            <w:sz w:val="24"/>
            <w:szCs w:val="24"/>
          </w:rPr>
          <m:t>=</m:t>
        </m:r>
        <m:r>
          <m:rPr>
            <m:sty m:val="bi"/>
          </m:rPr>
          <w:rPr>
            <w:rFonts w:ascii="Cambria Math" w:cs="Times New Roman"/>
            <w:sz w:val="24"/>
            <w:szCs w:val="24"/>
          </w:rPr>
          <m:t>1</m:t>
        </m:r>
        <m:r>
          <m:rPr>
            <m:sty m:val="bi"/>
          </m:rPr>
          <w:rPr>
            <w:rFonts w:ascii="Cambria Math" w:cs="Times New Roman"/>
            <w:sz w:val="24"/>
            <w:szCs w:val="24"/>
          </w:rPr>
          <m:t>,</m:t>
        </m:r>
        <m:r>
          <m:rPr>
            <m:sty m:val="bi"/>
          </m:rPr>
          <w:rPr>
            <w:rFonts w:ascii="Cambria Math" w:cs="Times New Roman"/>
            <w:sz w:val="24"/>
            <w:szCs w:val="24"/>
          </w:rPr>
          <m:t>2</m:t>
        </m:r>
        <m:r>
          <m:rPr>
            <m:sty m:val="bi"/>
          </m:rPr>
          <w:rPr>
            <w:rFonts w:ascii="Cambria Math" w:cs="Times New Roman"/>
            <w:sz w:val="24"/>
            <w:szCs w:val="24"/>
          </w:rPr>
          <m:t>,...,</m:t>
        </m:r>
        <m:r>
          <m:rPr>
            <m:sty m:val="bi"/>
          </m:rPr>
          <w:rPr>
            <w:rFonts w:ascii="Cambria Math" w:cs="Times New Roman"/>
            <w:sz w:val="24"/>
            <w:szCs w:val="24"/>
          </w:rPr>
          <m:t>p</m:t>
        </m:r>
        <m:r>
          <m:rPr>
            <m:sty m:val="bi"/>
          </m:rPr>
          <w:rPr>
            <w:rFonts w:ascii="Cambria Math" w:cs="Times New Roman"/>
            <w:sz w:val="24"/>
            <w:szCs w:val="24"/>
          </w:rPr>
          <m:t>.</m:t>
        </m:r>
      </m:oMath>
      <w:r w:rsidR="00181BA9" w:rsidRPr="00A479CA">
        <w:rPr>
          <w:rFonts w:cs="Times New Roman"/>
          <w:sz w:val="24"/>
          <w:szCs w:val="24"/>
        </w:rPr>
        <w:tab/>
        <w:t xml:space="preserve">  </w:t>
      </w:r>
      <w:r w:rsidR="00181BA9">
        <w:rPr>
          <w:rFonts w:cs="Times New Roman"/>
          <w:sz w:val="24"/>
          <w:szCs w:val="24"/>
        </w:rPr>
        <w:t xml:space="preserve">         </w:t>
      </w:r>
      <w:r w:rsidR="008A2C77">
        <w:rPr>
          <w:rFonts w:cs="Times New Roman"/>
          <w:sz w:val="24"/>
          <w:szCs w:val="24"/>
        </w:rPr>
        <w:tab/>
      </w:r>
      <w:r w:rsidR="008A2C77">
        <w:rPr>
          <w:rFonts w:cs="Times New Roman"/>
          <w:sz w:val="24"/>
          <w:szCs w:val="24"/>
        </w:rPr>
        <w:tab/>
        <w:t xml:space="preserve"> </w:t>
      </w:r>
      <w:r w:rsidR="00181BA9">
        <w:rPr>
          <w:rFonts w:cs="Times New Roman"/>
          <w:sz w:val="24"/>
          <w:szCs w:val="24"/>
        </w:rPr>
        <w:t xml:space="preserve"> </w:t>
      </w:r>
      <w:r w:rsidR="00181BA9" w:rsidRPr="00BF2E56">
        <w:rPr>
          <w:rFonts w:cs="Times New Roman"/>
          <w:b w:val="0"/>
          <w:bCs/>
          <w:sz w:val="24"/>
          <w:szCs w:val="24"/>
        </w:rPr>
        <w:t>(3.</w:t>
      </w:r>
      <w:r w:rsidR="005A46A4">
        <w:rPr>
          <w:rFonts w:cs="Times New Roman"/>
          <w:b w:val="0"/>
          <w:bCs/>
          <w:sz w:val="24"/>
          <w:szCs w:val="24"/>
        </w:rPr>
        <w:t>87</w:t>
      </w:r>
      <w:r w:rsidR="00181BA9" w:rsidRPr="00BF2E56">
        <w:rPr>
          <w:rFonts w:cs="Times New Roman"/>
          <w:b w:val="0"/>
          <w:bCs/>
          <w:sz w:val="24"/>
          <w:szCs w:val="24"/>
        </w:rPr>
        <w:t>)</w:t>
      </w:r>
    </w:p>
    <w:p w:rsidR="007A23DA" w:rsidRDefault="00181BA9" w:rsidP="00B54B44">
      <w:pPr>
        <w:autoSpaceDE w:val="0"/>
        <w:autoSpaceDN w:val="0"/>
        <w:adjustRightInd w:val="0"/>
        <w:spacing w:after="0"/>
      </w:pPr>
      <w:r>
        <w:t xml:space="preserve">Where </w:t>
      </w:r>
      <m:oMath>
        <m:sSub>
          <m:sSubPr>
            <m:ctrlPr>
              <w:rPr>
                <w:rFonts w:ascii="Cambria Math" w:hAnsi="Cambria Math"/>
                <w:i/>
              </w:rPr>
            </m:ctrlPr>
          </m:sSubPr>
          <m:e>
            <m:r>
              <w:rPr>
                <w:rFonts w:ascii="Cambria Math"/>
              </w:rPr>
              <m:t>u</m:t>
            </m:r>
          </m:e>
          <m:sub>
            <m:r>
              <w:rPr>
                <w:rFonts w:ascii="Cambria Math"/>
              </w:rPr>
              <m:t>ij</m:t>
            </m:r>
          </m:sub>
        </m:sSub>
      </m:oMath>
      <w:r w:rsidRPr="00A479CA">
        <w:t xml:space="preserve"> are independent standard normal pseudo-random numbers and</w:t>
      </w:r>
      <w:r>
        <w:t xml:space="preserve"> </w:t>
      </w:r>
      <m:oMath>
        <m:sSup>
          <m:sSupPr>
            <m:ctrlPr>
              <w:rPr>
                <w:rFonts w:ascii="Cambria Math" w:hAnsi="Cambria Math"/>
                <w:i/>
              </w:rPr>
            </m:ctrlPr>
          </m:sSupPr>
          <m:e>
            <m:r>
              <w:rPr>
                <w:rFonts w:ascii="Cambria Math"/>
              </w:rPr>
              <m:t>ρ</m:t>
            </m:r>
          </m:e>
          <m:sup>
            <m:r>
              <w:rPr>
                <w:rFonts w:ascii="Cambria Math"/>
              </w:rPr>
              <m:t>2</m:t>
            </m:r>
          </m:sup>
        </m:sSup>
      </m:oMath>
      <w:r>
        <w:rPr>
          <w:rFonts w:eastAsiaTheme="minorEastAsia"/>
        </w:rPr>
        <w:t xml:space="preserve"> </w:t>
      </w:r>
      <w:r w:rsidRPr="00A479CA">
        <w:t>is the correlation between t</w:t>
      </w:r>
      <w:r>
        <w:t>he</w:t>
      </w:r>
      <w:r w:rsidRPr="00A479CA">
        <w:t xml:space="preserve"> variables. Different levels of correlation </w:t>
      </w:r>
      <w:r>
        <w:t xml:space="preserve">were </w:t>
      </w:r>
      <w:r w:rsidRPr="00A479CA">
        <w:t>considered for the simulation in this study.</w:t>
      </w:r>
      <w:r>
        <w:t xml:space="preserve"> The values of </w:t>
      </w:r>
      <m:oMath>
        <m:r>
          <w:rPr>
            <w:rFonts w:ascii="Cambria Math"/>
          </w:rPr>
          <m:t>ρ</m:t>
        </m:r>
      </m:oMath>
      <w:r>
        <w:rPr>
          <w:rFonts w:eastAsiaTheme="minorEastAsia"/>
        </w:rPr>
        <w:t xml:space="preserve"> </w:t>
      </w:r>
      <w:r>
        <w:t>were taken to be 0.8, 0.9, 0.95, 0.99 and 0.999 respectively (</w:t>
      </w:r>
      <w:r w:rsidR="002C64FF">
        <w:t>Liu</w:t>
      </w:r>
      <w:r w:rsidR="000E1DC8">
        <w:t>,</w:t>
      </w:r>
      <w:r w:rsidR="002C64FF">
        <w:t xml:space="preserve"> 2003</w:t>
      </w:r>
      <w:r w:rsidR="000E1DC8">
        <w:t>;</w:t>
      </w:r>
      <w:r w:rsidR="002C64FF">
        <w:t xml:space="preserve"> </w:t>
      </w:r>
      <w:r>
        <w:t>Ozkale and Karciranlar</w:t>
      </w:r>
      <w:r w:rsidR="000E1DC8">
        <w:t>,</w:t>
      </w:r>
      <w:r>
        <w:t xml:space="preserve"> 2007</w:t>
      </w:r>
      <w:r w:rsidR="000E1DC8">
        <w:t>;</w:t>
      </w:r>
      <w:r>
        <w:t xml:space="preserve"> Kibria and Lukman</w:t>
      </w:r>
      <w:r w:rsidR="000E1DC8">
        <w:t>,</w:t>
      </w:r>
      <w:r>
        <w:t xml:space="preserve"> 2020</w:t>
      </w:r>
      <w:r w:rsidR="000E1DC8">
        <w:t>;</w:t>
      </w:r>
      <w:r>
        <w:t xml:space="preserve"> Ahmad and Aslam</w:t>
      </w:r>
      <w:r w:rsidR="000E1DC8">
        <w:t>,</w:t>
      </w:r>
      <w:r>
        <w:t xml:space="preserve"> 2020). </w:t>
      </w:r>
    </w:p>
    <w:p w:rsidR="00B54B44" w:rsidRDefault="00B54B44" w:rsidP="00B54B44">
      <w:pPr>
        <w:pStyle w:val="Heading3"/>
      </w:pPr>
      <w:bookmarkStart w:id="165" w:name="_Toc107759981"/>
      <w:bookmarkStart w:id="166" w:name="_Toc120738086"/>
      <w:r>
        <w:t>Procedure for Generating the Dependent Variable</w:t>
      </w:r>
      <w:bookmarkEnd w:id="165"/>
      <w:bookmarkEnd w:id="166"/>
    </w:p>
    <w:p w:rsidR="00B54B44" w:rsidRDefault="00B54B44" w:rsidP="00B54B44">
      <w:r>
        <w:t>The response variable w</w:t>
      </w:r>
      <w:r w:rsidR="00A70FB4">
        <w:t>as</w:t>
      </w:r>
      <w:r>
        <w:t xml:space="preserve"> determined using </w:t>
      </w:r>
    </w:p>
    <w:p w:rsidR="00B54B44" w:rsidRDefault="000A3EE6" w:rsidP="00B54B44">
      <w:pPr>
        <w:rPr>
          <w:rFonts w:eastAsiaTheme="minorEastAsia"/>
          <w:iCs/>
        </w:rPr>
      </w:pPr>
      <m:oMath>
        <m:sSub>
          <m:sSubPr>
            <m:ctrlPr>
              <w:rPr>
                <w:rFonts w:ascii="Cambria Math" w:hAnsi="Cambria Math" w:cs="Times New Roman"/>
                <w:i/>
                <w:iCs/>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cs="Times New Roman"/>
                <w:i/>
                <w:iCs/>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cs="Times New Roman"/>
                <w:i/>
                <w:iCs/>
              </w:rPr>
            </m:ctrlPr>
          </m:sSubPr>
          <m:e>
            <m:r>
              <w:rPr>
                <w:rFonts w:ascii="Cambria Math" w:hAnsi="Cambria Math"/>
              </w:rPr>
              <m:t>β</m:t>
            </m:r>
          </m:e>
          <m:sub>
            <m:r>
              <w:rPr>
                <w:rFonts w:ascii="Cambria Math" w:hAnsi="Cambria Math"/>
              </w:rPr>
              <m:t>1</m:t>
            </m:r>
          </m:sub>
        </m:sSub>
        <m:sSub>
          <m:sSubPr>
            <m:ctrlPr>
              <w:rPr>
                <w:rFonts w:ascii="Cambria Math" w:hAnsi="Cambria Math" w:cs="Times New Roman"/>
                <w:i/>
                <w:iCs/>
              </w:rPr>
            </m:ctrlPr>
          </m:sSubPr>
          <m:e>
            <m:r>
              <w:rPr>
                <w:rFonts w:ascii="Cambria Math" w:hAnsi="Cambria Math"/>
              </w:rPr>
              <m:t>x</m:t>
            </m:r>
          </m:e>
          <m:sub>
            <m:r>
              <w:rPr>
                <w:rFonts w:ascii="Cambria Math" w:hAnsi="Cambria Math"/>
              </w:rPr>
              <m:t>i</m:t>
            </m:r>
            <m:r>
              <w:rPr>
                <w:rFonts w:ascii="Cambria Math" w:hAnsi="Cambria Math"/>
              </w:rPr>
              <m:t>1</m:t>
            </m:r>
          </m:sub>
        </m:sSub>
        <m:r>
          <w:rPr>
            <w:rFonts w:ascii="Cambria Math" w:hAnsi="Cambria Math"/>
          </w:rPr>
          <m:t>+</m:t>
        </m:r>
        <m:sSub>
          <m:sSubPr>
            <m:ctrlPr>
              <w:rPr>
                <w:rFonts w:ascii="Cambria Math" w:hAnsi="Cambria Math" w:cs="Times New Roman"/>
                <w:i/>
                <w:iCs/>
              </w:rPr>
            </m:ctrlPr>
          </m:sSubPr>
          <m:e>
            <m:r>
              <w:rPr>
                <w:rFonts w:ascii="Cambria Math" w:hAnsi="Cambria Math"/>
              </w:rPr>
              <m:t>β</m:t>
            </m:r>
          </m:e>
          <m:sub>
            <m:r>
              <w:rPr>
                <w:rFonts w:ascii="Cambria Math" w:hAnsi="Cambria Math"/>
              </w:rPr>
              <m:t>2</m:t>
            </m:r>
          </m:sub>
        </m:sSub>
        <m:sSub>
          <m:sSubPr>
            <m:ctrlPr>
              <w:rPr>
                <w:rFonts w:ascii="Cambria Math" w:hAnsi="Cambria Math" w:cs="Times New Roman"/>
                <w:i/>
                <w:iCs/>
              </w:rPr>
            </m:ctrlPr>
          </m:sSubPr>
          <m:e>
            <m:r>
              <w:rPr>
                <w:rFonts w:ascii="Cambria Math" w:hAnsi="Cambria Math"/>
              </w:rPr>
              <m:t>x</m:t>
            </m:r>
          </m:e>
          <m:sub>
            <m:r>
              <w:rPr>
                <w:rFonts w:ascii="Cambria Math" w:hAnsi="Cambria Math"/>
              </w:rPr>
              <m:t>i</m:t>
            </m:r>
            <m:r>
              <w:rPr>
                <w:rFonts w:ascii="Cambria Math" w:hAnsi="Cambria Math"/>
              </w:rPr>
              <m:t>2</m:t>
            </m:r>
          </m:sub>
        </m:sSub>
        <m:r>
          <w:rPr>
            <w:rFonts w:ascii="Cambria Math" w:hAnsi="Cambria Math"/>
          </w:rPr>
          <m:t>+...+</m:t>
        </m:r>
        <m:sSub>
          <m:sSubPr>
            <m:ctrlPr>
              <w:rPr>
                <w:rFonts w:ascii="Cambria Math" w:hAnsi="Cambria Math" w:cs="Times New Roman"/>
                <w:i/>
                <w:iCs/>
              </w:rPr>
            </m:ctrlPr>
          </m:sSubPr>
          <m:e>
            <m:r>
              <w:rPr>
                <w:rFonts w:ascii="Cambria Math" w:hAnsi="Cambria Math"/>
              </w:rPr>
              <m:t>β</m:t>
            </m:r>
          </m:e>
          <m:sub>
            <m:r>
              <w:rPr>
                <w:rFonts w:ascii="Cambria Math" w:hAnsi="Cambria Math"/>
              </w:rPr>
              <m:t>p</m:t>
            </m:r>
          </m:sub>
        </m:sSub>
        <m:sSub>
          <m:sSubPr>
            <m:ctrlPr>
              <w:rPr>
                <w:rFonts w:ascii="Cambria Math" w:hAnsi="Cambria Math" w:cs="Times New Roman"/>
                <w:i/>
                <w:iCs/>
              </w:rPr>
            </m:ctrlPr>
          </m:sSubPr>
          <m:e>
            <m:r>
              <w:rPr>
                <w:rFonts w:ascii="Cambria Math" w:hAnsi="Cambria Math"/>
              </w:rPr>
              <m:t>x</m:t>
            </m:r>
          </m:e>
          <m:sub>
            <m:r>
              <w:rPr>
                <w:rFonts w:ascii="Cambria Math" w:hAnsi="Cambria Math"/>
              </w:rPr>
              <m:t>ip</m:t>
            </m:r>
          </m:sub>
        </m:sSub>
        <m:r>
          <w:rPr>
            <w:rFonts w:ascii="Cambria Math" w:hAnsi="Cambria Math"/>
          </w:rPr>
          <m:t>+</m:t>
        </m:r>
        <m:sSub>
          <m:sSubPr>
            <m:ctrlPr>
              <w:rPr>
                <w:rFonts w:ascii="Cambria Math" w:hAnsi="Cambria Math" w:cs="Times New Roman"/>
                <w:i/>
                <w:iCs/>
              </w:rPr>
            </m:ctrlPr>
          </m:sSubPr>
          <m:e>
            <m:r>
              <w:rPr>
                <w:rFonts w:ascii="Cambria Math" w:hAnsi="Cambria Math"/>
              </w:rPr>
              <m:t>ε</m:t>
            </m:r>
          </m:e>
          <m:sub>
            <m:r>
              <w:rPr>
                <w:rFonts w:ascii="Cambria Math" w:hAnsi="Cambria Math"/>
              </w:rPr>
              <m:t>i</m:t>
            </m:r>
          </m:sub>
        </m:sSub>
        <m:r>
          <w:rPr>
            <w:rFonts w:ascii="Cambria Math" w:hAnsi="Cambria Math"/>
          </w:rPr>
          <m:t xml:space="preserve">  ; </m:t>
        </m:r>
        <m:r>
          <w:rPr>
            <w:rFonts w:ascii="Cambria Math" w:hAnsi="Cambria Math"/>
          </w:rPr>
          <m:t>i</m:t>
        </m:r>
        <m:r>
          <w:rPr>
            <w:rFonts w:ascii="Cambria Math" w:hAnsi="Cambria Math"/>
          </w:rPr>
          <m:t>=1,2,...,</m:t>
        </m:r>
        <m:r>
          <w:rPr>
            <w:rFonts w:ascii="Cambria Math" w:hAnsi="Cambria Math"/>
          </w:rPr>
          <m:t>n</m:t>
        </m:r>
      </m:oMath>
      <w:r w:rsidR="00B54B44">
        <w:rPr>
          <w:rFonts w:eastAsiaTheme="minorEastAsia"/>
          <w:iCs/>
        </w:rPr>
        <w:t xml:space="preserve"> </w:t>
      </w:r>
      <w:r w:rsidR="005A46A4">
        <w:rPr>
          <w:rFonts w:eastAsiaTheme="minorEastAsia"/>
          <w:iCs/>
        </w:rPr>
        <w:tab/>
      </w:r>
      <w:r w:rsidR="005A46A4">
        <w:rPr>
          <w:rFonts w:eastAsiaTheme="minorEastAsia"/>
          <w:iCs/>
        </w:rPr>
        <w:tab/>
      </w:r>
      <w:r w:rsidR="005A46A4">
        <w:rPr>
          <w:rFonts w:eastAsiaTheme="minorEastAsia"/>
          <w:iCs/>
        </w:rPr>
        <w:tab/>
      </w:r>
      <w:r w:rsidR="005A46A4">
        <w:rPr>
          <w:rFonts w:eastAsiaTheme="minorEastAsia"/>
          <w:iCs/>
        </w:rPr>
        <w:tab/>
        <w:t xml:space="preserve">  (3.88)</w:t>
      </w:r>
    </w:p>
    <w:p w:rsidR="00B54B44" w:rsidRDefault="00B54B44" w:rsidP="00B54B44">
      <w:pPr>
        <w:rPr>
          <w:rFonts w:cs="Times New Roman"/>
          <w:szCs w:val="24"/>
        </w:rPr>
      </w:pPr>
      <w:r w:rsidRPr="00570B18">
        <w:rPr>
          <w:rFonts w:cs="Times New Roman"/>
          <w:iCs/>
        </w:rPr>
        <w:t xml:space="preserve">where </w:t>
      </w:r>
      <m:oMath>
        <m:sSub>
          <m:sSubPr>
            <m:ctrlPr>
              <w:rPr>
                <w:rFonts w:ascii="Cambria Math" w:hAnsi="Cambria Math" w:cs="Times New Roman"/>
                <w:iCs/>
              </w:rPr>
            </m:ctrlPr>
          </m:sSubPr>
          <m:e>
            <m:r>
              <m:rPr>
                <m:sty m:val="p"/>
              </m:rPr>
              <w:rPr>
                <w:rFonts w:ascii="Cambria Math" w:hAnsi="Cambria Math"/>
              </w:rPr>
              <m:t>ε</m:t>
            </m:r>
          </m:e>
          <m:sub>
            <m:r>
              <m:rPr>
                <m:sty m:val="p"/>
              </m:rPr>
              <w:rPr>
                <w:rFonts w:ascii="Cambria Math" w:hAnsi="Cambria Math"/>
              </w:rPr>
              <m:t>i</m:t>
            </m:r>
          </m:sub>
        </m:sSub>
        <m:r>
          <m:rPr>
            <m:sty m:val="p"/>
          </m:rPr>
          <w:rPr>
            <w:rFonts w:ascii="Cambria Math" w:hAnsi="Cambria Math"/>
          </w:rPr>
          <m:t xml:space="preserve"> </m:t>
        </m:r>
      </m:oMath>
      <w:r w:rsidRPr="00570B18">
        <w:rPr>
          <w:rFonts w:cs="Times New Roman"/>
          <w:iCs/>
        </w:rPr>
        <w:t xml:space="preserve">is assumed to be normally distributed with mean of 0 and variance </w:t>
      </w:r>
      <m:oMath>
        <m:sSup>
          <m:sSupPr>
            <m:ctrlPr>
              <w:rPr>
                <w:rFonts w:ascii="Cambria Math" w:hAnsi="Cambria Math" w:cs="Times New Roman"/>
                <w:iCs/>
              </w:rPr>
            </m:ctrlPr>
          </m:sSupPr>
          <m:e>
            <m:r>
              <m:rPr>
                <m:sty m:val="p"/>
              </m:rPr>
              <w:rPr>
                <w:rFonts w:ascii="Cambria Math" w:hAnsi="Cambria Math"/>
              </w:rPr>
              <m:t>σ</m:t>
            </m:r>
          </m:e>
          <m:sup>
            <m:r>
              <m:rPr>
                <m:sty m:val="p"/>
              </m:rPr>
              <w:rPr>
                <w:rFonts w:ascii="Cambria Math" w:hAnsi="Cambria Math"/>
              </w:rPr>
              <m:t>2</m:t>
            </m:r>
          </m:sup>
        </m:sSup>
      </m:oMath>
      <w:r w:rsidRPr="00570B18">
        <w:rPr>
          <w:rFonts w:cs="Times New Roman"/>
          <w:iCs/>
        </w:rPr>
        <w:t>such that p is the number of independent variables, p in this study was taken to be 4 and 8.</w:t>
      </w:r>
      <w:r w:rsidR="00570B18" w:rsidRPr="00570B18">
        <w:rPr>
          <w:rFonts w:cs="Times New Roman"/>
          <w:i/>
          <w:iCs/>
          <w:szCs w:val="24"/>
        </w:rPr>
        <w:t xml:space="preserve"> </w:t>
      </w:r>
      <w:r w:rsidR="00570B18" w:rsidRPr="00570B18">
        <w:rPr>
          <w:rFonts w:cs="Times New Roman"/>
          <w:szCs w:val="24"/>
        </w:rPr>
        <w:t xml:space="preserve">The parameter values were chosen such that </w:t>
      </w:r>
      <m:oMath>
        <m:sSup>
          <m:sSupPr>
            <m:ctrlPr>
              <w:rPr>
                <w:rFonts w:ascii="Cambria Math" w:hAnsi="Cambria Math" w:cs="Times New Roman"/>
                <w:szCs w:val="24"/>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β</m:t>
        </m:r>
      </m:oMath>
      <w:r w:rsidR="00570B18" w:rsidRPr="00570B18">
        <w:rPr>
          <w:rFonts w:cs="Times New Roman"/>
          <w:szCs w:val="24"/>
        </w:rPr>
        <w:t>=1</w:t>
      </w:r>
      <w:r w:rsidR="00570B18" w:rsidRPr="00570B18">
        <w:rPr>
          <w:rFonts w:cs="Times New Roman"/>
        </w:rPr>
        <w:t>. This</w:t>
      </w:r>
      <w:r w:rsidR="00570B18" w:rsidRPr="00570B18">
        <w:rPr>
          <w:rFonts w:cs="Times New Roman"/>
          <w:szCs w:val="24"/>
        </w:rPr>
        <w:t xml:space="preserve"> is a common restriction in simulation studies of this type (Muniz and Kibria, 2009). </w:t>
      </w:r>
      <w:r w:rsidR="00570B18" w:rsidRPr="00570B18">
        <w:rPr>
          <w:rFonts w:cs="Times New Roman"/>
        </w:rPr>
        <w:t>Simulation studies was repeated 5000 times for the following sample sizes: n = 10, 20, 30, 50, 100 and 200</w:t>
      </w:r>
      <w:r w:rsidR="00570B18" w:rsidRPr="00570B18">
        <w:t xml:space="preserve"> for the CLRM. Sample sizes </w:t>
      </w:r>
      <w:r w:rsidR="00570B18" w:rsidRPr="00570B18">
        <w:lastRenderedPageBreak/>
        <w:t>of n=50, 75, 100 and 200 were used for the GLMs. E</w:t>
      </w:r>
      <w:r w:rsidR="00570B18" w:rsidRPr="00570B18">
        <w:rPr>
          <w:rFonts w:cs="Times New Roman"/>
        </w:rPr>
        <w:t xml:space="preserve">rror variance </w:t>
      </w:r>
      <m:oMath>
        <m:sSup>
          <m:sSupPr>
            <m:ctrlPr>
              <w:rPr>
                <w:rFonts w:ascii="Cambria Math" w:hAnsi="Cambria Math" w:cs="Times New Roman"/>
              </w:rPr>
            </m:ctrlPr>
          </m:sSupPr>
          <m:e>
            <m:r>
              <m:rPr>
                <m:sty m:val="p"/>
              </m:rPr>
              <w:rPr>
                <w:rFonts w:ascii="Cambria Math" w:hAnsi="Cambria Math"/>
              </w:rPr>
              <m:t>σ</m:t>
            </m:r>
          </m:e>
          <m:sup>
            <m:r>
              <m:rPr>
                <m:sty m:val="p"/>
              </m:rPr>
              <w:rPr>
                <w:rFonts w:ascii="Cambria Math" w:hAnsi="Cambria Math"/>
              </w:rPr>
              <m:t>2</m:t>
            </m:r>
          </m:sup>
        </m:sSup>
      </m:oMath>
      <w:r w:rsidR="00570B18" w:rsidRPr="00570B18">
        <w:rPr>
          <w:rFonts w:cs="Times New Roman"/>
        </w:rPr>
        <w:t xml:space="preserve"> = 1, 9, 25, 49 and 100 were also used. </w:t>
      </w:r>
      <w:r w:rsidR="00570B18" w:rsidRPr="00570B18">
        <w:t>For the CLRM, a</w:t>
      </w:r>
      <w:r w:rsidR="00570B18" w:rsidRPr="00570B18">
        <w:rPr>
          <w:rFonts w:cs="Times New Roman"/>
          <w:szCs w:val="24"/>
        </w:rPr>
        <w:t xml:space="preserve">t a specified value of n, p, σ and </w:t>
      </w:r>
      <m:oMath>
        <m:r>
          <m:rPr>
            <m:sty m:val="p"/>
          </m:rPr>
          <w:rPr>
            <w:rFonts w:ascii="Cambria Math" w:hAnsi="Cambria Math"/>
          </w:rPr>
          <m:t>ε</m:t>
        </m:r>
      </m:oMath>
      <w:r w:rsidR="00570B18" w:rsidRPr="00570B18">
        <w:rPr>
          <w:rFonts w:cs="Times New Roman"/>
          <w:szCs w:val="24"/>
        </w:rPr>
        <w:t xml:space="preserve">, the fixed X’s were first generated; followed by the </w:t>
      </w:r>
      <m:oMath>
        <m:r>
          <m:rPr>
            <m:sty m:val="p"/>
          </m:rPr>
          <w:rPr>
            <w:rFonts w:ascii="Cambria Math" w:hAnsi="Cambria Math"/>
          </w:rPr>
          <m:t>ε</m:t>
        </m:r>
      </m:oMath>
      <w:r w:rsidR="00570B18" w:rsidRPr="00570B18">
        <w:rPr>
          <w:rFonts w:cs="Times New Roman"/>
          <w:szCs w:val="24"/>
        </w:rPr>
        <w:t>, and the values of Y were then obtained using the regression model.</w:t>
      </w:r>
      <w:r w:rsidR="00570B18" w:rsidRPr="00570B18">
        <w:t xml:space="preserve"> For the logistic regression model, t</w:t>
      </w:r>
      <w:r w:rsidR="00570B18" w:rsidRPr="00570B18">
        <w:rPr>
          <w:rFonts w:cs="Times New Roman"/>
          <w:color w:val="000000"/>
          <w:szCs w:val="24"/>
        </w:rPr>
        <w:t>he n dependent variables w</w:t>
      </w:r>
      <w:r w:rsidR="00595212">
        <w:rPr>
          <w:rFonts w:cs="Times New Roman"/>
          <w:color w:val="000000"/>
          <w:szCs w:val="24"/>
        </w:rPr>
        <w:t>ere</w:t>
      </w:r>
      <w:r w:rsidR="00570B18" w:rsidRPr="00570B18">
        <w:rPr>
          <w:rFonts w:cs="Times New Roman"/>
          <w:color w:val="000000"/>
          <w:szCs w:val="24"/>
        </w:rPr>
        <w:t xml:space="preserve"> generated using the Bernoulli distribution </w:t>
      </w:r>
      <m:oMath>
        <m:r>
          <m:rPr>
            <m:sty m:val="p"/>
          </m:rPr>
          <w:rPr>
            <w:rFonts w:ascii="Cambria Math" w:hAnsi="Cambria Math"/>
            <w:color w:val="000000"/>
          </w:rPr>
          <m:t>Be(</m:t>
        </m:r>
        <m:sSub>
          <m:sSubPr>
            <m:ctrlPr>
              <w:rPr>
                <w:rFonts w:ascii="Cambria Math" w:hAnsi="Cambria Math" w:cs="Times New Roman"/>
                <w:color w:val="000000"/>
                <w:szCs w:val="24"/>
              </w:rPr>
            </m:ctrlPr>
          </m:sSubPr>
          <m:e>
            <m:r>
              <m:rPr>
                <m:sty m:val="p"/>
              </m:rPr>
              <w:rPr>
                <w:rFonts w:ascii="Cambria Math" w:hAnsi="Cambria Math"/>
                <w:color w:val="000000"/>
              </w:rPr>
              <m:t>π</m:t>
            </m:r>
          </m:e>
          <m:sub>
            <m:r>
              <m:rPr>
                <m:sty m:val="p"/>
              </m:rPr>
              <w:rPr>
                <w:rFonts w:ascii="Cambria Math" w:hAnsi="Cambria Math"/>
                <w:color w:val="000000"/>
              </w:rPr>
              <m:t>i</m:t>
            </m:r>
          </m:sub>
        </m:sSub>
        <m:r>
          <m:rPr>
            <m:sty m:val="p"/>
          </m:rPr>
          <w:rPr>
            <w:rFonts w:ascii="Cambria Math" w:hAnsi="Cambria Math"/>
            <w:color w:val="000000"/>
          </w:rPr>
          <m:t>)</m:t>
        </m:r>
      </m:oMath>
      <w:r w:rsidR="00570B18" w:rsidRPr="00570B18">
        <w:rPr>
          <w:rFonts w:cs="Times New Roman"/>
          <w:color w:val="000000"/>
          <w:szCs w:val="24"/>
        </w:rPr>
        <w:t xml:space="preserve"> where </w:t>
      </w:r>
      <m:oMath>
        <m:sSub>
          <m:sSubPr>
            <m:ctrlPr>
              <w:rPr>
                <w:rFonts w:ascii="Cambria Math" w:hAnsi="Cambria Math" w:cs="Times New Roman"/>
                <w:color w:val="000000"/>
                <w:szCs w:val="24"/>
              </w:rPr>
            </m:ctrlPr>
          </m:sSubPr>
          <m:e>
            <m:r>
              <m:rPr>
                <m:sty m:val="p"/>
              </m:rPr>
              <w:rPr>
                <w:rFonts w:ascii="Cambria Math" w:hAnsi="Cambria Math"/>
                <w:color w:val="000000"/>
              </w:rPr>
              <m:t>π</m:t>
            </m:r>
          </m:e>
          <m:sub>
            <m:r>
              <m:rPr>
                <m:sty m:val="p"/>
              </m:rPr>
              <w:rPr>
                <w:rFonts w:ascii="Cambria Math" w:hAnsi="Cambria Math"/>
                <w:color w:val="000000"/>
              </w:rPr>
              <m:t>i</m:t>
            </m:r>
          </m:sub>
        </m:sSub>
        <m:r>
          <m:rPr>
            <m:sty m:val="p"/>
          </m:rPr>
          <w:rPr>
            <w:rFonts w:ascii="Cambria Math" w:hAnsi="Cambria Math"/>
            <w:color w:val="000000"/>
          </w:rPr>
          <m:t>=</m:t>
        </m:r>
        <m:f>
          <m:fPr>
            <m:ctrlPr>
              <w:rPr>
                <w:rFonts w:ascii="Cambria Math" w:hAnsi="Cambria Math" w:cs="Times New Roman"/>
                <w:color w:val="000000"/>
                <w:szCs w:val="24"/>
              </w:rPr>
            </m:ctrlPr>
          </m:fPr>
          <m:num>
            <m:sSup>
              <m:sSupPr>
                <m:ctrlPr>
                  <w:rPr>
                    <w:rFonts w:ascii="Cambria Math" w:hAnsi="Cambria Math" w:cs="Times New Roman"/>
                    <w:color w:val="000000"/>
                    <w:szCs w:val="24"/>
                  </w:rPr>
                </m:ctrlPr>
              </m:sSupPr>
              <m:e>
                <m:r>
                  <m:rPr>
                    <m:sty m:val="p"/>
                  </m:rPr>
                  <w:rPr>
                    <w:rFonts w:ascii="Cambria Math" w:hAnsi="Cambria Math"/>
                    <w:color w:val="000000"/>
                  </w:rPr>
                  <m:t>e</m:t>
                </m:r>
              </m:e>
              <m:sup>
                <m:sSub>
                  <m:sSubPr>
                    <m:ctrlPr>
                      <w:rPr>
                        <w:rFonts w:ascii="Cambria Math" w:hAnsi="Cambria Math" w:cs="Times New Roman"/>
                        <w:color w:val="000000"/>
                        <w:szCs w:val="24"/>
                      </w:rPr>
                    </m:ctrlPr>
                  </m:sSubPr>
                  <m:e>
                    <m:r>
                      <m:rPr>
                        <m:sty m:val="p"/>
                      </m:rPr>
                      <w:rPr>
                        <w:rFonts w:ascii="Cambria Math" w:hAnsi="Cambria Math"/>
                        <w:color w:val="000000"/>
                      </w:rPr>
                      <m:t>x</m:t>
                    </m:r>
                  </m:e>
                  <m:sub>
                    <m:r>
                      <m:rPr>
                        <m:sty m:val="p"/>
                      </m:rPr>
                      <w:rPr>
                        <w:rFonts w:ascii="Cambria Math" w:hAnsi="Cambria Math"/>
                        <w:color w:val="000000"/>
                      </w:rPr>
                      <m:t>i</m:t>
                    </m:r>
                  </m:sub>
                </m:sSub>
                <m:r>
                  <m:rPr>
                    <m:sty m:val="p"/>
                  </m:rPr>
                  <w:rPr>
                    <w:rFonts w:ascii="Cambria Math" w:hAnsi="Cambria Math"/>
                    <w:color w:val="000000"/>
                  </w:rPr>
                  <m:t>β</m:t>
                </m:r>
              </m:sup>
            </m:sSup>
          </m:num>
          <m:den>
            <m:r>
              <m:rPr>
                <m:sty m:val="p"/>
              </m:rPr>
              <w:rPr>
                <w:rFonts w:ascii="Cambria Math" w:hAnsi="Cambria Math"/>
                <w:color w:val="000000"/>
              </w:rPr>
              <m:t>1+</m:t>
            </m:r>
            <m:sSup>
              <m:sSupPr>
                <m:ctrlPr>
                  <w:rPr>
                    <w:rFonts w:ascii="Cambria Math" w:hAnsi="Cambria Math" w:cs="Times New Roman"/>
                    <w:color w:val="000000"/>
                    <w:szCs w:val="24"/>
                  </w:rPr>
                </m:ctrlPr>
              </m:sSupPr>
              <m:e>
                <m:r>
                  <m:rPr>
                    <m:sty m:val="p"/>
                  </m:rPr>
                  <w:rPr>
                    <w:rFonts w:ascii="Cambria Math" w:hAnsi="Cambria Math"/>
                    <w:color w:val="000000"/>
                  </w:rPr>
                  <m:t>e</m:t>
                </m:r>
              </m:e>
              <m:sup>
                <m:sSub>
                  <m:sSubPr>
                    <m:ctrlPr>
                      <w:rPr>
                        <w:rFonts w:ascii="Cambria Math" w:hAnsi="Cambria Math" w:cs="Times New Roman"/>
                        <w:color w:val="000000"/>
                        <w:szCs w:val="24"/>
                      </w:rPr>
                    </m:ctrlPr>
                  </m:sSubPr>
                  <m:e>
                    <m:r>
                      <m:rPr>
                        <m:sty m:val="p"/>
                      </m:rPr>
                      <w:rPr>
                        <w:rFonts w:ascii="Cambria Math" w:hAnsi="Cambria Math"/>
                        <w:color w:val="000000"/>
                      </w:rPr>
                      <m:t>x</m:t>
                    </m:r>
                  </m:e>
                  <m:sub>
                    <m:r>
                      <m:rPr>
                        <m:sty m:val="p"/>
                      </m:rPr>
                      <w:rPr>
                        <w:rFonts w:ascii="Cambria Math" w:hAnsi="Cambria Math"/>
                        <w:color w:val="000000"/>
                      </w:rPr>
                      <m:t>i</m:t>
                    </m:r>
                  </m:sub>
                </m:sSub>
                <m:r>
                  <m:rPr>
                    <m:sty m:val="p"/>
                  </m:rPr>
                  <w:rPr>
                    <w:rFonts w:ascii="Cambria Math" w:hAnsi="Cambria Math"/>
                    <w:color w:val="000000"/>
                  </w:rPr>
                  <m:t>β</m:t>
                </m:r>
              </m:sup>
            </m:sSup>
          </m:den>
        </m:f>
      </m:oMath>
      <w:r w:rsidR="00570B18" w:rsidRPr="00570B18">
        <w:rPr>
          <w:rFonts w:eastAsiaTheme="minorEastAsia" w:cs="Times New Roman"/>
          <w:color w:val="000000"/>
          <w:szCs w:val="24"/>
        </w:rPr>
        <w:t xml:space="preserve"> </w:t>
      </w:r>
      <w:r w:rsidR="00570B18" w:rsidRPr="00570B18">
        <w:rPr>
          <w:rFonts w:cs="Times New Roman"/>
          <w:color w:val="000000"/>
          <w:szCs w:val="24"/>
        </w:rPr>
        <w:t>and x</w:t>
      </w:r>
      <w:r w:rsidR="00570B18" w:rsidRPr="00570B18">
        <w:rPr>
          <w:rFonts w:cs="Times New Roman"/>
          <w:color w:val="000000"/>
          <w:szCs w:val="24"/>
          <w:vertAlign w:val="subscript"/>
        </w:rPr>
        <w:t>i</w:t>
      </w:r>
      <w:r w:rsidR="00570B18" w:rsidRPr="00570B18">
        <w:rPr>
          <w:rFonts w:cs="Times New Roman"/>
          <w:color w:val="000000"/>
          <w:szCs w:val="24"/>
        </w:rPr>
        <w:t xml:space="preserve"> is the i</w:t>
      </w:r>
      <w:r w:rsidR="00570B18" w:rsidRPr="00570B18">
        <w:rPr>
          <w:rFonts w:cs="Times New Roman"/>
          <w:color w:val="000000"/>
          <w:szCs w:val="24"/>
          <w:vertAlign w:val="superscript"/>
        </w:rPr>
        <w:t>th</w:t>
      </w:r>
      <w:r w:rsidR="00570B18" w:rsidRPr="00570B18">
        <w:rPr>
          <w:rFonts w:cs="Times New Roman"/>
          <w:color w:val="000000"/>
          <w:szCs w:val="24"/>
        </w:rPr>
        <w:t xml:space="preserve"> row of the data matrix X. </w:t>
      </w:r>
      <w:r w:rsidR="00570B18" w:rsidRPr="00570B18">
        <w:rPr>
          <w:color w:val="000000"/>
        </w:rPr>
        <w:t xml:space="preserve">The dependent variables for the Poisson regression model </w:t>
      </w:r>
      <w:r w:rsidR="00570B18" w:rsidRPr="00570B18">
        <w:rPr>
          <w:rFonts w:cs="Times New Roman"/>
          <w:szCs w:val="24"/>
        </w:rPr>
        <w:t>were done using pseudo-random numbers from   P</w:t>
      </w:r>
      <w:r w:rsidR="00570B18" w:rsidRPr="00570B18">
        <w:rPr>
          <w:rFonts w:cs="Times New Roman"/>
          <w:szCs w:val="24"/>
          <w:vertAlign w:val="subscript"/>
        </w:rPr>
        <w:t>o</w:t>
      </w:r>
      <w:r w:rsidR="00570B18" w:rsidRPr="00570B18">
        <w:rPr>
          <w:rFonts w:cs="Times New Roman"/>
          <w:szCs w:val="24"/>
        </w:rPr>
        <w:t>(µ</w:t>
      </w:r>
      <w:r w:rsidR="00570B18" w:rsidRPr="00570B18">
        <w:rPr>
          <w:rFonts w:cs="Times New Roman"/>
          <w:szCs w:val="24"/>
          <w:vertAlign w:val="subscript"/>
        </w:rPr>
        <w:t>i</w:t>
      </w:r>
      <w:r w:rsidR="00570B18" w:rsidRPr="00570B18">
        <w:rPr>
          <w:rFonts w:cs="Times New Roman"/>
          <w:szCs w:val="24"/>
        </w:rPr>
        <w:t xml:space="preserve">) where  </w:t>
      </w:r>
      <m:oMath>
        <m:sSub>
          <m:sSubPr>
            <m:ctrlPr>
              <w:rPr>
                <w:rFonts w:ascii="Cambria Math" w:hAnsi="Cambria Math" w:cs="Times New Roman"/>
                <w:szCs w:val="24"/>
              </w:rPr>
            </m:ctrlPr>
          </m:sSubPr>
          <m:e>
            <m:r>
              <m:rPr>
                <m:sty m:val="p"/>
              </m:rPr>
              <w:rPr>
                <w:rFonts w:ascii="Cambria Math" w:hAnsi="Cambria Math"/>
              </w:rPr>
              <m:t>µ</m:t>
            </m:r>
          </m:e>
          <m:sub>
            <m:r>
              <m:rPr>
                <m:sty m:val="p"/>
              </m:rPr>
              <w:rPr>
                <w:rFonts w:ascii="Cambria Math" w:hAnsi="Cambria Math"/>
              </w:rPr>
              <m:t>i</m:t>
            </m:r>
          </m:sub>
        </m:sSub>
        <m:r>
          <m:rPr>
            <m:sty m:val="p"/>
          </m:rPr>
          <w:rPr>
            <w:rFonts w:ascii="Cambria Math" w:hAnsi="Cambria Math"/>
          </w:rPr>
          <m:t>=</m:t>
        </m:r>
        <m:sSup>
          <m:sSupPr>
            <m:ctrlPr>
              <w:rPr>
                <w:rFonts w:ascii="Cambria Math" w:hAnsi="Cambria Math" w:cs="Times New Roman"/>
                <w:szCs w:val="24"/>
              </w:rPr>
            </m:ctrlPr>
          </m:sSupPr>
          <m:e>
            <m:r>
              <m:rPr>
                <m:sty m:val="p"/>
              </m:rPr>
              <w:rPr>
                <w:rFonts w:ascii="Cambria Math" w:hAnsi="Cambria Math"/>
              </w:rPr>
              <m:t>e</m:t>
            </m:r>
          </m:e>
          <m:sup>
            <m:r>
              <m:rPr>
                <m:sty m:val="p"/>
              </m:rPr>
              <w:rPr>
                <w:rFonts w:ascii="Cambria Math" w:hAnsi="Cambria Math"/>
              </w:rPr>
              <m:t>β</m:t>
            </m:r>
            <m:sSub>
              <m:sSubPr>
                <m:ctrlPr>
                  <w:rPr>
                    <w:rFonts w:ascii="Cambria Math" w:hAnsi="Cambria Math" w:cs="Times New Roman"/>
                    <w:szCs w:val="24"/>
                  </w:rPr>
                </m:ctrlPr>
              </m:sSubPr>
              <m:e>
                <m:r>
                  <m:rPr>
                    <m:sty m:val="p"/>
                  </m:rPr>
                  <w:rPr>
                    <w:rFonts w:ascii="Cambria Math" w:hAnsi="Cambria Math"/>
                  </w:rPr>
                  <m:t>x</m:t>
                </m:r>
              </m:e>
              <m:sub>
                <m:r>
                  <m:rPr>
                    <m:sty m:val="p"/>
                  </m:rPr>
                  <w:rPr>
                    <w:rFonts w:ascii="Cambria Math" w:hAnsi="Cambria Math"/>
                  </w:rPr>
                  <m:t>i</m:t>
                </m:r>
              </m:sub>
            </m:sSub>
          </m:sup>
        </m:sSup>
        <m:r>
          <m:rPr>
            <m:sty m:val="p"/>
          </m:rPr>
          <w:rPr>
            <w:rFonts w:ascii="Cambria Math" w:hAnsi="Cambria Math"/>
          </w:rPr>
          <m:t xml:space="preserve">    i=1,2,…,n</m:t>
        </m:r>
      </m:oMath>
      <w:r w:rsidR="00570B18" w:rsidRPr="00570B18">
        <w:rPr>
          <w:rFonts w:eastAsiaTheme="minorEastAsia" w:cs="Times New Roman"/>
          <w:szCs w:val="24"/>
        </w:rPr>
        <w:t xml:space="preserve"> and X</w:t>
      </w:r>
      <w:r w:rsidR="00570B18" w:rsidRPr="00570B18">
        <w:rPr>
          <w:rFonts w:eastAsiaTheme="minorEastAsia" w:cs="Times New Roman"/>
          <w:szCs w:val="24"/>
          <w:vertAlign w:val="subscript"/>
        </w:rPr>
        <w:t>i</w:t>
      </w:r>
      <w:r w:rsidR="00570B18" w:rsidRPr="00570B18">
        <w:rPr>
          <w:rFonts w:eastAsiaTheme="minorEastAsia" w:cs="Times New Roman"/>
          <w:szCs w:val="24"/>
        </w:rPr>
        <w:t xml:space="preserve"> is the i</w:t>
      </w:r>
      <w:r w:rsidR="00570B18" w:rsidRPr="00570B18">
        <w:rPr>
          <w:rFonts w:eastAsiaTheme="minorEastAsia" w:cs="Times New Roman"/>
          <w:szCs w:val="24"/>
          <w:vertAlign w:val="superscript"/>
        </w:rPr>
        <w:t>th</w:t>
      </w:r>
      <w:r w:rsidR="00570B18" w:rsidRPr="00570B18">
        <w:rPr>
          <w:rFonts w:eastAsiaTheme="minorEastAsia" w:cs="Times New Roman"/>
          <w:szCs w:val="24"/>
        </w:rPr>
        <w:t xml:space="preserve"> row of the design matrix with </w:t>
      </w:r>
      <m:oMath>
        <m:r>
          <m:rPr>
            <m:sty m:val="p"/>
          </m:rPr>
          <w:rPr>
            <w:rFonts w:ascii="Cambria Math" w:eastAsiaTheme="minorEastAsia" w:hAnsi="Cambria Math"/>
          </w:rPr>
          <m:t>β=</m:t>
        </m:r>
        <m:sSub>
          <m:sSubPr>
            <m:ctrlPr>
              <w:rPr>
                <w:rFonts w:ascii="Cambria Math" w:eastAsiaTheme="minorEastAsia" w:hAnsi="Cambria Math" w:cs="Times New Roman"/>
                <w:szCs w:val="24"/>
              </w:rPr>
            </m:ctrlPr>
          </m:sSubPr>
          <m:e>
            <m:r>
              <m:rPr>
                <m:sty m:val="p"/>
              </m:rPr>
              <w:rPr>
                <w:rFonts w:ascii="Cambria Math" w:eastAsiaTheme="minorEastAsia" w:hAnsi="Cambria Math"/>
              </w:rPr>
              <m:t>(β</m:t>
            </m:r>
          </m:e>
          <m:sub>
            <m:r>
              <m:rPr>
                <m:sty m:val="p"/>
              </m:rPr>
              <w:rPr>
                <w:rFonts w:ascii="Cambria Math" w:eastAsiaTheme="minorEastAsia" w:hAnsi="Cambria Math"/>
              </w:rPr>
              <m:t>0</m:t>
            </m:r>
          </m:sub>
        </m:sSub>
        <m:r>
          <m:rPr>
            <m:sty m:val="p"/>
          </m:rPr>
          <w:rPr>
            <w:rFonts w:ascii="Cambria Math" w:eastAsiaTheme="minorEastAsia" w:hAnsi="Cambria Math"/>
          </w:rPr>
          <m:t>,</m:t>
        </m:r>
        <m:sSub>
          <m:sSubPr>
            <m:ctrlPr>
              <w:rPr>
                <w:rFonts w:ascii="Cambria Math" w:eastAsiaTheme="minorEastAsia" w:hAnsi="Cambria Math" w:cs="Times New Roman"/>
                <w:szCs w:val="24"/>
              </w:rPr>
            </m:ctrlPr>
          </m:sSubPr>
          <m:e>
            <m:r>
              <m:rPr>
                <m:sty m:val="p"/>
              </m:rPr>
              <w:rPr>
                <w:rFonts w:ascii="Cambria Math" w:eastAsiaTheme="minorEastAsia" w:hAnsi="Cambria Math"/>
              </w:rPr>
              <m:t>β</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cs="Times New Roman"/>
                <w:szCs w:val="24"/>
              </w:rPr>
            </m:ctrlPr>
          </m:sSubPr>
          <m:e>
            <m:r>
              <m:rPr>
                <m:sty m:val="p"/>
              </m:rPr>
              <w:rPr>
                <w:rFonts w:ascii="Cambria Math" w:eastAsiaTheme="minorEastAsia" w:hAnsi="Cambria Math"/>
              </w:rPr>
              <m:t>β</m:t>
            </m:r>
          </m:e>
          <m:sub>
            <m:r>
              <m:rPr>
                <m:sty m:val="p"/>
              </m:rPr>
              <w:rPr>
                <w:rFonts w:ascii="Cambria Math" w:eastAsiaTheme="minorEastAsia" w:hAnsi="Cambria Math"/>
              </w:rPr>
              <m:t>p</m:t>
            </m:r>
          </m:sub>
        </m:sSub>
        <m:r>
          <m:rPr>
            <m:sty m:val="p"/>
          </m:rPr>
          <w:rPr>
            <w:rFonts w:ascii="Cambria Math" w:eastAsiaTheme="minorEastAsia" w:hAnsi="Cambria Math"/>
          </w:rPr>
          <m:t>)</m:t>
        </m:r>
      </m:oMath>
      <w:r w:rsidR="00570B18" w:rsidRPr="00570B18">
        <w:rPr>
          <w:rFonts w:eastAsiaTheme="minorEastAsia" w:cs="Times New Roman"/>
          <w:szCs w:val="24"/>
        </w:rPr>
        <w:t xml:space="preserve"> being the coefficient vector.</w:t>
      </w:r>
      <w:r w:rsidR="00570B18" w:rsidRPr="00570B18">
        <w:rPr>
          <w:rFonts w:cs="Times New Roman"/>
          <w:color w:val="000000"/>
          <w:szCs w:val="24"/>
        </w:rPr>
        <w:t xml:space="preserve"> </w:t>
      </w:r>
      <w:r w:rsidR="00570B18" w:rsidRPr="00570B18">
        <w:rPr>
          <w:rFonts w:cs="Times New Roman"/>
          <w:szCs w:val="24"/>
        </w:rPr>
        <w:t xml:space="preserve"> This process was </w:t>
      </w:r>
      <w:r w:rsidR="00570B18" w:rsidRPr="00570B18">
        <w:t>replicated</w:t>
      </w:r>
      <w:r w:rsidR="00570B18" w:rsidRPr="00570B18">
        <w:rPr>
          <w:rFonts w:cs="Times New Roman"/>
          <w:szCs w:val="24"/>
        </w:rPr>
        <w:t xml:space="preserve"> 5000 times</w:t>
      </w:r>
      <w:r w:rsidR="00570B18" w:rsidRPr="00570B18">
        <w:t xml:space="preserve"> for each case</w:t>
      </w:r>
      <w:r w:rsidR="00570B18" w:rsidRPr="00570B18">
        <w:rPr>
          <w:rFonts w:cs="Times New Roman"/>
          <w:szCs w:val="24"/>
        </w:rPr>
        <w:t>.</w:t>
      </w:r>
    </w:p>
    <w:p w:rsidR="00E3756D" w:rsidRDefault="00B030B4" w:rsidP="00E3756D">
      <w:pPr>
        <w:pStyle w:val="Heading3"/>
      </w:pPr>
      <w:bookmarkStart w:id="167" w:name="_Toc107759982"/>
      <w:bookmarkStart w:id="168" w:name="_Toc120738087"/>
      <w:r>
        <w:t xml:space="preserve">Criterion for </w:t>
      </w:r>
      <w:r w:rsidR="0015522D">
        <w:t>I</w:t>
      </w:r>
      <w:r>
        <w:t xml:space="preserve">nvestigating the </w:t>
      </w:r>
      <w:r w:rsidR="0015522D">
        <w:t>P</w:t>
      </w:r>
      <w:r>
        <w:t>erformance of the Ridge Parameters</w:t>
      </w:r>
      <w:bookmarkEnd w:id="167"/>
      <w:bookmarkEnd w:id="168"/>
      <w:r>
        <w:t xml:space="preserve"> </w:t>
      </w:r>
    </w:p>
    <w:p w:rsidR="00B030B4" w:rsidRDefault="00B030B4" w:rsidP="00B030B4">
      <w:pPr>
        <w:rPr>
          <w:rFonts w:cs="Times New Roman"/>
          <w:szCs w:val="24"/>
        </w:rPr>
      </w:pPr>
      <w:r w:rsidRPr="007B71CA">
        <w:rPr>
          <w:rFonts w:cs="Times New Roman"/>
          <w:szCs w:val="24"/>
        </w:rPr>
        <w:t>Several authors</w:t>
      </w:r>
      <w:r>
        <w:rPr>
          <w:rFonts w:cs="Times New Roman"/>
          <w:szCs w:val="24"/>
        </w:rPr>
        <w:t xml:space="preserve"> have used the Mean S</w:t>
      </w:r>
      <w:r w:rsidRPr="007B71CA">
        <w:rPr>
          <w:rFonts w:cs="Times New Roman"/>
          <w:szCs w:val="24"/>
        </w:rPr>
        <w:t xml:space="preserve">quare </w:t>
      </w:r>
      <w:r>
        <w:rPr>
          <w:rFonts w:cs="Times New Roman"/>
          <w:szCs w:val="24"/>
        </w:rPr>
        <w:t>E</w:t>
      </w:r>
      <w:r w:rsidRPr="007B71CA">
        <w:rPr>
          <w:rFonts w:cs="Times New Roman"/>
          <w:szCs w:val="24"/>
        </w:rPr>
        <w:t xml:space="preserve">rror (MSE) to </w:t>
      </w:r>
      <w:r>
        <w:rPr>
          <w:rFonts w:cs="Times New Roman"/>
          <w:szCs w:val="24"/>
        </w:rPr>
        <w:t>compare</w:t>
      </w:r>
      <w:r w:rsidRPr="007B71CA">
        <w:rPr>
          <w:rFonts w:cs="Times New Roman"/>
          <w:szCs w:val="24"/>
        </w:rPr>
        <w:t xml:space="preserve"> the performance of ridge regressi</w:t>
      </w:r>
      <w:r>
        <w:rPr>
          <w:rFonts w:cs="Times New Roman"/>
          <w:szCs w:val="24"/>
        </w:rPr>
        <w:t>on estimator with the Ordinary Least S</w:t>
      </w:r>
      <w:r w:rsidRPr="007B71CA">
        <w:rPr>
          <w:rFonts w:cs="Times New Roman"/>
          <w:szCs w:val="24"/>
        </w:rPr>
        <w:t>quare estimator</w:t>
      </w:r>
      <w:r>
        <w:rPr>
          <w:rFonts w:cs="Times New Roman"/>
          <w:szCs w:val="24"/>
        </w:rPr>
        <w:t xml:space="preserve"> and other proposed estimators</w:t>
      </w:r>
      <w:r w:rsidRPr="007B71CA">
        <w:rPr>
          <w:rFonts w:cs="Times New Roman"/>
          <w:szCs w:val="24"/>
        </w:rPr>
        <w:t xml:space="preserve"> when there is multicollinearity</w:t>
      </w:r>
      <w:r w:rsidR="00B953B7">
        <w:rPr>
          <w:rFonts w:cs="Times New Roman"/>
          <w:szCs w:val="24"/>
        </w:rPr>
        <w:t xml:space="preserve"> (</w:t>
      </w:r>
      <w:r w:rsidRPr="007B71CA">
        <w:rPr>
          <w:rFonts w:cs="Times New Roman"/>
          <w:szCs w:val="24"/>
        </w:rPr>
        <w:t>Hoerl and Kennard</w:t>
      </w:r>
      <w:r w:rsidR="00D61AA4">
        <w:rPr>
          <w:rFonts w:cs="Times New Roman"/>
          <w:szCs w:val="24"/>
        </w:rPr>
        <w:t xml:space="preserve">, </w:t>
      </w:r>
      <w:r w:rsidRPr="007B71CA">
        <w:rPr>
          <w:rFonts w:cs="Times New Roman"/>
          <w:szCs w:val="24"/>
        </w:rPr>
        <w:t>1970</w:t>
      </w:r>
      <w:r w:rsidR="00D61AA4">
        <w:rPr>
          <w:rFonts w:cs="Times New Roman"/>
          <w:szCs w:val="24"/>
        </w:rPr>
        <w:t>;</w:t>
      </w:r>
      <w:r w:rsidRPr="007B71CA">
        <w:rPr>
          <w:rFonts w:cs="Times New Roman"/>
          <w:szCs w:val="24"/>
        </w:rPr>
        <w:t xml:space="preserve"> Lawless and Wang</w:t>
      </w:r>
      <w:r w:rsidR="00D61AA4">
        <w:rPr>
          <w:rFonts w:cs="Times New Roman"/>
          <w:szCs w:val="24"/>
        </w:rPr>
        <w:t>,</w:t>
      </w:r>
      <w:r w:rsidRPr="007B71CA">
        <w:rPr>
          <w:rFonts w:cs="Times New Roman"/>
          <w:szCs w:val="24"/>
        </w:rPr>
        <w:t xml:space="preserve"> 1976</w:t>
      </w:r>
      <w:r w:rsidR="00D61AA4">
        <w:rPr>
          <w:rFonts w:cs="Times New Roman"/>
          <w:szCs w:val="24"/>
        </w:rPr>
        <w:t>;</w:t>
      </w:r>
      <w:r w:rsidRPr="007B71CA">
        <w:rPr>
          <w:rFonts w:cs="Times New Roman"/>
          <w:szCs w:val="24"/>
        </w:rPr>
        <w:t xml:space="preserve"> Kibria</w:t>
      </w:r>
      <w:r w:rsidR="00D61AA4">
        <w:rPr>
          <w:rFonts w:cs="Times New Roman"/>
          <w:szCs w:val="24"/>
        </w:rPr>
        <w:t>,</w:t>
      </w:r>
      <w:r w:rsidRPr="007B71CA">
        <w:rPr>
          <w:rFonts w:cs="Times New Roman"/>
          <w:szCs w:val="24"/>
        </w:rPr>
        <w:t xml:space="preserve"> 2003</w:t>
      </w:r>
      <w:r w:rsidR="00D61AA4">
        <w:rPr>
          <w:rFonts w:cs="Times New Roman"/>
          <w:szCs w:val="24"/>
        </w:rPr>
        <w:t>;</w:t>
      </w:r>
      <w:r>
        <w:rPr>
          <w:rFonts w:cs="Times New Roman"/>
          <w:szCs w:val="24"/>
        </w:rPr>
        <w:t xml:space="preserve"> </w:t>
      </w:r>
      <w:r w:rsidRPr="007B71CA">
        <w:rPr>
          <w:rFonts w:cs="Times New Roman"/>
          <w:szCs w:val="24"/>
        </w:rPr>
        <w:t>Kibria</w:t>
      </w:r>
      <w:r>
        <w:rPr>
          <w:rFonts w:cs="Times New Roman"/>
          <w:szCs w:val="24"/>
        </w:rPr>
        <w:t xml:space="preserve"> and Lukman</w:t>
      </w:r>
      <w:r w:rsidR="00D61AA4">
        <w:rPr>
          <w:rFonts w:cs="Times New Roman"/>
          <w:szCs w:val="24"/>
        </w:rPr>
        <w:t xml:space="preserve">, </w:t>
      </w:r>
      <w:r>
        <w:rPr>
          <w:rFonts w:cs="Times New Roman"/>
          <w:szCs w:val="24"/>
        </w:rPr>
        <w:t>2020</w:t>
      </w:r>
      <w:r w:rsidR="00D61AA4">
        <w:rPr>
          <w:rFonts w:cs="Times New Roman"/>
          <w:szCs w:val="24"/>
        </w:rPr>
        <w:t>;</w:t>
      </w:r>
      <w:r>
        <w:rPr>
          <w:rFonts w:cs="Times New Roman"/>
          <w:szCs w:val="24"/>
        </w:rPr>
        <w:t xml:space="preserve"> Ahmad and Aslam</w:t>
      </w:r>
      <w:r w:rsidR="00D61AA4">
        <w:rPr>
          <w:rFonts w:cs="Times New Roman"/>
          <w:szCs w:val="24"/>
        </w:rPr>
        <w:t>,</w:t>
      </w:r>
      <w:r>
        <w:rPr>
          <w:rFonts w:cs="Times New Roman"/>
          <w:szCs w:val="24"/>
        </w:rPr>
        <w:t xml:space="preserve"> 2020</w:t>
      </w:r>
      <w:r w:rsidR="00D61AA4">
        <w:rPr>
          <w:rFonts w:cs="Times New Roman"/>
          <w:szCs w:val="24"/>
        </w:rPr>
        <w:t>)</w:t>
      </w:r>
      <w:r w:rsidR="00490775">
        <w:rPr>
          <w:rFonts w:cs="Times New Roman"/>
          <w:szCs w:val="24"/>
        </w:rPr>
        <w:t xml:space="preserve">. </w:t>
      </w:r>
      <w:r w:rsidR="00490775" w:rsidRPr="007B71CA">
        <w:rPr>
          <w:rFonts w:cs="Times New Roman"/>
          <w:szCs w:val="24"/>
        </w:rPr>
        <w:t>To investigate the</w:t>
      </w:r>
      <w:r w:rsidR="00490775">
        <w:rPr>
          <w:rFonts w:cs="Times New Roman"/>
          <w:szCs w:val="24"/>
        </w:rPr>
        <w:t xml:space="preserve"> performance of the ridge</w:t>
      </w:r>
      <w:r w:rsidR="00490775" w:rsidRPr="007B71CA">
        <w:rPr>
          <w:rFonts w:cs="Times New Roman"/>
          <w:szCs w:val="24"/>
        </w:rPr>
        <w:t xml:space="preserve"> </w:t>
      </w:r>
      <w:r w:rsidR="00490775">
        <w:rPr>
          <w:rFonts w:cs="Times New Roman"/>
          <w:szCs w:val="24"/>
        </w:rPr>
        <w:t>estimators, the MSE is c</w:t>
      </w:r>
      <w:r w:rsidR="00490775" w:rsidRPr="007B71CA">
        <w:rPr>
          <w:rFonts w:cs="Times New Roman"/>
          <w:szCs w:val="24"/>
        </w:rPr>
        <w:t>alculated</w:t>
      </w:r>
      <w:r w:rsidR="00490775">
        <w:rPr>
          <w:rFonts w:cs="Times New Roman"/>
          <w:szCs w:val="24"/>
        </w:rPr>
        <w:t xml:space="preserve"> and generated using different ridge parameters</w:t>
      </w:r>
      <w:r w:rsidR="00490775" w:rsidRPr="007B71CA">
        <w:rPr>
          <w:rFonts w:cs="Times New Roman"/>
          <w:szCs w:val="24"/>
        </w:rPr>
        <w:t xml:space="preserve"> </w:t>
      </w:r>
      <w:r w:rsidR="00490775">
        <w:rPr>
          <w:rFonts w:cs="Times New Roman"/>
          <w:szCs w:val="24"/>
        </w:rPr>
        <w:t>as follows:</w:t>
      </w:r>
    </w:p>
    <w:p w:rsidR="00490775" w:rsidRPr="00FA5461" w:rsidRDefault="00490775" w:rsidP="00490775">
      <w:pPr>
        <w:pStyle w:val="NoSpacing"/>
        <w:numPr>
          <w:ilvl w:val="0"/>
          <w:numId w:val="0"/>
        </w:numPr>
        <w:spacing w:line="480" w:lineRule="auto"/>
        <w:jc w:val="both"/>
        <w:rPr>
          <w:rFonts w:cs="Times New Roman"/>
          <w:b w:val="0"/>
          <w:bCs/>
          <w:sz w:val="24"/>
          <w:szCs w:val="24"/>
        </w:rPr>
      </w:pPr>
      <m:oMath>
        <m:r>
          <m:rPr>
            <m:sty m:val="bi"/>
          </m:rPr>
          <w:rPr>
            <w:rFonts w:ascii="Cambria Math" w:eastAsiaTheme="minorEastAsia" w:cs="Times New Roman"/>
            <w:sz w:val="24"/>
            <w:szCs w:val="24"/>
          </w:rPr>
          <m:t>MSE(</m:t>
        </m:r>
        <m:sSup>
          <m:sSupPr>
            <m:ctrlPr>
              <w:rPr>
                <w:rFonts w:ascii="Cambria Math" w:eastAsiaTheme="minorEastAsia" w:hAnsi="Cambria Math" w:cs="Times New Roman"/>
                <w:b w:val="0"/>
                <w:bCs/>
                <w:i/>
                <w:sz w:val="24"/>
                <w:szCs w:val="24"/>
              </w:rPr>
            </m:ctrlPr>
          </m:sSupPr>
          <m:e>
            <m:r>
              <m:rPr>
                <m:sty m:val="bi"/>
              </m:rPr>
              <w:rPr>
                <w:rFonts w:ascii="Cambria Math" w:eastAsiaTheme="minorEastAsia" w:cs="Times New Roman"/>
                <w:sz w:val="24"/>
                <w:szCs w:val="24"/>
              </w:rPr>
              <m:t>α</m:t>
            </m:r>
          </m:e>
          <m:sup>
            <m:r>
              <m:rPr>
                <m:sty m:val="bi"/>
              </m:rPr>
              <w:rPr>
                <w:rFonts w:ascii="Cambria Math" w:eastAsiaTheme="minorEastAsia" w:hAnsi="Cambria Math" w:cs="Cambria Math"/>
                <w:sz w:val="24"/>
                <w:szCs w:val="24"/>
              </w:rPr>
              <m:t>*</m:t>
            </m:r>
          </m:sup>
        </m:sSup>
        <m:r>
          <m:rPr>
            <m:sty m:val="bi"/>
          </m:rPr>
          <w:rPr>
            <w:rFonts w:ascii="Cambria Math" w:eastAsiaTheme="minorEastAsia" w:cs="Times New Roman"/>
            <w:sz w:val="24"/>
            <w:szCs w:val="24"/>
          </w:rPr>
          <m:t>)=</m:t>
        </m:r>
        <m:f>
          <m:fPr>
            <m:ctrlPr>
              <w:rPr>
                <w:rFonts w:ascii="Cambria Math" w:eastAsiaTheme="minorEastAsia" w:hAnsi="Cambria Math" w:cs="Times New Roman"/>
                <w:b w:val="0"/>
                <w:bCs/>
                <w:i/>
                <w:sz w:val="24"/>
                <w:szCs w:val="24"/>
              </w:rPr>
            </m:ctrlPr>
          </m:fPr>
          <m:num>
            <m:r>
              <m:rPr>
                <m:sty m:val="bi"/>
              </m:rPr>
              <w:rPr>
                <w:rFonts w:ascii="Cambria Math" w:eastAsiaTheme="minorEastAsia" w:cs="Times New Roman"/>
                <w:sz w:val="24"/>
                <w:szCs w:val="24"/>
              </w:rPr>
              <m:t>1</m:t>
            </m:r>
          </m:num>
          <m:den>
            <m:r>
              <m:rPr>
                <m:sty m:val="bi"/>
              </m:rPr>
              <w:rPr>
                <w:rFonts w:ascii="Cambria Math" w:eastAsiaTheme="minorEastAsia" w:cs="Times New Roman"/>
                <w:sz w:val="24"/>
                <w:szCs w:val="24"/>
              </w:rPr>
              <m:t>5000</m:t>
            </m:r>
          </m:den>
        </m:f>
        <m:nary>
          <m:naryPr>
            <m:chr m:val="∑"/>
            <m:ctrlPr>
              <w:rPr>
                <w:rFonts w:ascii="Cambria Math" w:eastAsiaTheme="minorEastAsia" w:hAnsi="Cambria Math" w:cs="Times New Roman"/>
                <w:b w:val="0"/>
                <w:bCs/>
                <w:i/>
                <w:sz w:val="24"/>
                <w:szCs w:val="24"/>
              </w:rPr>
            </m:ctrlPr>
          </m:naryPr>
          <m:sub>
            <m:r>
              <m:rPr>
                <m:sty m:val="bi"/>
              </m:rPr>
              <w:rPr>
                <w:rFonts w:ascii="Cambria Math" w:eastAsiaTheme="minorEastAsia" w:cs="Times New Roman"/>
                <w:sz w:val="24"/>
                <w:szCs w:val="24"/>
              </w:rPr>
              <m:t>i=1</m:t>
            </m:r>
          </m:sub>
          <m:sup>
            <m:r>
              <m:rPr>
                <m:sty m:val="bi"/>
              </m:rPr>
              <w:rPr>
                <w:rFonts w:ascii="Cambria Math" w:eastAsiaTheme="minorEastAsia" w:cs="Times New Roman"/>
                <w:sz w:val="24"/>
                <w:szCs w:val="24"/>
              </w:rPr>
              <m:t>5000</m:t>
            </m:r>
          </m:sup>
          <m:e>
            <m:r>
              <m:rPr>
                <m:sty m:val="bi"/>
              </m:rPr>
              <w:rPr>
                <w:rFonts w:ascii="Cambria Math" w:eastAsiaTheme="minorEastAsia" w:cs="Times New Roman"/>
                <w:sz w:val="24"/>
                <w:szCs w:val="24"/>
              </w:rPr>
              <m:t>(</m:t>
            </m:r>
            <m:sSup>
              <m:sSupPr>
                <m:ctrlPr>
                  <w:rPr>
                    <w:rFonts w:ascii="Cambria Math" w:eastAsiaTheme="minorEastAsia" w:hAnsi="Cambria Math" w:cs="Times New Roman"/>
                    <w:b w:val="0"/>
                    <w:bCs/>
                    <w:i/>
                    <w:sz w:val="24"/>
                    <w:szCs w:val="24"/>
                  </w:rPr>
                </m:ctrlPr>
              </m:sSupPr>
              <m:e>
                <m:r>
                  <m:rPr>
                    <m:sty m:val="bi"/>
                  </m:rPr>
                  <w:rPr>
                    <w:rFonts w:ascii="Cambria Math" w:eastAsiaTheme="minorEastAsia" w:cs="Times New Roman"/>
                    <w:sz w:val="24"/>
                    <w:szCs w:val="24"/>
                  </w:rPr>
                  <m:t>α</m:t>
                </m:r>
              </m:e>
              <m:sup>
                <m:r>
                  <m:rPr>
                    <m:sty m:val="bi"/>
                  </m:rPr>
                  <w:rPr>
                    <w:rFonts w:ascii="Cambria Math" w:eastAsiaTheme="minorEastAsia" w:hAnsi="Cambria Math" w:cs="Cambria Math"/>
                    <w:sz w:val="24"/>
                    <w:szCs w:val="24"/>
                  </w:rPr>
                  <m:t>*</m:t>
                </m:r>
              </m:sup>
            </m:sSup>
            <m:r>
              <m:rPr>
                <m:sty m:val="bi"/>
              </m:rPr>
              <w:rPr>
                <w:rFonts w:ascii="Cambria Math" w:eastAsiaTheme="minorEastAsia" w:cs="Times New Roman"/>
                <w:sz w:val="24"/>
                <w:szCs w:val="24"/>
              </w:rPr>
              <m:t>-</m:t>
            </m:r>
            <m:r>
              <m:rPr>
                <m:sty m:val="bi"/>
              </m:rPr>
              <w:rPr>
                <w:rFonts w:ascii="Cambria Math" w:eastAsiaTheme="minorEastAsia" w:cs="Times New Roman"/>
                <w:sz w:val="24"/>
                <w:szCs w:val="24"/>
              </w:rPr>
              <m:t>α</m:t>
            </m:r>
            <m:sSup>
              <m:sSupPr>
                <m:ctrlPr>
                  <w:rPr>
                    <w:rFonts w:ascii="Cambria Math" w:eastAsiaTheme="minorEastAsia" w:hAnsi="Cambria Math" w:cs="Times New Roman"/>
                    <w:b w:val="0"/>
                    <w:bCs/>
                    <w:i/>
                    <w:sz w:val="24"/>
                    <w:szCs w:val="24"/>
                  </w:rPr>
                </m:ctrlPr>
              </m:sSupPr>
              <m:e>
                <m:r>
                  <m:rPr>
                    <m:sty m:val="bi"/>
                  </m:rPr>
                  <w:rPr>
                    <w:rFonts w:ascii="Cambria Math" w:eastAsiaTheme="minorEastAsia" w:cs="Times New Roman"/>
                    <w:sz w:val="24"/>
                    <w:szCs w:val="24"/>
                  </w:rPr>
                  <m:t>)</m:t>
                </m:r>
              </m:e>
              <m:sup>
                <m:r>
                  <m:rPr>
                    <m:sty m:val="bi"/>
                  </m:rPr>
                  <w:rPr>
                    <w:rFonts w:ascii="Cambria Math" w:eastAsiaTheme="minorEastAsia" w:cs="Times New Roman"/>
                    <w:sz w:val="24"/>
                    <w:szCs w:val="24"/>
                  </w:rPr>
                  <m:t>'</m:t>
                </m:r>
              </m:sup>
            </m:sSup>
            <m:r>
              <m:rPr>
                <m:sty m:val="bi"/>
              </m:rPr>
              <w:rPr>
                <w:rFonts w:ascii="Cambria Math" w:eastAsiaTheme="minorEastAsia" w:cs="Times New Roman"/>
                <w:sz w:val="24"/>
                <w:szCs w:val="24"/>
              </w:rPr>
              <m:t>(</m:t>
            </m:r>
            <m:sSup>
              <m:sSupPr>
                <m:ctrlPr>
                  <w:rPr>
                    <w:rFonts w:ascii="Cambria Math" w:eastAsiaTheme="minorEastAsia" w:hAnsi="Cambria Math" w:cs="Times New Roman"/>
                    <w:b w:val="0"/>
                    <w:bCs/>
                    <w:i/>
                    <w:sz w:val="24"/>
                    <w:szCs w:val="24"/>
                  </w:rPr>
                </m:ctrlPr>
              </m:sSupPr>
              <m:e>
                <m:r>
                  <m:rPr>
                    <m:sty m:val="bi"/>
                  </m:rPr>
                  <w:rPr>
                    <w:rFonts w:ascii="Cambria Math" w:eastAsiaTheme="minorEastAsia" w:cs="Times New Roman"/>
                    <w:sz w:val="24"/>
                    <w:szCs w:val="24"/>
                  </w:rPr>
                  <m:t>α</m:t>
                </m:r>
              </m:e>
              <m:sup>
                <m:r>
                  <m:rPr>
                    <m:sty m:val="bi"/>
                  </m:rPr>
                  <w:rPr>
                    <w:rFonts w:ascii="Cambria Math" w:eastAsiaTheme="minorEastAsia" w:hAnsi="Cambria Math" w:cs="Cambria Math"/>
                    <w:sz w:val="24"/>
                    <w:szCs w:val="24"/>
                  </w:rPr>
                  <m:t>*</m:t>
                </m:r>
              </m:sup>
            </m:sSup>
            <m:r>
              <m:rPr>
                <m:sty m:val="bi"/>
              </m:rPr>
              <w:rPr>
                <w:rFonts w:ascii="Cambria Math" w:eastAsiaTheme="minorEastAsia" w:cs="Times New Roman"/>
                <w:sz w:val="24"/>
                <w:szCs w:val="24"/>
              </w:rPr>
              <m:t>-</m:t>
            </m:r>
            <m:r>
              <m:rPr>
                <m:sty m:val="bi"/>
              </m:rPr>
              <w:rPr>
                <w:rFonts w:ascii="Cambria Math" w:eastAsiaTheme="minorEastAsia" w:cs="Times New Roman"/>
                <w:sz w:val="24"/>
                <w:szCs w:val="24"/>
              </w:rPr>
              <m:t>α)</m:t>
            </m:r>
          </m:e>
        </m:nary>
      </m:oMath>
      <w:r>
        <w:rPr>
          <w:rFonts w:eastAsiaTheme="minorEastAsia" w:cs="Times New Roman"/>
          <w:sz w:val="24"/>
          <w:szCs w:val="24"/>
        </w:rPr>
        <w:t xml:space="preserve">   </w:t>
      </w:r>
      <w:r w:rsidRPr="00A479CA">
        <w:rPr>
          <w:rFonts w:eastAsiaTheme="minorEastAsia" w:cs="Times New Roman"/>
          <w:position w:val="-28"/>
          <w:sz w:val="24"/>
          <w:szCs w:val="24"/>
        </w:rPr>
        <w:tab/>
      </w:r>
      <w:r w:rsidRPr="00A479CA">
        <w:rPr>
          <w:rFonts w:eastAsiaTheme="minorEastAsia" w:cs="Times New Roman"/>
          <w:position w:val="-28"/>
          <w:sz w:val="24"/>
          <w:szCs w:val="24"/>
        </w:rPr>
        <w:tab/>
      </w:r>
      <w:r w:rsidRPr="00A479CA">
        <w:rPr>
          <w:rFonts w:eastAsiaTheme="minorEastAsia" w:cs="Times New Roman"/>
          <w:position w:val="-28"/>
          <w:sz w:val="24"/>
          <w:szCs w:val="24"/>
        </w:rPr>
        <w:tab/>
        <w:t xml:space="preserve">  </w:t>
      </w:r>
      <w:r>
        <w:rPr>
          <w:rFonts w:eastAsiaTheme="minorEastAsia" w:cs="Times New Roman"/>
          <w:position w:val="-28"/>
          <w:sz w:val="24"/>
          <w:szCs w:val="24"/>
        </w:rPr>
        <w:t xml:space="preserve">                      </w:t>
      </w:r>
      <w:r w:rsidRPr="00FA5461">
        <w:rPr>
          <w:rFonts w:eastAsiaTheme="minorEastAsia" w:cs="Times New Roman"/>
          <w:b w:val="0"/>
          <w:bCs/>
          <w:position w:val="-28"/>
          <w:sz w:val="24"/>
          <w:szCs w:val="24"/>
        </w:rPr>
        <w:t>(3.</w:t>
      </w:r>
      <w:r w:rsidR="005A46A4">
        <w:rPr>
          <w:rFonts w:eastAsiaTheme="minorEastAsia" w:cs="Times New Roman"/>
          <w:b w:val="0"/>
          <w:bCs/>
          <w:position w:val="-28"/>
          <w:sz w:val="24"/>
          <w:szCs w:val="24"/>
        </w:rPr>
        <w:t>89</w:t>
      </w:r>
      <w:r w:rsidRPr="00FA5461">
        <w:rPr>
          <w:rFonts w:eastAsiaTheme="minorEastAsia" w:cs="Times New Roman"/>
          <w:b w:val="0"/>
          <w:bCs/>
          <w:position w:val="-28"/>
          <w:sz w:val="24"/>
          <w:szCs w:val="24"/>
        </w:rPr>
        <w:t>)</w:t>
      </w:r>
    </w:p>
    <w:p w:rsidR="00B54B44" w:rsidRPr="003C0BA1" w:rsidRDefault="00490775" w:rsidP="00B54B44">
      <w:pPr>
        <w:rPr>
          <w:rFonts w:eastAsiaTheme="minorEastAsia" w:cs="Times New Roman"/>
          <w:szCs w:val="24"/>
        </w:rPr>
      </w:pPr>
      <w:r w:rsidRPr="00A479CA">
        <w:rPr>
          <w:rFonts w:eastAsiaTheme="minorEastAsia" w:cs="Times New Roman"/>
          <w:szCs w:val="24"/>
        </w:rPr>
        <w:t xml:space="preserve">where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α</m:t>
            </m:r>
          </m:e>
          <m:sup>
            <m:r>
              <w:rPr>
                <w:rFonts w:ascii="Cambria Math" w:eastAsiaTheme="minorEastAsia" w:hAnsi="Cambria Math" w:cs="Times New Roman"/>
                <w:szCs w:val="24"/>
              </w:rPr>
              <m:t>*</m:t>
            </m:r>
          </m:sup>
        </m:sSup>
      </m:oMath>
      <w:r w:rsidRPr="00A479CA">
        <w:rPr>
          <w:rFonts w:eastAsiaTheme="minorEastAsia" w:cs="Times New Roman"/>
          <w:szCs w:val="24"/>
        </w:rPr>
        <w:t xml:space="preserve"> would be any of the estimators</w:t>
      </w:r>
      <w:r>
        <w:rPr>
          <w:rFonts w:eastAsiaTheme="minorEastAsia" w:cs="Times New Roman"/>
          <w:szCs w:val="24"/>
        </w:rPr>
        <w:t xml:space="preserve">. </w:t>
      </w:r>
      <w:r w:rsidRPr="00A479CA">
        <w:rPr>
          <w:rFonts w:eastAsiaTheme="minorEastAsia" w:cs="Times New Roman"/>
          <w:szCs w:val="24"/>
        </w:rPr>
        <w:t xml:space="preserve">The estimator with the smallest MSE </w:t>
      </w:r>
      <w:r>
        <w:rPr>
          <w:rFonts w:eastAsiaTheme="minorEastAsia" w:cs="Times New Roman"/>
          <w:szCs w:val="24"/>
        </w:rPr>
        <w:t>was</w:t>
      </w:r>
      <w:r w:rsidRPr="00A479CA">
        <w:rPr>
          <w:rFonts w:eastAsiaTheme="minorEastAsia" w:cs="Times New Roman"/>
          <w:szCs w:val="24"/>
        </w:rPr>
        <w:t xml:space="preserve"> considered the best. </w:t>
      </w:r>
    </w:p>
    <w:p w:rsidR="00A16D95" w:rsidRDefault="00A16D95" w:rsidP="00DC2D17">
      <w:pPr>
        <w:pStyle w:val="Heading2"/>
      </w:pPr>
      <w:bookmarkStart w:id="169" w:name="_Toc107759983"/>
      <w:bookmarkStart w:id="170" w:name="_Toc120738088"/>
      <w:r w:rsidRPr="00A479CA">
        <w:lastRenderedPageBreak/>
        <w:t>R</w:t>
      </w:r>
      <w:r w:rsidR="0028155D">
        <w:t xml:space="preserve">eal </w:t>
      </w:r>
      <w:r w:rsidR="00317DF5">
        <w:t xml:space="preserve">Life Data </w:t>
      </w:r>
      <w:r w:rsidR="0028155D">
        <w:t>Application</w:t>
      </w:r>
      <w:bookmarkEnd w:id="169"/>
      <w:bookmarkEnd w:id="170"/>
    </w:p>
    <w:p w:rsidR="00FA5461" w:rsidRPr="004C4B47" w:rsidRDefault="00A16D95" w:rsidP="0053659A">
      <w:pPr>
        <w:pStyle w:val="NoSpacing"/>
        <w:numPr>
          <w:ilvl w:val="0"/>
          <w:numId w:val="0"/>
        </w:numPr>
        <w:spacing w:line="480" w:lineRule="auto"/>
        <w:jc w:val="both"/>
        <w:rPr>
          <w:rFonts w:cs="Times New Roman"/>
          <w:b w:val="0"/>
          <w:bCs/>
          <w:sz w:val="24"/>
          <w:szCs w:val="24"/>
        </w:rPr>
      </w:pPr>
      <w:r w:rsidRPr="004C4B47">
        <w:rPr>
          <w:rFonts w:cs="Times New Roman"/>
          <w:b w:val="0"/>
          <w:bCs/>
          <w:sz w:val="24"/>
          <w:szCs w:val="24"/>
        </w:rPr>
        <w:t>For the purpose of real-life analysis some of the datasets that have been adopted in other studies of this type w</w:t>
      </w:r>
      <w:r w:rsidR="0028155D">
        <w:rPr>
          <w:rFonts w:cs="Times New Roman"/>
          <w:b w:val="0"/>
          <w:bCs/>
          <w:sz w:val="24"/>
          <w:szCs w:val="24"/>
        </w:rPr>
        <w:t>ere</w:t>
      </w:r>
      <w:r w:rsidRPr="004C4B47">
        <w:rPr>
          <w:rFonts w:cs="Times New Roman"/>
          <w:b w:val="0"/>
          <w:bCs/>
          <w:sz w:val="24"/>
          <w:szCs w:val="24"/>
        </w:rPr>
        <w:t xml:space="preserve"> employed</w:t>
      </w:r>
      <w:r w:rsidR="003C0BA1">
        <w:rPr>
          <w:rFonts w:cs="Times New Roman"/>
          <w:b w:val="0"/>
          <w:bCs/>
          <w:sz w:val="24"/>
          <w:szCs w:val="24"/>
        </w:rPr>
        <w:t xml:space="preserve"> for the CLRM and GLMs</w:t>
      </w:r>
      <w:r w:rsidRPr="004C4B47">
        <w:rPr>
          <w:rFonts w:cs="Times New Roman"/>
          <w:b w:val="0"/>
          <w:bCs/>
          <w:sz w:val="24"/>
          <w:szCs w:val="24"/>
        </w:rPr>
        <w:t xml:space="preserve">. </w:t>
      </w:r>
    </w:p>
    <w:p w:rsidR="00A16D95" w:rsidRPr="00FA5461" w:rsidRDefault="00FA5461" w:rsidP="00FA5461">
      <w:pPr>
        <w:pStyle w:val="Heading3"/>
      </w:pPr>
      <w:bookmarkStart w:id="171" w:name="_Toc107759984"/>
      <w:bookmarkStart w:id="172" w:name="_Toc120738089"/>
      <w:r>
        <w:t xml:space="preserve">Data for </w:t>
      </w:r>
      <w:r w:rsidR="0028155D">
        <w:t>L</w:t>
      </w:r>
      <w:r>
        <w:t xml:space="preserve">inear </w:t>
      </w:r>
      <w:r w:rsidR="0028155D">
        <w:t>R</w:t>
      </w:r>
      <w:r>
        <w:t>egression</w:t>
      </w:r>
      <w:r w:rsidR="004908B1">
        <w:t xml:space="preserve"> Model</w:t>
      </w:r>
      <w:bookmarkEnd w:id="171"/>
      <w:bookmarkEnd w:id="172"/>
    </w:p>
    <w:p w:rsidR="00A16D95" w:rsidRPr="005D456B" w:rsidRDefault="00A16D95" w:rsidP="00FA5461">
      <w:pPr>
        <w:pStyle w:val="NoSpacing"/>
        <w:numPr>
          <w:ilvl w:val="0"/>
          <w:numId w:val="0"/>
        </w:numPr>
        <w:spacing w:line="480" w:lineRule="auto"/>
        <w:jc w:val="both"/>
        <w:rPr>
          <w:rFonts w:cs="Times New Roman"/>
          <w:b w:val="0"/>
          <w:bCs/>
          <w:sz w:val="24"/>
          <w:szCs w:val="24"/>
        </w:rPr>
      </w:pPr>
      <w:r w:rsidRPr="005D456B">
        <w:rPr>
          <w:rFonts w:cs="Times New Roman"/>
          <w:b w:val="0"/>
          <w:bCs/>
          <w:sz w:val="24"/>
          <w:szCs w:val="24"/>
        </w:rPr>
        <w:t>The famous Portland cement data initially a</w:t>
      </w:r>
      <w:r w:rsidR="00B953B7">
        <w:rPr>
          <w:rFonts w:cs="Times New Roman"/>
          <w:b w:val="0"/>
          <w:bCs/>
          <w:sz w:val="24"/>
          <w:szCs w:val="24"/>
        </w:rPr>
        <w:t>pplied</w:t>
      </w:r>
      <w:r w:rsidRPr="005D456B">
        <w:rPr>
          <w:rFonts w:cs="Times New Roman"/>
          <w:b w:val="0"/>
          <w:bCs/>
          <w:sz w:val="24"/>
          <w:szCs w:val="24"/>
        </w:rPr>
        <w:t xml:space="preserve"> by </w:t>
      </w:r>
      <w:r w:rsidRPr="005D456B">
        <w:rPr>
          <w:rFonts w:cs="Times New Roman"/>
          <w:b w:val="0"/>
          <w:bCs/>
          <w:sz w:val="24"/>
          <w:szCs w:val="24"/>
        </w:rPr>
        <w:fldChar w:fldCharType="begin" w:fldLock="1"/>
      </w:r>
      <w:r w:rsidR="004818E7">
        <w:rPr>
          <w:rFonts w:cs="Times New Roman"/>
          <w:b w:val="0"/>
          <w:bCs/>
          <w:sz w:val="24"/>
          <w:szCs w:val="24"/>
        </w:rPr>
        <w:instrText>ADDIN CSL_CITATION {"citationItems":[{"id":"ITEM-1","itemData":{"DOI":"10.1021/ie50275a002","ISSN":"00197866","abstract":"The heat evolved during setting and hardening has been determined at 3, 7, 28, 90, and 180 days for a number of Portland cements of varied composition. The cements are mixed neat with 00 per cent of water, and are stored at 35° C. (95° F.) in sealed bottles. Heal liberation is determined by the heat of solution method. The results are analyzed by the method of least squares for the contribution of each per cent of each compound to the total heat evolution on the assumption that there exists a linear relationship between the compound composition of a cement and its heat evolution. The compounds comprised in this analysis are tricalcium aluminate (3CaO·Al2O3), tricalcium silicate (3CaO·SiO2), tetracalcium aluminoferrite (4CaO·Al2O3·Fe2O3), and β-dicalcium silicate (2CaO·SiO2). © 1932, American Chemical Society. All rights reserved.","author":[{"dropping-particle":"","family":"Woods","given":"Hubert","non-dropping-particle":"","parse-names":false,"suffix":""},{"dropping-particle":"","family":"Steinour","given":"Harold H.","non-dropping-particle":"","parse-names":false,"suffix":""},{"dropping-particle":"","family":"Starke","given":"Howard R.","non-dropping-particle":"","parse-names":false,"suffix":""}],"container-title":"Industrial and Engineering Chemistry","id":"ITEM-1","issue":"11","issued":{"date-parts":[["1932"]]},"page":"1207-1214","title":"Effect of Composition of Portland Cement on Heat Evolved during hardening","type":"article-journal","volume":"24"},"uris":["http://www.mendeley.com/documents/?uuid=b2048ad2-4884-4d6e-9113-d413c2a5479c"]}],"mendeley":{"formattedCitation":"(Woods et al., 1932)","manualFormatting":"Woods et al. (1932)","plainTextFormattedCitation":"(Woods et al., 1932)","previouslyFormattedCitation":"(Woods et al., 1932)"},"properties":{"noteIndex":0},"schema":"https://github.com/citation-style-language/schema/raw/master/csl-citation.json"}</w:instrText>
      </w:r>
      <w:r w:rsidRPr="005D456B">
        <w:rPr>
          <w:rFonts w:cs="Times New Roman"/>
          <w:b w:val="0"/>
          <w:bCs/>
          <w:sz w:val="24"/>
          <w:szCs w:val="24"/>
        </w:rPr>
        <w:fldChar w:fldCharType="separate"/>
      </w:r>
      <w:r w:rsidRPr="005D456B">
        <w:rPr>
          <w:rFonts w:cs="Times New Roman"/>
          <w:b w:val="0"/>
          <w:bCs/>
          <w:noProof/>
          <w:sz w:val="24"/>
          <w:szCs w:val="24"/>
        </w:rPr>
        <w:t xml:space="preserve">Woods </w:t>
      </w:r>
      <w:r w:rsidR="00A429FA" w:rsidRPr="00A429FA">
        <w:rPr>
          <w:rFonts w:cs="Times New Roman"/>
          <w:b w:val="0"/>
          <w:bCs/>
          <w:i/>
          <w:iCs/>
          <w:noProof/>
          <w:sz w:val="24"/>
          <w:szCs w:val="24"/>
        </w:rPr>
        <w:t>et al</w:t>
      </w:r>
      <w:r w:rsidRPr="005D456B">
        <w:rPr>
          <w:rFonts w:cs="Times New Roman"/>
          <w:b w:val="0"/>
          <w:bCs/>
          <w:noProof/>
          <w:sz w:val="24"/>
          <w:szCs w:val="24"/>
        </w:rPr>
        <w:t>. (1932)</w:t>
      </w:r>
      <w:r w:rsidRPr="005D456B">
        <w:rPr>
          <w:rFonts w:cs="Times New Roman"/>
          <w:b w:val="0"/>
          <w:bCs/>
          <w:sz w:val="24"/>
          <w:szCs w:val="24"/>
        </w:rPr>
        <w:fldChar w:fldCharType="end"/>
      </w:r>
      <w:r w:rsidRPr="005D456B">
        <w:rPr>
          <w:rFonts w:cs="Times New Roman"/>
          <w:b w:val="0"/>
          <w:bCs/>
          <w:sz w:val="24"/>
          <w:szCs w:val="24"/>
        </w:rPr>
        <w:t xml:space="preserve"> have been adopted by other researchers such as </w:t>
      </w:r>
      <w:r w:rsidRPr="005D456B">
        <w:rPr>
          <w:rFonts w:cs="Times New Roman"/>
          <w:b w:val="0"/>
          <w:bCs/>
          <w:sz w:val="24"/>
          <w:szCs w:val="24"/>
        </w:rPr>
        <w:fldChar w:fldCharType="begin" w:fldLock="1"/>
      </w:r>
      <w:r w:rsidR="004818E7">
        <w:rPr>
          <w:rFonts w:cs="Times New Roman"/>
          <w:b w:val="0"/>
          <w:bCs/>
          <w:sz w:val="24"/>
          <w:szCs w:val="24"/>
        </w:rPr>
        <w:instrText>ADDIN CSL_CITATION {"citationItems":[{"id":"ITEM-1","itemData":{"DOI":"10.1007/s00362-010-0349-y","ISSN":"09325026","abstract":"In this paper, we introduce a new Liu-type estimator called modified Liu estimator based on prior information for the vector of parameters in a linear regression model and discuss its properties. Furthermore, we obtain that our new estimator is superior, in the mean square error matrix sense, to the least squares estimator, Liu estimator, ridge estimator and modified ridge estimator. Finally, a numerical example and a Monte Carlo simulation are done to illustrate some of the theoretical results. © 2010 Springer-Verlag.","author":[{"dropping-particle":"","family":"Li","given":"Yalian","non-dropping-particle":"","parse-names":false,"suffix":""},{"dropping-particle":"","family":"Yang","given":"Hu","non-dropping-particle":"","parse-names":false,"suffix":""}],"container-title":"Statistical Papers","id":"ITEM-1","issue":"2","issued":{"date-parts":[["2012"]]},"page":"427-437","title":"A new Liu-type estimator in linear regression model","type":"article-journal","volume":"53"},"uris":["http://www.mendeley.com/documents/?uuid=e9823245-be94-415f-a7a1-74371951960a"]}],"mendeley":{"formattedCitation":"(Li &amp; Yang, 2012)","manualFormatting":"Li and Yang (2012)","plainTextFormattedCitation":"(Li &amp; Yang, 2012)","previouslyFormattedCitation":"(Li &amp; Yang, 2012)"},"properties":{"noteIndex":0},"schema":"https://github.com/citation-style-language/schema/raw/master/csl-citation.json"}</w:instrText>
      </w:r>
      <w:r w:rsidRPr="005D456B">
        <w:rPr>
          <w:rFonts w:cs="Times New Roman"/>
          <w:b w:val="0"/>
          <w:bCs/>
          <w:sz w:val="24"/>
          <w:szCs w:val="24"/>
        </w:rPr>
        <w:fldChar w:fldCharType="separate"/>
      </w:r>
      <w:r w:rsidRPr="005D456B">
        <w:rPr>
          <w:rFonts w:cs="Times New Roman"/>
          <w:b w:val="0"/>
          <w:bCs/>
          <w:noProof/>
          <w:sz w:val="24"/>
          <w:szCs w:val="24"/>
        </w:rPr>
        <w:t>Li and Yang (2012)</w:t>
      </w:r>
      <w:r w:rsidRPr="005D456B">
        <w:rPr>
          <w:rFonts w:cs="Times New Roman"/>
          <w:b w:val="0"/>
          <w:bCs/>
          <w:sz w:val="24"/>
          <w:szCs w:val="24"/>
        </w:rPr>
        <w:fldChar w:fldCharType="end"/>
      </w:r>
      <w:r w:rsidRPr="005D456B">
        <w:rPr>
          <w:rFonts w:cs="Times New Roman"/>
          <w:b w:val="0"/>
          <w:bCs/>
          <w:sz w:val="24"/>
          <w:szCs w:val="24"/>
        </w:rPr>
        <w:t xml:space="preserve">, </w:t>
      </w:r>
      <w:r w:rsidRPr="005D456B">
        <w:rPr>
          <w:rFonts w:cs="Times New Roman"/>
          <w:b w:val="0"/>
          <w:bCs/>
          <w:sz w:val="24"/>
          <w:szCs w:val="24"/>
        </w:rPr>
        <w:fldChar w:fldCharType="begin" w:fldLock="1"/>
      </w:r>
      <w:r w:rsidR="004818E7">
        <w:rPr>
          <w:rFonts w:cs="Times New Roman"/>
          <w:b w:val="0"/>
          <w:bCs/>
          <w:sz w:val="24"/>
          <w:szCs w:val="24"/>
        </w:rPr>
        <w:instrText>ADDIN CSL_CITATION {"citationItems":[{"id":"ITEM-1","itemData":{"DOI":"10.1155/2020/9758378","ISSN":"2090908X","abstract":"The ridge regression-type (Hoerl and Kennard, 1970) and Liu-type (Liu, 1993) estimators are consistently attractive shrinkage methods to reduce the effects of multicollinearity for both linear and nonlinear regression models. This paper proposes a new estimator to solve the multicollinearity problem for the linear regression model. Theory and simulation results show that, under some conditions, it performs better than both Liu and ridge regression estimators in the smaller MSE sense. Two real-life (chemical and economic) data are analyzed to illustrate the findings of the paper.","author":[{"dropping-particle":"","family":"Kibria","given":"B. M.Golam","non-dropping-particle":"","parse-names":false,"suffix":""},{"dropping-particle":"","family":"Lukman","given":"Adewale F.","non-dropping-particle":"","parse-names":false,"suffix":""}],"container-title":"Scientifica","id":"ITEM-1","issued":{"date-parts":[["2020"]]},"title":"A new ridge-type estimator for the linear regression model: Simulations and applications","type":"article-journal","volume":"2020"},"uris":["http://www.mendeley.com/documents/?uuid=77751e58-88f3-4194-b8c1-2b68ced4eabb"]}],"mendeley":{"formattedCitation":"(Kibria &amp; Lukman, 2020)","manualFormatting":"Kibria and Lukman (2020)","plainTextFormattedCitation":"(Kibria &amp; Lukman, 2020)","previouslyFormattedCitation":"(Kibria &amp; Lukman, 2020)"},"properties":{"noteIndex":0},"schema":"https://github.com/citation-style-language/schema/raw/master/csl-citation.json"}</w:instrText>
      </w:r>
      <w:r w:rsidRPr="005D456B">
        <w:rPr>
          <w:rFonts w:cs="Times New Roman"/>
          <w:b w:val="0"/>
          <w:bCs/>
          <w:sz w:val="24"/>
          <w:szCs w:val="24"/>
        </w:rPr>
        <w:fldChar w:fldCharType="separate"/>
      </w:r>
      <w:r w:rsidRPr="005D456B">
        <w:rPr>
          <w:rFonts w:cs="Times New Roman"/>
          <w:b w:val="0"/>
          <w:bCs/>
          <w:noProof/>
          <w:sz w:val="24"/>
          <w:szCs w:val="24"/>
        </w:rPr>
        <w:t>Kibria and Lukman (2020)</w:t>
      </w:r>
      <w:r w:rsidRPr="005D456B">
        <w:rPr>
          <w:rFonts w:cs="Times New Roman"/>
          <w:b w:val="0"/>
          <w:bCs/>
          <w:sz w:val="24"/>
          <w:szCs w:val="24"/>
        </w:rPr>
        <w:fldChar w:fldCharType="end"/>
      </w:r>
      <w:r w:rsidRPr="005D456B">
        <w:rPr>
          <w:rFonts w:cs="Times New Roman"/>
          <w:b w:val="0"/>
          <w:bCs/>
          <w:sz w:val="24"/>
          <w:szCs w:val="24"/>
        </w:rPr>
        <w:fldChar w:fldCharType="begin" w:fldLock="1"/>
      </w:r>
      <w:r w:rsidR="004818E7">
        <w:rPr>
          <w:rFonts w:cs="Times New Roman"/>
          <w:b w:val="0"/>
          <w:bCs/>
          <w:sz w:val="24"/>
          <w:szCs w:val="24"/>
        </w:rPr>
        <w:instrText>ADDIN CSL_CITATION {"citationItems":[{"id":"ITEM-1","itemData":{"DOI":"10.1080/03610918.2020.1806324","author":[{"dropping-particle":"","family":"Aslam","given":"Muhammad","non-dropping-particle":"","parse-names":false,"suffix":""},{"dropping-particle":"","family":"Ahmad","given":"Shakeel","non-dropping-particle":"","parse-names":false,"suffix":""}],"container-title":"Communications in Statistics - Simulation and Computation","id":"ITEM-1","issue":"0","issued":{"date-parts":[["2020"]]},"page":"1-20","publisher":"Taylor &amp; Francis","title":"The modified Liu-ridge-type estimator : a new class of biased estimators to address multicollinearity","type":"article-journal","volume":"0"},"uris":["http://www.mendeley.com/documents/?uuid=95499a39-5428-4c25-8a80-a97ab6bcb66c"]}],"mendeley":{"formattedCitation":"(Aslam &amp; Ahmad, 2020)","manualFormatting":", Aslam and Ahmad (2020)","plainTextFormattedCitation":"(Aslam &amp; Ahmad, 2020)","previouslyFormattedCitation":"(Aslam &amp; Ahmad, 2020)"},"properties":{"noteIndex":0},"schema":"https://github.com/citation-style-language/schema/raw/master/csl-citation.json"}</w:instrText>
      </w:r>
      <w:r w:rsidRPr="005D456B">
        <w:rPr>
          <w:rFonts w:cs="Times New Roman"/>
          <w:b w:val="0"/>
          <w:bCs/>
          <w:sz w:val="24"/>
          <w:szCs w:val="24"/>
        </w:rPr>
        <w:fldChar w:fldCharType="separate"/>
      </w:r>
      <w:r w:rsidRPr="005D456B">
        <w:rPr>
          <w:rFonts w:cs="Times New Roman"/>
          <w:b w:val="0"/>
          <w:bCs/>
          <w:noProof/>
          <w:sz w:val="24"/>
          <w:szCs w:val="24"/>
        </w:rPr>
        <w:t>, Aslam and Ahmad (2020)</w:t>
      </w:r>
      <w:r w:rsidRPr="005D456B">
        <w:rPr>
          <w:rFonts w:cs="Times New Roman"/>
          <w:b w:val="0"/>
          <w:bCs/>
          <w:sz w:val="24"/>
          <w:szCs w:val="24"/>
        </w:rPr>
        <w:fldChar w:fldCharType="end"/>
      </w:r>
      <w:r w:rsidR="004908B1">
        <w:rPr>
          <w:rFonts w:cs="Times New Roman"/>
          <w:b w:val="0"/>
          <w:bCs/>
          <w:sz w:val="24"/>
          <w:szCs w:val="24"/>
        </w:rPr>
        <w:t xml:space="preserve"> was used</w:t>
      </w:r>
      <w:r w:rsidR="00B953B7">
        <w:rPr>
          <w:rFonts w:cs="Times New Roman"/>
          <w:b w:val="0"/>
          <w:bCs/>
          <w:sz w:val="24"/>
          <w:szCs w:val="24"/>
        </w:rPr>
        <w:t xml:space="preserve"> in this study</w:t>
      </w:r>
      <w:r w:rsidRPr="005D456B">
        <w:rPr>
          <w:rFonts w:cs="Times New Roman"/>
          <w:b w:val="0"/>
          <w:bCs/>
          <w:sz w:val="24"/>
          <w:szCs w:val="24"/>
        </w:rPr>
        <w:t xml:space="preserve">. The data </w:t>
      </w:r>
      <w:r w:rsidR="004908B1">
        <w:rPr>
          <w:rFonts w:cs="Times New Roman"/>
          <w:b w:val="0"/>
          <w:bCs/>
          <w:sz w:val="24"/>
          <w:szCs w:val="24"/>
        </w:rPr>
        <w:t xml:space="preserve">set </w:t>
      </w:r>
      <w:r w:rsidRPr="005D456B">
        <w:rPr>
          <w:rFonts w:cs="Times New Roman"/>
          <w:b w:val="0"/>
          <w:bCs/>
          <w:sz w:val="24"/>
          <w:szCs w:val="24"/>
        </w:rPr>
        <w:t>has its outcome and independent variables listed as follow:</w:t>
      </w:r>
    </w:p>
    <w:p w:rsidR="00A16D95" w:rsidRPr="005D456B" w:rsidRDefault="00A16D95" w:rsidP="005D456B">
      <w:pPr>
        <w:pStyle w:val="NoSpacing"/>
        <w:numPr>
          <w:ilvl w:val="0"/>
          <w:numId w:val="0"/>
        </w:numPr>
        <w:spacing w:line="480" w:lineRule="auto"/>
        <w:jc w:val="both"/>
        <w:rPr>
          <w:rFonts w:cs="Times New Roman"/>
          <w:b w:val="0"/>
          <w:bCs/>
          <w:sz w:val="24"/>
          <w:szCs w:val="24"/>
        </w:rPr>
      </w:pPr>
      <w:r w:rsidRPr="005D456B">
        <w:rPr>
          <w:rFonts w:cs="Times New Roman"/>
          <w:b w:val="0"/>
          <w:bCs/>
          <w:i/>
          <w:sz w:val="24"/>
          <w:szCs w:val="24"/>
        </w:rPr>
        <w:t>Y</w:t>
      </w:r>
      <w:r w:rsidRPr="005D456B">
        <w:rPr>
          <w:rFonts w:cs="Times New Roman"/>
          <w:b w:val="0"/>
          <w:bCs/>
          <w:sz w:val="24"/>
          <w:szCs w:val="24"/>
          <w:vertAlign w:val="subscript"/>
        </w:rPr>
        <w:t xml:space="preserve"> </w:t>
      </w:r>
      <w:r w:rsidRPr="005D456B">
        <w:rPr>
          <w:rFonts w:cs="Times New Roman"/>
          <w:b w:val="0"/>
          <w:bCs/>
          <w:sz w:val="24"/>
          <w:szCs w:val="24"/>
        </w:rPr>
        <w:t>= Heat evolved after 180 days of curing/calorie per gram of cement</w:t>
      </w:r>
    </w:p>
    <w:p w:rsidR="005D456B" w:rsidRPr="005D456B" w:rsidRDefault="00A16D95" w:rsidP="005D456B">
      <w:pPr>
        <w:pStyle w:val="NoSpacing"/>
        <w:numPr>
          <w:ilvl w:val="0"/>
          <w:numId w:val="0"/>
        </w:numPr>
        <w:spacing w:line="480" w:lineRule="auto"/>
        <w:jc w:val="both"/>
        <w:rPr>
          <w:rFonts w:cs="Times New Roman"/>
          <w:b w:val="0"/>
          <w:bCs/>
          <w:sz w:val="24"/>
          <w:szCs w:val="24"/>
        </w:rPr>
      </w:pPr>
      <w:r w:rsidRPr="005D456B">
        <w:rPr>
          <w:rFonts w:cs="Times New Roman"/>
          <w:b w:val="0"/>
          <w:bCs/>
          <w:i/>
          <w:sz w:val="24"/>
          <w:szCs w:val="24"/>
        </w:rPr>
        <w:t>X</w:t>
      </w:r>
      <w:r w:rsidRPr="005D456B">
        <w:rPr>
          <w:rFonts w:cs="Times New Roman"/>
          <w:b w:val="0"/>
          <w:bCs/>
          <w:sz w:val="24"/>
          <w:szCs w:val="24"/>
          <w:vertAlign w:val="subscript"/>
        </w:rPr>
        <w:t>1</w:t>
      </w:r>
      <w:r w:rsidRPr="005D456B">
        <w:rPr>
          <w:rFonts w:cs="Times New Roman"/>
          <w:b w:val="0"/>
          <w:bCs/>
          <w:sz w:val="24"/>
          <w:szCs w:val="24"/>
        </w:rPr>
        <w:t xml:space="preserve"> = Tricalcium Aluminate</w:t>
      </w:r>
    </w:p>
    <w:p w:rsidR="00A16D95" w:rsidRPr="005D456B" w:rsidRDefault="00A16D95" w:rsidP="005D456B">
      <w:pPr>
        <w:pStyle w:val="NoSpacing"/>
        <w:numPr>
          <w:ilvl w:val="0"/>
          <w:numId w:val="0"/>
        </w:numPr>
        <w:spacing w:line="480" w:lineRule="auto"/>
        <w:jc w:val="both"/>
        <w:rPr>
          <w:rFonts w:cs="Times New Roman"/>
          <w:b w:val="0"/>
          <w:bCs/>
          <w:sz w:val="24"/>
          <w:szCs w:val="24"/>
        </w:rPr>
      </w:pPr>
      <w:r w:rsidRPr="005D456B">
        <w:rPr>
          <w:rFonts w:cs="Times New Roman"/>
          <w:b w:val="0"/>
          <w:bCs/>
          <w:i/>
          <w:sz w:val="24"/>
          <w:szCs w:val="24"/>
        </w:rPr>
        <w:t>X</w:t>
      </w:r>
      <w:r w:rsidRPr="005D456B">
        <w:rPr>
          <w:rFonts w:cs="Times New Roman"/>
          <w:b w:val="0"/>
          <w:bCs/>
          <w:sz w:val="24"/>
          <w:szCs w:val="24"/>
          <w:vertAlign w:val="subscript"/>
        </w:rPr>
        <w:t>2</w:t>
      </w:r>
      <w:r w:rsidRPr="005D456B">
        <w:rPr>
          <w:rFonts w:cs="Times New Roman"/>
          <w:b w:val="0"/>
          <w:bCs/>
          <w:sz w:val="24"/>
          <w:szCs w:val="24"/>
        </w:rPr>
        <w:t xml:space="preserve"> = Tricalcium Silicate</w:t>
      </w:r>
    </w:p>
    <w:p w:rsidR="00A16D95" w:rsidRPr="005D456B" w:rsidRDefault="00A16D95" w:rsidP="005D456B">
      <w:pPr>
        <w:pStyle w:val="NoSpacing"/>
        <w:numPr>
          <w:ilvl w:val="0"/>
          <w:numId w:val="0"/>
        </w:numPr>
        <w:spacing w:line="480" w:lineRule="auto"/>
        <w:jc w:val="both"/>
        <w:rPr>
          <w:rFonts w:cs="Times New Roman"/>
          <w:b w:val="0"/>
          <w:bCs/>
          <w:sz w:val="24"/>
          <w:szCs w:val="24"/>
        </w:rPr>
      </w:pPr>
      <w:r w:rsidRPr="005D456B">
        <w:rPr>
          <w:rFonts w:cs="Times New Roman"/>
          <w:b w:val="0"/>
          <w:bCs/>
          <w:i/>
          <w:sz w:val="24"/>
          <w:szCs w:val="24"/>
        </w:rPr>
        <w:t>X</w:t>
      </w:r>
      <w:r w:rsidRPr="005D456B">
        <w:rPr>
          <w:rFonts w:cs="Times New Roman"/>
          <w:b w:val="0"/>
          <w:bCs/>
          <w:sz w:val="24"/>
          <w:szCs w:val="24"/>
          <w:vertAlign w:val="subscript"/>
        </w:rPr>
        <w:t>3</w:t>
      </w:r>
      <w:r w:rsidRPr="005D456B">
        <w:rPr>
          <w:rFonts w:cs="Times New Roman"/>
          <w:b w:val="0"/>
          <w:bCs/>
          <w:sz w:val="24"/>
          <w:szCs w:val="24"/>
        </w:rPr>
        <w:t xml:space="preserve"> = Tetracalcium Aluminoferrite</w:t>
      </w:r>
    </w:p>
    <w:p w:rsidR="00A16D95" w:rsidRPr="005D456B" w:rsidRDefault="00A16D95" w:rsidP="005D456B">
      <w:pPr>
        <w:pStyle w:val="NoSpacing"/>
        <w:numPr>
          <w:ilvl w:val="0"/>
          <w:numId w:val="0"/>
        </w:numPr>
        <w:spacing w:line="480" w:lineRule="auto"/>
        <w:jc w:val="both"/>
        <w:rPr>
          <w:rFonts w:cs="Times New Roman"/>
          <w:b w:val="0"/>
          <w:bCs/>
          <w:sz w:val="24"/>
          <w:szCs w:val="24"/>
        </w:rPr>
      </w:pPr>
      <w:r w:rsidRPr="005D456B">
        <w:rPr>
          <w:rFonts w:cs="Times New Roman"/>
          <w:b w:val="0"/>
          <w:bCs/>
          <w:i/>
          <w:sz w:val="24"/>
          <w:szCs w:val="24"/>
        </w:rPr>
        <w:t>X</w:t>
      </w:r>
      <w:r w:rsidRPr="005D456B">
        <w:rPr>
          <w:rFonts w:cs="Times New Roman"/>
          <w:b w:val="0"/>
          <w:bCs/>
          <w:sz w:val="24"/>
          <w:szCs w:val="24"/>
          <w:vertAlign w:val="subscript"/>
        </w:rPr>
        <w:t>4</w:t>
      </w:r>
      <w:r w:rsidRPr="005D456B">
        <w:rPr>
          <w:rFonts w:cs="Times New Roman"/>
          <w:b w:val="0"/>
          <w:bCs/>
          <w:sz w:val="24"/>
          <w:szCs w:val="24"/>
        </w:rPr>
        <w:t xml:space="preserve"> = </w:t>
      </w:r>
      <w:r w:rsidRPr="005D456B">
        <w:rPr>
          <w:rFonts w:cs="Times New Roman"/>
          <w:b w:val="0"/>
          <w:bCs/>
          <w:i/>
          <w:sz w:val="24"/>
          <w:szCs w:val="24"/>
        </w:rPr>
        <w:t>β</w:t>
      </w:r>
      <w:r w:rsidRPr="005D456B">
        <w:rPr>
          <w:rFonts w:cs="Times New Roman"/>
          <w:b w:val="0"/>
          <w:bCs/>
          <w:sz w:val="24"/>
          <w:szCs w:val="24"/>
        </w:rPr>
        <w:t>-Dicalcium Silicate</w:t>
      </w:r>
    </w:p>
    <w:p w:rsidR="00A16D95" w:rsidRPr="005D456B" w:rsidRDefault="00A16D95" w:rsidP="005D456B">
      <w:pPr>
        <w:pStyle w:val="NoSpacing"/>
        <w:numPr>
          <w:ilvl w:val="0"/>
          <w:numId w:val="0"/>
        </w:numPr>
        <w:spacing w:line="480" w:lineRule="auto"/>
        <w:jc w:val="both"/>
        <w:rPr>
          <w:rFonts w:cs="Times New Roman"/>
          <w:b w:val="0"/>
          <w:bCs/>
          <w:sz w:val="24"/>
          <w:szCs w:val="24"/>
        </w:rPr>
      </w:pPr>
      <w:r w:rsidRPr="005D456B">
        <w:rPr>
          <w:rFonts w:cs="Times New Roman"/>
          <w:b w:val="0"/>
          <w:bCs/>
          <w:sz w:val="24"/>
          <w:szCs w:val="24"/>
        </w:rPr>
        <w:t>The regression model for the data is written as:</w:t>
      </w:r>
    </w:p>
    <w:p w:rsidR="00A16D95" w:rsidRPr="005A748C" w:rsidRDefault="00BE628E" w:rsidP="005D456B">
      <w:pPr>
        <w:pStyle w:val="NoSpacing"/>
        <w:numPr>
          <w:ilvl w:val="0"/>
          <w:numId w:val="0"/>
        </w:numPr>
        <w:spacing w:line="480" w:lineRule="auto"/>
        <w:jc w:val="both"/>
        <w:rPr>
          <w:rFonts w:cs="Times New Roman"/>
          <w:b w:val="0"/>
          <w:bCs/>
          <w:sz w:val="24"/>
          <w:szCs w:val="24"/>
        </w:rPr>
      </w:pPr>
      <m:oMath>
        <m:r>
          <m:rPr>
            <m:sty m:val="bi"/>
          </m:rPr>
          <w:rPr>
            <w:rFonts w:ascii="Cambria Math" w:hAnsi="Cambria Math" w:cs="Times New Roman"/>
            <w:sz w:val="24"/>
            <w:szCs w:val="24"/>
          </w:rPr>
          <m:t>Y=</m:t>
        </m:r>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4</m:t>
            </m:r>
          </m:sub>
        </m:sSub>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+ε</m:t>
        </m:r>
      </m:oMath>
      <w:r w:rsidR="00A16D95" w:rsidRPr="005A748C">
        <w:rPr>
          <w:rFonts w:cs="Times New Roman"/>
          <w:b w:val="0"/>
          <w:bCs/>
          <w:sz w:val="24"/>
          <w:szCs w:val="24"/>
        </w:rPr>
        <w:tab/>
      </w:r>
      <w:r w:rsidR="00A16D95" w:rsidRPr="005A748C">
        <w:rPr>
          <w:rFonts w:cs="Times New Roman"/>
          <w:b w:val="0"/>
          <w:bCs/>
          <w:sz w:val="24"/>
          <w:szCs w:val="24"/>
        </w:rPr>
        <w:tab/>
      </w:r>
      <w:r w:rsidR="00A16D95" w:rsidRPr="005A748C">
        <w:rPr>
          <w:rFonts w:cs="Times New Roman"/>
          <w:b w:val="0"/>
          <w:bCs/>
          <w:sz w:val="24"/>
          <w:szCs w:val="24"/>
        </w:rPr>
        <w:tab/>
        <w:t xml:space="preserve">  </w:t>
      </w:r>
      <w:r w:rsidR="009559FB" w:rsidRPr="005A748C">
        <w:rPr>
          <w:rFonts w:cs="Times New Roman"/>
          <w:b w:val="0"/>
          <w:bCs/>
          <w:sz w:val="24"/>
          <w:szCs w:val="24"/>
        </w:rPr>
        <w:t xml:space="preserve">        </w:t>
      </w:r>
      <w:r w:rsidR="00D817E2">
        <w:rPr>
          <w:rFonts w:cs="Times New Roman"/>
          <w:b w:val="0"/>
          <w:bCs/>
          <w:sz w:val="24"/>
          <w:szCs w:val="24"/>
        </w:rPr>
        <w:tab/>
      </w:r>
      <w:r w:rsidR="00D817E2">
        <w:rPr>
          <w:rFonts w:cs="Times New Roman"/>
          <w:b w:val="0"/>
          <w:bCs/>
          <w:sz w:val="24"/>
          <w:szCs w:val="24"/>
        </w:rPr>
        <w:tab/>
        <w:t xml:space="preserve"> </w:t>
      </w:r>
      <w:r w:rsidR="009559FB" w:rsidRPr="005A748C">
        <w:rPr>
          <w:rFonts w:cs="Times New Roman"/>
          <w:b w:val="0"/>
          <w:bCs/>
          <w:sz w:val="24"/>
          <w:szCs w:val="24"/>
        </w:rPr>
        <w:t xml:space="preserve"> </w:t>
      </w:r>
      <w:r w:rsidR="00A16D95" w:rsidRPr="005A748C">
        <w:rPr>
          <w:rFonts w:cs="Times New Roman"/>
          <w:b w:val="0"/>
          <w:bCs/>
          <w:sz w:val="24"/>
          <w:szCs w:val="24"/>
        </w:rPr>
        <w:t>(</w:t>
      </w:r>
      <w:r w:rsidR="00D817E2">
        <w:rPr>
          <w:rFonts w:cs="Times New Roman"/>
          <w:b w:val="0"/>
          <w:bCs/>
          <w:sz w:val="24"/>
          <w:szCs w:val="24"/>
        </w:rPr>
        <w:t>3.90</w:t>
      </w:r>
      <w:r w:rsidR="00A16D95" w:rsidRPr="005A748C">
        <w:rPr>
          <w:rFonts w:cs="Times New Roman"/>
          <w:b w:val="0"/>
          <w:bCs/>
          <w:sz w:val="24"/>
          <w:szCs w:val="24"/>
        </w:rPr>
        <w:t>)</w:t>
      </w:r>
    </w:p>
    <w:p w:rsidR="00AE224D" w:rsidRPr="009559FB" w:rsidRDefault="00AE224D" w:rsidP="005D456B">
      <w:pPr>
        <w:pStyle w:val="NoSpacing"/>
        <w:numPr>
          <w:ilvl w:val="0"/>
          <w:numId w:val="0"/>
        </w:numPr>
        <w:spacing w:line="480" w:lineRule="auto"/>
        <w:jc w:val="both"/>
        <w:rPr>
          <w:rFonts w:cs="Times New Roman"/>
          <w:b w:val="0"/>
          <w:bCs/>
          <w:sz w:val="24"/>
          <w:szCs w:val="24"/>
        </w:rPr>
      </w:pPr>
      <w:r w:rsidRPr="005A748C">
        <w:rPr>
          <w:rFonts w:cs="Times New Roman"/>
          <w:b w:val="0"/>
          <w:bCs/>
          <w:sz w:val="24"/>
          <w:szCs w:val="24"/>
        </w:rPr>
        <w:t>The variance inflation factors for the data set were VIF1=38.50, VIF2=254.42, VIF3=46.87 and VIF4=282.51</w:t>
      </w:r>
      <w:r w:rsidR="009D76F6" w:rsidRPr="005A748C">
        <w:rPr>
          <w:rFonts w:cs="Times New Roman"/>
          <w:b w:val="0"/>
          <w:bCs/>
          <w:sz w:val="24"/>
          <w:szCs w:val="24"/>
        </w:rPr>
        <w:t xml:space="preserve">. The eigenvalues of the X’X matrix were </w:t>
      </w:r>
      <m:oMath>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λ</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=44676.206</m:t>
        </m:r>
      </m:oMath>
      <w:r w:rsidR="009D76F6" w:rsidRPr="005A748C">
        <w:rPr>
          <w:rFonts w:eastAsiaTheme="minorEastAsia" w:cs="Times New Roman"/>
          <w:b w:val="0"/>
          <w:bCs/>
          <w:sz w:val="24"/>
          <w:szCs w:val="24"/>
        </w:rPr>
        <w:t xml:space="preserve">, </w:t>
      </w:r>
      <m:oMath>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λ</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=5965.422</m:t>
        </m:r>
      </m:oMath>
      <w:r w:rsidR="009D76F6" w:rsidRPr="005A748C">
        <w:rPr>
          <w:rFonts w:eastAsiaTheme="minorEastAsia" w:cs="Times New Roman"/>
          <w:b w:val="0"/>
          <w:bCs/>
          <w:sz w:val="24"/>
          <w:szCs w:val="24"/>
        </w:rPr>
        <w:t xml:space="preserve">, </w:t>
      </w:r>
      <m:oMath>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λ</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=809.952</m:t>
        </m:r>
      </m:oMath>
      <w:r w:rsidR="009D76F6" w:rsidRPr="005A748C">
        <w:rPr>
          <w:rFonts w:eastAsiaTheme="minorEastAsia" w:cs="Times New Roman"/>
          <w:b w:val="0"/>
          <w:bCs/>
          <w:sz w:val="24"/>
          <w:szCs w:val="24"/>
        </w:rPr>
        <w:t xml:space="preserve"> and</w:t>
      </w:r>
      <m:oMath>
        <m:r>
          <m:rPr>
            <m:sty m:val="bi"/>
          </m:rPr>
          <w:rPr>
            <w:rFonts w:ascii="Cambria Math" w:eastAsiaTheme="minorEastAsia" w:hAnsi="Cambria Math" w:cs="Times New Roman"/>
            <w:sz w:val="24"/>
            <w:szCs w:val="24"/>
          </w:rPr>
          <m:t xml:space="preserve"> </m:t>
        </m:r>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λ</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r>
          <m:rPr>
            <m:sty m:val="bi"/>
          </m:rPr>
          <w:rPr>
            <w:rFonts w:ascii="Cambria Math" w:eastAsiaTheme="minorEastAsia" w:hAnsi="Cambria Math" w:cs="Times New Roman"/>
            <w:sz w:val="24"/>
            <w:szCs w:val="24"/>
          </w:rPr>
          <m:t>105.419</m:t>
        </m:r>
      </m:oMath>
      <w:r w:rsidR="009559FB" w:rsidRPr="005A748C">
        <w:rPr>
          <w:rFonts w:eastAsiaTheme="minorEastAsia" w:cs="Times New Roman"/>
          <w:b w:val="0"/>
          <w:bCs/>
          <w:sz w:val="24"/>
          <w:szCs w:val="24"/>
        </w:rPr>
        <w:t xml:space="preserve"> and </w:t>
      </w:r>
      <m:oMath>
        <m:sSub>
          <m:sSubPr>
            <m:ctrlPr>
              <w:rPr>
                <w:rFonts w:ascii="Cambria Math" w:hAnsi="Cambria Math" w:cs="Times New Roman"/>
                <w:b w:val="0"/>
                <w:bCs/>
                <w:i/>
                <w:sz w:val="24"/>
                <w:szCs w:val="24"/>
              </w:rPr>
            </m:ctrlPr>
          </m:sSubPr>
          <m:e>
            <m:r>
              <m:rPr>
                <m:sty m:val="bi"/>
              </m:rPr>
              <w:rPr>
                <w:rFonts w:ascii="Cambria Math" w:hAnsi="Cambria Math" w:cs="Times New Roman"/>
                <w:sz w:val="24"/>
                <w:szCs w:val="24"/>
              </w:rPr>
              <m:t>λ</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m:t>
        </m:r>
        <m:r>
          <m:rPr>
            <m:sty m:val="bi"/>
          </m:rPr>
          <w:rPr>
            <w:rFonts w:ascii="Cambria Math" w:eastAsiaTheme="minorEastAsia" w:hAnsi="Cambria Math" w:cs="Times New Roman"/>
            <w:sz w:val="24"/>
            <w:szCs w:val="24"/>
          </w:rPr>
          <m:t>0.0012118</m:t>
        </m:r>
      </m:oMath>
      <w:r w:rsidR="009559FB" w:rsidRPr="0050427B">
        <w:rPr>
          <w:rFonts w:ascii="AdvOT1ef757c0" w:hAnsi="AdvOT1ef757c0"/>
          <w:b w:val="0"/>
          <w:bCs/>
          <w:color w:val="000000"/>
          <w:sz w:val="16"/>
          <w:szCs w:val="16"/>
        </w:rPr>
        <w:t xml:space="preserve">  </w:t>
      </w:r>
      <w:r w:rsidR="009559FB" w:rsidRPr="0050427B">
        <w:rPr>
          <w:b w:val="0"/>
          <w:bCs/>
          <w:sz w:val="24"/>
        </w:rPr>
        <w:t xml:space="preserve"> </w:t>
      </w:r>
      <w:r w:rsidR="009D76F6" w:rsidRPr="0050427B">
        <w:rPr>
          <w:rFonts w:eastAsiaTheme="minorEastAsia" w:cs="Times New Roman"/>
          <w:b w:val="0"/>
          <w:bCs/>
          <w:sz w:val="24"/>
          <w:szCs w:val="24"/>
        </w:rPr>
        <w:t xml:space="preserve"> while the condition number was also obtained as 424.</w:t>
      </w:r>
      <w:r w:rsidR="004908B1">
        <w:rPr>
          <w:rFonts w:eastAsiaTheme="minorEastAsia" w:cs="Times New Roman"/>
          <w:b w:val="0"/>
          <w:bCs/>
          <w:sz w:val="24"/>
          <w:szCs w:val="24"/>
        </w:rPr>
        <w:t xml:space="preserve"> </w:t>
      </w:r>
      <w:r w:rsidR="004908B1" w:rsidRPr="004908B1">
        <w:rPr>
          <w:rFonts w:eastAsiaTheme="minorEastAsia" w:cs="Times New Roman"/>
          <w:b w:val="0"/>
          <w:bCs/>
          <w:sz w:val="24"/>
          <w:szCs w:val="24"/>
        </w:rPr>
        <w:t>The sample size n is 13</w:t>
      </w:r>
      <w:r w:rsidR="004908B1">
        <w:rPr>
          <w:rFonts w:eastAsiaTheme="minorEastAsia" w:cs="Times New Roman"/>
          <w:b w:val="0"/>
          <w:bCs/>
          <w:sz w:val="24"/>
          <w:szCs w:val="24"/>
        </w:rPr>
        <w:t xml:space="preserve">. </w:t>
      </w:r>
      <w:r w:rsidR="00E70C7A">
        <w:rPr>
          <w:rFonts w:eastAsiaTheme="minorEastAsia" w:cs="Times New Roman"/>
          <w:b w:val="0"/>
          <w:bCs/>
          <w:sz w:val="24"/>
          <w:szCs w:val="24"/>
        </w:rPr>
        <w:t>T</w:t>
      </w:r>
      <w:r w:rsidR="000E374B" w:rsidRPr="0050427B">
        <w:rPr>
          <w:rFonts w:eastAsiaTheme="minorEastAsia" w:cs="Times New Roman"/>
          <w:b w:val="0"/>
          <w:bCs/>
          <w:sz w:val="24"/>
          <w:szCs w:val="24"/>
        </w:rPr>
        <w:t>he three parameters for determining t</w:t>
      </w:r>
      <w:r w:rsidR="000E374B" w:rsidRPr="009559FB">
        <w:rPr>
          <w:rFonts w:eastAsiaTheme="minorEastAsia" w:cs="Times New Roman"/>
          <w:b w:val="0"/>
          <w:bCs/>
          <w:sz w:val="24"/>
          <w:szCs w:val="24"/>
        </w:rPr>
        <w:t xml:space="preserve">he presence of multicollinearity all indicated </w:t>
      </w:r>
      <w:r w:rsidR="00E70C7A">
        <w:rPr>
          <w:rFonts w:eastAsiaTheme="minorEastAsia" w:cs="Times New Roman"/>
          <w:b w:val="0"/>
          <w:bCs/>
          <w:sz w:val="24"/>
          <w:szCs w:val="24"/>
        </w:rPr>
        <w:t>the presence of multicollinearity</w:t>
      </w:r>
      <w:r w:rsidR="000E374B" w:rsidRPr="009559FB">
        <w:rPr>
          <w:rFonts w:eastAsiaTheme="minorEastAsia" w:cs="Times New Roman"/>
          <w:b w:val="0"/>
          <w:bCs/>
          <w:sz w:val="24"/>
          <w:szCs w:val="24"/>
        </w:rPr>
        <w:t xml:space="preserve">. </w:t>
      </w:r>
    </w:p>
    <w:p w:rsidR="00A16D95" w:rsidRDefault="00A16D95" w:rsidP="005D456B">
      <w:pPr>
        <w:pStyle w:val="Heading3"/>
      </w:pPr>
      <w:bookmarkStart w:id="173" w:name="_Toc107759985"/>
      <w:bookmarkStart w:id="174" w:name="_Toc120738090"/>
      <w:r w:rsidRPr="00A479CA">
        <w:lastRenderedPageBreak/>
        <w:t>Re</w:t>
      </w:r>
      <w:r>
        <w:t xml:space="preserve">al-Life Application </w:t>
      </w:r>
      <w:r w:rsidR="00F6161F">
        <w:t>f</w:t>
      </w:r>
      <w:r>
        <w:t>or Logistic Regression</w:t>
      </w:r>
      <w:r w:rsidR="004908B1">
        <w:t xml:space="preserve"> Model</w:t>
      </w:r>
      <w:bookmarkEnd w:id="173"/>
      <w:bookmarkEnd w:id="174"/>
    </w:p>
    <w:p w:rsidR="00A16D95" w:rsidRPr="005D456B" w:rsidRDefault="00A16D95" w:rsidP="005D456B">
      <w:pPr>
        <w:pStyle w:val="NoSpacing"/>
        <w:numPr>
          <w:ilvl w:val="0"/>
          <w:numId w:val="0"/>
        </w:numPr>
        <w:spacing w:line="480" w:lineRule="auto"/>
        <w:jc w:val="both"/>
        <w:rPr>
          <w:rFonts w:cs="Times New Roman"/>
          <w:b w:val="0"/>
          <w:sz w:val="24"/>
          <w:szCs w:val="24"/>
        </w:rPr>
      </w:pPr>
      <w:r w:rsidRPr="005D456B">
        <w:rPr>
          <w:rFonts w:cs="Times New Roman"/>
          <w:b w:val="0"/>
          <w:sz w:val="24"/>
          <w:szCs w:val="24"/>
        </w:rPr>
        <w:t xml:space="preserve">The data set adopted for the logistic regression model was initially adopted by Pena </w:t>
      </w:r>
      <w:r w:rsidR="00A429FA" w:rsidRPr="00A429FA">
        <w:rPr>
          <w:rFonts w:cs="Times New Roman"/>
          <w:b w:val="0"/>
          <w:i/>
          <w:iCs/>
          <w:sz w:val="24"/>
          <w:szCs w:val="24"/>
        </w:rPr>
        <w:t>et al</w:t>
      </w:r>
      <w:r w:rsidRPr="005D456B">
        <w:rPr>
          <w:rFonts w:cs="Times New Roman"/>
          <w:b w:val="0"/>
          <w:sz w:val="24"/>
          <w:szCs w:val="24"/>
        </w:rPr>
        <w:t xml:space="preserve">. (2011) and subsequently by </w:t>
      </w:r>
      <w:r w:rsidR="00E70C7A">
        <w:rPr>
          <w:rFonts w:cs="Times New Roman"/>
          <w:b w:val="0"/>
          <w:sz w:val="24"/>
          <w:szCs w:val="24"/>
        </w:rPr>
        <w:t>(</w:t>
      </w:r>
      <w:r w:rsidRPr="005D456B">
        <w:rPr>
          <w:rFonts w:cs="Times New Roman"/>
          <w:b w:val="0"/>
          <w:sz w:val="24"/>
          <w:szCs w:val="24"/>
        </w:rPr>
        <w:t>Ozkale</w:t>
      </w:r>
      <w:r w:rsidR="00E70C7A">
        <w:rPr>
          <w:rFonts w:cs="Times New Roman"/>
          <w:b w:val="0"/>
          <w:sz w:val="24"/>
          <w:szCs w:val="24"/>
        </w:rPr>
        <w:t xml:space="preserve">, </w:t>
      </w:r>
      <w:r w:rsidRPr="005D456B">
        <w:rPr>
          <w:rFonts w:cs="Times New Roman"/>
          <w:b w:val="0"/>
          <w:sz w:val="24"/>
          <w:szCs w:val="24"/>
        </w:rPr>
        <w:t>2016</w:t>
      </w:r>
      <w:r w:rsidR="00E70C7A">
        <w:rPr>
          <w:rFonts w:cs="Times New Roman"/>
          <w:b w:val="0"/>
          <w:sz w:val="24"/>
          <w:szCs w:val="24"/>
        </w:rPr>
        <w:t>;</w:t>
      </w:r>
      <w:r w:rsidRPr="005D456B">
        <w:rPr>
          <w:rFonts w:cs="Times New Roman"/>
          <w:b w:val="0"/>
          <w:sz w:val="24"/>
          <w:szCs w:val="24"/>
        </w:rPr>
        <w:t xml:space="preserve"> Lukman </w:t>
      </w:r>
      <w:r w:rsidR="00A429FA" w:rsidRPr="00A429FA">
        <w:rPr>
          <w:rFonts w:cs="Times New Roman"/>
          <w:b w:val="0"/>
          <w:i/>
          <w:iCs/>
          <w:sz w:val="24"/>
          <w:szCs w:val="24"/>
        </w:rPr>
        <w:t>et al</w:t>
      </w:r>
      <w:r w:rsidR="004908B1">
        <w:rPr>
          <w:rFonts w:cs="Times New Roman"/>
          <w:b w:val="0"/>
          <w:sz w:val="24"/>
          <w:szCs w:val="24"/>
        </w:rPr>
        <w:t>.</w:t>
      </w:r>
      <w:r w:rsidR="00E70C7A">
        <w:rPr>
          <w:rFonts w:cs="Times New Roman"/>
          <w:b w:val="0"/>
          <w:sz w:val="24"/>
          <w:szCs w:val="24"/>
        </w:rPr>
        <w:t xml:space="preserve"> </w:t>
      </w:r>
      <w:r w:rsidRPr="005D456B">
        <w:rPr>
          <w:rFonts w:cs="Times New Roman"/>
          <w:b w:val="0"/>
          <w:sz w:val="24"/>
          <w:szCs w:val="24"/>
        </w:rPr>
        <w:t xml:space="preserve">2020b). The growth limit of </w:t>
      </w:r>
      <w:r w:rsidRPr="00B953B7">
        <w:rPr>
          <w:rFonts w:cs="Times New Roman"/>
          <w:b w:val="0"/>
          <w:i/>
          <w:iCs/>
          <w:sz w:val="24"/>
          <w:szCs w:val="24"/>
        </w:rPr>
        <w:t>Alicyclobacillus acidoterrestris</w:t>
      </w:r>
      <w:r w:rsidRPr="005D456B">
        <w:rPr>
          <w:rFonts w:cs="Times New Roman"/>
          <w:b w:val="0"/>
          <w:sz w:val="24"/>
          <w:szCs w:val="24"/>
        </w:rPr>
        <w:t xml:space="preserve"> CRA7152 in apple juice was modelled. The logistic regression model was used to investigate the effect of </w:t>
      </w:r>
      <w:r w:rsidR="004908B1" w:rsidRPr="005D456B">
        <w:rPr>
          <w:rFonts w:cs="Times New Roman"/>
          <w:b w:val="0"/>
          <w:sz w:val="24"/>
          <w:szCs w:val="24"/>
        </w:rPr>
        <w:t>pH</w:t>
      </w:r>
      <w:r w:rsidR="004908B1">
        <w:rPr>
          <w:rFonts w:cs="Times New Roman"/>
          <w:b w:val="0"/>
          <w:sz w:val="24"/>
          <w:szCs w:val="24"/>
        </w:rPr>
        <w:t xml:space="preserve">, </w:t>
      </w:r>
      <w:r w:rsidR="004908B1" w:rsidRPr="005D456B">
        <w:rPr>
          <w:rFonts w:cs="Times New Roman"/>
          <w:b w:val="0"/>
          <w:sz w:val="24"/>
          <w:szCs w:val="24"/>
        </w:rPr>
        <w:t>concentration</w:t>
      </w:r>
      <w:r w:rsidR="004908B1">
        <w:rPr>
          <w:rFonts w:cs="Times New Roman"/>
          <w:b w:val="0"/>
          <w:sz w:val="24"/>
          <w:szCs w:val="24"/>
        </w:rPr>
        <w:t xml:space="preserve"> of Nisin (N</w:t>
      </w:r>
      <w:r w:rsidR="004908B1" w:rsidRPr="004908B1">
        <w:rPr>
          <w:rFonts w:cs="Times New Roman"/>
          <w:b w:val="0"/>
          <w:sz w:val="24"/>
          <w:szCs w:val="24"/>
          <w:vertAlign w:val="subscript"/>
        </w:rPr>
        <w:t>i</w:t>
      </w:r>
      <w:r w:rsidR="004908B1">
        <w:rPr>
          <w:rFonts w:cs="Times New Roman"/>
          <w:b w:val="0"/>
          <w:sz w:val="24"/>
          <w:szCs w:val="24"/>
        </w:rPr>
        <w:t xml:space="preserve">), </w:t>
      </w:r>
      <w:r w:rsidRPr="005D456B">
        <w:rPr>
          <w:rFonts w:cs="Times New Roman"/>
          <w:b w:val="0"/>
          <w:sz w:val="24"/>
          <w:szCs w:val="24"/>
        </w:rPr>
        <w:t>temperature</w:t>
      </w:r>
      <w:r w:rsidR="004908B1">
        <w:rPr>
          <w:rFonts w:cs="Times New Roman"/>
          <w:b w:val="0"/>
          <w:sz w:val="24"/>
          <w:szCs w:val="24"/>
        </w:rPr>
        <w:t xml:space="preserve"> (T)</w:t>
      </w:r>
      <w:r w:rsidRPr="005D456B">
        <w:rPr>
          <w:rFonts w:cs="Times New Roman"/>
          <w:b w:val="0"/>
          <w:sz w:val="24"/>
          <w:szCs w:val="24"/>
        </w:rPr>
        <w:t>, soluble solids concentration</w:t>
      </w:r>
      <w:r w:rsidR="00F6161F">
        <w:rPr>
          <w:rFonts w:cs="Times New Roman"/>
          <w:b w:val="0"/>
          <w:sz w:val="24"/>
          <w:szCs w:val="24"/>
        </w:rPr>
        <w:t xml:space="preserve"> (Brix) </w:t>
      </w:r>
      <w:r w:rsidRPr="005D456B">
        <w:rPr>
          <w:rFonts w:cs="Times New Roman"/>
          <w:b w:val="0"/>
          <w:sz w:val="24"/>
          <w:szCs w:val="24"/>
        </w:rPr>
        <w:t xml:space="preserve">on the growth probability of </w:t>
      </w:r>
      <w:r w:rsidRPr="00DA34E3">
        <w:rPr>
          <w:rFonts w:cs="Times New Roman"/>
          <w:b w:val="0"/>
          <w:i/>
          <w:iCs/>
          <w:sz w:val="24"/>
          <w:szCs w:val="24"/>
        </w:rPr>
        <w:t>Alicyclobacillus acidoterrestris</w:t>
      </w:r>
      <w:r w:rsidRPr="005D456B">
        <w:rPr>
          <w:rFonts w:cs="Times New Roman"/>
          <w:b w:val="0"/>
          <w:sz w:val="24"/>
          <w:szCs w:val="24"/>
        </w:rPr>
        <w:t xml:space="preserve"> CRA7152 in apple juice</w:t>
      </w:r>
      <w:r w:rsidR="001A606F">
        <w:rPr>
          <w:rFonts w:cs="Times New Roman"/>
          <w:b w:val="0"/>
          <w:sz w:val="24"/>
          <w:szCs w:val="24"/>
        </w:rPr>
        <w:t xml:space="preserve"> (</w:t>
      </w:r>
      <w:r w:rsidR="001A606F" w:rsidRPr="001A606F">
        <w:rPr>
          <w:rFonts w:cs="Times New Roman"/>
          <w:b w:val="0"/>
          <w:i/>
          <w:iCs/>
          <w:sz w:val="24"/>
          <w:szCs w:val="24"/>
        </w:rPr>
        <w:t>g</w:t>
      </w:r>
      <w:r w:rsidR="001A606F">
        <w:rPr>
          <w:rFonts w:cs="Times New Roman"/>
          <w:b w:val="0"/>
          <w:sz w:val="24"/>
          <w:szCs w:val="24"/>
        </w:rPr>
        <w:t>)</w:t>
      </w:r>
      <w:r w:rsidRPr="005D456B">
        <w:rPr>
          <w:rFonts w:cs="Times New Roman"/>
          <w:b w:val="0"/>
          <w:sz w:val="24"/>
          <w:szCs w:val="24"/>
        </w:rPr>
        <w:t>. The model is expressed as:</w:t>
      </w:r>
    </w:p>
    <w:p w:rsidR="00A16D95" w:rsidRPr="005D456B" w:rsidRDefault="00A16D95" w:rsidP="00F63548">
      <w:pPr>
        <w:pStyle w:val="NoSpacing"/>
        <w:numPr>
          <w:ilvl w:val="0"/>
          <w:numId w:val="0"/>
        </w:numPr>
        <w:spacing w:line="480" w:lineRule="auto"/>
        <w:jc w:val="both"/>
        <w:rPr>
          <w:rFonts w:eastAsiaTheme="minorEastAsia" w:cs="Times New Roman"/>
          <w:b w:val="0"/>
          <w:sz w:val="24"/>
          <w:szCs w:val="24"/>
        </w:rPr>
      </w:pPr>
      <w:r w:rsidRPr="005D456B">
        <w:rPr>
          <w:rFonts w:cs="Times New Roman"/>
          <w:b w:val="0"/>
          <w:sz w:val="24"/>
          <w:szCs w:val="24"/>
        </w:rPr>
        <w:t xml:space="preserve"> </w:t>
      </w:r>
      <m:oMath>
        <m:r>
          <m:rPr>
            <m:sty m:val="bi"/>
          </m:rPr>
          <w:rPr>
            <w:rFonts w:ascii="Cambria Math" w:cs="Times New Roman"/>
            <w:sz w:val="24"/>
            <w:szCs w:val="24"/>
          </w:rPr>
          <m:t>g=</m:t>
        </m:r>
        <m:sSub>
          <m:sSubPr>
            <m:ctrlPr>
              <w:rPr>
                <w:rFonts w:ascii="Cambria Math" w:hAnsi="Cambria Math" w:cs="Times New Roman"/>
                <w:b w:val="0"/>
                <w:bCs/>
                <w:i/>
                <w:sz w:val="24"/>
                <w:szCs w:val="24"/>
              </w:rPr>
            </m:ctrlPr>
          </m:sSubPr>
          <m:e>
            <m:r>
              <m:rPr>
                <m:sty m:val="bi"/>
              </m:rPr>
              <w:rPr>
                <w:rFonts w:ascii="Cambria Math" w:cs="Times New Roman"/>
                <w:sz w:val="24"/>
                <w:szCs w:val="24"/>
              </w:rPr>
              <m:t>β</m:t>
            </m:r>
          </m:e>
          <m:sub>
            <m:r>
              <m:rPr>
                <m:sty m:val="bi"/>
              </m:rPr>
              <w:rPr>
                <w:rFonts w:ascii="Cambria Math" w:cs="Times New Roman"/>
                <w:sz w:val="24"/>
                <w:szCs w:val="24"/>
              </w:rPr>
              <m:t>1</m:t>
            </m:r>
          </m:sub>
        </m:sSub>
        <m:r>
          <m:rPr>
            <m:sty m:val="bi"/>
          </m:rPr>
          <w:rPr>
            <w:rFonts w:ascii="Cambria Math" w:cs="Times New Roman"/>
            <w:sz w:val="24"/>
            <w:szCs w:val="24"/>
          </w:rPr>
          <m:t>pH+</m:t>
        </m:r>
        <m:sSub>
          <m:sSubPr>
            <m:ctrlPr>
              <w:rPr>
                <w:rFonts w:ascii="Cambria Math" w:hAnsi="Cambria Math" w:cs="Times New Roman"/>
                <w:b w:val="0"/>
                <w:bCs/>
                <w:i/>
                <w:sz w:val="24"/>
                <w:szCs w:val="24"/>
              </w:rPr>
            </m:ctrlPr>
          </m:sSubPr>
          <m:e>
            <m:r>
              <m:rPr>
                <m:sty m:val="bi"/>
              </m:rPr>
              <w:rPr>
                <w:rFonts w:ascii="Cambria Math" w:cs="Times New Roman"/>
                <w:sz w:val="24"/>
                <w:szCs w:val="24"/>
              </w:rPr>
              <m:t>β</m:t>
            </m:r>
          </m:e>
          <m:sub>
            <m:r>
              <m:rPr>
                <m:sty m:val="bi"/>
              </m:rPr>
              <w:rPr>
                <w:rFonts w:ascii="Cambria Math" w:cs="Times New Roman"/>
                <w:sz w:val="24"/>
                <w:szCs w:val="24"/>
              </w:rPr>
              <m:t>2</m:t>
            </m:r>
          </m:sub>
        </m:sSub>
        <m:r>
          <m:rPr>
            <m:sty m:val="bi"/>
          </m:rPr>
          <w:rPr>
            <w:rFonts w:ascii="Cambria Math" w:cs="Times New Roman"/>
            <w:sz w:val="24"/>
            <w:szCs w:val="24"/>
          </w:rPr>
          <m:t>Ni+</m:t>
        </m:r>
        <m:sSub>
          <m:sSubPr>
            <m:ctrlPr>
              <w:rPr>
                <w:rFonts w:ascii="Cambria Math" w:hAnsi="Cambria Math" w:cs="Times New Roman"/>
                <w:b w:val="0"/>
                <w:bCs/>
                <w:i/>
                <w:sz w:val="24"/>
                <w:szCs w:val="24"/>
              </w:rPr>
            </m:ctrlPr>
          </m:sSubPr>
          <m:e>
            <m:r>
              <m:rPr>
                <m:sty m:val="bi"/>
              </m:rPr>
              <w:rPr>
                <w:rFonts w:ascii="Cambria Math" w:cs="Times New Roman"/>
                <w:sz w:val="24"/>
                <w:szCs w:val="24"/>
              </w:rPr>
              <m:t>β</m:t>
            </m:r>
          </m:e>
          <m:sub>
            <m:r>
              <m:rPr>
                <m:sty m:val="bi"/>
              </m:rPr>
              <w:rPr>
                <w:rFonts w:ascii="Cambria Math" w:cs="Times New Roman"/>
                <w:sz w:val="24"/>
                <w:szCs w:val="24"/>
              </w:rPr>
              <m:t>3</m:t>
            </m:r>
          </m:sub>
        </m:sSub>
        <m:r>
          <m:rPr>
            <m:sty m:val="bi"/>
          </m:rPr>
          <w:rPr>
            <w:rFonts w:ascii="Cambria Math" w:cs="Times New Roman"/>
            <w:sz w:val="24"/>
            <w:szCs w:val="24"/>
          </w:rPr>
          <m:t>T+</m:t>
        </m:r>
        <m:sSub>
          <m:sSubPr>
            <m:ctrlPr>
              <w:rPr>
                <w:rFonts w:ascii="Cambria Math" w:hAnsi="Cambria Math" w:cs="Times New Roman"/>
                <w:b w:val="0"/>
                <w:bCs/>
                <w:i/>
                <w:sz w:val="24"/>
                <w:szCs w:val="24"/>
              </w:rPr>
            </m:ctrlPr>
          </m:sSubPr>
          <m:e>
            <m:r>
              <m:rPr>
                <m:sty m:val="bi"/>
              </m:rPr>
              <w:rPr>
                <w:rFonts w:ascii="Cambria Math" w:cs="Times New Roman"/>
                <w:sz w:val="24"/>
                <w:szCs w:val="24"/>
              </w:rPr>
              <m:t>β</m:t>
            </m:r>
          </m:e>
          <m:sub>
            <m:r>
              <m:rPr>
                <m:sty m:val="bi"/>
              </m:rPr>
              <w:rPr>
                <w:rFonts w:ascii="Cambria Math" w:cs="Times New Roman"/>
                <w:sz w:val="24"/>
                <w:szCs w:val="24"/>
              </w:rPr>
              <m:t>4</m:t>
            </m:r>
          </m:sub>
        </m:sSub>
        <m:r>
          <m:rPr>
            <m:sty m:val="bi"/>
          </m:rPr>
          <w:rPr>
            <w:rFonts w:ascii="Cambria Math" w:cs="Times New Roman"/>
            <w:sz w:val="24"/>
            <w:szCs w:val="24"/>
          </w:rPr>
          <m:t>Brix</m:t>
        </m:r>
      </m:oMath>
      <w:r w:rsidRPr="00252290">
        <w:rPr>
          <w:rFonts w:eastAsiaTheme="minorEastAsia" w:cs="Times New Roman"/>
          <w:b w:val="0"/>
          <w:bCs/>
          <w:sz w:val="24"/>
          <w:szCs w:val="24"/>
        </w:rPr>
        <w:tab/>
      </w:r>
      <w:r w:rsidRPr="005D456B">
        <w:rPr>
          <w:rFonts w:eastAsiaTheme="minorEastAsia" w:cs="Times New Roman"/>
          <w:b w:val="0"/>
          <w:sz w:val="24"/>
          <w:szCs w:val="24"/>
        </w:rPr>
        <w:tab/>
      </w:r>
      <w:r w:rsidRPr="005D456B">
        <w:rPr>
          <w:rFonts w:eastAsiaTheme="minorEastAsia" w:cs="Times New Roman"/>
          <w:b w:val="0"/>
          <w:sz w:val="24"/>
          <w:szCs w:val="24"/>
        </w:rPr>
        <w:tab/>
      </w:r>
      <w:r w:rsidRPr="005D456B">
        <w:rPr>
          <w:rFonts w:eastAsiaTheme="minorEastAsia" w:cs="Times New Roman"/>
          <w:b w:val="0"/>
          <w:sz w:val="24"/>
          <w:szCs w:val="24"/>
        </w:rPr>
        <w:tab/>
      </w:r>
      <w:r w:rsidR="000C49DD">
        <w:rPr>
          <w:rFonts w:eastAsiaTheme="minorEastAsia" w:cs="Times New Roman"/>
          <w:b w:val="0"/>
          <w:sz w:val="24"/>
          <w:szCs w:val="24"/>
        </w:rPr>
        <w:tab/>
      </w:r>
      <w:r w:rsidR="00D75C26">
        <w:rPr>
          <w:rFonts w:eastAsiaTheme="minorEastAsia" w:cs="Times New Roman"/>
          <w:b w:val="0"/>
          <w:sz w:val="24"/>
          <w:szCs w:val="24"/>
        </w:rPr>
        <w:tab/>
        <w:t xml:space="preserve">  </w:t>
      </w:r>
      <w:r w:rsidRPr="005D456B">
        <w:rPr>
          <w:rFonts w:eastAsiaTheme="minorEastAsia" w:cs="Times New Roman"/>
          <w:b w:val="0"/>
          <w:sz w:val="24"/>
          <w:szCs w:val="24"/>
        </w:rPr>
        <w:t>(3</w:t>
      </w:r>
      <w:r w:rsidR="00BF2E56">
        <w:rPr>
          <w:rFonts w:eastAsiaTheme="minorEastAsia" w:cs="Times New Roman"/>
          <w:b w:val="0"/>
          <w:sz w:val="24"/>
          <w:szCs w:val="24"/>
        </w:rPr>
        <w:t>.9</w:t>
      </w:r>
      <w:r w:rsidR="00D75C26">
        <w:rPr>
          <w:rFonts w:eastAsiaTheme="minorEastAsia" w:cs="Times New Roman"/>
          <w:b w:val="0"/>
          <w:sz w:val="24"/>
          <w:szCs w:val="24"/>
        </w:rPr>
        <w:t>1</w:t>
      </w:r>
      <w:r w:rsidRPr="005D456B">
        <w:rPr>
          <w:rFonts w:eastAsiaTheme="minorEastAsia" w:cs="Times New Roman"/>
          <w:b w:val="0"/>
          <w:sz w:val="24"/>
          <w:szCs w:val="24"/>
        </w:rPr>
        <w:t>)</w:t>
      </w:r>
    </w:p>
    <w:p w:rsidR="00A16D95" w:rsidRPr="00252290" w:rsidRDefault="002C7A3E" w:rsidP="00DA34E3">
      <w:pPr>
        <w:pStyle w:val="NoSpacing"/>
        <w:numPr>
          <w:ilvl w:val="0"/>
          <w:numId w:val="0"/>
        </w:numPr>
        <w:spacing w:line="480" w:lineRule="auto"/>
        <w:jc w:val="left"/>
        <w:rPr>
          <w:rFonts w:eastAsiaTheme="minorEastAsia" w:cs="Times New Roman"/>
          <w:b w:val="0"/>
          <w:sz w:val="24"/>
          <w:szCs w:val="24"/>
        </w:rPr>
      </w:pPr>
      <w:r w:rsidRPr="001A606F">
        <w:rPr>
          <w:rFonts w:eastAsiaTheme="minorEastAsia" w:cs="Times New Roman"/>
          <w:b w:val="0"/>
          <w:sz w:val="24"/>
          <w:szCs w:val="24"/>
        </w:rPr>
        <w:t xml:space="preserve">The data set was </w:t>
      </w:r>
      <w:r w:rsidR="00BA1D50">
        <w:rPr>
          <w:rFonts w:eastAsiaTheme="minorEastAsia" w:cs="Times New Roman"/>
          <w:b w:val="0"/>
          <w:sz w:val="24"/>
          <w:szCs w:val="24"/>
        </w:rPr>
        <w:t>studied</w:t>
      </w:r>
      <w:r w:rsidRPr="001A606F">
        <w:rPr>
          <w:rFonts w:eastAsiaTheme="minorEastAsia" w:cs="Times New Roman"/>
          <w:b w:val="0"/>
          <w:sz w:val="24"/>
          <w:szCs w:val="24"/>
        </w:rPr>
        <w:t xml:space="preserve"> by </w:t>
      </w:r>
      <w:r w:rsidRPr="001A606F">
        <w:rPr>
          <w:rFonts w:cs="Times New Roman"/>
          <w:b w:val="0"/>
          <w:color w:val="000000"/>
          <w:sz w:val="24"/>
          <w:szCs w:val="24"/>
        </w:rPr>
        <w:t>Ozkale (2016) and the follow</w:t>
      </w:r>
      <w:r w:rsidR="008419FA" w:rsidRPr="001A606F">
        <w:rPr>
          <w:rFonts w:cs="Times New Roman"/>
          <w:b w:val="0"/>
          <w:color w:val="000000"/>
          <w:sz w:val="24"/>
          <w:szCs w:val="24"/>
        </w:rPr>
        <w:t>ing</w:t>
      </w:r>
      <w:r w:rsidRPr="001A606F">
        <w:rPr>
          <w:rFonts w:cs="Times New Roman"/>
          <w:b w:val="0"/>
          <w:color w:val="000000"/>
          <w:sz w:val="24"/>
          <w:szCs w:val="24"/>
        </w:rPr>
        <w:t xml:space="preserve"> eigenvalues of the </w:t>
      </w:r>
      <m:oMath>
        <m:r>
          <m:rPr>
            <m:sty m:val="bi"/>
          </m:rPr>
          <w:rPr>
            <w:rFonts w:ascii="Cambria Math" w:hAnsi="Cambria Math" w:cs="Times New Roman"/>
            <w:color w:val="000000"/>
            <w:sz w:val="24"/>
            <w:szCs w:val="24"/>
          </w:rPr>
          <m:t>X'</m:t>
        </m:r>
        <m:acc>
          <m:accPr>
            <m:ctrlPr>
              <w:rPr>
                <w:rFonts w:ascii="Cambria Math" w:hAnsi="Cambria Math" w:cs="Times New Roman"/>
                <w:b w:val="0"/>
                <w:bCs/>
                <w:i/>
                <w:color w:val="000000"/>
                <w:sz w:val="24"/>
                <w:szCs w:val="24"/>
              </w:rPr>
            </m:ctrlPr>
          </m:accPr>
          <m:e>
            <m:r>
              <m:rPr>
                <m:sty m:val="bi"/>
              </m:rPr>
              <w:rPr>
                <w:rFonts w:ascii="Cambria Math" w:hAnsi="Cambria Math" w:cs="Times New Roman"/>
                <w:color w:val="000000"/>
                <w:sz w:val="24"/>
                <w:szCs w:val="24"/>
              </w:rPr>
              <m:t>W</m:t>
            </m:r>
          </m:e>
        </m:acc>
        <m:r>
          <m:rPr>
            <m:sty m:val="bi"/>
          </m:rPr>
          <w:rPr>
            <w:rFonts w:ascii="Cambria Math" w:hAnsi="Cambria Math" w:cs="Times New Roman"/>
            <w:color w:val="000000"/>
            <w:sz w:val="24"/>
            <w:szCs w:val="24"/>
          </w:rPr>
          <m:t>X</m:t>
        </m:r>
      </m:oMath>
      <w:r w:rsidRPr="005A748C">
        <w:rPr>
          <w:rFonts w:cs="Times New Roman"/>
          <w:b w:val="0"/>
          <w:bCs/>
          <w:color w:val="000000"/>
          <w:sz w:val="24"/>
          <w:szCs w:val="24"/>
        </w:rPr>
        <w:br/>
      </w:r>
      <w:r w:rsidRPr="001A606F">
        <w:rPr>
          <w:rFonts w:cs="Times New Roman"/>
          <w:b w:val="0"/>
          <w:color w:val="000000"/>
          <w:sz w:val="24"/>
          <w:szCs w:val="24"/>
        </w:rPr>
        <w:t xml:space="preserve">matrix at the final iteration </w:t>
      </w:r>
      <w:r w:rsidR="008419FA" w:rsidRPr="001A606F">
        <w:rPr>
          <w:rFonts w:cs="Times New Roman"/>
          <w:b w:val="0"/>
          <w:color w:val="000000"/>
          <w:sz w:val="24"/>
          <w:szCs w:val="24"/>
        </w:rPr>
        <w:t>were obtained as</w:t>
      </w:r>
      <w:r w:rsidRPr="001A606F">
        <w:rPr>
          <w:rFonts w:cs="Times New Roman"/>
          <w:b w:val="0"/>
          <w:color w:val="000000"/>
          <w:sz w:val="24"/>
          <w:szCs w:val="24"/>
        </w:rPr>
        <w:t xml:space="preserve"> </w:t>
      </w:r>
      <m:oMath>
        <m:sSub>
          <m:sSubPr>
            <m:ctrlPr>
              <w:rPr>
                <w:rFonts w:ascii="Cambria Math" w:hAnsi="Cambria Math" w:cs="Times New Roman"/>
                <w:b w:val="0"/>
                <w:i/>
                <w:color w:val="000000"/>
                <w:sz w:val="24"/>
                <w:szCs w:val="24"/>
              </w:rPr>
            </m:ctrlPr>
          </m:sSubPr>
          <m:e>
            <m:r>
              <m:rPr>
                <m:sty m:val="bi"/>
              </m:rPr>
              <w:rPr>
                <w:rFonts w:ascii="Cambria Math" w:hAnsi="Cambria Math" w:cs="Times New Roman"/>
                <w:color w:val="000000"/>
                <w:sz w:val="24"/>
                <w:szCs w:val="24"/>
              </w:rPr>
              <m:t>λ</m:t>
            </m:r>
          </m:e>
          <m:sub>
            <m:r>
              <m:rPr>
                <m:sty m:val="bi"/>
              </m:rPr>
              <w:rPr>
                <w:rFonts w:ascii="Cambria Math" w:hAnsi="Cambria Math" w:cs="Times New Roman"/>
                <w:color w:val="000000"/>
                <w:sz w:val="24"/>
                <w:szCs w:val="24"/>
              </w:rPr>
              <m:t>1</m:t>
            </m:r>
          </m:sub>
        </m:sSub>
      </m:oMath>
      <w:r w:rsidRPr="005A748C">
        <w:rPr>
          <w:rFonts w:cs="Times New Roman"/>
          <w:b w:val="0"/>
          <w:color w:val="000000"/>
          <w:sz w:val="24"/>
          <w:szCs w:val="24"/>
        </w:rPr>
        <w:t xml:space="preserve"> = 4.2143, </w:t>
      </w:r>
      <m:oMath>
        <m:sSub>
          <m:sSubPr>
            <m:ctrlPr>
              <w:rPr>
                <w:rFonts w:ascii="Cambria Math" w:hAnsi="Cambria Math" w:cs="Times New Roman"/>
                <w:b w:val="0"/>
                <w:i/>
                <w:color w:val="000000"/>
                <w:sz w:val="24"/>
                <w:szCs w:val="24"/>
              </w:rPr>
            </m:ctrlPr>
          </m:sSubPr>
          <m:e>
            <m:r>
              <m:rPr>
                <m:sty m:val="bi"/>
              </m:rPr>
              <w:rPr>
                <w:rFonts w:ascii="Cambria Math" w:hAnsi="Cambria Math" w:cs="Times New Roman"/>
                <w:color w:val="000000"/>
                <w:sz w:val="24"/>
                <w:szCs w:val="24"/>
              </w:rPr>
              <m:t>λ</m:t>
            </m:r>
          </m:e>
          <m:sub>
            <m:r>
              <m:rPr>
                <m:sty m:val="bi"/>
              </m:rPr>
              <w:rPr>
                <w:rFonts w:ascii="Cambria Math" w:hAnsi="Cambria Math" w:cs="Times New Roman"/>
                <w:color w:val="000000"/>
                <w:sz w:val="24"/>
                <w:szCs w:val="24"/>
              </w:rPr>
              <m:t>2</m:t>
            </m:r>
          </m:sub>
        </m:sSub>
      </m:oMath>
      <w:r w:rsidRPr="005A748C">
        <w:rPr>
          <w:rFonts w:cs="Times New Roman"/>
          <w:b w:val="0"/>
          <w:color w:val="000000"/>
          <w:sz w:val="24"/>
          <w:szCs w:val="24"/>
        </w:rPr>
        <w:t xml:space="preserve"> = 0.1774,</w:t>
      </w:r>
      <w:r w:rsidRPr="005A748C">
        <w:rPr>
          <w:rFonts w:cs="Times New Roman"/>
          <w:b w:val="0"/>
          <w:color w:val="000000"/>
          <w:sz w:val="24"/>
          <w:szCs w:val="24"/>
        </w:rPr>
        <w:br/>
      </w:r>
      <m:oMath>
        <m:sSub>
          <m:sSubPr>
            <m:ctrlPr>
              <w:rPr>
                <w:rFonts w:ascii="Cambria Math" w:hAnsi="Cambria Math" w:cs="Times New Roman"/>
                <w:b w:val="0"/>
                <w:i/>
                <w:color w:val="000000"/>
                <w:sz w:val="24"/>
                <w:szCs w:val="24"/>
              </w:rPr>
            </m:ctrlPr>
          </m:sSubPr>
          <m:e>
            <m:r>
              <m:rPr>
                <m:sty m:val="bi"/>
              </m:rPr>
              <w:rPr>
                <w:rFonts w:ascii="Cambria Math" w:hAnsi="Cambria Math" w:cs="Times New Roman"/>
                <w:color w:val="000000"/>
                <w:sz w:val="24"/>
                <w:szCs w:val="24"/>
              </w:rPr>
              <m:t>λ</m:t>
            </m:r>
          </m:e>
          <m:sub>
            <m:r>
              <m:rPr>
                <m:sty m:val="bi"/>
              </m:rPr>
              <w:rPr>
                <w:rFonts w:ascii="Cambria Math" w:hAnsi="Cambria Math" w:cs="Times New Roman"/>
                <w:color w:val="000000"/>
                <w:sz w:val="24"/>
                <w:szCs w:val="24"/>
              </w:rPr>
              <m:t>3</m:t>
            </m:r>
          </m:sub>
        </m:sSub>
      </m:oMath>
      <w:r w:rsidRPr="005A748C">
        <w:rPr>
          <w:rFonts w:cs="Times New Roman"/>
          <w:b w:val="0"/>
          <w:color w:val="000000"/>
          <w:sz w:val="24"/>
          <w:szCs w:val="24"/>
        </w:rPr>
        <w:t xml:space="preserve"> = 0.1145, </w:t>
      </w:r>
      <m:oMath>
        <m:sSub>
          <m:sSubPr>
            <m:ctrlPr>
              <w:rPr>
                <w:rFonts w:ascii="Cambria Math" w:hAnsi="Cambria Math" w:cs="Times New Roman"/>
                <w:b w:val="0"/>
                <w:i/>
                <w:color w:val="000000"/>
                <w:sz w:val="24"/>
                <w:szCs w:val="24"/>
              </w:rPr>
            </m:ctrlPr>
          </m:sSubPr>
          <m:e>
            <m:r>
              <m:rPr>
                <m:sty m:val="bi"/>
              </m:rPr>
              <w:rPr>
                <w:rFonts w:ascii="Cambria Math" w:hAnsi="Cambria Math" w:cs="Times New Roman"/>
                <w:color w:val="000000"/>
                <w:sz w:val="24"/>
                <w:szCs w:val="24"/>
              </w:rPr>
              <m:t>λ</m:t>
            </m:r>
          </m:e>
          <m:sub>
            <m:r>
              <m:rPr>
                <m:sty m:val="bi"/>
              </m:rPr>
              <w:rPr>
                <w:rFonts w:ascii="Cambria Math" w:hAnsi="Cambria Math" w:cs="Times New Roman"/>
                <w:color w:val="000000"/>
                <w:sz w:val="24"/>
                <w:szCs w:val="24"/>
              </w:rPr>
              <m:t>4</m:t>
            </m:r>
          </m:sub>
        </m:sSub>
      </m:oMath>
      <w:r w:rsidRPr="005A748C">
        <w:rPr>
          <w:rFonts w:cs="Times New Roman"/>
          <w:b w:val="0"/>
          <w:color w:val="000000"/>
          <w:sz w:val="24"/>
          <w:szCs w:val="24"/>
        </w:rPr>
        <w:t xml:space="preserve"> = 0.0718 and </w:t>
      </w:r>
      <m:oMath>
        <m:sSub>
          <m:sSubPr>
            <m:ctrlPr>
              <w:rPr>
                <w:rFonts w:ascii="Cambria Math" w:hAnsi="Cambria Math" w:cs="Times New Roman"/>
                <w:b w:val="0"/>
                <w:i/>
                <w:color w:val="000000"/>
                <w:sz w:val="24"/>
                <w:szCs w:val="24"/>
              </w:rPr>
            </m:ctrlPr>
          </m:sSubPr>
          <m:e>
            <m:r>
              <m:rPr>
                <m:sty m:val="bi"/>
              </m:rPr>
              <w:rPr>
                <w:rFonts w:ascii="Cambria Math" w:hAnsi="Cambria Math" w:cs="Times New Roman"/>
                <w:color w:val="000000"/>
                <w:sz w:val="24"/>
                <w:szCs w:val="24"/>
              </w:rPr>
              <m:t>λ</m:t>
            </m:r>
          </m:e>
          <m:sub>
            <m:r>
              <m:rPr>
                <m:sty m:val="bi"/>
              </m:rPr>
              <w:rPr>
                <w:rFonts w:ascii="Cambria Math" w:hAnsi="Cambria Math" w:cs="Times New Roman"/>
                <w:color w:val="000000"/>
                <w:sz w:val="24"/>
                <w:szCs w:val="24"/>
              </w:rPr>
              <m:t>5</m:t>
            </m:r>
          </m:sub>
        </m:sSub>
      </m:oMath>
      <w:r w:rsidRPr="005A748C">
        <w:rPr>
          <w:rFonts w:cs="Times New Roman"/>
          <w:b w:val="0"/>
          <w:color w:val="000000"/>
          <w:sz w:val="24"/>
          <w:szCs w:val="24"/>
        </w:rPr>
        <w:t xml:space="preserve"> = 0.0303.</w:t>
      </w:r>
      <w:r w:rsidR="009C544B" w:rsidRPr="005A748C">
        <w:rPr>
          <w:rFonts w:cs="Times New Roman"/>
          <w:b w:val="0"/>
          <w:color w:val="000000"/>
          <w:sz w:val="24"/>
          <w:szCs w:val="24"/>
        </w:rPr>
        <w:t xml:space="preserve"> The condition nu</w:t>
      </w:r>
      <w:r w:rsidR="009C544B" w:rsidRPr="001A606F">
        <w:rPr>
          <w:rFonts w:cs="Times New Roman"/>
          <w:b w:val="0"/>
          <w:color w:val="000000"/>
          <w:sz w:val="24"/>
          <w:szCs w:val="24"/>
        </w:rPr>
        <w:t>mber was then</w:t>
      </w:r>
      <w:r w:rsidRPr="001A606F">
        <w:rPr>
          <w:rFonts w:cs="Times New Roman"/>
          <w:b w:val="0"/>
          <w:color w:val="000000"/>
          <w:sz w:val="24"/>
          <w:szCs w:val="24"/>
        </w:rPr>
        <w:t xml:space="preserve"> </w:t>
      </w:r>
      <w:r w:rsidR="009C544B" w:rsidRPr="001A606F">
        <w:rPr>
          <w:rFonts w:cs="Times New Roman"/>
          <w:b w:val="0"/>
          <w:color w:val="000000"/>
          <w:sz w:val="24"/>
          <w:szCs w:val="24"/>
        </w:rPr>
        <w:t>obtained as 138.8583</w:t>
      </w:r>
      <w:r w:rsidRPr="001A606F">
        <w:rPr>
          <w:rFonts w:cs="Times New Roman"/>
          <w:b w:val="0"/>
          <w:color w:val="000000"/>
          <w:sz w:val="24"/>
          <w:szCs w:val="24"/>
        </w:rPr>
        <w:t xml:space="preserve"> which i</w:t>
      </w:r>
      <w:r w:rsidR="009C544B" w:rsidRPr="001A606F">
        <w:rPr>
          <w:rFonts w:cs="Times New Roman"/>
          <w:b w:val="0"/>
          <w:color w:val="000000"/>
          <w:sz w:val="24"/>
          <w:szCs w:val="24"/>
        </w:rPr>
        <w:t>ndicates the presence of multicollinearity</w:t>
      </w:r>
      <w:r w:rsidR="003326C8" w:rsidRPr="00252290">
        <w:rPr>
          <w:rFonts w:cs="Times New Roman"/>
          <w:b w:val="0"/>
          <w:color w:val="000000"/>
          <w:sz w:val="24"/>
          <w:szCs w:val="24"/>
        </w:rPr>
        <w:t xml:space="preserve">. </w:t>
      </w:r>
    </w:p>
    <w:p w:rsidR="00A16D95" w:rsidRDefault="00A16D95" w:rsidP="005D456B">
      <w:pPr>
        <w:pStyle w:val="Heading3"/>
      </w:pPr>
      <w:bookmarkStart w:id="175" w:name="_Toc107759986"/>
      <w:bookmarkStart w:id="176" w:name="_Toc120738091"/>
      <w:r w:rsidRPr="00A479CA">
        <w:t>Re</w:t>
      </w:r>
      <w:r>
        <w:t>al-Life Application for Poisson Regression</w:t>
      </w:r>
      <w:r w:rsidR="001A606F">
        <w:t xml:space="preserve"> Model</w:t>
      </w:r>
      <w:bookmarkEnd w:id="175"/>
      <w:bookmarkEnd w:id="176"/>
    </w:p>
    <w:p w:rsidR="00A16D95" w:rsidRPr="005D456B" w:rsidRDefault="00972A74" w:rsidP="00F63548">
      <w:pPr>
        <w:pStyle w:val="NoSpacing"/>
        <w:numPr>
          <w:ilvl w:val="0"/>
          <w:numId w:val="0"/>
        </w:numPr>
        <w:spacing w:line="480" w:lineRule="auto"/>
        <w:jc w:val="both"/>
        <w:rPr>
          <w:rFonts w:cs="Times New Roman"/>
          <w:b w:val="0"/>
          <w:bCs/>
          <w:sz w:val="24"/>
          <w:szCs w:val="24"/>
        </w:rPr>
      </w:pPr>
      <w:r w:rsidRPr="00972A74">
        <w:rPr>
          <w:rFonts w:cs="Times New Roman"/>
          <w:b w:val="0"/>
          <w:bCs/>
          <w:sz w:val="24"/>
          <w:szCs w:val="24"/>
        </w:rPr>
        <w:t>Myers et al. (2012) were the first researchers to use the Poisson regression model on an aircraft damage dataset, and other researchers have since done the same (Asar and Genc, 2017a; Amin et al., 2020). The McDonnell Douglas A-4 Skyhawk and the A-6 Grumman Itruder are two distinct aircraft that are covered in some detail by the dataset. The number of damaged areas on the aircraft is the dependent variable, and it has a Poisson distribution (Asar and Genc, 2017a; Amin et al., 2020). Three explanatory variables are included in the data set: X</w:t>
      </w:r>
      <w:r w:rsidRPr="00972A74">
        <w:rPr>
          <w:rFonts w:cs="Times New Roman"/>
          <w:b w:val="0"/>
          <w:bCs/>
          <w:sz w:val="24"/>
          <w:szCs w:val="24"/>
          <w:vertAlign w:val="subscript"/>
        </w:rPr>
        <w:t>1</w:t>
      </w:r>
      <w:r w:rsidRPr="00972A74">
        <w:rPr>
          <w:rFonts w:cs="Times New Roman"/>
          <w:b w:val="0"/>
          <w:bCs/>
          <w:sz w:val="24"/>
          <w:szCs w:val="24"/>
        </w:rPr>
        <w:t xml:space="preserve"> (aircraft type) determines the binary nature of the outcome (A-4 is coded as 0 and A-6 is coded as 1), X</w:t>
      </w:r>
      <w:r w:rsidRPr="00972A74">
        <w:rPr>
          <w:rFonts w:cs="Times New Roman"/>
          <w:b w:val="0"/>
          <w:bCs/>
          <w:sz w:val="24"/>
          <w:szCs w:val="24"/>
          <w:vertAlign w:val="subscript"/>
        </w:rPr>
        <w:t>2</w:t>
      </w:r>
      <w:r w:rsidRPr="00972A74">
        <w:rPr>
          <w:rFonts w:cs="Times New Roman"/>
          <w:b w:val="0"/>
          <w:bCs/>
          <w:sz w:val="24"/>
          <w:szCs w:val="24"/>
        </w:rPr>
        <w:t xml:space="preserve"> (bomb load in tons), and X</w:t>
      </w:r>
      <w:r w:rsidRPr="00972A74">
        <w:rPr>
          <w:rFonts w:cs="Times New Roman"/>
          <w:b w:val="0"/>
          <w:bCs/>
          <w:sz w:val="24"/>
          <w:szCs w:val="24"/>
          <w:vertAlign w:val="subscript"/>
        </w:rPr>
        <w:t>3</w:t>
      </w:r>
      <w:r w:rsidRPr="00972A74">
        <w:rPr>
          <w:rFonts w:cs="Times New Roman"/>
          <w:b w:val="0"/>
          <w:bCs/>
          <w:sz w:val="24"/>
          <w:szCs w:val="24"/>
        </w:rPr>
        <w:t xml:space="preserve"> (number of months of aircrew experience). Multicollinearity has a significant impact on the data set, as Myers et al. </w:t>
      </w:r>
      <w:r w:rsidRPr="00972A74">
        <w:rPr>
          <w:rFonts w:cs="Times New Roman"/>
          <w:b w:val="0"/>
          <w:bCs/>
          <w:sz w:val="24"/>
          <w:szCs w:val="24"/>
        </w:rPr>
        <w:lastRenderedPageBreak/>
        <w:t xml:space="preserve">(2012) were able to determine. The eigenvalues used to interpret the data were 4.333, 374.8961, and 2085.2251, </w:t>
      </w:r>
      <w:r>
        <w:rPr>
          <w:rFonts w:cs="Times New Roman"/>
          <w:b w:val="0"/>
          <w:bCs/>
          <w:sz w:val="24"/>
          <w:szCs w:val="24"/>
        </w:rPr>
        <w:t xml:space="preserve">while </w:t>
      </w:r>
      <w:r w:rsidRPr="00972A74">
        <w:rPr>
          <w:rFonts w:cs="Times New Roman"/>
          <w:b w:val="0"/>
          <w:bCs/>
          <w:sz w:val="24"/>
          <w:szCs w:val="24"/>
        </w:rPr>
        <w:t>the condition number is 219.365.</w:t>
      </w:r>
    </w:p>
    <w:p w:rsidR="00A16D95" w:rsidRDefault="00A16D95"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pPr>
    </w:p>
    <w:p w:rsidR="004139A4" w:rsidRDefault="004139A4" w:rsidP="00A16D95">
      <w:pPr>
        <w:rPr>
          <w:rFonts w:cs="Times New Roman"/>
          <w:bCs/>
          <w:szCs w:val="24"/>
        </w:rPr>
        <w:sectPr w:rsidR="004139A4" w:rsidSect="002540CD">
          <w:pgSz w:w="12240" w:h="15840"/>
          <w:pgMar w:top="1440" w:right="1440" w:bottom="1440" w:left="2160" w:header="708" w:footer="708" w:gutter="0"/>
          <w:pgNumType w:fmt="numberInDash"/>
          <w:cols w:space="708"/>
          <w:docGrid w:linePitch="360"/>
        </w:sectPr>
      </w:pPr>
    </w:p>
    <w:p w:rsidR="00FB05E4" w:rsidRDefault="00FB05E4" w:rsidP="00F76270">
      <w:pPr>
        <w:pStyle w:val="NoSpacing"/>
        <w:outlineLvl w:val="0"/>
      </w:pPr>
      <w:bookmarkStart w:id="177" w:name="_Toc120738092"/>
      <w:bookmarkEnd w:id="177"/>
    </w:p>
    <w:p w:rsidR="00DF5A07" w:rsidRDefault="00263287" w:rsidP="00DF5A07">
      <w:pPr>
        <w:pStyle w:val="Heading1"/>
        <w:numPr>
          <w:ilvl w:val="0"/>
          <w:numId w:val="0"/>
        </w:numPr>
        <w:ind w:left="1800"/>
      </w:pPr>
      <w:bookmarkStart w:id="178" w:name="_Toc120738093"/>
      <w:r>
        <w:t xml:space="preserve">  </w:t>
      </w:r>
      <w:r w:rsidR="00DF5A07">
        <w:t>RESULTS AND DISCUSSION</w:t>
      </w:r>
      <w:bookmarkEnd w:id="178"/>
    </w:p>
    <w:p w:rsidR="005D456B" w:rsidRDefault="00DF5A07" w:rsidP="005D456B">
      <w:pPr>
        <w:pStyle w:val="Heading1"/>
      </w:pPr>
      <w:bookmarkStart w:id="179" w:name="_Toc107759987"/>
      <w:r>
        <w:t xml:space="preserve"> </w:t>
      </w:r>
      <w:bookmarkStart w:id="180" w:name="_Toc120738094"/>
      <w:r>
        <w:t>Introduction</w:t>
      </w:r>
      <w:bookmarkEnd w:id="179"/>
      <w:bookmarkEnd w:id="180"/>
    </w:p>
    <w:p w:rsidR="00DF5A07" w:rsidRPr="00DF5A07" w:rsidRDefault="00DF5A07" w:rsidP="00DF5A07">
      <w:r>
        <w:t>In this chapter, we have the results and discussion from simulation and real</w:t>
      </w:r>
      <w:r w:rsidR="00230D15">
        <w:t xml:space="preserve"> </w:t>
      </w:r>
      <w:r>
        <w:t>life data application.</w:t>
      </w:r>
    </w:p>
    <w:p w:rsidR="007847A8" w:rsidRDefault="00FE4286" w:rsidP="00DC2D17">
      <w:pPr>
        <w:pStyle w:val="Heading2"/>
        <w:rPr>
          <w:rFonts w:eastAsiaTheme="minorEastAsia"/>
        </w:rPr>
      </w:pPr>
      <w:bookmarkStart w:id="181" w:name="_Toc107759988"/>
      <w:bookmarkStart w:id="182" w:name="_Toc120738095"/>
      <w:r>
        <w:rPr>
          <w:rFonts w:eastAsiaTheme="minorEastAsia"/>
        </w:rPr>
        <w:t>Summary of Results of the Estimators with</w:t>
      </w:r>
      <w:r w:rsidR="007847A8" w:rsidRPr="007847A8">
        <w:rPr>
          <w:rFonts w:eastAsiaTheme="minorEastAsia"/>
        </w:rPr>
        <w:t xml:space="preserve"> Linear </w:t>
      </w:r>
      <w:r w:rsidR="00294605">
        <w:rPr>
          <w:rFonts w:eastAsiaTheme="minorEastAsia"/>
        </w:rPr>
        <w:t>R</w:t>
      </w:r>
      <w:r w:rsidR="007847A8" w:rsidRPr="007847A8">
        <w:rPr>
          <w:rFonts w:eastAsiaTheme="minorEastAsia"/>
        </w:rPr>
        <w:t xml:space="preserve">egression </w:t>
      </w:r>
      <w:r w:rsidR="00294605">
        <w:rPr>
          <w:rFonts w:eastAsiaTheme="minorEastAsia"/>
        </w:rPr>
        <w:t>M</w:t>
      </w:r>
      <w:r w:rsidR="007847A8" w:rsidRPr="007847A8">
        <w:rPr>
          <w:rFonts w:eastAsiaTheme="minorEastAsia"/>
        </w:rPr>
        <w:t>odel</w:t>
      </w:r>
      <w:bookmarkEnd w:id="181"/>
      <w:bookmarkEnd w:id="182"/>
    </w:p>
    <w:p w:rsidR="00D5589F" w:rsidRPr="00D5589F" w:rsidRDefault="00D5589F" w:rsidP="00D5589F">
      <w:r>
        <w:t>The summary of the three ridge parameters KL, MKL1 and MKL2</w:t>
      </w:r>
      <w:r w:rsidR="007C3351">
        <w:t xml:space="preserve"> for the linear regression model</w:t>
      </w:r>
      <w:r>
        <w:t xml:space="preserve"> </w:t>
      </w:r>
      <w:r w:rsidR="007C3351">
        <w:t>is</w:t>
      </w:r>
      <w:r>
        <w:t xml:space="preserve"> provided as follows:</w:t>
      </w:r>
    </w:p>
    <w:p w:rsidR="0060630F" w:rsidRPr="0060630F" w:rsidRDefault="00FE4286" w:rsidP="0000798B">
      <w:pPr>
        <w:pStyle w:val="Heading3"/>
      </w:pPr>
      <w:bookmarkStart w:id="183" w:name="_Toc107759989"/>
      <w:bookmarkStart w:id="184" w:name="_Toc120738096"/>
      <w:r>
        <w:t xml:space="preserve">KL </w:t>
      </w:r>
      <w:r w:rsidR="0060630F">
        <w:t xml:space="preserve">Result </w:t>
      </w:r>
      <w:r>
        <w:t>with Linear Regression Model</w:t>
      </w:r>
      <w:bookmarkEnd w:id="183"/>
      <w:bookmarkEnd w:id="184"/>
      <w:r w:rsidR="0060630F">
        <w:t xml:space="preserve"> </w:t>
      </w:r>
    </w:p>
    <w:p w:rsidR="00AD0E21" w:rsidRPr="00E55187" w:rsidRDefault="002A0911" w:rsidP="00AD0E21">
      <w:bookmarkStart w:id="185" w:name="_Toc107756195"/>
      <w:r>
        <w:t xml:space="preserve">The frequency (number of times) </w:t>
      </w:r>
      <w:r w:rsidR="00B32F4C">
        <w:t xml:space="preserve">of </w:t>
      </w:r>
      <w:r>
        <w:t xml:space="preserve">each ridge parameter for the KL estimator </w:t>
      </w:r>
      <w:r w:rsidR="00B32F4C">
        <w:t xml:space="preserve">in linear regression model </w:t>
      </w:r>
      <w:r>
        <w:t xml:space="preserve">whose MSE ranked between 1 and 10 when counted over the levels of multicollinearity and error </w:t>
      </w:r>
      <w:r w:rsidR="00B32F4C">
        <w:t xml:space="preserve">variance </w:t>
      </w:r>
      <w:r>
        <w:t>is presented in</w:t>
      </w:r>
      <w:r w:rsidR="00AD0E21">
        <w:t xml:space="preserve"> </w:t>
      </w:r>
      <w:r w:rsidR="00AD0E21">
        <w:fldChar w:fldCharType="begin"/>
      </w:r>
      <w:r w:rsidR="00AD0E21">
        <w:instrText xml:space="preserve"> REF _Ref107782646 \h </w:instrText>
      </w:r>
      <w:r w:rsidR="00AD0E21">
        <w:fldChar w:fldCharType="separate"/>
      </w:r>
      <w:r w:rsidR="00173D76">
        <w:t xml:space="preserve">Table </w:t>
      </w:r>
      <w:r w:rsidR="00173D76">
        <w:rPr>
          <w:noProof/>
        </w:rPr>
        <w:t>4</w:t>
      </w:r>
      <w:r w:rsidR="00173D76">
        <w:t>.</w:t>
      </w:r>
      <w:r w:rsidR="00173D76">
        <w:rPr>
          <w:noProof/>
        </w:rPr>
        <w:t>1</w:t>
      </w:r>
      <w:r w:rsidR="00AD0E21">
        <w:fldChar w:fldCharType="end"/>
      </w:r>
      <w:r w:rsidR="00AF236D">
        <w:t>. See also appendix 1-30 for the MSE of the different KL ridge parameters</w:t>
      </w:r>
      <w:r>
        <w:rPr>
          <w:rFonts w:cs="Times New Roman"/>
          <w:color w:val="000000" w:themeColor="text1"/>
          <w:szCs w:val="24"/>
        </w:rPr>
        <w:t xml:space="preserve">. </w:t>
      </w:r>
      <w:r w:rsidR="009922BB">
        <w:rPr>
          <w:rFonts w:cs="Times New Roman"/>
          <w:szCs w:val="24"/>
        </w:rPr>
        <w:t>The performance of the KL ridge parameter shows that w</w:t>
      </w:r>
      <w:r w:rsidR="00AD0E21">
        <w:rPr>
          <w:rFonts w:cs="Times New Roman"/>
          <w:szCs w:val="24"/>
        </w:rPr>
        <w:t>hen</w:t>
      </w:r>
      <w:r w:rsidR="009922BB" w:rsidRPr="00B268FF">
        <w:rPr>
          <w:rFonts w:cs="Times New Roman"/>
          <w:szCs w:val="24"/>
        </w:rPr>
        <w:t xml:space="preserve"> the number of explanatory variables </w:t>
      </w:r>
      <w:r w:rsidR="00AD0E21">
        <w:rPr>
          <w:rFonts w:cs="Times New Roman"/>
          <w:szCs w:val="24"/>
        </w:rPr>
        <w:t>is</w:t>
      </w:r>
      <w:r w:rsidR="009922BB" w:rsidRPr="00B268FF">
        <w:rPr>
          <w:rFonts w:cs="Times New Roman"/>
          <w:szCs w:val="24"/>
        </w:rPr>
        <w:t xml:space="preserve"> 4, the</w:t>
      </w:r>
      <w:r w:rsidR="009922BB">
        <w:rPr>
          <w:rFonts w:cs="Times New Roman"/>
          <w:szCs w:val="24"/>
        </w:rPr>
        <w:t xml:space="preserve"> MRKLHM had the highest frequency of 142 and the performance was consistent as the sample size increased. Its performance was closely marked by MAKLHM with frequency of 137. Other forms of the ridge parameter that performed well and had frequency of 132,125 and 120 include the MAKLMN, AMKLHM and</w:t>
      </w:r>
      <w:r w:rsidR="009922BB" w:rsidRPr="00A216AF">
        <w:rPr>
          <w:rFonts w:cs="Times New Roman"/>
          <w:szCs w:val="24"/>
        </w:rPr>
        <w:t xml:space="preserve"> </w:t>
      </w:r>
      <w:r w:rsidR="009922BB">
        <w:rPr>
          <w:rFonts w:cs="Times New Roman"/>
          <w:szCs w:val="24"/>
        </w:rPr>
        <w:t>MRKLMD</w:t>
      </w:r>
      <w:r w:rsidR="009922BB" w:rsidRPr="00B268FF">
        <w:rPr>
          <w:rFonts w:cs="Times New Roman"/>
          <w:szCs w:val="24"/>
        </w:rPr>
        <w:t xml:space="preserve"> </w:t>
      </w:r>
      <w:r w:rsidR="009922BB">
        <w:rPr>
          <w:rFonts w:cs="Times New Roman"/>
          <w:szCs w:val="24"/>
        </w:rPr>
        <w:t>respectively</w:t>
      </w:r>
      <w:r w:rsidR="009922BB" w:rsidRPr="00B268FF">
        <w:rPr>
          <w:rFonts w:cs="Times New Roman"/>
          <w:szCs w:val="24"/>
        </w:rPr>
        <w:t>. With an increase in the number of explanatory variables,</w:t>
      </w:r>
      <w:r w:rsidR="009922BB">
        <w:rPr>
          <w:rFonts w:cs="Times New Roman"/>
          <w:szCs w:val="24"/>
        </w:rPr>
        <w:t xml:space="preserve"> the MRKLHM also had the highest frequency of 117 while the MRKLMD and MAKLMN also performed well with a frequency of 110 and 100 respectively. In general, for the KL ridge parameter in linear regression, the MRKLHM </w:t>
      </w:r>
      <w:r w:rsidR="009922BB">
        <w:rPr>
          <w:rFonts w:cs="Times New Roman"/>
          <w:szCs w:val="24"/>
        </w:rPr>
        <w:lastRenderedPageBreak/>
        <w:t>had the best performance at all sample size and number of explanatory variables.</w:t>
      </w:r>
      <w:bookmarkEnd w:id="185"/>
      <w:r w:rsidR="009922BB">
        <w:rPr>
          <w:rFonts w:cs="Times New Roman"/>
          <w:szCs w:val="24"/>
        </w:rPr>
        <w:t xml:space="preserve"> </w:t>
      </w:r>
      <w:r w:rsidR="007C66A3">
        <w:rPr>
          <w:rFonts w:cs="Times New Roman"/>
          <w:szCs w:val="24"/>
        </w:rPr>
        <w:fldChar w:fldCharType="begin"/>
      </w:r>
      <w:r w:rsidR="007C66A3">
        <w:rPr>
          <w:rFonts w:cs="Times New Roman"/>
          <w:szCs w:val="24"/>
        </w:rPr>
        <w:instrText xml:space="preserve"> REF _Ref107782879 \h </w:instrText>
      </w:r>
      <w:r w:rsidR="007C66A3">
        <w:rPr>
          <w:rFonts w:cs="Times New Roman"/>
          <w:szCs w:val="24"/>
        </w:rPr>
      </w:r>
      <w:r w:rsidR="007C66A3">
        <w:rPr>
          <w:rFonts w:cs="Times New Roman"/>
          <w:szCs w:val="24"/>
        </w:rPr>
        <w:fldChar w:fldCharType="separate"/>
      </w:r>
      <w:r w:rsidR="00173D76">
        <w:t xml:space="preserve">Figure </w:t>
      </w:r>
      <w:r w:rsidR="00173D76">
        <w:rPr>
          <w:noProof/>
        </w:rPr>
        <w:t>4</w:t>
      </w:r>
      <w:r w:rsidR="00173D76">
        <w:t>.</w:t>
      </w:r>
      <w:r w:rsidR="00173D76">
        <w:rPr>
          <w:noProof/>
        </w:rPr>
        <w:t>1</w:t>
      </w:r>
      <w:r w:rsidR="007C66A3">
        <w:rPr>
          <w:rFonts w:cs="Times New Roman"/>
          <w:szCs w:val="24"/>
        </w:rPr>
        <w:fldChar w:fldCharType="end"/>
      </w:r>
      <w:r w:rsidR="00AD0E21">
        <w:rPr>
          <w:rFonts w:cs="Times New Roman"/>
          <w:szCs w:val="24"/>
        </w:rPr>
        <w:t xml:space="preserve"> illustrates the 5 best KL ridge parameter at different levels of explanatory variables and sample sizes. The Figure shows the consistency of the MRKLHM ridge parameter which was selected as best performing ridge parameter for the KL estimator. </w:t>
      </w:r>
    </w:p>
    <w:p w:rsidR="00AD0E21" w:rsidRDefault="00AD0E21" w:rsidP="00BA2962">
      <w:pPr>
        <w:pStyle w:val="Caption"/>
      </w:pPr>
      <w:bookmarkStart w:id="186" w:name="_Ref107782646"/>
      <w:bookmarkStart w:id="187" w:name="_Toc120649460"/>
      <w:r>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w:t>
      </w:r>
      <w:r w:rsidR="000A3EE6">
        <w:rPr>
          <w:noProof/>
        </w:rPr>
        <w:fldChar w:fldCharType="end"/>
      </w:r>
      <w:bookmarkEnd w:id="186"/>
      <w:r>
        <w:t>:</w:t>
      </w:r>
      <w:r w:rsidRPr="0074299C">
        <w:t xml:space="preserve">Frequency of KL </w:t>
      </w:r>
      <w:r w:rsidR="00230D15">
        <w:t>P</w:t>
      </w:r>
      <w:r w:rsidRPr="0074299C">
        <w:t xml:space="preserve">arameters that </w:t>
      </w:r>
      <w:r w:rsidR="00230D15">
        <w:t>r</w:t>
      </w:r>
      <w:r w:rsidRPr="0074299C">
        <w:t>ank</w:t>
      </w:r>
      <w:r w:rsidR="00C649A5">
        <w:t>ed</w:t>
      </w:r>
      <w:r w:rsidRPr="0074299C">
        <w:t xml:space="preserve"> between one and ten across all </w:t>
      </w:r>
      <w:r w:rsidR="00230D15">
        <w:t>S</w:t>
      </w:r>
      <w:r w:rsidRPr="0074299C">
        <w:t xml:space="preserve">ample </w:t>
      </w:r>
      <w:r w:rsidR="00230D15">
        <w:t>S</w:t>
      </w:r>
      <w:r w:rsidRPr="0074299C">
        <w:t>ize</w:t>
      </w:r>
      <w:r w:rsidR="004139A4">
        <w:t>s</w:t>
      </w:r>
      <w:r w:rsidRPr="0074299C">
        <w:t xml:space="preserve"> for the KL </w:t>
      </w:r>
      <w:r w:rsidR="00230D15">
        <w:t>R</w:t>
      </w:r>
      <w:r w:rsidRPr="0074299C">
        <w:t xml:space="preserve">idge </w:t>
      </w:r>
      <w:r w:rsidR="00230D15">
        <w:t>E</w:t>
      </w:r>
      <w:r w:rsidRPr="0074299C">
        <w:t xml:space="preserve">stimator in </w:t>
      </w:r>
      <w:r w:rsidR="00230D15">
        <w:t>L</w:t>
      </w:r>
      <w:r w:rsidRPr="0074299C">
        <w:t xml:space="preserve">inear </w:t>
      </w:r>
      <w:r w:rsidR="00230D15">
        <w:t>R</w:t>
      </w:r>
      <w:r w:rsidRPr="0074299C">
        <w:t xml:space="preserve">egression </w:t>
      </w:r>
      <w:r w:rsidR="00230D15">
        <w:t>M</w:t>
      </w:r>
      <w:r w:rsidRPr="0074299C">
        <w:t>odel</w:t>
      </w:r>
      <w:bookmarkEnd w:id="187"/>
    </w:p>
    <w:tbl>
      <w:tblPr>
        <w:tblStyle w:val="TableGrid"/>
        <w:tblW w:w="4248" w:type="pct"/>
        <w:jc w:val="center"/>
        <w:tblLook w:val="0000" w:firstRow="0" w:lastRow="0" w:firstColumn="0" w:lastColumn="0" w:noHBand="0" w:noVBand="0"/>
      </w:tblPr>
      <w:tblGrid>
        <w:gridCol w:w="439"/>
        <w:gridCol w:w="1242"/>
        <w:gridCol w:w="679"/>
        <w:gridCol w:w="679"/>
        <w:gridCol w:w="679"/>
        <w:gridCol w:w="679"/>
        <w:gridCol w:w="679"/>
        <w:gridCol w:w="688"/>
        <w:gridCol w:w="789"/>
        <w:gridCol w:w="779"/>
      </w:tblGrid>
      <w:tr w:rsidR="00B71FAC" w:rsidRPr="00842207" w:rsidTr="007400D4">
        <w:trPr>
          <w:jc w:val="center"/>
        </w:trPr>
        <w:tc>
          <w:tcPr>
            <w:tcW w:w="300" w:type="pct"/>
            <w:vMerge w:val="restart"/>
          </w:tcPr>
          <w:p w:rsidR="00B71FAC" w:rsidRPr="00842207" w:rsidRDefault="00B71FAC" w:rsidP="00116EAC">
            <w:pPr>
              <w:autoSpaceDE w:val="0"/>
              <w:autoSpaceDN w:val="0"/>
              <w:adjustRightInd w:val="0"/>
              <w:spacing w:after="0" w:line="240" w:lineRule="auto"/>
              <w:rPr>
                <w:rFonts w:ascii="Arial" w:hAnsi="Arial" w:cs="Arial"/>
                <w:color w:val="000000"/>
                <w:sz w:val="18"/>
                <w:szCs w:val="18"/>
              </w:rPr>
            </w:pPr>
            <w:r w:rsidRPr="00842207">
              <w:rPr>
                <w:rFonts w:ascii="Arial" w:hAnsi="Arial" w:cs="Arial"/>
                <w:color w:val="000000"/>
                <w:sz w:val="18"/>
                <w:szCs w:val="18"/>
              </w:rPr>
              <w:t>p</w:t>
            </w:r>
          </w:p>
        </w:tc>
        <w:tc>
          <w:tcPr>
            <w:tcW w:w="847" w:type="pct"/>
            <w:vMerge w:val="restart"/>
          </w:tcPr>
          <w:p w:rsidR="00B71FAC" w:rsidRPr="00842207" w:rsidRDefault="00B71FAC" w:rsidP="001C000F">
            <w:pPr>
              <w:autoSpaceDE w:val="0"/>
              <w:autoSpaceDN w:val="0"/>
              <w:adjustRightInd w:val="0"/>
              <w:spacing w:after="0" w:line="240" w:lineRule="auto"/>
              <w:rPr>
                <w:rFonts w:ascii="Arial" w:hAnsi="Arial" w:cs="Arial"/>
                <w:color w:val="000000"/>
                <w:sz w:val="18"/>
                <w:szCs w:val="18"/>
              </w:rPr>
            </w:pPr>
            <w:r w:rsidRPr="00842207">
              <w:rPr>
                <w:rFonts w:ascii="Arial" w:hAnsi="Arial" w:cs="Arial"/>
                <w:color w:val="000000"/>
                <w:sz w:val="18"/>
                <w:szCs w:val="18"/>
              </w:rPr>
              <w:t>Estimators</w:t>
            </w:r>
          </w:p>
        </w:tc>
        <w:tc>
          <w:tcPr>
            <w:tcW w:w="2784" w:type="pct"/>
            <w:gridSpan w:val="6"/>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n</w:t>
            </w:r>
          </w:p>
        </w:tc>
        <w:tc>
          <w:tcPr>
            <w:tcW w:w="538" w:type="pct"/>
            <w:vMerge w:val="restar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Total</w:t>
            </w:r>
          </w:p>
        </w:tc>
        <w:tc>
          <w:tcPr>
            <w:tcW w:w="531" w:type="pct"/>
            <w:vMerge w:val="restart"/>
          </w:tcPr>
          <w:p w:rsidR="00B71FAC" w:rsidRPr="00B32C6B"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Rank</w:t>
            </w:r>
          </w:p>
        </w:tc>
      </w:tr>
      <w:tr w:rsidR="00B71FAC" w:rsidRPr="00842207" w:rsidTr="007400D4">
        <w:trPr>
          <w:jc w:val="center"/>
        </w:trPr>
        <w:tc>
          <w:tcPr>
            <w:tcW w:w="300" w:type="pct"/>
            <w:vMerge/>
          </w:tcPr>
          <w:p w:rsidR="00B71FAC" w:rsidRPr="00842207" w:rsidRDefault="00B71FAC" w:rsidP="007E75B3">
            <w:pPr>
              <w:autoSpaceDE w:val="0"/>
              <w:autoSpaceDN w:val="0"/>
              <w:adjustRightInd w:val="0"/>
              <w:spacing w:after="0" w:line="240" w:lineRule="auto"/>
              <w:jc w:val="center"/>
              <w:rPr>
                <w:rFonts w:ascii="Arial" w:hAnsi="Arial" w:cs="Arial"/>
                <w:color w:val="000000"/>
                <w:sz w:val="18"/>
                <w:szCs w:val="18"/>
              </w:rPr>
            </w:pPr>
          </w:p>
        </w:tc>
        <w:tc>
          <w:tcPr>
            <w:tcW w:w="847" w:type="pct"/>
            <w:vMerge/>
          </w:tcPr>
          <w:p w:rsidR="00B71FAC" w:rsidRPr="00842207" w:rsidRDefault="00B71FAC" w:rsidP="007E75B3">
            <w:pPr>
              <w:autoSpaceDE w:val="0"/>
              <w:autoSpaceDN w:val="0"/>
              <w:adjustRightInd w:val="0"/>
              <w:spacing w:after="0" w:line="240" w:lineRule="auto"/>
              <w:jc w:val="center"/>
              <w:rPr>
                <w:rFonts w:ascii="Arial" w:hAnsi="Arial" w:cs="Arial"/>
                <w:color w:val="000000"/>
                <w:sz w:val="18"/>
                <w:szCs w:val="18"/>
              </w:rPr>
            </w:pP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100</w:t>
            </w:r>
          </w:p>
        </w:tc>
        <w:tc>
          <w:tcPr>
            <w:tcW w:w="469"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200</w:t>
            </w:r>
          </w:p>
        </w:tc>
        <w:tc>
          <w:tcPr>
            <w:tcW w:w="538" w:type="pct"/>
            <w:vMerge/>
          </w:tcPr>
          <w:p w:rsidR="00B71FAC" w:rsidRPr="00842207" w:rsidRDefault="00B71FAC" w:rsidP="007E75B3">
            <w:pPr>
              <w:autoSpaceDE w:val="0"/>
              <w:autoSpaceDN w:val="0"/>
              <w:adjustRightInd w:val="0"/>
              <w:spacing w:after="0" w:line="240" w:lineRule="auto"/>
              <w:jc w:val="center"/>
              <w:rPr>
                <w:rFonts w:ascii="Arial" w:hAnsi="Arial" w:cs="Arial"/>
                <w:color w:val="000000"/>
                <w:sz w:val="18"/>
                <w:szCs w:val="18"/>
              </w:rPr>
            </w:pPr>
          </w:p>
        </w:tc>
        <w:tc>
          <w:tcPr>
            <w:tcW w:w="531" w:type="pct"/>
            <w:vMerge/>
          </w:tcPr>
          <w:p w:rsidR="00B71FAC" w:rsidRPr="00842207" w:rsidRDefault="00B71FAC" w:rsidP="007E75B3">
            <w:pPr>
              <w:autoSpaceDE w:val="0"/>
              <w:autoSpaceDN w:val="0"/>
              <w:adjustRightInd w:val="0"/>
              <w:spacing w:after="0" w:line="240" w:lineRule="auto"/>
              <w:jc w:val="center"/>
              <w:rPr>
                <w:rFonts w:ascii="Arial" w:hAnsi="Arial" w:cs="Arial"/>
                <w:color w:val="000000"/>
                <w:sz w:val="18"/>
                <w:szCs w:val="18"/>
              </w:rPr>
            </w:pPr>
          </w:p>
        </w:tc>
      </w:tr>
      <w:tr w:rsidR="00B71FAC" w:rsidRPr="00842207" w:rsidTr="007400D4">
        <w:trPr>
          <w:jc w:val="center"/>
        </w:trPr>
        <w:tc>
          <w:tcPr>
            <w:tcW w:w="300" w:type="pct"/>
            <w:vMerge w:val="restar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31</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34</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28</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MA</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MR</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28</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31</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31</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34</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20</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26</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MR</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28</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17</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105</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6</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17</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18</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18</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85</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7</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AMKLHM</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23</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22</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16</w:t>
            </w:r>
          </w:p>
        </w:tc>
        <w:tc>
          <w:tcPr>
            <w:tcW w:w="469"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14</w:t>
            </w:r>
          </w:p>
        </w:tc>
        <w:tc>
          <w:tcPr>
            <w:tcW w:w="538"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125</w:t>
            </w:r>
          </w:p>
        </w:tc>
        <w:tc>
          <w:tcPr>
            <w:tcW w:w="531" w:type="pct"/>
            <w:vAlign w:val="bottom"/>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Calibri" w:hAnsi="Calibri" w:cs="Calibri"/>
                <w:b/>
                <w:bCs/>
                <w:color w:val="000000"/>
                <w:sz w:val="20"/>
                <w:szCs w:val="20"/>
              </w:rPr>
              <w:t>4</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MAK</w:t>
            </w:r>
            <w:r>
              <w:rPr>
                <w:rFonts w:ascii="Arial" w:hAnsi="Arial" w:cs="Arial"/>
                <w:color w:val="000000"/>
                <w:sz w:val="18"/>
                <w:szCs w:val="18"/>
              </w:rPr>
              <w:t>L</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15</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19</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MAKLMN</w:t>
            </w:r>
          </w:p>
        </w:tc>
        <w:tc>
          <w:tcPr>
            <w:tcW w:w="463"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15</w:t>
            </w:r>
          </w:p>
        </w:tc>
        <w:tc>
          <w:tcPr>
            <w:tcW w:w="463"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23</w:t>
            </w:r>
          </w:p>
        </w:tc>
        <w:tc>
          <w:tcPr>
            <w:tcW w:w="463"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22</w:t>
            </w:r>
          </w:p>
        </w:tc>
        <w:tc>
          <w:tcPr>
            <w:tcW w:w="469"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22</w:t>
            </w:r>
          </w:p>
        </w:tc>
        <w:tc>
          <w:tcPr>
            <w:tcW w:w="538" w:type="pct"/>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132</w:t>
            </w:r>
          </w:p>
        </w:tc>
        <w:tc>
          <w:tcPr>
            <w:tcW w:w="531" w:type="pct"/>
            <w:vAlign w:val="bottom"/>
          </w:tcPr>
          <w:p w:rsidR="00B71FAC" w:rsidRPr="00DB4C47"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Calibri" w:hAnsi="Calibri" w:cs="Calibri"/>
                <w:b/>
                <w:bCs/>
                <w:color w:val="000000"/>
                <w:sz w:val="20"/>
                <w:szCs w:val="20"/>
              </w:rPr>
              <w:t>3</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MAK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21</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74</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9</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MAK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21</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MAKLHM</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24</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21</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21</w:t>
            </w:r>
          </w:p>
        </w:tc>
        <w:tc>
          <w:tcPr>
            <w:tcW w:w="469"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21</w:t>
            </w:r>
          </w:p>
        </w:tc>
        <w:tc>
          <w:tcPr>
            <w:tcW w:w="538"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137</w:t>
            </w:r>
          </w:p>
        </w:tc>
        <w:tc>
          <w:tcPr>
            <w:tcW w:w="531" w:type="pct"/>
            <w:vAlign w:val="bottom"/>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Calibri" w:hAnsi="Calibri" w:cs="Calibri"/>
                <w:b/>
                <w:bCs/>
                <w:color w:val="000000"/>
                <w:sz w:val="20"/>
                <w:szCs w:val="20"/>
              </w:rPr>
              <w:t>2</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34</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23</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MRKLMD</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22</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12</w:t>
            </w:r>
          </w:p>
        </w:tc>
        <w:tc>
          <w:tcPr>
            <w:tcW w:w="469"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11</w:t>
            </w:r>
          </w:p>
        </w:tc>
        <w:tc>
          <w:tcPr>
            <w:tcW w:w="538"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120</w:t>
            </w:r>
          </w:p>
        </w:tc>
        <w:tc>
          <w:tcPr>
            <w:tcW w:w="531" w:type="pct"/>
            <w:vAlign w:val="bottom"/>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Calibri" w:hAnsi="Calibri" w:cs="Calibri"/>
                <w:b/>
                <w:bCs/>
                <w:color w:val="000000"/>
                <w:sz w:val="20"/>
                <w:szCs w:val="20"/>
              </w:rPr>
              <w:t>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16</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75</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8</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MRKLHM</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25</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23</w:t>
            </w:r>
          </w:p>
        </w:tc>
        <w:tc>
          <w:tcPr>
            <w:tcW w:w="463"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22</w:t>
            </w:r>
          </w:p>
        </w:tc>
        <w:tc>
          <w:tcPr>
            <w:tcW w:w="469"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22</w:t>
            </w:r>
          </w:p>
        </w:tc>
        <w:tc>
          <w:tcPr>
            <w:tcW w:w="538" w:type="pct"/>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Arial" w:hAnsi="Arial" w:cs="Arial"/>
                <w:b/>
                <w:bCs/>
                <w:color w:val="000000"/>
                <w:sz w:val="18"/>
                <w:szCs w:val="18"/>
              </w:rPr>
              <w:t>142</w:t>
            </w:r>
          </w:p>
        </w:tc>
        <w:tc>
          <w:tcPr>
            <w:tcW w:w="531" w:type="pct"/>
            <w:vAlign w:val="bottom"/>
          </w:tcPr>
          <w:p w:rsidR="00B71FAC" w:rsidRPr="009B1649" w:rsidRDefault="00B71FAC" w:rsidP="00FF52D2">
            <w:pPr>
              <w:autoSpaceDE w:val="0"/>
              <w:autoSpaceDN w:val="0"/>
              <w:adjustRightInd w:val="0"/>
              <w:spacing w:after="0" w:line="240" w:lineRule="auto"/>
              <w:ind w:right="60"/>
              <w:jc w:val="center"/>
              <w:rPr>
                <w:rFonts w:ascii="Arial" w:hAnsi="Arial" w:cs="Arial"/>
                <w:b/>
                <w:bCs/>
                <w:color w:val="000000"/>
                <w:sz w:val="18"/>
                <w:szCs w:val="18"/>
              </w:rPr>
            </w:pPr>
            <w:r w:rsidRPr="009B1649">
              <w:rPr>
                <w:rFonts w:ascii="Calibri" w:hAnsi="Calibri" w:cs="Calibri"/>
                <w:b/>
                <w:bCs/>
                <w:color w:val="000000"/>
                <w:sz w:val="20"/>
                <w:szCs w:val="20"/>
              </w:rPr>
              <w:t>1</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36</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14</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24</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59</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12</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62</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11</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17</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26</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MR</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21</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17</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45</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13</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16</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72</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10</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17</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18</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MA</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MR</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FF52D2">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FF52D2">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35</w:t>
            </w:r>
          </w:p>
        </w:tc>
      </w:tr>
      <w:tr w:rsidR="00B71FAC" w:rsidRPr="00842207" w:rsidTr="007400D4">
        <w:trPr>
          <w:jc w:val="center"/>
        </w:trPr>
        <w:tc>
          <w:tcPr>
            <w:tcW w:w="300" w:type="pct"/>
            <w:vMerge/>
          </w:tcPr>
          <w:p w:rsidR="00B71FAC" w:rsidRPr="00842207" w:rsidRDefault="00B71FAC" w:rsidP="007E75B3">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1C000F">
            <w:pPr>
              <w:autoSpaceDE w:val="0"/>
              <w:autoSpaceDN w:val="0"/>
              <w:adjustRightInd w:val="0"/>
              <w:spacing w:after="0" w:line="240" w:lineRule="auto"/>
              <w:ind w:left="380" w:right="60"/>
              <w:jc w:val="center"/>
              <w:rPr>
                <w:rFonts w:ascii="Arial" w:hAnsi="Arial" w:cs="Arial"/>
                <w:color w:val="000000"/>
                <w:sz w:val="18"/>
                <w:szCs w:val="18"/>
              </w:rPr>
            </w:pPr>
            <w:r w:rsidRPr="00842207">
              <w:rPr>
                <w:rFonts w:ascii="Arial" w:hAnsi="Arial" w:cs="Arial"/>
                <w:color w:val="000000"/>
                <w:sz w:val="18"/>
                <w:szCs w:val="18"/>
              </w:rPr>
              <w:t>Total</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3"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9"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538"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1500</w:t>
            </w:r>
          </w:p>
        </w:tc>
        <w:tc>
          <w:tcPr>
            <w:tcW w:w="531"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p>
        </w:tc>
      </w:tr>
      <w:tr w:rsidR="00B71FAC" w:rsidRPr="00842207" w:rsidTr="007400D4">
        <w:trPr>
          <w:jc w:val="center"/>
        </w:trPr>
        <w:tc>
          <w:tcPr>
            <w:tcW w:w="300" w:type="pct"/>
            <w:vMerge w:val="restart"/>
            <w:tcBorders>
              <w:top w:val="nil"/>
            </w:tcBorders>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p>
        </w:tc>
        <w:tc>
          <w:tcPr>
            <w:tcW w:w="847" w:type="pct"/>
            <w:vMerge w:val="restart"/>
          </w:tcPr>
          <w:p w:rsidR="00B71FAC" w:rsidRDefault="00B71FAC" w:rsidP="007E75B3">
            <w:pPr>
              <w:autoSpaceDE w:val="0"/>
              <w:autoSpaceDN w:val="0"/>
              <w:adjustRightInd w:val="0"/>
              <w:spacing w:after="0" w:line="240" w:lineRule="auto"/>
              <w:ind w:right="60"/>
              <w:jc w:val="center"/>
              <w:rPr>
                <w:rFonts w:ascii="Arial" w:hAnsi="Arial" w:cs="Arial"/>
                <w:color w:val="000000"/>
                <w:sz w:val="18"/>
                <w:szCs w:val="18"/>
              </w:rPr>
            </w:pPr>
          </w:p>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E</w:t>
            </w:r>
            <w:r w:rsidRPr="00842207">
              <w:rPr>
                <w:rFonts w:ascii="Arial" w:hAnsi="Arial" w:cs="Arial"/>
                <w:color w:val="000000"/>
                <w:sz w:val="18"/>
                <w:szCs w:val="18"/>
              </w:rPr>
              <w:t>stimators</w:t>
            </w:r>
          </w:p>
        </w:tc>
        <w:tc>
          <w:tcPr>
            <w:tcW w:w="2784" w:type="pct"/>
            <w:gridSpan w:val="6"/>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n</w:t>
            </w:r>
          </w:p>
        </w:tc>
        <w:tc>
          <w:tcPr>
            <w:tcW w:w="538" w:type="pct"/>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Total</w:t>
            </w:r>
          </w:p>
        </w:tc>
        <w:tc>
          <w:tcPr>
            <w:tcW w:w="531" w:type="pct"/>
          </w:tcPr>
          <w:p w:rsidR="00B71FAC" w:rsidRDefault="00B71FAC" w:rsidP="007E75B3">
            <w:pPr>
              <w:autoSpaceDE w:val="0"/>
              <w:autoSpaceDN w:val="0"/>
              <w:adjustRightInd w:val="0"/>
              <w:spacing w:after="0" w:line="240" w:lineRule="auto"/>
              <w:ind w:right="60"/>
              <w:jc w:val="center"/>
              <w:rPr>
                <w:rFonts w:ascii="Arial" w:hAnsi="Arial" w:cs="Arial"/>
                <w:color w:val="000000"/>
                <w:sz w:val="18"/>
                <w:szCs w:val="18"/>
              </w:rPr>
            </w:pPr>
          </w:p>
        </w:tc>
      </w:tr>
      <w:tr w:rsidR="00B71FAC" w:rsidRPr="00842207" w:rsidTr="007400D4">
        <w:trPr>
          <w:jc w:val="center"/>
        </w:trPr>
        <w:tc>
          <w:tcPr>
            <w:tcW w:w="300" w:type="pct"/>
            <w:vMerge/>
            <w:tcBorders>
              <w:top w:val="nil"/>
            </w:tcBorders>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p>
        </w:tc>
        <w:tc>
          <w:tcPr>
            <w:tcW w:w="847" w:type="pct"/>
            <w:vMerge/>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p>
        </w:tc>
        <w:tc>
          <w:tcPr>
            <w:tcW w:w="463" w:type="pct"/>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10</w:t>
            </w:r>
          </w:p>
        </w:tc>
        <w:tc>
          <w:tcPr>
            <w:tcW w:w="463" w:type="pct"/>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20</w:t>
            </w:r>
          </w:p>
        </w:tc>
        <w:tc>
          <w:tcPr>
            <w:tcW w:w="463" w:type="pct"/>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30</w:t>
            </w:r>
          </w:p>
        </w:tc>
        <w:tc>
          <w:tcPr>
            <w:tcW w:w="463" w:type="pct"/>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50</w:t>
            </w:r>
          </w:p>
        </w:tc>
        <w:tc>
          <w:tcPr>
            <w:tcW w:w="463" w:type="pct"/>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100</w:t>
            </w:r>
          </w:p>
        </w:tc>
        <w:tc>
          <w:tcPr>
            <w:tcW w:w="469" w:type="pct"/>
          </w:tcPr>
          <w:p w:rsidR="00B71FAC" w:rsidRPr="002812A7" w:rsidRDefault="00B71FAC" w:rsidP="007E75B3">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200</w:t>
            </w:r>
          </w:p>
        </w:tc>
        <w:tc>
          <w:tcPr>
            <w:tcW w:w="538"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p>
        </w:tc>
        <w:tc>
          <w:tcPr>
            <w:tcW w:w="531" w:type="pct"/>
          </w:tcPr>
          <w:p w:rsidR="00B71FAC" w:rsidRPr="00842207" w:rsidRDefault="00B71FAC" w:rsidP="007E75B3">
            <w:pPr>
              <w:autoSpaceDE w:val="0"/>
              <w:autoSpaceDN w:val="0"/>
              <w:adjustRightInd w:val="0"/>
              <w:spacing w:after="0" w:line="240" w:lineRule="auto"/>
              <w:ind w:right="60"/>
              <w:jc w:val="center"/>
              <w:rPr>
                <w:rFonts w:ascii="Arial" w:hAnsi="Arial" w:cs="Arial"/>
                <w:color w:val="000000"/>
                <w:sz w:val="18"/>
                <w:szCs w:val="18"/>
              </w:rPr>
            </w:pPr>
          </w:p>
        </w:tc>
      </w:tr>
      <w:tr w:rsidR="00B71FAC" w:rsidRPr="00842207" w:rsidTr="007400D4">
        <w:trPr>
          <w:jc w:val="center"/>
        </w:trPr>
        <w:tc>
          <w:tcPr>
            <w:tcW w:w="300" w:type="pct"/>
            <w:vMerge w:val="restar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34</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MR</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34</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38</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14</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28</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30</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18</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AMK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16</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72</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9</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AMKLGM</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0</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8</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9</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24</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23</w:t>
            </w:r>
          </w:p>
        </w:tc>
        <w:tc>
          <w:tcPr>
            <w:tcW w:w="469"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22</w:t>
            </w:r>
          </w:p>
        </w:tc>
        <w:tc>
          <w:tcPr>
            <w:tcW w:w="538"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86</w:t>
            </w:r>
          </w:p>
        </w:tc>
        <w:tc>
          <w:tcPr>
            <w:tcW w:w="531" w:type="pct"/>
            <w:vAlign w:val="bottom"/>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Calibri" w:hAnsi="Calibri" w:cs="Calibri"/>
                <w:b/>
                <w:bCs/>
                <w:color w:val="000000"/>
                <w:sz w:val="20"/>
                <w:szCs w:val="20"/>
              </w:rPr>
              <w:t>5</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AMKLHM</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0</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9</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15</w:t>
            </w:r>
          </w:p>
        </w:tc>
        <w:tc>
          <w:tcPr>
            <w:tcW w:w="469"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14</w:t>
            </w:r>
          </w:p>
        </w:tc>
        <w:tc>
          <w:tcPr>
            <w:tcW w:w="538"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88</w:t>
            </w:r>
          </w:p>
        </w:tc>
        <w:tc>
          <w:tcPr>
            <w:tcW w:w="531" w:type="pct"/>
            <w:vAlign w:val="bottom"/>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Calibri" w:hAnsi="Calibri" w:cs="Calibri"/>
                <w:b/>
                <w:bCs/>
                <w:color w:val="000000"/>
                <w:sz w:val="20"/>
                <w:szCs w:val="20"/>
              </w:rPr>
              <w:t>4</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MAK</w:t>
            </w:r>
            <w:r>
              <w:rPr>
                <w:rFonts w:ascii="Arial" w:hAnsi="Arial" w:cs="Arial"/>
                <w:color w:val="000000"/>
                <w:sz w:val="18"/>
                <w:szCs w:val="18"/>
              </w:rPr>
              <w:t>L</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32</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MAKLMN</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3</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4</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23</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23</w:t>
            </w:r>
          </w:p>
        </w:tc>
        <w:tc>
          <w:tcPr>
            <w:tcW w:w="469"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22</w:t>
            </w:r>
          </w:p>
        </w:tc>
        <w:tc>
          <w:tcPr>
            <w:tcW w:w="538"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100</w:t>
            </w:r>
          </w:p>
        </w:tc>
        <w:tc>
          <w:tcPr>
            <w:tcW w:w="531" w:type="pct"/>
            <w:vAlign w:val="bottom"/>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Calibri" w:hAnsi="Calibri" w:cs="Calibri"/>
                <w:b/>
                <w:bCs/>
                <w:color w:val="000000"/>
                <w:sz w:val="20"/>
                <w:szCs w:val="20"/>
              </w:rPr>
              <w:t>3</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MAK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65</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10</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MAK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28</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MAK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13</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19</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84</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26</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20</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33</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33</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MRKLMD</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0</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24</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20</w:t>
            </w:r>
          </w:p>
        </w:tc>
        <w:tc>
          <w:tcPr>
            <w:tcW w:w="469"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16</w:t>
            </w:r>
          </w:p>
        </w:tc>
        <w:tc>
          <w:tcPr>
            <w:tcW w:w="538"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110</w:t>
            </w:r>
          </w:p>
        </w:tc>
        <w:tc>
          <w:tcPr>
            <w:tcW w:w="531" w:type="pct"/>
            <w:vAlign w:val="bottom"/>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Calibri" w:hAnsi="Calibri" w:cs="Calibri"/>
                <w:b/>
                <w:bCs/>
                <w:color w:val="000000"/>
                <w:sz w:val="20"/>
                <w:szCs w:val="20"/>
              </w:rPr>
              <w:t>2</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MRK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23</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83</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7</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MRKLHM</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0</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25</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22</w:t>
            </w:r>
          </w:p>
        </w:tc>
        <w:tc>
          <w:tcPr>
            <w:tcW w:w="463"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23</w:t>
            </w:r>
          </w:p>
        </w:tc>
        <w:tc>
          <w:tcPr>
            <w:tcW w:w="469"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22</w:t>
            </w:r>
          </w:p>
        </w:tc>
        <w:tc>
          <w:tcPr>
            <w:tcW w:w="538" w:type="pct"/>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Arial" w:hAnsi="Arial" w:cs="Arial"/>
                <w:b/>
                <w:bCs/>
                <w:color w:val="000000"/>
                <w:sz w:val="18"/>
                <w:szCs w:val="18"/>
              </w:rPr>
              <w:t>117</w:t>
            </w:r>
          </w:p>
        </w:tc>
        <w:tc>
          <w:tcPr>
            <w:tcW w:w="531" w:type="pct"/>
            <w:vAlign w:val="bottom"/>
          </w:tcPr>
          <w:p w:rsidR="00B71FAC" w:rsidRPr="00DB4C47" w:rsidRDefault="00B71FAC" w:rsidP="006A5BEE">
            <w:pPr>
              <w:autoSpaceDE w:val="0"/>
              <w:autoSpaceDN w:val="0"/>
              <w:adjustRightInd w:val="0"/>
              <w:spacing w:after="0" w:line="240" w:lineRule="auto"/>
              <w:ind w:right="60"/>
              <w:jc w:val="center"/>
              <w:rPr>
                <w:rFonts w:ascii="Arial" w:hAnsi="Arial" w:cs="Arial"/>
                <w:b/>
                <w:bCs/>
                <w:color w:val="000000"/>
                <w:sz w:val="18"/>
                <w:szCs w:val="18"/>
              </w:rPr>
            </w:pPr>
            <w:r w:rsidRPr="00DB4C47">
              <w:rPr>
                <w:rFonts w:ascii="Calibri" w:hAnsi="Calibri" w:cs="Calibri"/>
                <w:b/>
                <w:bCs/>
                <w:color w:val="000000"/>
                <w:sz w:val="20"/>
                <w:szCs w:val="20"/>
              </w:rPr>
              <w:t>1</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26</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20</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27</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31</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MDK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23</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44</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13</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19</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18</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8</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62</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11</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9</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33</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28</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19</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MR</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4</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28</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51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12</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6</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75</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8</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GMK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17</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36</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15</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22</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AM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MN</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22</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MA</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MR</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36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MD</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22</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26</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GM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23</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23</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25</w:t>
            </w:r>
          </w:p>
        </w:tc>
      </w:tr>
      <w:tr w:rsidR="00B71FAC" w:rsidRPr="00842207" w:rsidTr="007400D4">
        <w:trPr>
          <w:jc w:val="center"/>
        </w:trPr>
        <w:tc>
          <w:tcPr>
            <w:tcW w:w="300" w:type="pct"/>
            <w:vMerge/>
          </w:tcPr>
          <w:p w:rsidR="00B71FAC" w:rsidRPr="00842207" w:rsidRDefault="00B71FAC" w:rsidP="006A5BEE">
            <w:pPr>
              <w:autoSpaceDE w:val="0"/>
              <w:autoSpaceDN w:val="0"/>
              <w:adjustRightInd w:val="0"/>
              <w:spacing w:after="0" w:line="240" w:lineRule="auto"/>
              <w:jc w:val="center"/>
              <w:rPr>
                <w:rFonts w:ascii="Arial" w:hAnsi="Arial" w:cs="Arial"/>
                <w:color w:val="000000"/>
                <w:sz w:val="18"/>
                <w:szCs w:val="18"/>
              </w:rPr>
            </w:pPr>
          </w:p>
        </w:tc>
        <w:tc>
          <w:tcPr>
            <w:tcW w:w="847"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HMK</w:t>
            </w:r>
            <w:r>
              <w:rPr>
                <w:rFonts w:ascii="Arial" w:hAnsi="Arial" w:cs="Arial"/>
                <w:color w:val="000000"/>
                <w:sz w:val="18"/>
                <w:szCs w:val="18"/>
              </w:rPr>
              <w:t>L</w:t>
            </w:r>
            <w:r w:rsidRPr="00842207">
              <w:rPr>
                <w:rFonts w:ascii="Arial" w:hAnsi="Arial" w:cs="Arial"/>
                <w:color w:val="000000"/>
                <w:sz w:val="18"/>
                <w:szCs w:val="18"/>
              </w:rPr>
              <w:t>HM</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3"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469"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0</w:t>
            </w:r>
          </w:p>
        </w:tc>
        <w:tc>
          <w:tcPr>
            <w:tcW w:w="538" w:type="pct"/>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w:t>
            </w:r>
          </w:p>
        </w:tc>
        <w:tc>
          <w:tcPr>
            <w:tcW w:w="531" w:type="pct"/>
            <w:vAlign w:val="bottom"/>
          </w:tcPr>
          <w:p w:rsidR="00B71FAC" w:rsidRPr="00842207" w:rsidRDefault="00B71FAC" w:rsidP="006A5BEE">
            <w:pPr>
              <w:autoSpaceDE w:val="0"/>
              <w:autoSpaceDN w:val="0"/>
              <w:adjustRightInd w:val="0"/>
              <w:spacing w:after="0" w:line="240" w:lineRule="auto"/>
              <w:ind w:right="60"/>
              <w:jc w:val="center"/>
              <w:rPr>
                <w:rFonts w:ascii="Arial" w:hAnsi="Arial" w:cs="Arial"/>
                <w:color w:val="000000"/>
                <w:sz w:val="18"/>
                <w:szCs w:val="18"/>
              </w:rPr>
            </w:pPr>
            <w:r>
              <w:rPr>
                <w:rFonts w:ascii="Calibri" w:hAnsi="Calibri" w:cs="Calibri"/>
                <w:color w:val="000000"/>
                <w:sz w:val="20"/>
                <w:szCs w:val="20"/>
              </w:rPr>
              <w:t>22</w:t>
            </w:r>
          </w:p>
        </w:tc>
      </w:tr>
      <w:tr w:rsidR="00A0025E" w:rsidRPr="00842207" w:rsidTr="007400D4">
        <w:trPr>
          <w:jc w:val="center"/>
        </w:trPr>
        <w:tc>
          <w:tcPr>
            <w:tcW w:w="300" w:type="pct"/>
          </w:tcPr>
          <w:p w:rsidR="00A0025E" w:rsidRPr="00842207" w:rsidRDefault="00A0025E" w:rsidP="00A0025E">
            <w:pPr>
              <w:autoSpaceDE w:val="0"/>
              <w:autoSpaceDN w:val="0"/>
              <w:adjustRightInd w:val="0"/>
              <w:spacing w:after="0" w:line="240" w:lineRule="auto"/>
              <w:jc w:val="center"/>
              <w:rPr>
                <w:rFonts w:ascii="Arial" w:hAnsi="Arial" w:cs="Arial"/>
                <w:color w:val="000000"/>
                <w:sz w:val="18"/>
                <w:szCs w:val="18"/>
              </w:rPr>
            </w:pPr>
          </w:p>
        </w:tc>
        <w:tc>
          <w:tcPr>
            <w:tcW w:w="847"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Total</w:t>
            </w:r>
          </w:p>
        </w:tc>
        <w:tc>
          <w:tcPr>
            <w:tcW w:w="463"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245</w:t>
            </w:r>
          </w:p>
        </w:tc>
        <w:tc>
          <w:tcPr>
            <w:tcW w:w="463"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3"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3"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3"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469"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250</w:t>
            </w:r>
          </w:p>
        </w:tc>
        <w:tc>
          <w:tcPr>
            <w:tcW w:w="538" w:type="pct"/>
          </w:tcPr>
          <w:p w:rsidR="00A0025E" w:rsidRPr="00842207" w:rsidRDefault="00A0025E" w:rsidP="00A0025E">
            <w:pPr>
              <w:autoSpaceDE w:val="0"/>
              <w:autoSpaceDN w:val="0"/>
              <w:adjustRightInd w:val="0"/>
              <w:spacing w:after="0" w:line="240" w:lineRule="auto"/>
              <w:ind w:right="60"/>
              <w:jc w:val="center"/>
              <w:rPr>
                <w:rFonts w:ascii="Arial" w:hAnsi="Arial" w:cs="Arial"/>
                <w:color w:val="000000"/>
                <w:sz w:val="18"/>
                <w:szCs w:val="18"/>
              </w:rPr>
            </w:pPr>
            <w:r w:rsidRPr="00842207">
              <w:rPr>
                <w:rFonts w:ascii="Arial" w:hAnsi="Arial" w:cs="Arial"/>
                <w:color w:val="000000"/>
                <w:sz w:val="18"/>
                <w:szCs w:val="18"/>
              </w:rPr>
              <w:t>1495</w:t>
            </w:r>
          </w:p>
        </w:tc>
        <w:tc>
          <w:tcPr>
            <w:tcW w:w="531" w:type="pct"/>
          </w:tcPr>
          <w:p w:rsidR="00A0025E" w:rsidRDefault="00A0025E" w:rsidP="00A0025E">
            <w:pPr>
              <w:autoSpaceDE w:val="0"/>
              <w:autoSpaceDN w:val="0"/>
              <w:adjustRightInd w:val="0"/>
              <w:spacing w:after="0" w:line="240" w:lineRule="auto"/>
              <w:ind w:right="60"/>
              <w:jc w:val="center"/>
              <w:rPr>
                <w:rFonts w:ascii="Calibri" w:hAnsi="Calibri" w:cs="Calibri"/>
                <w:color w:val="000000"/>
                <w:sz w:val="20"/>
                <w:szCs w:val="20"/>
              </w:rPr>
            </w:pPr>
          </w:p>
        </w:tc>
      </w:tr>
    </w:tbl>
    <w:p w:rsidR="00842207" w:rsidRPr="00842207" w:rsidRDefault="00842207" w:rsidP="00842207">
      <w:pPr>
        <w:autoSpaceDE w:val="0"/>
        <w:autoSpaceDN w:val="0"/>
        <w:adjustRightInd w:val="0"/>
        <w:spacing w:after="0" w:line="400" w:lineRule="atLeast"/>
        <w:jc w:val="left"/>
        <w:rPr>
          <w:rFonts w:cs="Times New Roman"/>
          <w:szCs w:val="24"/>
        </w:rPr>
      </w:pPr>
    </w:p>
    <w:p w:rsidR="00D5635B" w:rsidRDefault="00D5635B" w:rsidP="005D456B">
      <w:pPr>
        <w:rPr>
          <w:rFonts w:cs="Times New Roman"/>
          <w:szCs w:val="24"/>
        </w:rPr>
      </w:pPr>
      <w:r>
        <w:rPr>
          <w:rFonts w:cs="Times New Roman"/>
          <w:szCs w:val="24"/>
        </w:rPr>
        <w:br w:type="page"/>
      </w:r>
    </w:p>
    <w:p w:rsidR="00E10AFB" w:rsidRDefault="00E10AFB" w:rsidP="00E55187">
      <w:pPr>
        <w:keepNext/>
        <w:sectPr w:rsidR="00E10AFB" w:rsidSect="002540CD">
          <w:pgSz w:w="12240" w:h="15840"/>
          <w:pgMar w:top="1440" w:right="1440" w:bottom="1440" w:left="2160" w:header="708" w:footer="708" w:gutter="0"/>
          <w:pgNumType w:fmt="numberInDash"/>
          <w:cols w:space="708"/>
          <w:docGrid w:linePitch="360"/>
        </w:sectPr>
      </w:pPr>
    </w:p>
    <w:p w:rsidR="00E55187" w:rsidRDefault="00510F31" w:rsidP="00E55187">
      <w:pPr>
        <w:keepNext/>
      </w:pPr>
      <w:r>
        <w:rPr>
          <w:noProof/>
        </w:rPr>
        <w:lastRenderedPageBreak/>
        <w:drawing>
          <wp:inline distT="0" distB="0" distL="0" distR="0" wp14:anchorId="11047284" wp14:editId="2137CE04">
            <wp:extent cx="7533861" cy="5088835"/>
            <wp:effectExtent l="0" t="0" r="10160" b="17145"/>
            <wp:docPr id="9" name="Chart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334699-5282-69D4-CBEF-ECC75D1043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55187" w:rsidRDefault="00850459" w:rsidP="00BA2962">
      <w:pPr>
        <w:pStyle w:val="Caption"/>
      </w:pPr>
      <w:bookmarkStart w:id="188" w:name="_Ref107782879"/>
      <w:bookmarkStart w:id="189" w:name="_Toc107759383"/>
      <w:bookmarkStart w:id="190" w:name="_Toc120649358"/>
      <w:r>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w:t>
      </w:r>
      <w:r w:rsidR="000A3EE6">
        <w:rPr>
          <w:noProof/>
        </w:rPr>
        <w:fldChar w:fldCharType="end"/>
      </w:r>
      <w:bookmarkEnd w:id="188"/>
      <w:r w:rsidR="00E55187" w:rsidRPr="00E55187">
        <w:rPr>
          <w:rFonts w:cs="Times New Roman"/>
          <w:szCs w:val="24"/>
        </w:rPr>
        <w:t xml:space="preserve">: Best KL </w:t>
      </w:r>
      <w:r w:rsidR="00230D15">
        <w:rPr>
          <w:rFonts w:cs="Times New Roman"/>
          <w:szCs w:val="24"/>
        </w:rPr>
        <w:t>R</w:t>
      </w:r>
      <w:r w:rsidR="00E55187" w:rsidRPr="00E55187">
        <w:rPr>
          <w:rFonts w:cs="Times New Roman"/>
          <w:szCs w:val="24"/>
        </w:rPr>
        <w:t xml:space="preserve">idge </w:t>
      </w:r>
      <w:r w:rsidR="00230D15">
        <w:rPr>
          <w:rFonts w:cs="Times New Roman"/>
          <w:szCs w:val="24"/>
        </w:rPr>
        <w:t>P</w:t>
      </w:r>
      <w:r w:rsidR="00E55187" w:rsidRPr="00E55187">
        <w:rPr>
          <w:rFonts w:cs="Times New Roman"/>
          <w:szCs w:val="24"/>
        </w:rPr>
        <w:t>arameter</w:t>
      </w:r>
      <w:r w:rsidR="00F76130">
        <w:rPr>
          <w:rFonts w:cs="Times New Roman"/>
          <w:szCs w:val="24"/>
        </w:rPr>
        <w:t>s</w:t>
      </w:r>
      <w:r w:rsidR="00E55187" w:rsidRPr="00E55187">
        <w:rPr>
          <w:rFonts w:cs="Times New Roman"/>
          <w:szCs w:val="24"/>
        </w:rPr>
        <w:t xml:space="preserve"> in Linear </w:t>
      </w:r>
      <w:r w:rsidR="00230D15">
        <w:rPr>
          <w:rFonts w:cs="Times New Roman"/>
          <w:szCs w:val="24"/>
        </w:rPr>
        <w:t>R</w:t>
      </w:r>
      <w:r w:rsidR="00E55187" w:rsidRPr="00E55187">
        <w:rPr>
          <w:rFonts w:cs="Times New Roman"/>
          <w:szCs w:val="24"/>
        </w:rPr>
        <w:t xml:space="preserve">egression </w:t>
      </w:r>
      <w:r w:rsidR="00230D15">
        <w:rPr>
          <w:rFonts w:cs="Times New Roman"/>
          <w:szCs w:val="24"/>
        </w:rPr>
        <w:t>M</w:t>
      </w:r>
      <w:r w:rsidR="00E55187" w:rsidRPr="00E55187">
        <w:rPr>
          <w:rFonts w:cs="Times New Roman"/>
          <w:szCs w:val="24"/>
        </w:rPr>
        <w:t>odel</w:t>
      </w:r>
      <w:r w:rsidR="00E55187">
        <w:t>.</w:t>
      </w:r>
      <w:bookmarkEnd w:id="189"/>
      <w:bookmarkEnd w:id="190"/>
    </w:p>
    <w:p w:rsidR="00E10AFB" w:rsidRDefault="00E10AFB" w:rsidP="000D25F7">
      <w:pPr>
        <w:sectPr w:rsidR="00E10AFB" w:rsidSect="002540CD">
          <w:pgSz w:w="15840" w:h="12240" w:orient="landscape"/>
          <w:pgMar w:top="1440" w:right="1440" w:bottom="1440" w:left="2160" w:header="709" w:footer="709" w:gutter="0"/>
          <w:pgNumType w:fmt="numberInDash"/>
          <w:cols w:space="708"/>
          <w:docGrid w:linePitch="360"/>
        </w:sectPr>
      </w:pPr>
    </w:p>
    <w:p w:rsidR="00CB1836" w:rsidRDefault="00EE4F20" w:rsidP="00CB1836">
      <w:pPr>
        <w:pStyle w:val="Heading3"/>
        <w:rPr>
          <w:rFonts w:cs="Times New Roman"/>
          <w:color w:val="000000" w:themeColor="text1"/>
        </w:rPr>
      </w:pPr>
      <w:bookmarkStart w:id="191" w:name="_Toc107759990"/>
      <w:bookmarkStart w:id="192" w:name="_Toc120738097"/>
      <w:r>
        <w:lastRenderedPageBreak/>
        <w:t xml:space="preserve">MKL1 </w:t>
      </w:r>
      <w:r w:rsidR="00EF6264">
        <w:t>Results with Linear R</w:t>
      </w:r>
      <w:r>
        <w:t xml:space="preserve">egression </w:t>
      </w:r>
      <w:r w:rsidR="00EF6264">
        <w:t>M</w:t>
      </w:r>
      <w:r>
        <w:t>odel</w:t>
      </w:r>
      <w:bookmarkStart w:id="193" w:name="_Toc107756197"/>
      <w:bookmarkEnd w:id="191"/>
      <w:bookmarkEnd w:id="192"/>
    </w:p>
    <w:p w:rsidR="005B20C7" w:rsidRPr="004929DF" w:rsidRDefault="00CB1836" w:rsidP="005B20C7">
      <w:r>
        <w:rPr>
          <w:rFonts w:cs="Times New Roman"/>
          <w:color w:val="000000" w:themeColor="text1"/>
          <w:szCs w:val="24"/>
        </w:rPr>
        <w:fldChar w:fldCharType="begin"/>
      </w:r>
      <w:r>
        <w:rPr>
          <w:rFonts w:cs="Times New Roman"/>
          <w:color w:val="000000" w:themeColor="text1"/>
          <w:szCs w:val="24"/>
        </w:rPr>
        <w:instrText xml:space="preserve"> REF _Ref107857115 \h </w:instrText>
      </w:r>
      <w:r>
        <w:rPr>
          <w:rFonts w:cs="Times New Roman"/>
          <w:color w:val="000000" w:themeColor="text1"/>
          <w:szCs w:val="24"/>
        </w:rPr>
      </w:r>
      <w:r>
        <w:rPr>
          <w:rFonts w:cs="Times New Roman"/>
          <w:color w:val="000000" w:themeColor="text1"/>
          <w:szCs w:val="24"/>
        </w:rPr>
        <w:fldChar w:fldCharType="separate"/>
      </w:r>
      <w:r w:rsidR="00173D76" w:rsidRPr="004225A7">
        <w:t xml:space="preserve">Table </w:t>
      </w:r>
      <w:r w:rsidR="00173D76">
        <w:rPr>
          <w:noProof/>
        </w:rPr>
        <w:t>4</w:t>
      </w:r>
      <w:r w:rsidR="00173D76">
        <w:t>.</w:t>
      </w:r>
      <w:r w:rsidR="00173D76">
        <w:rPr>
          <w:noProof/>
        </w:rPr>
        <w:t>2</w:t>
      </w:r>
      <w:r>
        <w:rPr>
          <w:rFonts w:cs="Times New Roman"/>
          <w:color w:val="000000" w:themeColor="text1"/>
          <w:szCs w:val="24"/>
        </w:rPr>
        <w:fldChar w:fldCharType="end"/>
      </w:r>
      <w:r>
        <w:rPr>
          <w:rFonts w:cs="Times New Roman"/>
          <w:color w:val="000000" w:themeColor="text1"/>
          <w:szCs w:val="24"/>
        </w:rPr>
        <w:t xml:space="preserve"> </w:t>
      </w:r>
      <w:r w:rsidR="00EF6264">
        <w:rPr>
          <w:rFonts w:cs="Times New Roman"/>
          <w:color w:val="000000" w:themeColor="text1"/>
          <w:szCs w:val="24"/>
        </w:rPr>
        <w:t>shows the</w:t>
      </w:r>
      <w:r w:rsidR="00A37A12" w:rsidRPr="009D67E0">
        <w:rPr>
          <w:rFonts w:cs="Times New Roman"/>
          <w:szCs w:val="24"/>
        </w:rPr>
        <w:t xml:space="preserve"> frequency </w:t>
      </w:r>
      <w:r w:rsidR="00B32F4C">
        <w:rPr>
          <w:rFonts w:cs="Times New Roman"/>
          <w:szCs w:val="24"/>
        </w:rPr>
        <w:t xml:space="preserve">of </w:t>
      </w:r>
      <w:r w:rsidR="00A37A12" w:rsidRPr="009D67E0">
        <w:rPr>
          <w:rFonts w:cs="Times New Roman"/>
          <w:szCs w:val="24"/>
        </w:rPr>
        <w:t xml:space="preserve">each ridge parameter for the </w:t>
      </w:r>
      <w:r w:rsidR="003A5AD0">
        <w:rPr>
          <w:rFonts w:cs="Times New Roman"/>
          <w:szCs w:val="24"/>
        </w:rPr>
        <w:t>M</w:t>
      </w:r>
      <w:r w:rsidR="00A37A12" w:rsidRPr="009D67E0">
        <w:rPr>
          <w:rFonts w:cs="Times New Roman"/>
          <w:szCs w:val="24"/>
        </w:rPr>
        <w:t>KL estimator whose MSE ranked between 1 and 10 when counted over the levels of multicollinearity and erro</w:t>
      </w:r>
      <w:r w:rsidR="003A5AD0">
        <w:rPr>
          <w:rFonts w:cs="Times New Roman"/>
          <w:szCs w:val="24"/>
        </w:rPr>
        <w:t>r variance</w:t>
      </w:r>
      <w:r w:rsidR="00B324DE">
        <w:rPr>
          <w:rFonts w:cs="Times New Roman"/>
          <w:szCs w:val="24"/>
        </w:rPr>
        <w:t xml:space="preserve"> for the MKL1 ridge parameter</w:t>
      </w:r>
      <w:r w:rsidR="00622614">
        <w:rPr>
          <w:rFonts w:cs="Times New Roman"/>
          <w:szCs w:val="24"/>
        </w:rPr>
        <w:t xml:space="preserve"> (see appendix 1-30 for MSE of MKL 1 ridg parameters)</w:t>
      </w:r>
      <w:r w:rsidR="003A5AD0">
        <w:rPr>
          <w:rFonts w:cs="Times New Roman"/>
          <w:szCs w:val="24"/>
        </w:rPr>
        <w:t xml:space="preserve">. </w:t>
      </w:r>
      <w:r w:rsidR="002F2641">
        <w:rPr>
          <w:rFonts w:cs="Times New Roman"/>
          <w:szCs w:val="24"/>
        </w:rPr>
        <w:t>The r</w:t>
      </w:r>
      <w:r w:rsidR="00CF54F3">
        <w:rPr>
          <w:rFonts w:cs="Times New Roman"/>
          <w:szCs w:val="24"/>
        </w:rPr>
        <w:t xml:space="preserve">esult for the MKL1 ridge parameter when the number of explanatory variables is 4 shows that the GMKL1MN, AMMKL1MN, MNMKL1, MNMKL1MN, MAMKL1MN, MRMKL1MN, MDMKL1MN and the GMMKL1MN had the highest frequency of 57 which all had minimum form of </w:t>
      </w:r>
      <m:oMath>
        <m:r>
          <w:rPr>
            <w:rFonts w:ascii="Cambria Math" w:hAnsi="Cambria Math" w:cs="Times New Roman"/>
            <w:szCs w:val="24"/>
          </w:rPr>
          <m:t>λ</m:t>
        </m:r>
      </m:oMath>
      <w:r w:rsidR="00CF54F3">
        <w:rPr>
          <w:rFonts w:cs="Times New Roman"/>
          <w:szCs w:val="24"/>
        </w:rPr>
        <w:t>. These were followed in performance by HMMKL1GM with a frequency</w:t>
      </w:r>
      <w:r w:rsidR="00C9702E">
        <w:rPr>
          <w:rFonts w:cs="Times New Roman"/>
          <w:szCs w:val="24"/>
        </w:rPr>
        <w:t xml:space="preserve"> </w:t>
      </w:r>
      <w:r w:rsidR="00CF54F3">
        <w:rPr>
          <w:rFonts w:cs="Times New Roman"/>
          <w:szCs w:val="24"/>
        </w:rPr>
        <w:t>of 49 and GMKL1AM, AMMKL1AM, AMMKL1, MNMKL1AM, MAMKL1AM, MRMKL1AM, MDMKL1AM</w:t>
      </w:r>
      <w:r w:rsidR="00CF54F3">
        <w:rPr>
          <w:rFonts w:eastAsiaTheme="minorEastAsia" w:cs="Times New Roman"/>
          <w:szCs w:val="24"/>
        </w:rPr>
        <w:t xml:space="preserve">, GMMKL1AM with frequency of 45 which all have arithmetic mean form of </w:t>
      </w:r>
      <m:oMath>
        <m:r>
          <w:rPr>
            <w:rFonts w:ascii="Cambria Math" w:hAnsi="Cambria Math" w:cs="Times New Roman"/>
            <w:szCs w:val="24"/>
          </w:rPr>
          <m:t>λ</m:t>
        </m:r>
      </m:oMath>
      <w:r w:rsidR="00CF54F3">
        <w:rPr>
          <w:rFonts w:eastAsiaTheme="minorEastAsia" w:cs="Times New Roman"/>
          <w:szCs w:val="24"/>
        </w:rPr>
        <w:t xml:space="preserve">. The performance of the estimators generally improved as the sample size increased. When the number of explanatory variables is increased to 8, the GMKL1AM, AMMKL1, AMMKL1AM, MNMKL1AM, MAMKL1AM, MRMKL1AM, MDMKL1AM and GMMKL1AM had the highest frequency of 89. The parameters all had the arithmetic mean form of </w:t>
      </w:r>
      <m:oMath>
        <m:r>
          <w:rPr>
            <w:rFonts w:ascii="Cambria Math" w:hAnsi="Cambria Math" w:cs="Times New Roman"/>
            <w:szCs w:val="24"/>
          </w:rPr>
          <m:t>λ</m:t>
        </m:r>
      </m:oMath>
      <w:r w:rsidR="00CF54F3">
        <w:rPr>
          <w:rFonts w:eastAsiaTheme="minorEastAsia" w:cs="Times New Roman"/>
          <w:szCs w:val="24"/>
        </w:rPr>
        <w:t>.</w:t>
      </w:r>
      <w:bookmarkEnd w:id="193"/>
      <w:r w:rsidR="00CF54F3">
        <w:rPr>
          <w:rFonts w:eastAsiaTheme="minorEastAsia" w:cs="Times New Roman"/>
          <w:szCs w:val="24"/>
        </w:rPr>
        <w:t xml:space="preserve"> </w:t>
      </w:r>
      <w:r w:rsidR="005B20C7">
        <w:t xml:space="preserve">The performance of the best MKL1 ridge parameter is shown in </w:t>
      </w:r>
      <w:r w:rsidR="005B20C7">
        <w:fldChar w:fldCharType="begin"/>
      </w:r>
      <w:r w:rsidR="005B20C7">
        <w:instrText xml:space="preserve"> REF _Ref107783415 \h </w:instrText>
      </w:r>
      <w:r w:rsidR="005B20C7">
        <w:fldChar w:fldCharType="separate"/>
      </w:r>
      <w:r w:rsidR="00173D76">
        <w:t xml:space="preserve">Figure </w:t>
      </w:r>
      <w:r w:rsidR="00173D76">
        <w:rPr>
          <w:noProof/>
        </w:rPr>
        <w:t>4</w:t>
      </w:r>
      <w:r w:rsidR="00173D76">
        <w:t>.</w:t>
      </w:r>
      <w:r w:rsidR="00173D76">
        <w:rPr>
          <w:noProof/>
        </w:rPr>
        <w:t>2</w:t>
      </w:r>
      <w:r w:rsidR="005B20C7">
        <w:fldChar w:fldCharType="end"/>
      </w:r>
      <w:r w:rsidR="005B20C7">
        <w:rPr>
          <w:rFonts w:cs="Times New Roman"/>
          <w:szCs w:val="24"/>
        </w:rPr>
        <w:t xml:space="preserve">. The MKL1 ridge parameters that has the Arithmetic mean form of λ had better performance at low sample size while the MKL1 ridge parameters that has the minimum form of λ improved as the sample size increased. </w:t>
      </w:r>
    </w:p>
    <w:p w:rsidR="00CF54F3" w:rsidRDefault="00CF54F3" w:rsidP="00CF54F3">
      <w:pPr>
        <w:rPr>
          <w:rFonts w:eastAsiaTheme="minorEastAsia" w:cs="Times New Roman"/>
          <w:szCs w:val="24"/>
        </w:rPr>
      </w:pPr>
    </w:p>
    <w:p w:rsidR="00CF54F3" w:rsidRDefault="00CF54F3" w:rsidP="00CF54F3"/>
    <w:p w:rsidR="000B3BB8" w:rsidRDefault="000B3BB8" w:rsidP="00CF54F3"/>
    <w:p w:rsidR="00DB3AA3" w:rsidRPr="00DB3AA3" w:rsidRDefault="005D456B" w:rsidP="00BA2962">
      <w:pPr>
        <w:pStyle w:val="Caption"/>
      </w:pPr>
      <w:bookmarkStart w:id="194" w:name="_Ref107857115"/>
      <w:bookmarkStart w:id="195" w:name="_Toc107756198"/>
      <w:bookmarkStart w:id="196" w:name="_Toc120649461"/>
      <w:r w:rsidRPr="004225A7">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2</w:t>
      </w:r>
      <w:r w:rsidR="000A3EE6">
        <w:rPr>
          <w:noProof/>
        </w:rPr>
        <w:fldChar w:fldCharType="end"/>
      </w:r>
      <w:bookmarkEnd w:id="194"/>
      <w:r w:rsidRPr="004225A7">
        <w:t xml:space="preserve">: </w:t>
      </w:r>
      <w:r w:rsidR="00EE4F20" w:rsidRPr="00313355">
        <w:t xml:space="preserve">Frequency of </w:t>
      </w:r>
      <w:r w:rsidR="003B1262">
        <w:t xml:space="preserve">MKL1 </w:t>
      </w:r>
      <w:r w:rsidR="00230D15">
        <w:t>P</w:t>
      </w:r>
      <w:r w:rsidR="00EE4F20">
        <w:t>arameters</w:t>
      </w:r>
      <w:r w:rsidR="00EE4F20" w:rsidRPr="00313355">
        <w:t xml:space="preserve"> </w:t>
      </w:r>
      <w:r w:rsidR="00EE4F20">
        <w:t>that rank</w:t>
      </w:r>
      <w:r w:rsidR="00C649A5">
        <w:t>ed</w:t>
      </w:r>
      <w:r w:rsidR="00EE4F20">
        <w:t xml:space="preserve"> between one and ten across all </w:t>
      </w:r>
      <w:r w:rsidR="00230D15">
        <w:t>S</w:t>
      </w:r>
      <w:r w:rsidR="00EE4F20">
        <w:t xml:space="preserve">ample </w:t>
      </w:r>
      <w:r w:rsidR="00230D15">
        <w:t>S</w:t>
      </w:r>
      <w:r w:rsidR="00EE4F20">
        <w:t xml:space="preserve">ize </w:t>
      </w:r>
      <w:r w:rsidR="00EE4F20" w:rsidRPr="00313355">
        <w:t>for</w:t>
      </w:r>
      <w:r w:rsidR="00EE4F20">
        <w:t xml:space="preserve"> the</w:t>
      </w:r>
      <w:r w:rsidR="00EE4F20" w:rsidRPr="00313355">
        <w:t xml:space="preserve"> </w:t>
      </w:r>
      <w:r w:rsidR="00EE4F20">
        <w:t>M</w:t>
      </w:r>
      <w:r w:rsidR="00EE4F20" w:rsidRPr="00313355">
        <w:t xml:space="preserve">KL </w:t>
      </w:r>
      <w:r w:rsidR="00230D15">
        <w:t>R</w:t>
      </w:r>
      <w:r w:rsidR="00EE4F20" w:rsidRPr="00313355">
        <w:t xml:space="preserve">idge </w:t>
      </w:r>
      <w:r w:rsidR="00230D15">
        <w:t>E</w:t>
      </w:r>
      <w:r w:rsidR="00AF65FE">
        <w:t>stimator</w:t>
      </w:r>
      <w:r w:rsidR="00EE4F20">
        <w:t xml:space="preserve"> in </w:t>
      </w:r>
      <w:r w:rsidR="00230D15">
        <w:t>L</w:t>
      </w:r>
      <w:r w:rsidR="00EE4F20">
        <w:t xml:space="preserve">inear </w:t>
      </w:r>
      <w:r w:rsidR="00230D15">
        <w:t>R</w:t>
      </w:r>
      <w:r w:rsidR="00EE4F20">
        <w:t>egression</w:t>
      </w:r>
      <w:r w:rsidR="00EE4F20" w:rsidRPr="004225A7">
        <w:t xml:space="preserve"> </w:t>
      </w:r>
      <w:r w:rsidR="00230D15">
        <w:t>M</w:t>
      </w:r>
      <w:r w:rsidR="00EE4F20">
        <w:t>ode</w:t>
      </w:r>
      <w:bookmarkEnd w:id="195"/>
      <w:r w:rsidR="00DB3AA3">
        <w:t>l</w:t>
      </w:r>
      <w:bookmarkEnd w:id="196"/>
    </w:p>
    <w:p w:rsidR="00B5374A" w:rsidRPr="00B5374A" w:rsidRDefault="00B5374A" w:rsidP="00B5374A">
      <w:pPr>
        <w:autoSpaceDE w:val="0"/>
        <w:autoSpaceDN w:val="0"/>
        <w:adjustRightInd w:val="0"/>
        <w:spacing w:after="0" w:line="240" w:lineRule="auto"/>
        <w:jc w:val="left"/>
        <w:rPr>
          <w:rFonts w:cs="Times New Roman"/>
          <w:szCs w:val="24"/>
        </w:rPr>
      </w:pPr>
    </w:p>
    <w:tbl>
      <w:tblPr>
        <w:tblStyle w:val="TableGrid"/>
        <w:tblW w:w="4487" w:type="pct"/>
        <w:tblLook w:val="0000" w:firstRow="0" w:lastRow="0" w:firstColumn="0" w:lastColumn="0" w:noHBand="0" w:noVBand="0"/>
      </w:tblPr>
      <w:tblGrid>
        <w:gridCol w:w="503"/>
        <w:gridCol w:w="1276"/>
        <w:gridCol w:w="861"/>
        <w:gridCol w:w="733"/>
        <w:gridCol w:w="734"/>
        <w:gridCol w:w="734"/>
        <w:gridCol w:w="736"/>
        <w:gridCol w:w="738"/>
        <w:gridCol w:w="731"/>
        <w:gridCol w:w="728"/>
      </w:tblGrid>
      <w:tr w:rsidR="0048576B" w:rsidRPr="00B5374A" w:rsidTr="0048576B">
        <w:tc>
          <w:tcPr>
            <w:tcW w:w="325" w:type="pct"/>
            <w:vMerge w:val="restart"/>
          </w:tcPr>
          <w:p w:rsidR="0048576B" w:rsidRPr="00B5374A" w:rsidRDefault="0048576B" w:rsidP="005F336C">
            <w:pPr>
              <w:autoSpaceDE w:val="0"/>
              <w:autoSpaceDN w:val="0"/>
              <w:adjustRightInd w:val="0"/>
              <w:spacing w:after="0" w:line="240" w:lineRule="auto"/>
              <w:rPr>
                <w:rFonts w:ascii="Arial" w:hAnsi="Arial" w:cs="Arial"/>
                <w:color w:val="000000"/>
                <w:sz w:val="18"/>
                <w:szCs w:val="18"/>
              </w:rPr>
            </w:pPr>
            <w:r w:rsidRPr="00B5374A">
              <w:rPr>
                <w:rFonts w:ascii="Arial" w:hAnsi="Arial" w:cs="Arial"/>
                <w:color w:val="000000"/>
                <w:sz w:val="18"/>
                <w:szCs w:val="18"/>
              </w:rPr>
              <w:t>p</w:t>
            </w:r>
          </w:p>
        </w:tc>
        <w:tc>
          <w:tcPr>
            <w:tcW w:w="812" w:type="pct"/>
            <w:vMerge w:val="restart"/>
          </w:tcPr>
          <w:p w:rsidR="0048576B" w:rsidRPr="00B5374A" w:rsidRDefault="0048576B" w:rsidP="005F336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w:t>
            </w:r>
            <w:r w:rsidR="009E4027">
              <w:rPr>
                <w:rFonts w:ascii="Arial" w:hAnsi="Arial" w:cs="Arial"/>
                <w:color w:val="000000"/>
                <w:sz w:val="18"/>
                <w:szCs w:val="18"/>
              </w:rPr>
              <w:t>s</w:t>
            </w:r>
            <w:r w:rsidRPr="00B5374A">
              <w:rPr>
                <w:rFonts w:ascii="Arial" w:hAnsi="Arial" w:cs="Arial"/>
                <w:color w:val="000000"/>
                <w:sz w:val="18"/>
                <w:szCs w:val="18"/>
              </w:rPr>
              <w:t>timators</w:t>
            </w:r>
          </w:p>
        </w:tc>
        <w:tc>
          <w:tcPr>
            <w:tcW w:w="2921" w:type="pct"/>
            <w:gridSpan w:val="6"/>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n</w:t>
            </w:r>
          </w:p>
        </w:tc>
        <w:tc>
          <w:tcPr>
            <w:tcW w:w="471" w:type="pct"/>
            <w:vMerge w:val="restar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Total</w:t>
            </w:r>
          </w:p>
        </w:tc>
        <w:tc>
          <w:tcPr>
            <w:tcW w:w="470" w:type="pct"/>
            <w:vMerge w:val="restart"/>
          </w:tcPr>
          <w:p w:rsidR="0048576B" w:rsidRPr="00AF65FE"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Rank</w:t>
            </w:r>
          </w:p>
        </w:tc>
      </w:tr>
      <w:tr w:rsidR="0048576B" w:rsidRPr="00B5374A" w:rsidTr="0048576B">
        <w:tc>
          <w:tcPr>
            <w:tcW w:w="325" w:type="pct"/>
            <w:vMerge/>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812" w:type="pct"/>
            <w:vMerge/>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555"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3"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20</w:t>
            </w:r>
          </w:p>
        </w:tc>
        <w:tc>
          <w:tcPr>
            <w:tcW w:w="473"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30</w:t>
            </w:r>
          </w:p>
        </w:tc>
        <w:tc>
          <w:tcPr>
            <w:tcW w:w="473"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50</w:t>
            </w:r>
          </w:p>
        </w:tc>
        <w:tc>
          <w:tcPr>
            <w:tcW w:w="474"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100</w:t>
            </w:r>
          </w:p>
        </w:tc>
        <w:tc>
          <w:tcPr>
            <w:tcW w:w="475"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200</w:t>
            </w:r>
          </w:p>
        </w:tc>
        <w:tc>
          <w:tcPr>
            <w:tcW w:w="471" w:type="pct"/>
            <w:vMerge/>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470" w:type="pct"/>
            <w:vMerge/>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r>
      <w:tr w:rsidR="0048576B" w:rsidRPr="00B5374A" w:rsidTr="0048576B">
        <w:tc>
          <w:tcPr>
            <w:tcW w:w="325" w:type="pct"/>
            <w:vMerge w:val="restar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GMKL1MN</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AMMKL1MN</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MNMKL1</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MNMKL1MN</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MAMKL1MN</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MRMKL1MN</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MDMKL1MN</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GMMKL1MN</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4</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9</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11</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57</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16</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29</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36</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27</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38</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49</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28</w:t>
            </w:r>
          </w:p>
        </w:tc>
      </w:tr>
      <w:tr w:rsidR="0048576B" w:rsidRPr="00B5374A" w:rsidTr="0048576B">
        <w:tc>
          <w:tcPr>
            <w:tcW w:w="325" w:type="pct"/>
            <w:vMerge/>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Total</w:t>
            </w:r>
          </w:p>
        </w:tc>
        <w:tc>
          <w:tcPr>
            <w:tcW w:w="555"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240</w:t>
            </w:r>
          </w:p>
        </w:tc>
        <w:tc>
          <w:tcPr>
            <w:tcW w:w="473"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235</w:t>
            </w:r>
          </w:p>
        </w:tc>
        <w:tc>
          <w:tcPr>
            <w:tcW w:w="473"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228</w:t>
            </w:r>
          </w:p>
        </w:tc>
        <w:tc>
          <w:tcPr>
            <w:tcW w:w="473"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232</w:t>
            </w:r>
          </w:p>
        </w:tc>
        <w:tc>
          <w:tcPr>
            <w:tcW w:w="474"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226</w:t>
            </w:r>
          </w:p>
        </w:tc>
        <w:tc>
          <w:tcPr>
            <w:tcW w:w="475"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222</w:t>
            </w:r>
          </w:p>
        </w:tc>
        <w:tc>
          <w:tcPr>
            <w:tcW w:w="471"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1383</w:t>
            </w:r>
          </w:p>
        </w:tc>
        <w:tc>
          <w:tcPr>
            <w:tcW w:w="470"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r>
      <w:tr w:rsidR="0048576B" w:rsidRPr="00B5374A" w:rsidTr="0048576B">
        <w:tc>
          <w:tcPr>
            <w:tcW w:w="325" w:type="pct"/>
            <w:vMerge w:val="restart"/>
            <w:tcBorders>
              <w:top w:val="nil"/>
            </w:tcBorders>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812" w:type="pct"/>
            <w:vMerge w:val="restar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w:t>
            </w:r>
            <w:r w:rsidRPr="00B5374A">
              <w:rPr>
                <w:rFonts w:ascii="Arial" w:hAnsi="Arial" w:cs="Arial"/>
                <w:color w:val="000000"/>
                <w:sz w:val="18"/>
                <w:szCs w:val="18"/>
              </w:rPr>
              <w:t>stimators</w:t>
            </w:r>
          </w:p>
        </w:tc>
        <w:tc>
          <w:tcPr>
            <w:tcW w:w="2921" w:type="pct"/>
            <w:gridSpan w:val="6"/>
          </w:tcPr>
          <w:p w:rsidR="0048576B" w:rsidRPr="00AE7342"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w:t>
            </w:r>
          </w:p>
        </w:tc>
        <w:tc>
          <w:tcPr>
            <w:tcW w:w="471"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470"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r>
      <w:tr w:rsidR="0048576B" w:rsidRPr="00B5374A" w:rsidTr="0048576B">
        <w:tc>
          <w:tcPr>
            <w:tcW w:w="325" w:type="pct"/>
            <w:vMerge/>
            <w:tcBorders>
              <w:top w:val="nil"/>
            </w:tcBorders>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812" w:type="pct"/>
            <w:vMerge/>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555" w:type="pct"/>
          </w:tcPr>
          <w:p w:rsidR="0048576B" w:rsidRPr="00AE7342"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473" w:type="pct"/>
          </w:tcPr>
          <w:p w:rsidR="0048576B" w:rsidRPr="00AE7342"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473" w:type="pct"/>
          </w:tcPr>
          <w:p w:rsidR="0048576B" w:rsidRPr="00AE7342"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473" w:type="pct"/>
          </w:tcPr>
          <w:p w:rsidR="0048576B" w:rsidRPr="00AE7342"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74" w:type="pct"/>
          </w:tcPr>
          <w:p w:rsidR="0048576B" w:rsidRPr="00AE7342"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75" w:type="pct"/>
          </w:tcPr>
          <w:p w:rsidR="0048576B" w:rsidRPr="00AE7342" w:rsidRDefault="0048576B" w:rsidP="00EC061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471"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c>
          <w:tcPr>
            <w:tcW w:w="470" w:type="pct"/>
          </w:tcPr>
          <w:p w:rsidR="0048576B" w:rsidRPr="00B5374A" w:rsidRDefault="0048576B" w:rsidP="00EC061A">
            <w:pPr>
              <w:autoSpaceDE w:val="0"/>
              <w:autoSpaceDN w:val="0"/>
              <w:adjustRightInd w:val="0"/>
              <w:spacing w:after="0" w:line="240" w:lineRule="auto"/>
              <w:jc w:val="center"/>
              <w:rPr>
                <w:rFonts w:ascii="Arial" w:hAnsi="Arial" w:cs="Arial"/>
                <w:color w:val="000000"/>
                <w:sz w:val="18"/>
                <w:szCs w:val="18"/>
              </w:rPr>
            </w:pPr>
          </w:p>
        </w:tc>
      </w:tr>
      <w:tr w:rsidR="0048576B" w:rsidRPr="00B5374A" w:rsidTr="0048576B">
        <w:tc>
          <w:tcPr>
            <w:tcW w:w="325" w:type="pct"/>
            <w:vMerge w:val="restar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GMKL1AM</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18</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15</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89</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AMMKL1</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18</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15</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89</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AMMKL1AM</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18</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15</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89</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AM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MNMKL1AM</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18</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15</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89</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MN</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MAMKL1AM</w:t>
            </w:r>
          </w:p>
        </w:tc>
        <w:tc>
          <w:tcPr>
            <w:tcW w:w="55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18</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16</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15</w:t>
            </w:r>
          </w:p>
        </w:tc>
        <w:tc>
          <w:tcPr>
            <w:tcW w:w="473"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4"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14</w:t>
            </w:r>
          </w:p>
        </w:tc>
        <w:tc>
          <w:tcPr>
            <w:tcW w:w="475"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13</w:t>
            </w:r>
          </w:p>
        </w:tc>
        <w:tc>
          <w:tcPr>
            <w:tcW w:w="471" w:type="pct"/>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Arial" w:hAnsi="Arial" w:cs="Arial"/>
                <w:b/>
                <w:bCs/>
                <w:color w:val="000000"/>
                <w:sz w:val="18"/>
                <w:szCs w:val="18"/>
              </w:rPr>
              <w:t>89</w:t>
            </w:r>
          </w:p>
        </w:tc>
        <w:tc>
          <w:tcPr>
            <w:tcW w:w="470" w:type="pct"/>
            <w:vAlign w:val="bottom"/>
          </w:tcPr>
          <w:p w:rsidR="0048576B" w:rsidRPr="004B6ECE" w:rsidRDefault="0048576B" w:rsidP="00D011A6">
            <w:pPr>
              <w:autoSpaceDE w:val="0"/>
              <w:autoSpaceDN w:val="0"/>
              <w:adjustRightInd w:val="0"/>
              <w:spacing w:after="0" w:line="240" w:lineRule="auto"/>
              <w:jc w:val="center"/>
              <w:rPr>
                <w:rFonts w:ascii="Arial" w:hAnsi="Arial" w:cs="Arial"/>
                <w:b/>
                <w:bCs/>
                <w:color w:val="000000"/>
                <w:sz w:val="18"/>
                <w:szCs w:val="18"/>
              </w:rPr>
            </w:pPr>
            <w:r w:rsidRPr="004B6ECE">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MA</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MRMKL1AM</w:t>
            </w:r>
          </w:p>
        </w:tc>
        <w:tc>
          <w:tcPr>
            <w:tcW w:w="555"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18</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16</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15</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13</w:t>
            </w:r>
          </w:p>
        </w:tc>
        <w:tc>
          <w:tcPr>
            <w:tcW w:w="474"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14</w:t>
            </w:r>
          </w:p>
        </w:tc>
        <w:tc>
          <w:tcPr>
            <w:tcW w:w="475"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13</w:t>
            </w:r>
          </w:p>
        </w:tc>
        <w:tc>
          <w:tcPr>
            <w:tcW w:w="471"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89</w:t>
            </w:r>
          </w:p>
        </w:tc>
        <w:tc>
          <w:tcPr>
            <w:tcW w:w="470" w:type="pct"/>
            <w:vAlign w:val="bottom"/>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MR</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MDMKL1AM</w:t>
            </w:r>
          </w:p>
        </w:tc>
        <w:tc>
          <w:tcPr>
            <w:tcW w:w="555"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18</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16</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15</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13</w:t>
            </w:r>
          </w:p>
        </w:tc>
        <w:tc>
          <w:tcPr>
            <w:tcW w:w="474"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14</w:t>
            </w:r>
          </w:p>
        </w:tc>
        <w:tc>
          <w:tcPr>
            <w:tcW w:w="475"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13</w:t>
            </w:r>
          </w:p>
        </w:tc>
        <w:tc>
          <w:tcPr>
            <w:tcW w:w="471"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89</w:t>
            </w:r>
          </w:p>
        </w:tc>
        <w:tc>
          <w:tcPr>
            <w:tcW w:w="470" w:type="pct"/>
            <w:vAlign w:val="bottom"/>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MD</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GMMKL1AM</w:t>
            </w:r>
          </w:p>
        </w:tc>
        <w:tc>
          <w:tcPr>
            <w:tcW w:w="555"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18</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16</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15</w:t>
            </w:r>
          </w:p>
        </w:tc>
        <w:tc>
          <w:tcPr>
            <w:tcW w:w="473"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13</w:t>
            </w:r>
          </w:p>
        </w:tc>
        <w:tc>
          <w:tcPr>
            <w:tcW w:w="474"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14</w:t>
            </w:r>
          </w:p>
        </w:tc>
        <w:tc>
          <w:tcPr>
            <w:tcW w:w="475"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13</w:t>
            </w:r>
          </w:p>
        </w:tc>
        <w:tc>
          <w:tcPr>
            <w:tcW w:w="471" w:type="pct"/>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Arial" w:hAnsi="Arial" w:cs="Arial"/>
                <w:b/>
                <w:bCs/>
                <w:color w:val="000000"/>
                <w:sz w:val="18"/>
                <w:szCs w:val="18"/>
              </w:rPr>
              <w:t>89</w:t>
            </w:r>
          </w:p>
        </w:tc>
        <w:tc>
          <w:tcPr>
            <w:tcW w:w="470" w:type="pct"/>
            <w:vAlign w:val="bottom"/>
          </w:tcPr>
          <w:p w:rsidR="0048576B" w:rsidRPr="002F0A52" w:rsidRDefault="0048576B" w:rsidP="00D011A6">
            <w:pPr>
              <w:autoSpaceDE w:val="0"/>
              <w:autoSpaceDN w:val="0"/>
              <w:adjustRightInd w:val="0"/>
              <w:spacing w:after="0" w:line="240" w:lineRule="auto"/>
              <w:jc w:val="center"/>
              <w:rPr>
                <w:rFonts w:ascii="Arial" w:hAnsi="Arial" w:cs="Arial"/>
                <w:b/>
                <w:bCs/>
                <w:color w:val="000000"/>
                <w:sz w:val="18"/>
                <w:szCs w:val="18"/>
              </w:rPr>
            </w:pPr>
            <w:r w:rsidRPr="002F0A52">
              <w:rPr>
                <w:rFonts w:ascii="Calibri" w:hAnsi="Calibri" w:cs="Calibri"/>
                <w:b/>
                <w:bCs/>
                <w:color w:val="000000"/>
                <w:sz w:val="20"/>
                <w:szCs w:val="20"/>
              </w:rPr>
              <w:t>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12</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48</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GM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AM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MN</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32</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MA</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18</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49</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MR</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33</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MD</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49</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GM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5</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8</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9</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49</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48576B" w:rsidRPr="00B5374A" w:rsidTr="0048576B">
        <w:tc>
          <w:tcPr>
            <w:tcW w:w="325" w:type="pct"/>
            <w:vMerge/>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HM</w:t>
            </w:r>
            <w:r>
              <w:rPr>
                <w:rFonts w:ascii="Arial" w:hAnsi="Arial" w:cs="Arial"/>
                <w:color w:val="000000"/>
                <w:sz w:val="18"/>
                <w:szCs w:val="18"/>
              </w:rPr>
              <w:t>M</w:t>
            </w:r>
            <w:r w:rsidRPr="00B5374A">
              <w:rPr>
                <w:rFonts w:ascii="Arial" w:hAnsi="Arial" w:cs="Arial"/>
                <w:color w:val="000000"/>
                <w:sz w:val="18"/>
                <w:szCs w:val="18"/>
              </w:rPr>
              <w:t>K</w:t>
            </w:r>
            <w:r>
              <w:rPr>
                <w:rFonts w:ascii="Arial" w:hAnsi="Arial" w:cs="Arial"/>
                <w:color w:val="000000"/>
                <w:sz w:val="18"/>
                <w:szCs w:val="18"/>
              </w:rPr>
              <w:t>L1</w:t>
            </w:r>
            <w:r w:rsidRPr="00B5374A">
              <w:rPr>
                <w:rFonts w:ascii="Arial" w:hAnsi="Arial" w:cs="Arial"/>
                <w:color w:val="000000"/>
                <w:sz w:val="18"/>
                <w:szCs w:val="18"/>
              </w:rPr>
              <w:t>HM</w:t>
            </w:r>
          </w:p>
        </w:tc>
        <w:tc>
          <w:tcPr>
            <w:tcW w:w="55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7</w:t>
            </w:r>
          </w:p>
        </w:tc>
        <w:tc>
          <w:tcPr>
            <w:tcW w:w="473"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6</w:t>
            </w:r>
          </w:p>
        </w:tc>
        <w:tc>
          <w:tcPr>
            <w:tcW w:w="474"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5"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10</w:t>
            </w:r>
          </w:p>
        </w:tc>
        <w:tc>
          <w:tcPr>
            <w:tcW w:w="471" w:type="pct"/>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40</w:t>
            </w:r>
          </w:p>
        </w:tc>
        <w:tc>
          <w:tcPr>
            <w:tcW w:w="470" w:type="pct"/>
            <w:vAlign w:val="bottom"/>
          </w:tcPr>
          <w:p w:rsidR="0048576B" w:rsidRPr="00B5374A" w:rsidRDefault="0048576B" w:rsidP="00D011A6">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8576B" w:rsidRPr="00B5374A" w:rsidTr="0048576B">
        <w:tc>
          <w:tcPr>
            <w:tcW w:w="325"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p>
        </w:tc>
        <w:tc>
          <w:tcPr>
            <w:tcW w:w="812"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Total</w:t>
            </w:r>
          </w:p>
        </w:tc>
        <w:tc>
          <w:tcPr>
            <w:tcW w:w="555"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248</w:t>
            </w:r>
          </w:p>
        </w:tc>
        <w:tc>
          <w:tcPr>
            <w:tcW w:w="473"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246</w:t>
            </w:r>
          </w:p>
        </w:tc>
        <w:tc>
          <w:tcPr>
            <w:tcW w:w="473"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244</w:t>
            </w:r>
          </w:p>
        </w:tc>
        <w:tc>
          <w:tcPr>
            <w:tcW w:w="473"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239</w:t>
            </w:r>
          </w:p>
        </w:tc>
        <w:tc>
          <w:tcPr>
            <w:tcW w:w="474"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239</w:t>
            </w:r>
          </w:p>
        </w:tc>
        <w:tc>
          <w:tcPr>
            <w:tcW w:w="475"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241</w:t>
            </w:r>
          </w:p>
        </w:tc>
        <w:tc>
          <w:tcPr>
            <w:tcW w:w="471" w:type="pct"/>
          </w:tcPr>
          <w:p w:rsidR="0048576B" w:rsidRPr="00B5374A" w:rsidRDefault="0048576B" w:rsidP="0048576B">
            <w:pPr>
              <w:autoSpaceDE w:val="0"/>
              <w:autoSpaceDN w:val="0"/>
              <w:adjustRightInd w:val="0"/>
              <w:spacing w:after="0" w:line="240" w:lineRule="auto"/>
              <w:jc w:val="center"/>
              <w:rPr>
                <w:rFonts w:ascii="Arial" w:hAnsi="Arial" w:cs="Arial"/>
                <w:color w:val="000000"/>
                <w:sz w:val="18"/>
                <w:szCs w:val="18"/>
              </w:rPr>
            </w:pPr>
            <w:r w:rsidRPr="00B5374A">
              <w:rPr>
                <w:rFonts w:ascii="Arial" w:hAnsi="Arial" w:cs="Arial"/>
                <w:color w:val="000000"/>
                <w:sz w:val="18"/>
                <w:szCs w:val="18"/>
              </w:rPr>
              <w:t>1457</w:t>
            </w:r>
          </w:p>
        </w:tc>
        <w:tc>
          <w:tcPr>
            <w:tcW w:w="470" w:type="pct"/>
          </w:tcPr>
          <w:p w:rsidR="0048576B" w:rsidRDefault="0048576B" w:rsidP="0048576B">
            <w:pPr>
              <w:autoSpaceDE w:val="0"/>
              <w:autoSpaceDN w:val="0"/>
              <w:adjustRightInd w:val="0"/>
              <w:spacing w:after="0" w:line="240" w:lineRule="auto"/>
              <w:jc w:val="center"/>
              <w:rPr>
                <w:rFonts w:ascii="Calibri" w:hAnsi="Calibri" w:cs="Calibri"/>
                <w:color w:val="000000"/>
                <w:sz w:val="20"/>
                <w:szCs w:val="20"/>
              </w:rPr>
            </w:pPr>
          </w:p>
        </w:tc>
      </w:tr>
    </w:tbl>
    <w:p w:rsidR="00B5374A" w:rsidRDefault="00B5374A" w:rsidP="00B5374A">
      <w:pPr>
        <w:autoSpaceDE w:val="0"/>
        <w:autoSpaceDN w:val="0"/>
        <w:adjustRightInd w:val="0"/>
        <w:spacing w:after="0" w:line="400" w:lineRule="atLeast"/>
        <w:jc w:val="left"/>
        <w:rPr>
          <w:rFonts w:cs="Times New Roman"/>
          <w:szCs w:val="24"/>
        </w:rPr>
      </w:pPr>
    </w:p>
    <w:p w:rsidR="0031501D" w:rsidRDefault="0031501D" w:rsidP="00B5374A">
      <w:pPr>
        <w:autoSpaceDE w:val="0"/>
        <w:autoSpaceDN w:val="0"/>
        <w:adjustRightInd w:val="0"/>
        <w:spacing w:after="0" w:line="400" w:lineRule="atLeast"/>
        <w:jc w:val="left"/>
        <w:rPr>
          <w:rFonts w:cs="Times New Roman"/>
          <w:szCs w:val="24"/>
        </w:rPr>
      </w:pPr>
    </w:p>
    <w:p w:rsidR="0031501D" w:rsidRDefault="0031501D" w:rsidP="00B5374A">
      <w:pPr>
        <w:autoSpaceDE w:val="0"/>
        <w:autoSpaceDN w:val="0"/>
        <w:adjustRightInd w:val="0"/>
        <w:spacing w:after="0" w:line="400" w:lineRule="atLeast"/>
        <w:jc w:val="left"/>
        <w:rPr>
          <w:rFonts w:cs="Times New Roman"/>
          <w:szCs w:val="24"/>
        </w:rPr>
      </w:pPr>
    </w:p>
    <w:p w:rsidR="0031501D" w:rsidRDefault="0031501D" w:rsidP="00B5374A">
      <w:pPr>
        <w:autoSpaceDE w:val="0"/>
        <w:autoSpaceDN w:val="0"/>
        <w:adjustRightInd w:val="0"/>
        <w:spacing w:after="0" w:line="400" w:lineRule="atLeast"/>
        <w:jc w:val="left"/>
        <w:rPr>
          <w:rFonts w:cs="Times New Roman"/>
          <w:szCs w:val="24"/>
        </w:rPr>
      </w:pPr>
    </w:p>
    <w:p w:rsidR="0031501D" w:rsidRDefault="0031501D" w:rsidP="00B5374A">
      <w:pPr>
        <w:autoSpaceDE w:val="0"/>
        <w:autoSpaceDN w:val="0"/>
        <w:adjustRightInd w:val="0"/>
        <w:spacing w:after="0" w:line="400" w:lineRule="atLeast"/>
        <w:jc w:val="left"/>
        <w:rPr>
          <w:rFonts w:cs="Times New Roman"/>
          <w:szCs w:val="24"/>
        </w:rPr>
      </w:pPr>
    </w:p>
    <w:p w:rsidR="0031501D" w:rsidRDefault="0031501D" w:rsidP="00B5374A">
      <w:pPr>
        <w:autoSpaceDE w:val="0"/>
        <w:autoSpaceDN w:val="0"/>
        <w:adjustRightInd w:val="0"/>
        <w:spacing w:after="0" w:line="400" w:lineRule="atLeast"/>
        <w:jc w:val="left"/>
        <w:rPr>
          <w:rFonts w:cs="Times New Roman"/>
          <w:szCs w:val="24"/>
        </w:rPr>
      </w:pPr>
    </w:p>
    <w:p w:rsidR="0031501D" w:rsidRDefault="0031501D" w:rsidP="00B5374A">
      <w:pPr>
        <w:autoSpaceDE w:val="0"/>
        <w:autoSpaceDN w:val="0"/>
        <w:adjustRightInd w:val="0"/>
        <w:spacing w:after="0" w:line="400" w:lineRule="atLeast"/>
        <w:jc w:val="left"/>
        <w:rPr>
          <w:rFonts w:cs="Times New Roman"/>
          <w:szCs w:val="24"/>
        </w:rPr>
      </w:pPr>
    </w:p>
    <w:p w:rsidR="00572A4A" w:rsidRDefault="00572A4A" w:rsidP="00B5374A">
      <w:pPr>
        <w:autoSpaceDE w:val="0"/>
        <w:autoSpaceDN w:val="0"/>
        <w:adjustRightInd w:val="0"/>
        <w:spacing w:after="0" w:line="400" w:lineRule="atLeast"/>
        <w:jc w:val="left"/>
        <w:rPr>
          <w:rFonts w:cs="Times New Roman"/>
          <w:szCs w:val="24"/>
        </w:rPr>
      </w:pPr>
      <w:r>
        <w:rPr>
          <w:rFonts w:cs="Times New Roman"/>
          <w:szCs w:val="24"/>
        </w:rPr>
        <w:lastRenderedPageBreak/>
        <w:br w:type="page"/>
      </w:r>
    </w:p>
    <w:p w:rsidR="0077502D" w:rsidRDefault="0077502D" w:rsidP="004929DF">
      <w:pPr>
        <w:keepNext/>
        <w:sectPr w:rsidR="0077502D" w:rsidSect="007D42D6">
          <w:pgSz w:w="12240" w:h="15840"/>
          <w:pgMar w:top="2160" w:right="1440" w:bottom="1440" w:left="2127" w:header="709" w:footer="709" w:gutter="0"/>
          <w:pgNumType w:fmt="numberInDash"/>
          <w:cols w:space="708"/>
          <w:docGrid w:linePitch="360"/>
        </w:sectPr>
      </w:pPr>
    </w:p>
    <w:p w:rsidR="004929DF" w:rsidRDefault="0073617E" w:rsidP="004929DF">
      <w:pPr>
        <w:keepNext/>
      </w:pPr>
      <w:r>
        <w:rPr>
          <w:noProof/>
        </w:rPr>
        <w:lastRenderedPageBreak/>
        <w:drawing>
          <wp:inline distT="0" distB="0" distL="0" distR="0" wp14:anchorId="7AB99FCB" wp14:editId="5BB70D66">
            <wp:extent cx="7306962" cy="5038725"/>
            <wp:effectExtent l="0" t="0" r="0" b="0"/>
            <wp:docPr id="10" name="Chart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6886C5-55EE-2DFB-912E-0793706B24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7502D" w:rsidRPr="0077502D" w:rsidRDefault="00091B46" w:rsidP="0077502D">
      <w:pPr>
        <w:pStyle w:val="Caption"/>
        <w:sectPr w:rsidR="0077502D" w:rsidRPr="0077502D" w:rsidSect="0077502D">
          <w:pgSz w:w="15840" w:h="12240" w:orient="landscape"/>
          <w:pgMar w:top="851" w:right="567" w:bottom="567" w:left="851" w:header="709" w:footer="709" w:gutter="0"/>
          <w:pgNumType w:fmt="numberInDash"/>
          <w:cols w:space="708"/>
          <w:docGrid w:linePitch="360"/>
        </w:sectPr>
      </w:pPr>
      <w:bookmarkStart w:id="197" w:name="_Ref107783415"/>
      <w:bookmarkStart w:id="198" w:name="_Toc120649359"/>
      <w:r>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2</w:t>
      </w:r>
      <w:r w:rsidR="000A3EE6">
        <w:rPr>
          <w:noProof/>
        </w:rPr>
        <w:fldChar w:fldCharType="end"/>
      </w:r>
      <w:bookmarkEnd w:id="197"/>
      <w:r>
        <w:t>:</w:t>
      </w:r>
      <w:r w:rsidR="000404D8">
        <w:t xml:space="preserve"> </w:t>
      </w:r>
      <w:r>
        <w:t>Best MKL1 Ridge</w:t>
      </w:r>
      <w:r w:rsidR="00A474D3">
        <w:t xml:space="preserve"> Parameter in Linear Regression Mode</w:t>
      </w:r>
      <w:bookmarkEnd w:id="198"/>
    </w:p>
    <w:p w:rsidR="0060630F" w:rsidRPr="0060630F" w:rsidRDefault="003B1262" w:rsidP="007847A8">
      <w:pPr>
        <w:pStyle w:val="Heading3"/>
      </w:pPr>
      <w:bookmarkStart w:id="199" w:name="_Toc107759991"/>
      <w:bookmarkStart w:id="200" w:name="_Toc120738098"/>
      <w:r>
        <w:lastRenderedPageBreak/>
        <w:t xml:space="preserve">MKL2 </w:t>
      </w:r>
      <w:r w:rsidR="00C960A5">
        <w:t xml:space="preserve">Result </w:t>
      </w:r>
      <w:r>
        <w:t xml:space="preserve">with </w:t>
      </w:r>
      <w:r w:rsidR="00C960A5">
        <w:t>L</w:t>
      </w:r>
      <w:r>
        <w:t xml:space="preserve">inear </w:t>
      </w:r>
      <w:r w:rsidR="00C960A5">
        <w:t>R</w:t>
      </w:r>
      <w:r>
        <w:t xml:space="preserve">egression </w:t>
      </w:r>
      <w:r w:rsidR="00C960A5">
        <w:t>M</w:t>
      </w:r>
      <w:r>
        <w:t>odel</w:t>
      </w:r>
      <w:bookmarkEnd w:id="199"/>
      <w:bookmarkEnd w:id="200"/>
    </w:p>
    <w:p w:rsidR="00646EB9" w:rsidRPr="008F0A84" w:rsidRDefault="00114A79" w:rsidP="00646EB9">
      <w:bookmarkStart w:id="201" w:name="_Toc107756199"/>
      <w:r>
        <w:rPr>
          <w:rFonts w:cs="Times New Roman"/>
          <w:color w:val="000000" w:themeColor="text1"/>
          <w:szCs w:val="24"/>
        </w:rPr>
        <w:t>The result</w:t>
      </w:r>
      <w:r w:rsidR="002F2641">
        <w:rPr>
          <w:rFonts w:cs="Times New Roman"/>
          <w:color w:val="000000" w:themeColor="text1"/>
          <w:szCs w:val="24"/>
        </w:rPr>
        <w:t>s</w:t>
      </w:r>
      <w:r>
        <w:rPr>
          <w:rFonts w:cs="Times New Roman"/>
          <w:color w:val="000000" w:themeColor="text1"/>
          <w:szCs w:val="24"/>
        </w:rPr>
        <w:t xml:space="preserve"> on </w:t>
      </w:r>
      <w:r>
        <w:rPr>
          <w:rFonts w:cs="Times New Roman"/>
          <w:color w:val="000000" w:themeColor="text1"/>
          <w:szCs w:val="24"/>
        </w:rPr>
        <w:fldChar w:fldCharType="begin"/>
      </w:r>
      <w:r>
        <w:rPr>
          <w:rFonts w:cs="Times New Roman"/>
          <w:color w:val="000000" w:themeColor="text1"/>
          <w:szCs w:val="24"/>
        </w:rPr>
        <w:instrText xml:space="preserve"> REF _Ref107783701 \h </w:instrText>
      </w:r>
      <w:r>
        <w:rPr>
          <w:rFonts w:cs="Times New Roman"/>
          <w:color w:val="000000" w:themeColor="text1"/>
          <w:szCs w:val="24"/>
        </w:rPr>
      </w:r>
      <w:r>
        <w:rPr>
          <w:rFonts w:cs="Times New Roman"/>
          <w:color w:val="000000" w:themeColor="text1"/>
          <w:szCs w:val="24"/>
        </w:rPr>
        <w:fldChar w:fldCharType="separate"/>
      </w:r>
      <w:r w:rsidR="00173D76" w:rsidRPr="0020113E">
        <w:t xml:space="preserve">Table </w:t>
      </w:r>
      <w:r w:rsidR="00173D76">
        <w:rPr>
          <w:noProof/>
        </w:rPr>
        <w:t>4</w:t>
      </w:r>
      <w:r w:rsidR="00173D76">
        <w:t>.</w:t>
      </w:r>
      <w:r w:rsidR="00173D76">
        <w:rPr>
          <w:noProof/>
        </w:rPr>
        <w:t>3</w:t>
      </w:r>
      <w:r>
        <w:rPr>
          <w:rFonts w:cs="Times New Roman"/>
          <w:color w:val="000000" w:themeColor="text1"/>
          <w:szCs w:val="24"/>
        </w:rPr>
        <w:fldChar w:fldCharType="end"/>
      </w:r>
      <w:r>
        <w:rPr>
          <w:rFonts w:cs="Times New Roman"/>
          <w:color w:val="000000" w:themeColor="text1"/>
          <w:szCs w:val="24"/>
        </w:rPr>
        <w:t xml:space="preserve"> </w:t>
      </w:r>
      <w:r w:rsidR="00D7277F" w:rsidRPr="00117B04">
        <w:rPr>
          <w:rFonts w:cs="Times New Roman"/>
          <w:color w:val="000000" w:themeColor="text1"/>
          <w:szCs w:val="24"/>
        </w:rPr>
        <w:t xml:space="preserve">shows the </w:t>
      </w:r>
      <w:r w:rsidR="0001525C" w:rsidRPr="00117B04">
        <w:rPr>
          <w:rFonts w:cs="Times New Roman"/>
          <w:color w:val="000000" w:themeColor="text1"/>
          <w:szCs w:val="24"/>
        </w:rPr>
        <w:t xml:space="preserve">frequency </w:t>
      </w:r>
      <w:r w:rsidR="00EE5AE9" w:rsidRPr="00117B04">
        <w:rPr>
          <w:rFonts w:cs="Times New Roman"/>
          <w:color w:val="000000" w:themeColor="text1"/>
          <w:szCs w:val="24"/>
        </w:rPr>
        <w:t xml:space="preserve">of </w:t>
      </w:r>
      <w:r w:rsidR="0001525C" w:rsidRPr="00117B04">
        <w:rPr>
          <w:rFonts w:cs="Times New Roman"/>
          <w:color w:val="000000" w:themeColor="text1"/>
          <w:szCs w:val="24"/>
        </w:rPr>
        <w:t>each ridge parameter for the MKL estimator whose MSE ranked between 1 and 10 when counted over the levels of multicollinearity and error variance</w:t>
      </w:r>
      <w:r w:rsidR="00EE5AE9" w:rsidRPr="00117B04">
        <w:rPr>
          <w:rFonts w:cs="Times New Roman"/>
          <w:color w:val="000000" w:themeColor="text1"/>
          <w:szCs w:val="24"/>
        </w:rPr>
        <w:t xml:space="preserve"> for MKL2 ridge parameter</w:t>
      </w:r>
      <w:r w:rsidR="00622614">
        <w:rPr>
          <w:rFonts w:cs="Times New Roman"/>
          <w:color w:val="000000" w:themeColor="text1"/>
          <w:szCs w:val="24"/>
        </w:rPr>
        <w:t xml:space="preserve"> (see appendix 1-30 for MSE of MKL2 ridge parameters)</w:t>
      </w:r>
      <w:r w:rsidR="0001525C" w:rsidRPr="00117B04">
        <w:rPr>
          <w:rFonts w:cs="Times New Roman"/>
          <w:color w:val="000000" w:themeColor="text1"/>
          <w:szCs w:val="24"/>
        </w:rPr>
        <w:t>.</w:t>
      </w:r>
      <w:r w:rsidR="00B17825">
        <w:rPr>
          <w:rFonts w:cs="Times New Roman"/>
          <w:i/>
          <w:iCs/>
          <w:color w:val="000000" w:themeColor="text1"/>
          <w:szCs w:val="24"/>
        </w:rPr>
        <w:t xml:space="preserve"> </w:t>
      </w:r>
      <w:r w:rsidR="002F2641">
        <w:rPr>
          <w:rFonts w:eastAsiaTheme="minorEastAsia" w:cs="Times New Roman"/>
          <w:szCs w:val="24"/>
        </w:rPr>
        <w:t>The r</w:t>
      </w:r>
      <w:r w:rsidR="00646EB9">
        <w:rPr>
          <w:rFonts w:eastAsiaTheme="minorEastAsia" w:cs="Times New Roman"/>
          <w:szCs w:val="24"/>
        </w:rPr>
        <w:t>esult</w:t>
      </w:r>
      <w:r w:rsidR="00D66BC1">
        <w:rPr>
          <w:rFonts w:eastAsiaTheme="minorEastAsia" w:cs="Times New Roman"/>
          <w:szCs w:val="24"/>
        </w:rPr>
        <w:t>s</w:t>
      </w:r>
      <w:r w:rsidR="00646EB9">
        <w:rPr>
          <w:rFonts w:eastAsiaTheme="minorEastAsia" w:cs="Times New Roman"/>
          <w:szCs w:val="24"/>
        </w:rPr>
        <w:t xml:space="preserve"> when </w:t>
      </w:r>
      <w:r w:rsidR="00646EB9" w:rsidRPr="00C52682">
        <w:rPr>
          <w:rFonts w:eastAsiaTheme="minorEastAsia" w:cs="Times New Roman"/>
          <w:szCs w:val="24"/>
        </w:rPr>
        <w:t>the number of explanatory variable</w:t>
      </w:r>
      <w:r w:rsidR="00646EB9">
        <w:rPr>
          <w:rFonts w:eastAsiaTheme="minorEastAsia" w:cs="Times New Roman"/>
          <w:szCs w:val="24"/>
        </w:rPr>
        <w:t>s</w:t>
      </w:r>
      <w:r w:rsidR="00646EB9" w:rsidRPr="00C52682">
        <w:rPr>
          <w:rFonts w:eastAsiaTheme="minorEastAsia" w:cs="Times New Roman"/>
          <w:szCs w:val="24"/>
        </w:rPr>
        <w:t xml:space="preserve"> </w:t>
      </w:r>
      <w:r w:rsidR="002F2641">
        <w:rPr>
          <w:rFonts w:eastAsiaTheme="minorEastAsia" w:cs="Times New Roman"/>
          <w:szCs w:val="24"/>
        </w:rPr>
        <w:t>are</w:t>
      </w:r>
      <w:r w:rsidR="00646EB9" w:rsidRPr="00C52682">
        <w:rPr>
          <w:rFonts w:eastAsiaTheme="minorEastAsia" w:cs="Times New Roman"/>
          <w:szCs w:val="24"/>
        </w:rPr>
        <w:t xml:space="preserve"> 4 shows that </w:t>
      </w:r>
      <w:r w:rsidR="00646EB9">
        <w:rPr>
          <w:rFonts w:eastAsiaTheme="minorEastAsia" w:cs="Times New Roman"/>
          <w:szCs w:val="24"/>
        </w:rPr>
        <w:t xml:space="preserve">MAMKL2 had the highest frequency of 132 and was consistent at all the sample sizes. Other maximum versions of MKL2 also performed well although the performance of the parameters were better at lower sample sizes except for MAMKL2MD, MAMKL2GM and MAMKL2HM which had higher frequencies as the sample size increased. As the number of explanatory variables </w:t>
      </w:r>
      <w:r w:rsidR="00324059">
        <w:rPr>
          <w:rFonts w:eastAsiaTheme="minorEastAsia" w:cs="Times New Roman"/>
          <w:szCs w:val="24"/>
        </w:rPr>
        <w:t xml:space="preserve">is </w:t>
      </w:r>
      <w:r w:rsidR="00646EB9">
        <w:rPr>
          <w:rFonts w:eastAsiaTheme="minorEastAsia" w:cs="Times New Roman"/>
          <w:szCs w:val="24"/>
        </w:rPr>
        <w:t>increased to 8, all maximum versions of MKL2 also performed well with MAMKL2 still having the highest frequency of 123 although the estimator performed better at lower sample sizes except for MAMKL2MD, MAMKL2GM and MAMKL2HM that had higher frequencies at higher sample size.</w:t>
      </w:r>
      <w:bookmarkEnd w:id="201"/>
      <w:r w:rsidR="00646EB9">
        <w:rPr>
          <w:rFonts w:eastAsiaTheme="minorEastAsia" w:cs="Times New Roman"/>
          <w:szCs w:val="24"/>
        </w:rPr>
        <w:t xml:space="preserve"> </w:t>
      </w:r>
      <w:r w:rsidR="008F0A84">
        <w:rPr>
          <w:rFonts w:cs="Times New Roman"/>
          <w:szCs w:val="24"/>
        </w:rPr>
        <w:fldChar w:fldCharType="begin"/>
      </w:r>
      <w:r w:rsidR="008F0A84">
        <w:rPr>
          <w:rFonts w:cs="Times New Roman"/>
          <w:szCs w:val="24"/>
        </w:rPr>
        <w:instrText xml:space="preserve"> REF _Ref107783914 \h </w:instrText>
      </w:r>
      <w:r w:rsidR="008F0A84">
        <w:rPr>
          <w:rFonts w:cs="Times New Roman"/>
          <w:szCs w:val="24"/>
        </w:rPr>
      </w:r>
      <w:r w:rsidR="008F0A84">
        <w:rPr>
          <w:rFonts w:cs="Times New Roman"/>
          <w:szCs w:val="24"/>
        </w:rPr>
        <w:fldChar w:fldCharType="separate"/>
      </w:r>
      <w:r w:rsidR="00173D76" w:rsidRPr="004E15A1">
        <w:t xml:space="preserve">Figure </w:t>
      </w:r>
      <w:r w:rsidR="00173D76">
        <w:rPr>
          <w:noProof/>
        </w:rPr>
        <w:t>4</w:t>
      </w:r>
      <w:r w:rsidR="00173D76">
        <w:t>.</w:t>
      </w:r>
      <w:r w:rsidR="00173D76">
        <w:rPr>
          <w:noProof/>
        </w:rPr>
        <w:t>3</w:t>
      </w:r>
      <w:r w:rsidR="008F0A84">
        <w:rPr>
          <w:rFonts w:cs="Times New Roman"/>
          <w:szCs w:val="24"/>
        </w:rPr>
        <w:fldChar w:fldCharType="end"/>
      </w:r>
      <w:r w:rsidR="008F0A84">
        <w:rPr>
          <w:rFonts w:cs="Times New Roman"/>
          <w:szCs w:val="24"/>
        </w:rPr>
        <w:t xml:space="preserve"> shows the performance of the five best MKL2 ridge parameters across different sample size and number of explanatory variables. The MAMKL2 consistently performed well across the sample size although its performance decreased as the sample size increased. </w:t>
      </w:r>
    </w:p>
    <w:p w:rsidR="00C960A5" w:rsidRDefault="00C960A5" w:rsidP="00BA2962">
      <w:pPr>
        <w:pStyle w:val="Caption"/>
      </w:pPr>
    </w:p>
    <w:p w:rsidR="00646EB9" w:rsidRDefault="00646EB9" w:rsidP="00646EB9"/>
    <w:p w:rsidR="00646EB9" w:rsidRDefault="00646EB9" w:rsidP="00646EB9"/>
    <w:p w:rsidR="00646EB9" w:rsidRDefault="00646EB9" w:rsidP="00646EB9"/>
    <w:p w:rsidR="00646EB9" w:rsidRDefault="00646EB9" w:rsidP="00646EB9"/>
    <w:p w:rsidR="005D456B" w:rsidRPr="0020113E" w:rsidRDefault="005D456B" w:rsidP="00BA2962">
      <w:pPr>
        <w:pStyle w:val="Caption"/>
        <w:rPr>
          <w:i/>
        </w:rPr>
      </w:pPr>
      <w:bookmarkStart w:id="202" w:name="_Ref107783701"/>
      <w:bookmarkStart w:id="203" w:name="_Toc107756200"/>
      <w:bookmarkStart w:id="204" w:name="_Toc120649462"/>
      <w:r w:rsidRPr="0020113E">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3</w:t>
      </w:r>
      <w:r w:rsidR="000A3EE6">
        <w:rPr>
          <w:noProof/>
        </w:rPr>
        <w:fldChar w:fldCharType="end"/>
      </w:r>
      <w:bookmarkEnd w:id="202"/>
      <w:r w:rsidRPr="0020113E">
        <w:t xml:space="preserve">: Frequency </w:t>
      </w:r>
      <w:r w:rsidR="00AF65FE" w:rsidRPr="00313355">
        <w:t xml:space="preserve">of </w:t>
      </w:r>
      <w:r w:rsidR="00AF65FE">
        <w:t>MKL2 parameters</w:t>
      </w:r>
      <w:r w:rsidR="00AF65FE" w:rsidRPr="00313355">
        <w:t xml:space="preserve"> </w:t>
      </w:r>
      <w:r w:rsidR="00AF65FE">
        <w:t xml:space="preserve">that ranks between one and ten across all sample size </w:t>
      </w:r>
      <w:r w:rsidR="00AF65FE" w:rsidRPr="00313355">
        <w:t>for</w:t>
      </w:r>
      <w:r w:rsidR="00AF65FE">
        <w:t xml:space="preserve"> the</w:t>
      </w:r>
      <w:r w:rsidR="00AF65FE" w:rsidRPr="00313355">
        <w:t xml:space="preserve"> </w:t>
      </w:r>
      <w:r w:rsidR="00AF65FE">
        <w:t>M</w:t>
      </w:r>
      <w:r w:rsidR="00AF65FE" w:rsidRPr="00313355">
        <w:t xml:space="preserve">KL </w:t>
      </w:r>
      <w:r w:rsidR="00AF65FE">
        <w:t>estimator in linear regression</w:t>
      </w:r>
      <w:r w:rsidR="00AF65FE" w:rsidRPr="004225A7">
        <w:t xml:space="preserve"> </w:t>
      </w:r>
      <w:r w:rsidR="00AF65FE">
        <w:t>model</w:t>
      </w:r>
      <w:bookmarkEnd w:id="203"/>
      <w:bookmarkEnd w:id="204"/>
    </w:p>
    <w:tbl>
      <w:tblPr>
        <w:tblStyle w:val="TableGrid"/>
        <w:tblW w:w="4005" w:type="pct"/>
        <w:jc w:val="center"/>
        <w:tblLook w:val="0000" w:firstRow="0" w:lastRow="0" w:firstColumn="0" w:lastColumn="0" w:noHBand="0" w:noVBand="0"/>
      </w:tblPr>
      <w:tblGrid>
        <w:gridCol w:w="411"/>
        <w:gridCol w:w="1401"/>
        <w:gridCol w:w="639"/>
        <w:gridCol w:w="639"/>
        <w:gridCol w:w="639"/>
        <w:gridCol w:w="639"/>
        <w:gridCol w:w="639"/>
        <w:gridCol w:w="646"/>
        <w:gridCol w:w="630"/>
        <w:gridCol w:w="630"/>
      </w:tblGrid>
      <w:tr w:rsidR="00ED1E25" w:rsidRPr="002A7638" w:rsidTr="00F83054">
        <w:trPr>
          <w:jc w:val="center"/>
        </w:trPr>
        <w:tc>
          <w:tcPr>
            <w:tcW w:w="298" w:type="pct"/>
            <w:vMerge w:val="restart"/>
          </w:tcPr>
          <w:p w:rsidR="00ED1E25" w:rsidRPr="002A7638" w:rsidRDefault="00ED1E25" w:rsidP="006B1E00">
            <w:pPr>
              <w:autoSpaceDE w:val="0"/>
              <w:autoSpaceDN w:val="0"/>
              <w:adjustRightInd w:val="0"/>
              <w:spacing w:after="0" w:line="240" w:lineRule="auto"/>
              <w:rPr>
                <w:rFonts w:ascii="Arial" w:hAnsi="Arial" w:cs="Arial"/>
                <w:color w:val="000000"/>
                <w:sz w:val="17"/>
                <w:szCs w:val="17"/>
              </w:rPr>
            </w:pPr>
            <w:r w:rsidRPr="002A7638">
              <w:rPr>
                <w:rFonts w:ascii="Arial" w:hAnsi="Arial" w:cs="Arial"/>
                <w:color w:val="000000"/>
                <w:sz w:val="17"/>
                <w:szCs w:val="17"/>
              </w:rPr>
              <w:t>p</w:t>
            </w:r>
          </w:p>
        </w:tc>
        <w:tc>
          <w:tcPr>
            <w:tcW w:w="1013" w:type="pct"/>
            <w:vMerge w:val="restart"/>
          </w:tcPr>
          <w:p w:rsidR="00ED1E25" w:rsidRPr="002A7638" w:rsidRDefault="00ED1E25" w:rsidP="006B1E00">
            <w:pPr>
              <w:autoSpaceDE w:val="0"/>
              <w:autoSpaceDN w:val="0"/>
              <w:adjustRightInd w:val="0"/>
              <w:spacing w:after="0" w:line="240" w:lineRule="auto"/>
              <w:rPr>
                <w:rFonts w:ascii="Arial" w:hAnsi="Arial" w:cs="Arial"/>
                <w:color w:val="000000"/>
                <w:sz w:val="17"/>
                <w:szCs w:val="17"/>
              </w:rPr>
            </w:pPr>
            <w:r w:rsidRPr="002A7638">
              <w:rPr>
                <w:rFonts w:ascii="Arial" w:hAnsi="Arial" w:cs="Arial"/>
                <w:color w:val="000000"/>
                <w:sz w:val="17"/>
                <w:szCs w:val="17"/>
              </w:rPr>
              <w:t xml:space="preserve">     Estimators</w:t>
            </w:r>
          </w:p>
        </w:tc>
        <w:tc>
          <w:tcPr>
            <w:tcW w:w="2777" w:type="pct"/>
            <w:gridSpan w:val="6"/>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n</w:t>
            </w:r>
          </w:p>
        </w:tc>
        <w:tc>
          <w:tcPr>
            <w:tcW w:w="456" w:type="pct"/>
            <w:vMerge w:val="restar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Total</w:t>
            </w:r>
          </w:p>
        </w:tc>
        <w:tc>
          <w:tcPr>
            <w:tcW w:w="456" w:type="pct"/>
            <w:vMerge w:val="restar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Rank</w:t>
            </w:r>
          </w:p>
        </w:tc>
      </w:tr>
      <w:tr w:rsidR="00ED1E25" w:rsidRPr="002A7638" w:rsidTr="00F83054">
        <w:trPr>
          <w:jc w:val="center"/>
        </w:trPr>
        <w:tc>
          <w:tcPr>
            <w:tcW w:w="298" w:type="pct"/>
            <w:vMerge/>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1013" w:type="pct"/>
            <w:vMerge/>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100</w:t>
            </w:r>
          </w:p>
        </w:tc>
        <w:tc>
          <w:tcPr>
            <w:tcW w:w="467"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200</w:t>
            </w:r>
          </w:p>
        </w:tc>
        <w:tc>
          <w:tcPr>
            <w:tcW w:w="456" w:type="pct"/>
            <w:vMerge/>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456" w:type="pct"/>
            <w:vMerge/>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r>
      <w:tr w:rsidR="00ED1E25" w:rsidRPr="002A7638" w:rsidTr="00F83054">
        <w:trPr>
          <w:jc w:val="center"/>
        </w:trPr>
        <w:tc>
          <w:tcPr>
            <w:tcW w:w="298" w:type="pct"/>
            <w:vMerge w:val="restar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GMKL2AM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GMKL2MN</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29</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GMKL2MA</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GMKL2MR</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GMKL2MD</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29</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GMKL2GM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GMKL2HM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16</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21</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AMMKL2AM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30</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15</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AMMKL2MN</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26</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AMMKL2MA</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18</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AMMKL2MR</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24</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17</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AMMKL2MD</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AMMKL2GM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28</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16</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AMMKL2HM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MAMKL2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25</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25</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19</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19</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132</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1</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MAMKL2AM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15</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118</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MAMKL2MN</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88</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6</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MAMKL2MA</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88</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6</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MAMKL2MR</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19</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9</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106</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MAMKL2MD</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85</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8</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MAMKL2GM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MAMKL2HM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74</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11</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MRMKL2AM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15</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82</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9</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MRMKL2MN</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15</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82</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9</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MRMKL2MA</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18</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9</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91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5</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MRMKL2MR</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13</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106</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MRMKL2MD</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20</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MRMKL2GM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15</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44</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14</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MRMKL2HM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19</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MDMKL2MN</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24</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GMMKL2AM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27</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GMMKL2MN</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24</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GMMKL2MR</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GMMKL2MD</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29</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GMMKL2GM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27</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GMMKL2HM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29</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HMMKL2AM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HMMKL2MN</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HMMKL2MA</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40</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HMMKL2MR</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40</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HMMKL2MD</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HMMKL2GM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42</w:t>
            </w:r>
          </w:p>
        </w:tc>
      </w:tr>
      <w:tr w:rsidR="00ED1E25" w:rsidRPr="002A7638" w:rsidTr="00F83054">
        <w:trPr>
          <w:jc w:val="center"/>
        </w:trPr>
        <w:tc>
          <w:tcPr>
            <w:tcW w:w="298" w:type="pct"/>
            <w:vMerge/>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HMMKL2HM</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52A5B">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42</w:t>
            </w:r>
          </w:p>
        </w:tc>
      </w:tr>
      <w:tr w:rsidR="00ED1E25" w:rsidRPr="002A7638" w:rsidTr="00F83054">
        <w:trPr>
          <w:jc w:val="center"/>
        </w:trPr>
        <w:tc>
          <w:tcPr>
            <w:tcW w:w="298" w:type="pct"/>
            <w:vMerge/>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9E1EB3">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Total</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67"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56"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1500</w:t>
            </w:r>
          </w:p>
        </w:tc>
        <w:tc>
          <w:tcPr>
            <w:tcW w:w="456"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r>
      <w:tr w:rsidR="00ED1E25" w:rsidRPr="002A7638" w:rsidTr="00F83054">
        <w:trPr>
          <w:jc w:val="center"/>
        </w:trPr>
        <w:tc>
          <w:tcPr>
            <w:tcW w:w="298" w:type="pct"/>
            <w:vMerge w:val="restart"/>
            <w:tcBorders>
              <w:top w:val="nil"/>
            </w:tcBorders>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2777" w:type="pct"/>
            <w:gridSpan w:val="6"/>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n</w:t>
            </w:r>
          </w:p>
        </w:tc>
        <w:tc>
          <w:tcPr>
            <w:tcW w:w="456"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456"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r>
      <w:tr w:rsidR="00ED1E25" w:rsidRPr="002A7638" w:rsidTr="00F83054">
        <w:trPr>
          <w:jc w:val="center"/>
        </w:trPr>
        <w:tc>
          <w:tcPr>
            <w:tcW w:w="298" w:type="pct"/>
            <w:vMerge/>
            <w:tcBorders>
              <w:top w:val="nil"/>
            </w:tcBorders>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Estimators</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50</w:t>
            </w:r>
          </w:p>
        </w:tc>
        <w:tc>
          <w:tcPr>
            <w:tcW w:w="462"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100</w:t>
            </w:r>
          </w:p>
        </w:tc>
        <w:tc>
          <w:tcPr>
            <w:tcW w:w="467"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200</w:t>
            </w:r>
          </w:p>
        </w:tc>
        <w:tc>
          <w:tcPr>
            <w:tcW w:w="456"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c>
          <w:tcPr>
            <w:tcW w:w="456" w:type="pct"/>
          </w:tcPr>
          <w:p w:rsidR="00ED1E25" w:rsidRPr="002A7638" w:rsidRDefault="00ED1E25" w:rsidP="00EC206D">
            <w:pPr>
              <w:autoSpaceDE w:val="0"/>
              <w:autoSpaceDN w:val="0"/>
              <w:adjustRightInd w:val="0"/>
              <w:spacing w:after="0" w:line="240" w:lineRule="auto"/>
              <w:jc w:val="center"/>
              <w:rPr>
                <w:rFonts w:ascii="Arial" w:hAnsi="Arial" w:cs="Arial"/>
                <w:color w:val="000000"/>
                <w:sz w:val="17"/>
                <w:szCs w:val="17"/>
              </w:rPr>
            </w:pPr>
          </w:p>
        </w:tc>
      </w:tr>
      <w:tr w:rsidR="00ED1E25" w:rsidRPr="002A7638" w:rsidTr="00F83054">
        <w:trPr>
          <w:jc w:val="center"/>
        </w:trPr>
        <w:tc>
          <w:tcPr>
            <w:tcW w:w="298" w:type="pct"/>
            <w:vMerge w:val="restar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lastRenderedPageBreak/>
              <w:t>8</w:t>
            </w: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GMKL2AM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GMKL2MN</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GMKL2MA</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GMKL2MR</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GMKL2MD</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GMKL2GM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GMKL2HM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21</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AMMKL2AM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27</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16</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AMMKL2MN</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24</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AMMKL2MA</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16</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42</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15</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AMMKL2MR</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24</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AMMKL2MD</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21</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AMMKL2GM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18</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AMMKL2HM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23</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MAMKL2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17</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123</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1</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MAMKL2AM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16</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15</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9</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111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3</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MAMKL2MN</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96</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MAMKL2MA</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96</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MAMKL2MR</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10</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106</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4</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MAMKL2MD</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67</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11</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MAMKL2GM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46</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13</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MAMKL2HM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16</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58</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12</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82</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10</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MRMKL2AM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95</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9</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MRMKL2MN</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14</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103</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6</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MRMKL2MA</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13</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104</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5</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MRMKL2MR</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25</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22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16</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Arial" w:hAnsi="Arial" w:cs="Arial"/>
                <w:b/>
                <w:bCs/>
                <w:color w:val="000000"/>
                <w:sz w:val="17"/>
                <w:szCs w:val="17"/>
              </w:rPr>
              <w:t>112</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b/>
                <w:bCs/>
                <w:color w:val="000000"/>
                <w:sz w:val="17"/>
                <w:szCs w:val="17"/>
              </w:rPr>
            </w:pPr>
            <w:r w:rsidRPr="002A7638">
              <w:rPr>
                <w:rFonts w:ascii="Calibri" w:hAnsi="Calibri" w:cs="Calibri"/>
                <w:b/>
                <w:bCs/>
                <w:color w:val="000000"/>
                <w:sz w:val="17"/>
                <w:szCs w:val="17"/>
              </w:rPr>
              <w:t>2</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MRMKL2MD</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18</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20</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MRMKL2GM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9</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13</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17</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44</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14</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MRMKL2LHM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4</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19</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18</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MDMKL2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MDMKL2MN</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32</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MDMKL2MD</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26</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GMMKL2AM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8</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24</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GMMKL2MN</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30</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GMMKL2MA</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33</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GMMKL2MR</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3</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7</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26</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GMMKL2MD</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28</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GMMKL2GM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5</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30</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GMMKL2HM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6</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28</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HMMKL2AM</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HMMKL2MA</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vMerge/>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HMMKL2MR</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2"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0</w:t>
            </w:r>
          </w:p>
        </w:tc>
        <w:tc>
          <w:tcPr>
            <w:tcW w:w="467"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w:t>
            </w:r>
          </w:p>
        </w:tc>
        <w:tc>
          <w:tcPr>
            <w:tcW w:w="456" w:type="pct"/>
            <w:vAlign w:val="bottom"/>
          </w:tcPr>
          <w:p w:rsidR="00ED1E25" w:rsidRPr="002A7638" w:rsidRDefault="00ED1E25" w:rsidP="008B73F6">
            <w:pPr>
              <w:autoSpaceDE w:val="0"/>
              <w:autoSpaceDN w:val="0"/>
              <w:adjustRightInd w:val="0"/>
              <w:spacing w:after="0" w:line="240" w:lineRule="auto"/>
              <w:jc w:val="center"/>
              <w:rPr>
                <w:rFonts w:ascii="Arial" w:hAnsi="Arial" w:cs="Arial"/>
                <w:color w:val="000000"/>
                <w:sz w:val="17"/>
                <w:szCs w:val="17"/>
              </w:rPr>
            </w:pPr>
            <w:r w:rsidRPr="002A7638">
              <w:rPr>
                <w:rFonts w:ascii="Calibri" w:hAnsi="Calibri" w:cs="Calibri"/>
                <w:color w:val="000000"/>
                <w:sz w:val="17"/>
                <w:szCs w:val="17"/>
              </w:rPr>
              <w:t>37</w:t>
            </w:r>
          </w:p>
        </w:tc>
      </w:tr>
      <w:tr w:rsidR="00ED1E25" w:rsidRPr="002A7638" w:rsidTr="00F83054">
        <w:trPr>
          <w:jc w:val="center"/>
        </w:trPr>
        <w:tc>
          <w:tcPr>
            <w:tcW w:w="298"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p>
        </w:tc>
        <w:tc>
          <w:tcPr>
            <w:tcW w:w="1013"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Total</w:t>
            </w:r>
          </w:p>
        </w:tc>
        <w:tc>
          <w:tcPr>
            <w:tcW w:w="462"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62"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249</w:t>
            </w:r>
          </w:p>
        </w:tc>
        <w:tc>
          <w:tcPr>
            <w:tcW w:w="462"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62"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249</w:t>
            </w:r>
          </w:p>
        </w:tc>
        <w:tc>
          <w:tcPr>
            <w:tcW w:w="462"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249</w:t>
            </w:r>
          </w:p>
        </w:tc>
        <w:tc>
          <w:tcPr>
            <w:tcW w:w="467"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250</w:t>
            </w:r>
          </w:p>
        </w:tc>
        <w:tc>
          <w:tcPr>
            <w:tcW w:w="456" w:type="pct"/>
          </w:tcPr>
          <w:p w:rsidR="00ED1E25" w:rsidRPr="002A7638" w:rsidRDefault="00ED1E25" w:rsidP="000C3549">
            <w:pPr>
              <w:autoSpaceDE w:val="0"/>
              <w:autoSpaceDN w:val="0"/>
              <w:adjustRightInd w:val="0"/>
              <w:spacing w:after="0" w:line="240" w:lineRule="auto"/>
              <w:jc w:val="center"/>
              <w:rPr>
                <w:rFonts w:ascii="Arial" w:hAnsi="Arial" w:cs="Arial"/>
                <w:color w:val="000000"/>
                <w:sz w:val="17"/>
                <w:szCs w:val="17"/>
              </w:rPr>
            </w:pPr>
            <w:r w:rsidRPr="002A7638">
              <w:rPr>
                <w:rFonts w:ascii="Arial" w:hAnsi="Arial" w:cs="Arial"/>
                <w:color w:val="000000"/>
                <w:sz w:val="17"/>
                <w:szCs w:val="17"/>
              </w:rPr>
              <w:t>1497</w:t>
            </w:r>
          </w:p>
        </w:tc>
        <w:tc>
          <w:tcPr>
            <w:tcW w:w="456" w:type="pct"/>
            <w:vAlign w:val="bottom"/>
          </w:tcPr>
          <w:p w:rsidR="00ED1E25" w:rsidRPr="002A7638" w:rsidRDefault="00ED1E25" w:rsidP="000C3549">
            <w:pPr>
              <w:autoSpaceDE w:val="0"/>
              <w:autoSpaceDN w:val="0"/>
              <w:adjustRightInd w:val="0"/>
              <w:spacing w:after="0" w:line="240" w:lineRule="auto"/>
              <w:jc w:val="center"/>
              <w:rPr>
                <w:rFonts w:ascii="Calibri" w:hAnsi="Calibri" w:cs="Calibri"/>
                <w:color w:val="000000"/>
                <w:sz w:val="17"/>
                <w:szCs w:val="17"/>
              </w:rPr>
            </w:pPr>
          </w:p>
        </w:tc>
      </w:tr>
    </w:tbl>
    <w:p w:rsidR="00EC206D" w:rsidRDefault="00EC206D" w:rsidP="005D456B">
      <w:pPr>
        <w:rPr>
          <w:rFonts w:eastAsiaTheme="minorEastAsia" w:cs="Times New Roman"/>
          <w:szCs w:val="24"/>
        </w:rPr>
      </w:pPr>
    </w:p>
    <w:p w:rsidR="00AF3D8C" w:rsidRDefault="00AF3D8C" w:rsidP="005D456B">
      <w:pPr>
        <w:rPr>
          <w:rFonts w:eastAsiaTheme="minorEastAsia" w:cs="Times New Roman"/>
          <w:szCs w:val="24"/>
        </w:rPr>
      </w:pPr>
    </w:p>
    <w:p w:rsidR="00AF3D8C" w:rsidRDefault="00AF3D8C" w:rsidP="005D456B">
      <w:pPr>
        <w:rPr>
          <w:rFonts w:eastAsiaTheme="minorEastAsia" w:cs="Times New Roman"/>
          <w:szCs w:val="24"/>
        </w:rPr>
      </w:pPr>
    </w:p>
    <w:p w:rsidR="00AF3D8C" w:rsidRDefault="00AF3D8C" w:rsidP="005D456B">
      <w:pPr>
        <w:rPr>
          <w:rFonts w:eastAsiaTheme="minorEastAsia" w:cs="Times New Roman"/>
          <w:szCs w:val="24"/>
        </w:rPr>
      </w:pPr>
    </w:p>
    <w:p w:rsidR="00DB7492" w:rsidRDefault="00DB7492" w:rsidP="004E15A1">
      <w:pPr>
        <w:keepNext/>
        <w:sectPr w:rsidR="00DB7492" w:rsidSect="002540CD">
          <w:pgSz w:w="12240" w:h="15840"/>
          <w:pgMar w:top="1440" w:right="1440" w:bottom="1440" w:left="2160" w:header="709" w:footer="709" w:gutter="0"/>
          <w:pgNumType w:fmt="numberInDash"/>
          <w:cols w:space="708"/>
          <w:docGrid w:linePitch="360"/>
        </w:sectPr>
      </w:pPr>
    </w:p>
    <w:p w:rsidR="004E15A1" w:rsidRDefault="000A5D38" w:rsidP="004E15A1">
      <w:pPr>
        <w:keepNext/>
      </w:pPr>
      <w:r>
        <w:rPr>
          <w:noProof/>
        </w:rPr>
        <w:lastRenderedPageBreak/>
        <w:drawing>
          <wp:inline distT="0" distB="0" distL="0" distR="0" wp14:anchorId="72BAB4DE" wp14:editId="212369FF">
            <wp:extent cx="6800850" cy="4781550"/>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F79D75-26BA-16A2-A89A-A15ADAE71D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B7492" w:rsidRPr="00DB7492" w:rsidRDefault="004E15A1" w:rsidP="00BA2962">
      <w:pPr>
        <w:pStyle w:val="Caption"/>
        <w:rPr>
          <w:i/>
        </w:rPr>
        <w:sectPr w:rsidR="00DB7492" w:rsidRPr="00DB7492" w:rsidSect="002540CD">
          <w:pgSz w:w="15840" w:h="12240" w:orient="landscape"/>
          <w:pgMar w:top="1440" w:right="1440" w:bottom="1440" w:left="2160" w:header="709" w:footer="709" w:gutter="0"/>
          <w:pgNumType w:fmt="numberInDash"/>
          <w:cols w:space="708"/>
          <w:docGrid w:linePitch="360"/>
        </w:sectPr>
      </w:pPr>
      <w:bookmarkStart w:id="205" w:name="_Ref107783914"/>
      <w:bookmarkStart w:id="206" w:name="_Toc107759384"/>
      <w:bookmarkStart w:id="207" w:name="_Toc120649360"/>
      <w:r w:rsidRPr="004E15A1">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3</w:t>
      </w:r>
      <w:r w:rsidR="000A3EE6">
        <w:rPr>
          <w:noProof/>
        </w:rPr>
        <w:fldChar w:fldCharType="end"/>
      </w:r>
      <w:bookmarkEnd w:id="205"/>
      <w:r w:rsidRPr="004E15A1">
        <w:t>:</w:t>
      </w:r>
      <w:r w:rsidR="00AC7EBA">
        <w:t xml:space="preserve"> </w:t>
      </w:r>
      <w:r w:rsidRPr="004E15A1">
        <w:t xml:space="preserve">Best MKL2 Ridge Parameters in Linear </w:t>
      </w:r>
      <w:r w:rsidR="001A5ACE">
        <w:t>R</w:t>
      </w:r>
      <w:r w:rsidRPr="004E15A1">
        <w:t xml:space="preserve">egression </w:t>
      </w:r>
      <w:r w:rsidR="001A5ACE">
        <w:t>M</w:t>
      </w:r>
      <w:r w:rsidRPr="004E15A1">
        <w:t>ode</w:t>
      </w:r>
      <w:bookmarkEnd w:id="206"/>
      <w:r w:rsidR="00DB7492">
        <w:t>l</w:t>
      </w:r>
      <w:bookmarkEnd w:id="207"/>
    </w:p>
    <w:p w:rsidR="005400F7" w:rsidRDefault="005400F7" w:rsidP="005400F7">
      <w:pPr>
        <w:pStyle w:val="Heading3"/>
      </w:pPr>
      <w:bookmarkStart w:id="208" w:name="_Toc120738099"/>
      <w:r>
        <w:lastRenderedPageBreak/>
        <w:t>Combined Result of KL, MKL1 and MKL2</w:t>
      </w:r>
      <w:bookmarkEnd w:id="208"/>
    </w:p>
    <w:bookmarkStart w:id="209" w:name="_Toc107756201"/>
    <w:p w:rsidR="004B7820" w:rsidRDefault="003B4834" w:rsidP="004B7820">
      <w:pPr>
        <w:rPr>
          <w:rFonts w:eastAsiaTheme="minorEastAsia" w:cs="Times New Roman"/>
          <w:szCs w:val="24"/>
        </w:rPr>
      </w:pPr>
      <w:r>
        <w:fldChar w:fldCharType="begin"/>
      </w:r>
      <w:r>
        <w:instrText xml:space="preserve"> REF _Ref107784426 \h </w:instrText>
      </w:r>
      <w:r>
        <w:fldChar w:fldCharType="separate"/>
      </w:r>
      <w:r w:rsidR="00173D76" w:rsidRPr="00B5241B">
        <w:t xml:space="preserve">Table </w:t>
      </w:r>
      <w:r w:rsidR="00173D76">
        <w:rPr>
          <w:noProof/>
        </w:rPr>
        <w:t>4</w:t>
      </w:r>
      <w:r w:rsidR="00173D76">
        <w:t>.</w:t>
      </w:r>
      <w:r w:rsidR="00173D76">
        <w:rPr>
          <w:noProof/>
        </w:rPr>
        <w:t>4</w:t>
      </w:r>
      <w:r>
        <w:fldChar w:fldCharType="end"/>
      </w:r>
      <w:r>
        <w:t xml:space="preserve"> </w:t>
      </w:r>
      <w:r w:rsidR="004B7820">
        <w:t xml:space="preserve">shows the selected KL, MKL1 and MKL2 ridge parameter for the linear regression model. </w:t>
      </w:r>
      <w:r w:rsidR="004B7820">
        <w:rPr>
          <w:rFonts w:eastAsiaTheme="minorEastAsia" w:cs="Times New Roman"/>
          <w:szCs w:val="24"/>
        </w:rPr>
        <w:t xml:space="preserve">The MRKLHM, GMKL1AM and the MAMKL2 were selected for KL, MKL1 and MKL2 respectively. The performance of the three parameters were examined using their MSE’s as criterion. </w:t>
      </w:r>
      <w:r>
        <w:rPr>
          <w:rFonts w:eastAsiaTheme="minorEastAsia" w:cs="Times New Roman"/>
          <w:szCs w:val="24"/>
        </w:rPr>
        <w:fldChar w:fldCharType="begin"/>
      </w:r>
      <w:r>
        <w:rPr>
          <w:rFonts w:eastAsiaTheme="minorEastAsia" w:cs="Times New Roman"/>
          <w:szCs w:val="24"/>
        </w:rPr>
        <w:instrText xml:space="preserve"> REF _Ref107784534 \h </w:instrText>
      </w:r>
      <w:r>
        <w:rPr>
          <w:rFonts w:eastAsiaTheme="minorEastAsia" w:cs="Times New Roman"/>
          <w:szCs w:val="24"/>
        </w:rPr>
      </w:r>
      <w:r>
        <w:rPr>
          <w:rFonts w:eastAsiaTheme="minorEastAsia" w:cs="Times New Roman"/>
          <w:szCs w:val="24"/>
        </w:rPr>
        <w:fldChar w:fldCharType="separate"/>
      </w:r>
      <w:r w:rsidR="00173D76">
        <w:t xml:space="preserve">Figure </w:t>
      </w:r>
      <w:r w:rsidR="00173D76">
        <w:rPr>
          <w:noProof/>
        </w:rPr>
        <w:t>4</w:t>
      </w:r>
      <w:r w:rsidR="00173D76">
        <w:t>.</w:t>
      </w:r>
      <w:r w:rsidR="00173D76">
        <w:rPr>
          <w:noProof/>
        </w:rPr>
        <w:t>4</w:t>
      </w:r>
      <w:r>
        <w:rPr>
          <w:rFonts w:eastAsiaTheme="minorEastAsia" w:cs="Times New Roman"/>
          <w:szCs w:val="24"/>
        </w:rPr>
        <w:fldChar w:fldCharType="end"/>
      </w:r>
      <w:r>
        <w:rPr>
          <w:rFonts w:eastAsiaTheme="minorEastAsia" w:cs="Times New Roman"/>
          <w:szCs w:val="24"/>
        </w:rPr>
        <w:t xml:space="preserve"> </w:t>
      </w:r>
      <w:r w:rsidR="004B7820">
        <w:rPr>
          <w:rFonts w:eastAsiaTheme="minorEastAsia" w:cs="Times New Roman"/>
          <w:szCs w:val="24"/>
        </w:rPr>
        <w:t xml:space="preserve">and </w:t>
      </w:r>
      <w:r>
        <w:rPr>
          <w:rFonts w:eastAsiaTheme="minorEastAsia" w:cs="Times New Roman"/>
          <w:szCs w:val="24"/>
        </w:rPr>
        <w:fldChar w:fldCharType="begin"/>
      </w:r>
      <w:r>
        <w:rPr>
          <w:rFonts w:eastAsiaTheme="minorEastAsia" w:cs="Times New Roman"/>
          <w:szCs w:val="24"/>
        </w:rPr>
        <w:instrText xml:space="preserve"> REF _Ref107784551 \h </w:instrText>
      </w:r>
      <w:r>
        <w:rPr>
          <w:rFonts w:eastAsiaTheme="minorEastAsia" w:cs="Times New Roman"/>
          <w:szCs w:val="24"/>
        </w:rPr>
      </w:r>
      <w:r>
        <w:rPr>
          <w:rFonts w:eastAsiaTheme="minorEastAsia" w:cs="Times New Roman"/>
          <w:szCs w:val="24"/>
        </w:rPr>
        <w:fldChar w:fldCharType="separate"/>
      </w:r>
      <w:r w:rsidR="00173D76">
        <w:t xml:space="preserve">Figure </w:t>
      </w:r>
      <w:r w:rsidR="00173D76">
        <w:rPr>
          <w:noProof/>
        </w:rPr>
        <w:t>4</w:t>
      </w:r>
      <w:r w:rsidR="00173D76">
        <w:t>.</w:t>
      </w:r>
      <w:r w:rsidR="00173D76">
        <w:rPr>
          <w:noProof/>
        </w:rPr>
        <w:t>5</w:t>
      </w:r>
      <w:r>
        <w:rPr>
          <w:rFonts w:eastAsiaTheme="minorEastAsia" w:cs="Times New Roman"/>
          <w:szCs w:val="24"/>
        </w:rPr>
        <w:fldChar w:fldCharType="end"/>
      </w:r>
      <w:r>
        <w:rPr>
          <w:rFonts w:eastAsiaTheme="minorEastAsia" w:cs="Times New Roman"/>
          <w:szCs w:val="24"/>
        </w:rPr>
        <w:t xml:space="preserve"> </w:t>
      </w:r>
      <w:r w:rsidR="004B7820">
        <w:rPr>
          <w:rFonts w:eastAsiaTheme="minorEastAsia" w:cs="Times New Roman"/>
          <w:szCs w:val="24"/>
        </w:rPr>
        <w:t>shows that at low levels of multicollinearity and variance when the number of explanatory variables is 4, the MRKLHM and MAMKL2 had low and consistent MSE in comparison to the GMKL1AM. When the number of explanatory variables is 8, The MRKLHM had really high MSE at low sample sizes. In general, the MAMKL2 had lower and consistent MSE at all levels of variance, level of multicollinearity and number of explanatory variables.</w:t>
      </w:r>
      <w:bookmarkEnd w:id="209"/>
      <w:r w:rsidR="004B7820">
        <w:rPr>
          <w:rFonts w:eastAsiaTheme="minorEastAsia" w:cs="Times New Roman"/>
          <w:szCs w:val="24"/>
        </w:rPr>
        <w:t xml:space="preserve"> </w:t>
      </w:r>
    </w:p>
    <w:p w:rsidR="000802A2" w:rsidRDefault="000802A2" w:rsidP="00BA2962">
      <w:pPr>
        <w:pStyle w:val="Caption"/>
        <w:rPr>
          <w:i/>
        </w:rPr>
      </w:pPr>
      <w:bookmarkStart w:id="210" w:name="_Ref107784426"/>
      <w:bookmarkStart w:id="211" w:name="_Toc107756202"/>
      <w:bookmarkStart w:id="212" w:name="_Toc120649463"/>
      <w:r w:rsidRPr="00B5241B">
        <w:t xml:space="preserve">Table </w:t>
      </w:r>
      <w:r w:rsidR="000A3EE6">
        <w:fldChar w:fldCharType="begin"/>
      </w:r>
      <w:r w:rsidR="000A3EE6">
        <w:instrText xml:space="preserve"> STYL</w:instrText>
      </w:r>
      <w:r w:rsidR="000A3EE6">
        <w:instrText xml:space="preserve">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4</w:t>
      </w:r>
      <w:r w:rsidR="000A3EE6">
        <w:rPr>
          <w:noProof/>
        </w:rPr>
        <w:fldChar w:fldCharType="end"/>
      </w:r>
      <w:bookmarkEnd w:id="210"/>
      <w:r w:rsidRPr="00B5241B">
        <w:t>:</w:t>
      </w:r>
      <w:r w:rsidR="00FA004B">
        <w:t xml:space="preserve"> </w:t>
      </w:r>
      <w:r w:rsidR="00891097">
        <w:t xml:space="preserve">Best Ridge </w:t>
      </w:r>
      <w:r w:rsidR="001A5ACE">
        <w:t>P</w:t>
      </w:r>
      <w:r w:rsidR="00891097">
        <w:t xml:space="preserve">arameter </w:t>
      </w:r>
      <w:r w:rsidRPr="00B5241B">
        <w:t xml:space="preserve">of KL, MKL1 and MKL2 in </w:t>
      </w:r>
      <w:r w:rsidR="001A5ACE">
        <w:t>L</w:t>
      </w:r>
      <w:r w:rsidRPr="00B5241B">
        <w:t xml:space="preserve">inear </w:t>
      </w:r>
      <w:r w:rsidR="001A5ACE">
        <w:t>R</w:t>
      </w:r>
      <w:r w:rsidRPr="00B5241B">
        <w:t xml:space="preserve">egression </w:t>
      </w:r>
      <w:r w:rsidR="001A5ACE">
        <w:t>M</w:t>
      </w:r>
      <w:r w:rsidRPr="00B5241B">
        <w:t>odel.</w:t>
      </w:r>
      <w:bookmarkEnd w:id="211"/>
      <w:bookmarkEnd w:id="212"/>
    </w:p>
    <w:tbl>
      <w:tblPr>
        <w:tblStyle w:val="TableGrid"/>
        <w:tblW w:w="0" w:type="auto"/>
        <w:tblInd w:w="720" w:type="dxa"/>
        <w:tblLook w:val="04A0" w:firstRow="1" w:lastRow="0" w:firstColumn="1" w:lastColumn="0" w:noHBand="0" w:noVBand="1"/>
      </w:tblPr>
      <w:tblGrid>
        <w:gridCol w:w="665"/>
        <w:gridCol w:w="1167"/>
        <w:gridCol w:w="598"/>
        <w:gridCol w:w="581"/>
        <w:gridCol w:w="1369"/>
        <w:gridCol w:w="620"/>
        <w:gridCol w:w="585"/>
        <w:gridCol w:w="1167"/>
        <w:gridCol w:w="606"/>
        <w:gridCol w:w="552"/>
      </w:tblGrid>
      <w:tr w:rsidR="000802A2" w:rsidTr="0014044B">
        <w:tc>
          <w:tcPr>
            <w:tcW w:w="701" w:type="dxa"/>
          </w:tcPr>
          <w:p w:rsidR="000802A2" w:rsidRDefault="000802A2" w:rsidP="00C33CFB">
            <w:pPr>
              <w:pStyle w:val="ListParagraph"/>
              <w:spacing w:after="0" w:line="240" w:lineRule="auto"/>
              <w:ind w:left="0"/>
              <w:jc w:val="center"/>
            </w:pPr>
          </w:p>
        </w:tc>
        <w:tc>
          <w:tcPr>
            <w:tcW w:w="2579" w:type="dxa"/>
            <w:gridSpan w:val="3"/>
          </w:tcPr>
          <w:p w:rsidR="000802A2" w:rsidRDefault="000802A2" w:rsidP="00C33CFB">
            <w:pPr>
              <w:pStyle w:val="ListParagraph"/>
              <w:spacing w:after="0" w:line="240" w:lineRule="auto"/>
              <w:ind w:left="0"/>
              <w:jc w:val="center"/>
            </w:pPr>
            <w:r>
              <w:t xml:space="preserve">KL </w:t>
            </w:r>
          </w:p>
        </w:tc>
        <w:tc>
          <w:tcPr>
            <w:tcW w:w="2964" w:type="dxa"/>
            <w:gridSpan w:val="3"/>
          </w:tcPr>
          <w:p w:rsidR="000802A2" w:rsidRDefault="000802A2" w:rsidP="00C33CFB">
            <w:pPr>
              <w:pStyle w:val="ListParagraph"/>
              <w:spacing w:after="0" w:line="240" w:lineRule="auto"/>
              <w:ind w:left="0"/>
              <w:jc w:val="center"/>
            </w:pPr>
            <w:r>
              <w:t>MKL1</w:t>
            </w:r>
          </w:p>
        </w:tc>
        <w:tc>
          <w:tcPr>
            <w:tcW w:w="2386" w:type="dxa"/>
            <w:gridSpan w:val="3"/>
          </w:tcPr>
          <w:p w:rsidR="000802A2" w:rsidRDefault="000802A2" w:rsidP="00C33CFB">
            <w:pPr>
              <w:pStyle w:val="ListParagraph"/>
              <w:spacing w:after="0" w:line="240" w:lineRule="auto"/>
              <w:ind w:left="0"/>
              <w:jc w:val="center"/>
            </w:pPr>
            <w:r>
              <w:t>MKL2</w:t>
            </w:r>
          </w:p>
        </w:tc>
      </w:tr>
      <w:tr w:rsidR="0014044B" w:rsidTr="00C33CFB">
        <w:trPr>
          <w:trHeight w:val="240"/>
        </w:trPr>
        <w:tc>
          <w:tcPr>
            <w:tcW w:w="701" w:type="dxa"/>
            <w:vMerge w:val="restart"/>
          </w:tcPr>
          <w:p w:rsidR="0014044B" w:rsidRDefault="0014044B" w:rsidP="00C33CFB">
            <w:pPr>
              <w:pStyle w:val="ListParagraph"/>
              <w:spacing w:after="0" w:line="240" w:lineRule="auto"/>
              <w:ind w:left="0"/>
              <w:jc w:val="center"/>
            </w:pPr>
            <w:r>
              <w:t>S/No</w:t>
            </w:r>
          </w:p>
        </w:tc>
        <w:tc>
          <w:tcPr>
            <w:tcW w:w="1197" w:type="dxa"/>
            <w:vMerge w:val="restart"/>
          </w:tcPr>
          <w:p w:rsidR="0014044B" w:rsidRDefault="0014044B" w:rsidP="00C33CFB">
            <w:pPr>
              <w:pStyle w:val="ListParagraph"/>
              <w:spacing w:after="0" w:line="240" w:lineRule="auto"/>
              <w:ind w:left="0"/>
              <w:jc w:val="center"/>
            </w:pPr>
            <w:r>
              <w:t>Ridge Parameter</w:t>
            </w:r>
          </w:p>
        </w:tc>
        <w:tc>
          <w:tcPr>
            <w:tcW w:w="1382" w:type="dxa"/>
            <w:gridSpan w:val="2"/>
          </w:tcPr>
          <w:p w:rsidR="0014044B" w:rsidRDefault="0014044B" w:rsidP="00C33CFB">
            <w:pPr>
              <w:pStyle w:val="ListParagraph"/>
              <w:spacing w:after="0" w:line="240" w:lineRule="auto"/>
              <w:ind w:left="0"/>
              <w:jc w:val="center"/>
            </w:pPr>
            <w:r>
              <w:t>Frequency</w:t>
            </w:r>
          </w:p>
        </w:tc>
        <w:tc>
          <w:tcPr>
            <w:tcW w:w="1375" w:type="dxa"/>
            <w:vMerge w:val="restart"/>
          </w:tcPr>
          <w:p w:rsidR="0014044B" w:rsidRDefault="0014044B" w:rsidP="00C33CFB">
            <w:pPr>
              <w:pStyle w:val="ListParagraph"/>
              <w:spacing w:after="0" w:line="240" w:lineRule="auto"/>
              <w:ind w:left="0"/>
              <w:jc w:val="center"/>
            </w:pPr>
            <w:r>
              <w:t>Ridge Parameter</w:t>
            </w:r>
          </w:p>
        </w:tc>
        <w:tc>
          <w:tcPr>
            <w:tcW w:w="1589" w:type="dxa"/>
            <w:gridSpan w:val="2"/>
          </w:tcPr>
          <w:p w:rsidR="0014044B" w:rsidRDefault="0014044B" w:rsidP="00C33CFB">
            <w:pPr>
              <w:pStyle w:val="ListParagraph"/>
              <w:spacing w:after="0" w:line="240" w:lineRule="auto"/>
              <w:ind w:left="0"/>
              <w:jc w:val="center"/>
            </w:pPr>
            <w:r>
              <w:t>Fre</w:t>
            </w:r>
            <w:r w:rsidR="002342EA">
              <w:t>q</w:t>
            </w:r>
            <w:r>
              <w:t>uency</w:t>
            </w:r>
          </w:p>
        </w:tc>
        <w:tc>
          <w:tcPr>
            <w:tcW w:w="1197" w:type="dxa"/>
            <w:vMerge w:val="restart"/>
          </w:tcPr>
          <w:p w:rsidR="0014044B" w:rsidRDefault="0014044B" w:rsidP="00C33CFB">
            <w:pPr>
              <w:pStyle w:val="ListParagraph"/>
              <w:spacing w:after="0" w:line="240" w:lineRule="auto"/>
              <w:ind w:left="0"/>
              <w:jc w:val="center"/>
            </w:pPr>
            <w:r>
              <w:t>Ridge Parameter</w:t>
            </w:r>
          </w:p>
        </w:tc>
        <w:tc>
          <w:tcPr>
            <w:tcW w:w="1189" w:type="dxa"/>
            <w:gridSpan w:val="2"/>
          </w:tcPr>
          <w:p w:rsidR="0014044B" w:rsidRDefault="0014044B" w:rsidP="00C33CFB">
            <w:pPr>
              <w:pStyle w:val="ListParagraph"/>
              <w:spacing w:after="0" w:line="240" w:lineRule="auto"/>
              <w:ind w:left="0"/>
              <w:jc w:val="center"/>
            </w:pPr>
            <w:r>
              <w:t>Frequency</w:t>
            </w:r>
          </w:p>
        </w:tc>
      </w:tr>
      <w:tr w:rsidR="009C19CE" w:rsidTr="009C19CE">
        <w:trPr>
          <w:trHeight w:val="285"/>
        </w:trPr>
        <w:tc>
          <w:tcPr>
            <w:tcW w:w="701" w:type="dxa"/>
            <w:vMerge/>
          </w:tcPr>
          <w:p w:rsidR="009C19CE" w:rsidRDefault="009C19CE" w:rsidP="00C33CFB">
            <w:pPr>
              <w:pStyle w:val="ListParagraph"/>
              <w:spacing w:after="0" w:line="240" w:lineRule="auto"/>
              <w:ind w:left="0"/>
              <w:jc w:val="center"/>
            </w:pPr>
          </w:p>
        </w:tc>
        <w:tc>
          <w:tcPr>
            <w:tcW w:w="1197" w:type="dxa"/>
            <w:vMerge/>
          </w:tcPr>
          <w:p w:rsidR="009C19CE" w:rsidRDefault="009C19CE" w:rsidP="00C33CFB">
            <w:pPr>
              <w:pStyle w:val="ListParagraph"/>
              <w:spacing w:after="0" w:line="240" w:lineRule="auto"/>
              <w:ind w:left="0"/>
              <w:jc w:val="center"/>
            </w:pPr>
          </w:p>
        </w:tc>
        <w:tc>
          <w:tcPr>
            <w:tcW w:w="714" w:type="dxa"/>
          </w:tcPr>
          <w:p w:rsidR="009C19CE" w:rsidRDefault="009C19CE" w:rsidP="00C33CFB">
            <w:pPr>
              <w:pStyle w:val="ListParagraph"/>
              <w:spacing w:after="0" w:line="240" w:lineRule="auto"/>
              <w:ind w:left="0"/>
              <w:jc w:val="center"/>
            </w:pPr>
            <w:r>
              <w:t>P=4</w:t>
            </w:r>
          </w:p>
        </w:tc>
        <w:tc>
          <w:tcPr>
            <w:tcW w:w="668" w:type="dxa"/>
          </w:tcPr>
          <w:p w:rsidR="009C19CE" w:rsidRDefault="009C19CE" w:rsidP="00C33CFB">
            <w:pPr>
              <w:pStyle w:val="ListParagraph"/>
              <w:spacing w:after="0" w:line="240" w:lineRule="auto"/>
              <w:ind w:left="0"/>
              <w:jc w:val="center"/>
            </w:pPr>
            <w:r>
              <w:t>P=8</w:t>
            </w:r>
          </w:p>
        </w:tc>
        <w:tc>
          <w:tcPr>
            <w:tcW w:w="1375" w:type="dxa"/>
            <w:vMerge/>
          </w:tcPr>
          <w:p w:rsidR="009C19CE" w:rsidRDefault="009C19CE" w:rsidP="00C33CFB">
            <w:pPr>
              <w:pStyle w:val="ListParagraph"/>
              <w:spacing w:after="0" w:line="240" w:lineRule="auto"/>
              <w:ind w:left="0"/>
              <w:jc w:val="center"/>
            </w:pPr>
          </w:p>
        </w:tc>
        <w:tc>
          <w:tcPr>
            <w:tcW w:w="885" w:type="dxa"/>
          </w:tcPr>
          <w:p w:rsidR="009C19CE" w:rsidRDefault="009C19CE" w:rsidP="00C33CFB">
            <w:pPr>
              <w:pStyle w:val="ListParagraph"/>
              <w:spacing w:after="0" w:line="240" w:lineRule="auto"/>
              <w:ind w:left="0"/>
              <w:jc w:val="center"/>
            </w:pPr>
            <w:r>
              <w:t>P=4</w:t>
            </w:r>
          </w:p>
        </w:tc>
        <w:tc>
          <w:tcPr>
            <w:tcW w:w="704" w:type="dxa"/>
          </w:tcPr>
          <w:p w:rsidR="009C19CE" w:rsidRDefault="009C19CE" w:rsidP="00C33CFB">
            <w:pPr>
              <w:pStyle w:val="ListParagraph"/>
              <w:spacing w:after="0" w:line="240" w:lineRule="auto"/>
              <w:ind w:left="0"/>
              <w:jc w:val="center"/>
            </w:pPr>
            <w:r>
              <w:t>P=8</w:t>
            </w:r>
          </w:p>
        </w:tc>
        <w:tc>
          <w:tcPr>
            <w:tcW w:w="1197" w:type="dxa"/>
            <w:vMerge/>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r>
              <w:t>P=4</w:t>
            </w:r>
          </w:p>
        </w:tc>
        <w:tc>
          <w:tcPr>
            <w:tcW w:w="552" w:type="dxa"/>
          </w:tcPr>
          <w:p w:rsidR="009C19CE" w:rsidRDefault="009C19CE" w:rsidP="00C33CFB">
            <w:pPr>
              <w:pStyle w:val="ListParagraph"/>
              <w:spacing w:after="0" w:line="240" w:lineRule="auto"/>
              <w:ind w:left="0"/>
              <w:jc w:val="center"/>
            </w:pPr>
            <w:r>
              <w:t>P=8</w:t>
            </w:r>
          </w:p>
        </w:tc>
      </w:tr>
      <w:tr w:rsidR="009C19CE" w:rsidTr="009C19CE">
        <w:tc>
          <w:tcPr>
            <w:tcW w:w="701" w:type="dxa"/>
          </w:tcPr>
          <w:p w:rsidR="009C19CE" w:rsidRDefault="009C19CE" w:rsidP="00C33CFB">
            <w:pPr>
              <w:pStyle w:val="ListParagraph"/>
              <w:spacing w:after="0" w:line="240" w:lineRule="auto"/>
              <w:ind w:left="0"/>
              <w:jc w:val="center"/>
            </w:pPr>
            <w:r>
              <w:t>1</w:t>
            </w:r>
          </w:p>
        </w:tc>
        <w:tc>
          <w:tcPr>
            <w:tcW w:w="1197" w:type="dxa"/>
          </w:tcPr>
          <w:p w:rsidR="009C19CE" w:rsidRDefault="009C19CE" w:rsidP="00C33CFB">
            <w:pPr>
              <w:pStyle w:val="ListParagraph"/>
              <w:spacing w:after="0" w:line="240" w:lineRule="auto"/>
              <w:ind w:left="0"/>
              <w:jc w:val="center"/>
            </w:pPr>
            <w:r>
              <w:t>MRKLHM</w:t>
            </w:r>
          </w:p>
        </w:tc>
        <w:tc>
          <w:tcPr>
            <w:tcW w:w="714" w:type="dxa"/>
          </w:tcPr>
          <w:p w:rsidR="009C19CE" w:rsidRDefault="009C19CE" w:rsidP="00C33CFB">
            <w:pPr>
              <w:pStyle w:val="ListParagraph"/>
              <w:spacing w:after="0" w:line="240" w:lineRule="auto"/>
              <w:ind w:left="0"/>
              <w:jc w:val="center"/>
            </w:pPr>
            <w:r>
              <w:t>142</w:t>
            </w:r>
          </w:p>
        </w:tc>
        <w:tc>
          <w:tcPr>
            <w:tcW w:w="668" w:type="dxa"/>
          </w:tcPr>
          <w:p w:rsidR="009C19CE" w:rsidRDefault="009C19CE" w:rsidP="00C33CFB">
            <w:pPr>
              <w:pStyle w:val="ListParagraph"/>
              <w:spacing w:after="0" w:line="240" w:lineRule="auto"/>
              <w:ind w:left="0"/>
              <w:jc w:val="center"/>
            </w:pPr>
            <w:r>
              <w:t>117</w:t>
            </w:r>
          </w:p>
        </w:tc>
        <w:tc>
          <w:tcPr>
            <w:tcW w:w="1375" w:type="dxa"/>
          </w:tcPr>
          <w:p w:rsidR="009C19CE" w:rsidRDefault="009C19CE" w:rsidP="00C33CFB">
            <w:pPr>
              <w:pStyle w:val="ListParagraph"/>
              <w:spacing w:after="0" w:line="240" w:lineRule="auto"/>
              <w:ind w:left="0"/>
              <w:jc w:val="center"/>
            </w:pPr>
            <w:r>
              <w:rPr>
                <w:rFonts w:eastAsiaTheme="minorEastAsia" w:cs="Times New Roman"/>
                <w:szCs w:val="24"/>
              </w:rPr>
              <w:t xml:space="preserve">GMKL1AM </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r>
              <w:t>MAMKL2</w:t>
            </w:r>
          </w:p>
        </w:tc>
        <w:tc>
          <w:tcPr>
            <w:tcW w:w="637" w:type="dxa"/>
          </w:tcPr>
          <w:p w:rsidR="009C19CE" w:rsidRDefault="009C19CE" w:rsidP="00C33CFB">
            <w:pPr>
              <w:pStyle w:val="ListParagraph"/>
              <w:spacing w:after="0" w:line="240" w:lineRule="auto"/>
              <w:ind w:left="0"/>
              <w:jc w:val="center"/>
            </w:pPr>
            <w:r>
              <w:t>132</w:t>
            </w:r>
          </w:p>
        </w:tc>
        <w:tc>
          <w:tcPr>
            <w:tcW w:w="552" w:type="dxa"/>
          </w:tcPr>
          <w:p w:rsidR="009C19CE" w:rsidRDefault="009C19CE" w:rsidP="00C33CFB">
            <w:pPr>
              <w:pStyle w:val="ListParagraph"/>
              <w:spacing w:after="0" w:line="240" w:lineRule="auto"/>
              <w:ind w:left="0"/>
              <w:jc w:val="center"/>
            </w:pPr>
            <w:r>
              <w:t>123</w:t>
            </w:r>
          </w:p>
        </w:tc>
      </w:tr>
      <w:tr w:rsidR="009C19CE" w:rsidTr="009C19CE">
        <w:tc>
          <w:tcPr>
            <w:tcW w:w="701" w:type="dxa"/>
          </w:tcPr>
          <w:p w:rsidR="009C19CE" w:rsidRDefault="009C19CE" w:rsidP="00C33CFB">
            <w:pPr>
              <w:pStyle w:val="ListParagraph"/>
              <w:spacing w:after="0" w:line="240" w:lineRule="auto"/>
              <w:ind w:left="0"/>
              <w:jc w:val="center"/>
            </w:pPr>
            <w:r>
              <w:t>2</w:t>
            </w:r>
          </w:p>
        </w:tc>
        <w:tc>
          <w:tcPr>
            <w:tcW w:w="1197" w:type="dxa"/>
          </w:tcPr>
          <w:p w:rsidR="009C19CE" w:rsidRDefault="009C19CE" w:rsidP="00C33CFB">
            <w:pPr>
              <w:pStyle w:val="ListParagraph"/>
              <w:spacing w:after="0" w:line="240" w:lineRule="auto"/>
              <w:ind w:left="0"/>
              <w:jc w:val="center"/>
            </w:pPr>
          </w:p>
        </w:tc>
        <w:tc>
          <w:tcPr>
            <w:tcW w:w="1382" w:type="dxa"/>
            <w:gridSpan w:val="2"/>
          </w:tcPr>
          <w:p w:rsidR="009C19CE" w:rsidRDefault="009C19CE" w:rsidP="00C33CFB">
            <w:pPr>
              <w:pStyle w:val="ListParagraph"/>
              <w:spacing w:after="0" w:line="240" w:lineRule="auto"/>
              <w:ind w:left="0"/>
              <w:jc w:val="center"/>
            </w:pPr>
          </w:p>
        </w:tc>
        <w:tc>
          <w:tcPr>
            <w:tcW w:w="1375" w:type="dxa"/>
          </w:tcPr>
          <w:p w:rsidR="009C19CE" w:rsidRDefault="009C19CE" w:rsidP="00C33CFB">
            <w:pPr>
              <w:pStyle w:val="ListParagraph"/>
              <w:spacing w:after="0" w:line="240" w:lineRule="auto"/>
              <w:ind w:left="0"/>
              <w:jc w:val="center"/>
            </w:pPr>
            <w:r>
              <w:rPr>
                <w:rFonts w:eastAsiaTheme="minorEastAsia" w:cs="Times New Roman"/>
                <w:szCs w:val="24"/>
              </w:rPr>
              <w:t xml:space="preserve">AMMKL1 </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p>
        </w:tc>
        <w:tc>
          <w:tcPr>
            <w:tcW w:w="552" w:type="dxa"/>
          </w:tcPr>
          <w:p w:rsidR="009C19CE" w:rsidRDefault="009C19CE" w:rsidP="00C33CFB">
            <w:pPr>
              <w:pStyle w:val="ListParagraph"/>
              <w:spacing w:after="0" w:line="240" w:lineRule="auto"/>
              <w:ind w:left="0"/>
              <w:jc w:val="center"/>
            </w:pPr>
          </w:p>
        </w:tc>
      </w:tr>
      <w:tr w:rsidR="009C19CE" w:rsidTr="009C19CE">
        <w:tc>
          <w:tcPr>
            <w:tcW w:w="701" w:type="dxa"/>
          </w:tcPr>
          <w:p w:rsidR="009C19CE" w:rsidRDefault="009C19CE" w:rsidP="00C33CFB">
            <w:pPr>
              <w:pStyle w:val="ListParagraph"/>
              <w:spacing w:after="0" w:line="240" w:lineRule="auto"/>
              <w:ind w:left="0"/>
              <w:jc w:val="center"/>
            </w:pPr>
            <w:r>
              <w:t>3</w:t>
            </w:r>
          </w:p>
        </w:tc>
        <w:tc>
          <w:tcPr>
            <w:tcW w:w="1197" w:type="dxa"/>
          </w:tcPr>
          <w:p w:rsidR="009C19CE" w:rsidRDefault="009C19CE" w:rsidP="00C33CFB">
            <w:pPr>
              <w:pStyle w:val="ListParagraph"/>
              <w:spacing w:after="0" w:line="240" w:lineRule="auto"/>
              <w:ind w:left="0"/>
              <w:jc w:val="center"/>
            </w:pPr>
          </w:p>
        </w:tc>
        <w:tc>
          <w:tcPr>
            <w:tcW w:w="1382" w:type="dxa"/>
            <w:gridSpan w:val="2"/>
          </w:tcPr>
          <w:p w:rsidR="009C19CE" w:rsidRDefault="009C19CE" w:rsidP="00C33CFB">
            <w:pPr>
              <w:pStyle w:val="ListParagraph"/>
              <w:spacing w:after="0" w:line="240" w:lineRule="auto"/>
              <w:ind w:left="0"/>
              <w:jc w:val="center"/>
            </w:pPr>
          </w:p>
        </w:tc>
        <w:tc>
          <w:tcPr>
            <w:tcW w:w="1375" w:type="dxa"/>
          </w:tcPr>
          <w:p w:rsidR="009C19CE" w:rsidRDefault="009C19CE" w:rsidP="00C33CFB">
            <w:pPr>
              <w:pStyle w:val="ListParagraph"/>
              <w:spacing w:after="0" w:line="240" w:lineRule="auto"/>
              <w:ind w:left="0"/>
              <w:jc w:val="center"/>
            </w:pPr>
            <w:r>
              <w:rPr>
                <w:rFonts w:eastAsiaTheme="minorEastAsia" w:cs="Times New Roman"/>
                <w:szCs w:val="24"/>
              </w:rPr>
              <w:t xml:space="preserve">AMMKL1AM </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p>
        </w:tc>
        <w:tc>
          <w:tcPr>
            <w:tcW w:w="552" w:type="dxa"/>
          </w:tcPr>
          <w:p w:rsidR="009C19CE" w:rsidRDefault="009C19CE" w:rsidP="00C33CFB">
            <w:pPr>
              <w:pStyle w:val="ListParagraph"/>
              <w:spacing w:after="0" w:line="240" w:lineRule="auto"/>
              <w:ind w:left="0"/>
              <w:jc w:val="center"/>
            </w:pPr>
          </w:p>
        </w:tc>
      </w:tr>
      <w:tr w:rsidR="009C19CE" w:rsidTr="009C19CE">
        <w:tc>
          <w:tcPr>
            <w:tcW w:w="701" w:type="dxa"/>
          </w:tcPr>
          <w:p w:rsidR="009C19CE" w:rsidRDefault="009C19CE" w:rsidP="00C33CFB">
            <w:pPr>
              <w:pStyle w:val="ListParagraph"/>
              <w:spacing w:after="0" w:line="240" w:lineRule="auto"/>
              <w:ind w:left="0"/>
              <w:jc w:val="center"/>
            </w:pPr>
            <w:r>
              <w:t>4</w:t>
            </w:r>
          </w:p>
        </w:tc>
        <w:tc>
          <w:tcPr>
            <w:tcW w:w="1197" w:type="dxa"/>
          </w:tcPr>
          <w:p w:rsidR="009C19CE" w:rsidRDefault="009C19CE" w:rsidP="00C33CFB">
            <w:pPr>
              <w:pStyle w:val="ListParagraph"/>
              <w:spacing w:after="0" w:line="240" w:lineRule="auto"/>
              <w:ind w:left="0"/>
              <w:jc w:val="center"/>
            </w:pPr>
          </w:p>
        </w:tc>
        <w:tc>
          <w:tcPr>
            <w:tcW w:w="1382" w:type="dxa"/>
            <w:gridSpan w:val="2"/>
          </w:tcPr>
          <w:p w:rsidR="009C19CE" w:rsidRDefault="009C19CE" w:rsidP="00C33CFB">
            <w:pPr>
              <w:pStyle w:val="ListParagraph"/>
              <w:spacing w:after="0" w:line="240" w:lineRule="auto"/>
              <w:ind w:left="0"/>
              <w:jc w:val="center"/>
            </w:pPr>
          </w:p>
        </w:tc>
        <w:tc>
          <w:tcPr>
            <w:tcW w:w="1375" w:type="dxa"/>
          </w:tcPr>
          <w:p w:rsidR="009C19CE" w:rsidRDefault="009C19CE" w:rsidP="00C33CFB">
            <w:pPr>
              <w:pStyle w:val="ListParagraph"/>
              <w:spacing w:after="0" w:line="240" w:lineRule="auto"/>
              <w:ind w:left="0"/>
              <w:jc w:val="center"/>
            </w:pPr>
            <w:r>
              <w:rPr>
                <w:rFonts w:eastAsiaTheme="minorEastAsia" w:cs="Times New Roman"/>
                <w:szCs w:val="24"/>
              </w:rPr>
              <w:t xml:space="preserve">MNMKL1AM </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p>
        </w:tc>
        <w:tc>
          <w:tcPr>
            <w:tcW w:w="552" w:type="dxa"/>
          </w:tcPr>
          <w:p w:rsidR="009C19CE" w:rsidRDefault="009C19CE" w:rsidP="00C33CFB">
            <w:pPr>
              <w:pStyle w:val="ListParagraph"/>
              <w:spacing w:after="0" w:line="240" w:lineRule="auto"/>
              <w:ind w:left="0"/>
              <w:jc w:val="center"/>
            </w:pPr>
          </w:p>
        </w:tc>
      </w:tr>
      <w:tr w:rsidR="009C19CE" w:rsidTr="009C19CE">
        <w:tc>
          <w:tcPr>
            <w:tcW w:w="701" w:type="dxa"/>
          </w:tcPr>
          <w:p w:rsidR="009C19CE" w:rsidRDefault="009C19CE" w:rsidP="00C33CFB">
            <w:pPr>
              <w:pStyle w:val="ListParagraph"/>
              <w:spacing w:after="0" w:line="240" w:lineRule="auto"/>
              <w:ind w:left="0"/>
              <w:jc w:val="center"/>
            </w:pPr>
            <w:r>
              <w:t>5</w:t>
            </w:r>
          </w:p>
        </w:tc>
        <w:tc>
          <w:tcPr>
            <w:tcW w:w="1197" w:type="dxa"/>
          </w:tcPr>
          <w:p w:rsidR="009C19CE" w:rsidRDefault="009C19CE" w:rsidP="00C33CFB">
            <w:pPr>
              <w:pStyle w:val="ListParagraph"/>
              <w:spacing w:after="0" w:line="240" w:lineRule="auto"/>
              <w:ind w:left="0"/>
              <w:jc w:val="center"/>
            </w:pPr>
          </w:p>
        </w:tc>
        <w:tc>
          <w:tcPr>
            <w:tcW w:w="1382" w:type="dxa"/>
            <w:gridSpan w:val="2"/>
          </w:tcPr>
          <w:p w:rsidR="009C19CE" w:rsidRDefault="009C19CE" w:rsidP="00C33CFB">
            <w:pPr>
              <w:pStyle w:val="ListParagraph"/>
              <w:spacing w:after="0" w:line="240" w:lineRule="auto"/>
              <w:ind w:left="0"/>
              <w:jc w:val="center"/>
            </w:pPr>
          </w:p>
        </w:tc>
        <w:tc>
          <w:tcPr>
            <w:tcW w:w="1375" w:type="dxa"/>
          </w:tcPr>
          <w:p w:rsidR="009C19CE" w:rsidRDefault="009C19CE" w:rsidP="00C33CFB">
            <w:pPr>
              <w:pStyle w:val="ListParagraph"/>
              <w:spacing w:after="0" w:line="240" w:lineRule="auto"/>
              <w:ind w:left="0"/>
              <w:jc w:val="center"/>
              <w:rPr>
                <w:rFonts w:eastAsiaTheme="minorEastAsia" w:cs="Times New Roman"/>
                <w:szCs w:val="24"/>
              </w:rPr>
            </w:pPr>
            <w:r>
              <w:rPr>
                <w:rFonts w:eastAsiaTheme="minorEastAsia" w:cs="Times New Roman"/>
                <w:szCs w:val="24"/>
              </w:rPr>
              <w:t xml:space="preserve">MAMKL1AM </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p>
        </w:tc>
        <w:tc>
          <w:tcPr>
            <w:tcW w:w="552" w:type="dxa"/>
          </w:tcPr>
          <w:p w:rsidR="009C19CE" w:rsidRDefault="009C19CE" w:rsidP="00C33CFB">
            <w:pPr>
              <w:pStyle w:val="ListParagraph"/>
              <w:spacing w:after="0" w:line="240" w:lineRule="auto"/>
              <w:ind w:left="0"/>
              <w:jc w:val="center"/>
            </w:pPr>
          </w:p>
        </w:tc>
      </w:tr>
      <w:tr w:rsidR="009C19CE" w:rsidTr="009C19CE">
        <w:tc>
          <w:tcPr>
            <w:tcW w:w="701" w:type="dxa"/>
          </w:tcPr>
          <w:p w:rsidR="009C19CE" w:rsidRDefault="009C19CE" w:rsidP="00C33CFB">
            <w:pPr>
              <w:pStyle w:val="ListParagraph"/>
              <w:spacing w:after="0" w:line="240" w:lineRule="auto"/>
              <w:ind w:left="0"/>
              <w:jc w:val="center"/>
            </w:pPr>
            <w:r>
              <w:t>6</w:t>
            </w:r>
          </w:p>
        </w:tc>
        <w:tc>
          <w:tcPr>
            <w:tcW w:w="1197" w:type="dxa"/>
          </w:tcPr>
          <w:p w:rsidR="009C19CE" w:rsidRDefault="009C19CE" w:rsidP="00C33CFB">
            <w:pPr>
              <w:pStyle w:val="ListParagraph"/>
              <w:spacing w:after="0" w:line="240" w:lineRule="auto"/>
              <w:ind w:left="0"/>
              <w:jc w:val="center"/>
            </w:pPr>
          </w:p>
        </w:tc>
        <w:tc>
          <w:tcPr>
            <w:tcW w:w="1382" w:type="dxa"/>
            <w:gridSpan w:val="2"/>
          </w:tcPr>
          <w:p w:rsidR="009C19CE" w:rsidRDefault="009C19CE" w:rsidP="00C33CFB">
            <w:pPr>
              <w:pStyle w:val="ListParagraph"/>
              <w:spacing w:after="0" w:line="240" w:lineRule="auto"/>
              <w:ind w:left="0"/>
              <w:jc w:val="center"/>
            </w:pPr>
          </w:p>
        </w:tc>
        <w:tc>
          <w:tcPr>
            <w:tcW w:w="1375" w:type="dxa"/>
          </w:tcPr>
          <w:p w:rsidR="009C19CE" w:rsidRDefault="009C19CE" w:rsidP="00C33CFB">
            <w:pPr>
              <w:pStyle w:val="ListParagraph"/>
              <w:spacing w:after="0" w:line="240" w:lineRule="auto"/>
              <w:ind w:left="0"/>
              <w:jc w:val="center"/>
              <w:rPr>
                <w:rFonts w:eastAsiaTheme="minorEastAsia" w:cs="Times New Roman"/>
                <w:szCs w:val="24"/>
              </w:rPr>
            </w:pPr>
            <w:r>
              <w:rPr>
                <w:rFonts w:eastAsiaTheme="minorEastAsia" w:cs="Times New Roman"/>
                <w:szCs w:val="24"/>
              </w:rPr>
              <w:t xml:space="preserve">MRMKL1AM </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p>
        </w:tc>
        <w:tc>
          <w:tcPr>
            <w:tcW w:w="552" w:type="dxa"/>
          </w:tcPr>
          <w:p w:rsidR="009C19CE" w:rsidRDefault="009C19CE" w:rsidP="00C33CFB">
            <w:pPr>
              <w:pStyle w:val="ListParagraph"/>
              <w:spacing w:after="0" w:line="240" w:lineRule="auto"/>
              <w:ind w:left="0"/>
              <w:jc w:val="center"/>
            </w:pPr>
          </w:p>
        </w:tc>
      </w:tr>
      <w:tr w:rsidR="009C19CE" w:rsidTr="009C19CE">
        <w:tc>
          <w:tcPr>
            <w:tcW w:w="701" w:type="dxa"/>
          </w:tcPr>
          <w:p w:rsidR="009C19CE" w:rsidRDefault="009C19CE" w:rsidP="00C33CFB">
            <w:pPr>
              <w:pStyle w:val="ListParagraph"/>
              <w:spacing w:after="0" w:line="240" w:lineRule="auto"/>
              <w:ind w:left="0"/>
              <w:jc w:val="center"/>
            </w:pPr>
            <w:r>
              <w:t>7</w:t>
            </w:r>
          </w:p>
        </w:tc>
        <w:tc>
          <w:tcPr>
            <w:tcW w:w="1197" w:type="dxa"/>
          </w:tcPr>
          <w:p w:rsidR="009C19CE" w:rsidRDefault="009C19CE" w:rsidP="00C33CFB">
            <w:pPr>
              <w:pStyle w:val="ListParagraph"/>
              <w:spacing w:after="0" w:line="240" w:lineRule="auto"/>
              <w:ind w:left="0"/>
              <w:jc w:val="center"/>
            </w:pPr>
          </w:p>
        </w:tc>
        <w:tc>
          <w:tcPr>
            <w:tcW w:w="1382" w:type="dxa"/>
            <w:gridSpan w:val="2"/>
          </w:tcPr>
          <w:p w:rsidR="009C19CE" w:rsidRDefault="009C19CE" w:rsidP="00C33CFB">
            <w:pPr>
              <w:pStyle w:val="ListParagraph"/>
              <w:spacing w:after="0" w:line="240" w:lineRule="auto"/>
              <w:ind w:left="0"/>
              <w:jc w:val="center"/>
            </w:pPr>
          </w:p>
        </w:tc>
        <w:tc>
          <w:tcPr>
            <w:tcW w:w="1375" w:type="dxa"/>
          </w:tcPr>
          <w:p w:rsidR="009C19CE" w:rsidRDefault="009C19CE" w:rsidP="00C33CFB">
            <w:pPr>
              <w:pStyle w:val="ListParagraph"/>
              <w:spacing w:after="0" w:line="240" w:lineRule="auto"/>
              <w:ind w:left="0"/>
              <w:jc w:val="center"/>
              <w:rPr>
                <w:rFonts w:eastAsiaTheme="minorEastAsia" w:cs="Times New Roman"/>
                <w:szCs w:val="24"/>
              </w:rPr>
            </w:pPr>
            <w:r>
              <w:rPr>
                <w:rFonts w:eastAsiaTheme="minorEastAsia" w:cs="Times New Roman"/>
                <w:szCs w:val="24"/>
              </w:rPr>
              <w:t xml:space="preserve">MDMKL1AM </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p>
        </w:tc>
        <w:tc>
          <w:tcPr>
            <w:tcW w:w="552" w:type="dxa"/>
          </w:tcPr>
          <w:p w:rsidR="009C19CE" w:rsidRDefault="009C19CE" w:rsidP="00C33CFB">
            <w:pPr>
              <w:pStyle w:val="ListParagraph"/>
              <w:spacing w:after="0" w:line="240" w:lineRule="auto"/>
              <w:ind w:left="0"/>
              <w:jc w:val="center"/>
            </w:pPr>
          </w:p>
        </w:tc>
      </w:tr>
      <w:tr w:rsidR="009C19CE" w:rsidTr="009C19CE">
        <w:tc>
          <w:tcPr>
            <w:tcW w:w="701" w:type="dxa"/>
          </w:tcPr>
          <w:p w:rsidR="009C19CE" w:rsidRDefault="009C19CE" w:rsidP="00C33CFB">
            <w:pPr>
              <w:pStyle w:val="ListParagraph"/>
              <w:spacing w:after="0" w:line="240" w:lineRule="auto"/>
              <w:ind w:left="0"/>
              <w:jc w:val="center"/>
            </w:pPr>
            <w:r>
              <w:t>8</w:t>
            </w:r>
          </w:p>
        </w:tc>
        <w:tc>
          <w:tcPr>
            <w:tcW w:w="1197" w:type="dxa"/>
          </w:tcPr>
          <w:p w:rsidR="009C19CE" w:rsidRDefault="009C19CE" w:rsidP="00C33CFB">
            <w:pPr>
              <w:pStyle w:val="ListParagraph"/>
              <w:spacing w:after="0" w:line="240" w:lineRule="auto"/>
              <w:ind w:left="0"/>
              <w:jc w:val="center"/>
            </w:pPr>
          </w:p>
        </w:tc>
        <w:tc>
          <w:tcPr>
            <w:tcW w:w="1382" w:type="dxa"/>
            <w:gridSpan w:val="2"/>
          </w:tcPr>
          <w:p w:rsidR="009C19CE" w:rsidRDefault="009C19CE" w:rsidP="00C33CFB">
            <w:pPr>
              <w:pStyle w:val="ListParagraph"/>
              <w:spacing w:after="0" w:line="240" w:lineRule="auto"/>
              <w:ind w:left="0"/>
              <w:jc w:val="center"/>
            </w:pPr>
          </w:p>
        </w:tc>
        <w:tc>
          <w:tcPr>
            <w:tcW w:w="1375" w:type="dxa"/>
          </w:tcPr>
          <w:p w:rsidR="009C19CE" w:rsidRDefault="009C19CE" w:rsidP="00C33CFB">
            <w:pPr>
              <w:pStyle w:val="ListParagraph"/>
              <w:spacing w:after="0" w:line="240" w:lineRule="auto"/>
              <w:ind w:left="0"/>
              <w:jc w:val="center"/>
              <w:rPr>
                <w:rFonts w:eastAsiaTheme="minorEastAsia" w:cs="Times New Roman"/>
                <w:szCs w:val="24"/>
              </w:rPr>
            </w:pPr>
            <w:r>
              <w:rPr>
                <w:rFonts w:eastAsiaTheme="minorEastAsia" w:cs="Times New Roman"/>
                <w:szCs w:val="24"/>
              </w:rPr>
              <w:t>GMMKL1AM</w:t>
            </w:r>
          </w:p>
        </w:tc>
        <w:tc>
          <w:tcPr>
            <w:tcW w:w="885" w:type="dxa"/>
          </w:tcPr>
          <w:p w:rsidR="009C19CE" w:rsidRDefault="009C19CE" w:rsidP="00C33CFB">
            <w:pPr>
              <w:pStyle w:val="ListParagraph"/>
              <w:spacing w:after="0" w:line="240" w:lineRule="auto"/>
              <w:ind w:left="0"/>
              <w:jc w:val="center"/>
            </w:pPr>
            <w:r>
              <w:t>45</w:t>
            </w:r>
          </w:p>
        </w:tc>
        <w:tc>
          <w:tcPr>
            <w:tcW w:w="704" w:type="dxa"/>
          </w:tcPr>
          <w:p w:rsidR="009C19CE" w:rsidRDefault="00761203" w:rsidP="0014044B">
            <w:pPr>
              <w:pStyle w:val="ListParagraph"/>
              <w:spacing w:after="0" w:line="240" w:lineRule="auto"/>
              <w:ind w:left="0"/>
              <w:jc w:val="center"/>
            </w:pPr>
            <w:r>
              <w:t>89</w:t>
            </w:r>
          </w:p>
        </w:tc>
        <w:tc>
          <w:tcPr>
            <w:tcW w:w="1197" w:type="dxa"/>
          </w:tcPr>
          <w:p w:rsidR="009C19CE" w:rsidRDefault="009C19CE" w:rsidP="00C33CFB">
            <w:pPr>
              <w:pStyle w:val="ListParagraph"/>
              <w:spacing w:after="0" w:line="240" w:lineRule="auto"/>
              <w:ind w:left="0"/>
              <w:jc w:val="center"/>
            </w:pPr>
          </w:p>
        </w:tc>
        <w:tc>
          <w:tcPr>
            <w:tcW w:w="637" w:type="dxa"/>
          </w:tcPr>
          <w:p w:rsidR="009C19CE" w:rsidRDefault="009C19CE" w:rsidP="00C33CFB">
            <w:pPr>
              <w:pStyle w:val="ListParagraph"/>
              <w:spacing w:after="0" w:line="240" w:lineRule="auto"/>
              <w:ind w:left="0"/>
              <w:jc w:val="center"/>
            </w:pPr>
          </w:p>
        </w:tc>
        <w:tc>
          <w:tcPr>
            <w:tcW w:w="552" w:type="dxa"/>
          </w:tcPr>
          <w:p w:rsidR="009C19CE" w:rsidRDefault="009C19CE" w:rsidP="00C33CFB">
            <w:pPr>
              <w:pStyle w:val="ListParagraph"/>
              <w:spacing w:after="0" w:line="240" w:lineRule="auto"/>
              <w:ind w:left="0"/>
              <w:jc w:val="center"/>
            </w:pPr>
          </w:p>
        </w:tc>
      </w:tr>
    </w:tbl>
    <w:p w:rsidR="00B5241B" w:rsidRDefault="00B5241B" w:rsidP="005D456B">
      <w:pPr>
        <w:rPr>
          <w:rFonts w:eastAsiaTheme="minorEastAsia" w:cs="Times New Roman"/>
          <w:szCs w:val="24"/>
        </w:rPr>
      </w:pPr>
    </w:p>
    <w:p w:rsidR="00270891" w:rsidRDefault="00270891" w:rsidP="005D456B">
      <w:pPr>
        <w:rPr>
          <w:rFonts w:eastAsiaTheme="minorEastAsia" w:cs="Times New Roman"/>
          <w:szCs w:val="24"/>
        </w:rPr>
      </w:pPr>
    </w:p>
    <w:p w:rsidR="00270891" w:rsidRDefault="00270891" w:rsidP="005D456B">
      <w:pPr>
        <w:rPr>
          <w:rFonts w:eastAsiaTheme="minorEastAsia" w:cs="Times New Roman"/>
          <w:szCs w:val="24"/>
        </w:rPr>
      </w:pPr>
    </w:p>
    <w:p w:rsidR="00270891" w:rsidRDefault="00270891" w:rsidP="005D456B">
      <w:pPr>
        <w:rPr>
          <w:rFonts w:eastAsiaTheme="minorEastAsia" w:cs="Times New Roman"/>
          <w:szCs w:val="24"/>
        </w:rPr>
      </w:pPr>
    </w:p>
    <w:p w:rsidR="00270891" w:rsidRDefault="00270891" w:rsidP="005D456B">
      <w:pPr>
        <w:rPr>
          <w:rFonts w:eastAsiaTheme="minorEastAsia" w:cs="Times New Roman"/>
          <w:szCs w:val="24"/>
        </w:rPr>
      </w:pPr>
    </w:p>
    <w:p w:rsidR="00AC7EBA" w:rsidRDefault="00D87345" w:rsidP="00DC626E">
      <w:pPr>
        <w:keepNext/>
        <w:autoSpaceDE w:val="0"/>
        <w:autoSpaceDN w:val="0"/>
        <w:adjustRightInd w:val="0"/>
        <w:spacing w:after="0" w:line="240" w:lineRule="auto"/>
        <w:jc w:val="center"/>
      </w:pPr>
      <w:r>
        <w:rPr>
          <w:rFonts w:cs="Times New Roman"/>
          <w:noProof/>
          <w:szCs w:val="24"/>
        </w:rPr>
        <w:lastRenderedPageBreak/>
        <w:drawing>
          <wp:inline distT="0" distB="0" distL="0" distR="0" wp14:anchorId="0DE083C8" wp14:editId="2924D238">
            <wp:extent cx="6115050" cy="4799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6">
                      <a:extLst>
                        <a:ext uri="{28A0092B-C50C-407E-A947-70E740481C1C}">
                          <a14:useLocalDpi xmlns:a14="http://schemas.microsoft.com/office/drawing/2010/main" val="0"/>
                        </a:ext>
                      </a:extLst>
                    </a:blip>
                    <a:srcRect l="-774" t="6253"/>
                    <a:stretch/>
                  </pic:blipFill>
                  <pic:spPr bwMode="auto">
                    <a:xfrm>
                      <a:off x="0" y="0"/>
                      <a:ext cx="6191059" cy="4859628"/>
                    </a:xfrm>
                    <a:prstGeom prst="rect">
                      <a:avLst/>
                    </a:prstGeom>
                    <a:noFill/>
                    <a:ln>
                      <a:noFill/>
                    </a:ln>
                    <a:extLst>
                      <a:ext uri="{53640926-AAD7-44D8-BBD7-CCE9431645EC}">
                        <a14:shadowObscured xmlns:a14="http://schemas.microsoft.com/office/drawing/2010/main"/>
                      </a:ext>
                    </a:extLst>
                  </pic:spPr>
                </pic:pic>
              </a:graphicData>
            </a:graphic>
          </wp:inline>
        </w:drawing>
      </w:r>
    </w:p>
    <w:p w:rsidR="002F392D" w:rsidRDefault="00A474D3" w:rsidP="00BA2962">
      <w:pPr>
        <w:pStyle w:val="Caption"/>
        <w:rPr>
          <w:rFonts w:eastAsiaTheme="minorEastAsia"/>
        </w:rPr>
      </w:pPr>
      <w:bookmarkStart w:id="213" w:name="_Ref107784534"/>
      <w:bookmarkStart w:id="214" w:name="_Toc120649361"/>
      <w:r>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4</w:t>
      </w:r>
      <w:r w:rsidR="000A3EE6">
        <w:rPr>
          <w:noProof/>
        </w:rPr>
        <w:fldChar w:fldCharType="end"/>
      </w:r>
      <w:bookmarkEnd w:id="213"/>
      <w:r w:rsidR="002F392D" w:rsidRPr="002F392D">
        <w:t>:</w:t>
      </w:r>
      <w:r w:rsidR="002F392D" w:rsidRPr="003E4E80">
        <w:t xml:space="preserve"> MSE of three </w:t>
      </w:r>
      <w:r w:rsidR="001A5ACE">
        <w:t>P</w:t>
      </w:r>
      <w:r w:rsidR="002F392D" w:rsidRPr="003E4E80">
        <w:t xml:space="preserve">arameters with highest frequency in </w:t>
      </w:r>
      <w:r w:rsidR="001A5ACE">
        <w:t>L</w:t>
      </w:r>
      <w:r w:rsidR="002F392D" w:rsidRPr="003E4E80">
        <w:t xml:space="preserve">inear </w:t>
      </w:r>
      <w:r w:rsidR="001A5ACE">
        <w:t>R</w:t>
      </w:r>
      <w:r w:rsidR="002F392D" w:rsidRPr="003E4E80">
        <w:t xml:space="preserve">egression when </w:t>
      </w:r>
      <w:r w:rsidR="000050F3">
        <w:t>v</w:t>
      </w:r>
      <w:r w:rsidR="002F392D" w:rsidRPr="003E4E80">
        <w:t>=</w:t>
      </w:r>
      <w:r w:rsidR="000050F3">
        <w:t>9</w:t>
      </w:r>
      <w:r w:rsidR="002F392D" w:rsidRPr="003E4E80">
        <w:t xml:space="preserve">, </w:t>
      </w:r>
      <m:oMath>
        <m:r>
          <m:rPr>
            <m:sty m:val="bi"/>
          </m:rPr>
          <w:rPr>
            <w:rFonts w:ascii="Cambria Math" w:hAnsi="Cambria Math"/>
          </w:rPr>
          <m:t>ρ=0.8</m:t>
        </m:r>
      </m:oMath>
      <w:r w:rsidR="002F392D" w:rsidRPr="003E4E80">
        <w:rPr>
          <w:rFonts w:eastAsiaTheme="minorEastAsia"/>
        </w:rPr>
        <w:t xml:space="preserve"> and P=4</w:t>
      </w:r>
      <w:bookmarkEnd w:id="214"/>
    </w:p>
    <w:p w:rsidR="00F93FEF" w:rsidRPr="00F93FEF" w:rsidRDefault="00F93FEF" w:rsidP="00F93FEF"/>
    <w:p w:rsidR="00113B73" w:rsidRDefault="00D87345" w:rsidP="00DC626E">
      <w:pPr>
        <w:keepNext/>
        <w:autoSpaceDE w:val="0"/>
        <w:autoSpaceDN w:val="0"/>
        <w:adjustRightInd w:val="0"/>
        <w:spacing w:after="0" w:line="240" w:lineRule="auto"/>
        <w:jc w:val="center"/>
      </w:pPr>
      <w:r>
        <w:rPr>
          <w:rFonts w:cs="Times New Roman"/>
          <w:noProof/>
          <w:szCs w:val="24"/>
        </w:rPr>
        <w:lastRenderedPageBreak/>
        <w:drawing>
          <wp:inline distT="0" distB="0" distL="0" distR="0" wp14:anchorId="3029D745" wp14:editId="02CB4339">
            <wp:extent cx="5924550" cy="490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7">
                      <a:extLst>
                        <a:ext uri="{28A0092B-C50C-407E-A947-70E740481C1C}">
                          <a14:useLocalDpi xmlns:a14="http://schemas.microsoft.com/office/drawing/2010/main" val="0"/>
                        </a:ext>
                      </a:extLst>
                    </a:blip>
                    <a:srcRect t="5303"/>
                    <a:stretch/>
                  </pic:blipFill>
                  <pic:spPr bwMode="auto">
                    <a:xfrm>
                      <a:off x="0" y="0"/>
                      <a:ext cx="6018558" cy="4983211"/>
                    </a:xfrm>
                    <a:prstGeom prst="rect">
                      <a:avLst/>
                    </a:prstGeom>
                    <a:noFill/>
                    <a:ln>
                      <a:noFill/>
                    </a:ln>
                    <a:extLst>
                      <a:ext uri="{53640926-AAD7-44D8-BBD7-CCE9431645EC}">
                        <a14:shadowObscured xmlns:a14="http://schemas.microsoft.com/office/drawing/2010/main"/>
                      </a:ext>
                    </a:extLst>
                  </pic:spPr>
                </pic:pic>
              </a:graphicData>
            </a:graphic>
          </wp:inline>
        </w:drawing>
      </w:r>
    </w:p>
    <w:p w:rsidR="00113B73" w:rsidRDefault="00A474D3" w:rsidP="00BA2962">
      <w:pPr>
        <w:pStyle w:val="Caption"/>
        <w:rPr>
          <w:rFonts w:eastAsiaTheme="minorEastAsia"/>
        </w:rPr>
      </w:pPr>
      <w:bookmarkStart w:id="215" w:name="_Ref107784551"/>
      <w:bookmarkStart w:id="216" w:name="_Toc120649362"/>
      <w:r>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5</w:t>
      </w:r>
      <w:r w:rsidR="000A3EE6">
        <w:rPr>
          <w:noProof/>
        </w:rPr>
        <w:fldChar w:fldCharType="end"/>
      </w:r>
      <w:bookmarkEnd w:id="215"/>
      <w:r w:rsidR="00113B73" w:rsidRPr="00113B73">
        <w:t xml:space="preserve">: MSE of three </w:t>
      </w:r>
      <w:r w:rsidR="001A5ACE">
        <w:t>P</w:t>
      </w:r>
      <w:r w:rsidR="00113B73" w:rsidRPr="00113B73">
        <w:t xml:space="preserve">arameters </w:t>
      </w:r>
      <w:r w:rsidR="00113B73">
        <w:t xml:space="preserve">with highest frequency in </w:t>
      </w:r>
      <w:r w:rsidR="001A5ACE">
        <w:t>L</w:t>
      </w:r>
      <w:r w:rsidR="00113B73">
        <w:t>inear</w:t>
      </w:r>
      <w:r w:rsidR="00322B66">
        <w:t xml:space="preserve"> </w:t>
      </w:r>
      <w:r w:rsidR="001A5ACE">
        <w:t>R</w:t>
      </w:r>
      <w:r w:rsidR="00113B73">
        <w:t xml:space="preserve">egression </w:t>
      </w:r>
      <w:r w:rsidR="00113B73" w:rsidRPr="00113B73">
        <w:t>when v=</w:t>
      </w:r>
      <w:r w:rsidR="000050F3">
        <w:t>9</w:t>
      </w:r>
      <w:r w:rsidR="00113B73" w:rsidRPr="00113B73">
        <w:t xml:space="preserve">, </w:t>
      </w:r>
      <m:oMath>
        <m:r>
          <m:rPr>
            <m:sty m:val="bi"/>
          </m:rPr>
          <w:rPr>
            <w:rFonts w:ascii="Cambria Math" w:hAnsi="Cambria Math"/>
          </w:rPr>
          <m:t>ρ=0.8</m:t>
        </m:r>
      </m:oMath>
      <w:r w:rsidR="00113B73" w:rsidRPr="00113B73">
        <w:rPr>
          <w:rFonts w:eastAsiaTheme="minorEastAsia"/>
        </w:rPr>
        <w:t xml:space="preserve"> and P=</w:t>
      </w:r>
      <w:r w:rsidR="00113B73">
        <w:rPr>
          <w:rFonts w:eastAsiaTheme="minorEastAsia"/>
        </w:rPr>
        <w:t>8</w:t>
      </w:r>
      <w:bookmarkEnd w:id="216"/>
    </w:p>
    <w:p w:rsidR="00F93FEF" w:rsidRDefault="00F93FEF" w:rsidP="00F93FEF"/>
    <w:p w:rsidR="00F93FEF" w:rsidRDefault="00F93FEF" w:rsidP="00F93FEF"/>
    <w:p w:rsidR="00F93FEF" w:rsidRDefault="00F93FEF" w:rsidP="00F93FEF"/>
    <w:p w:rsidR="00F93FEF" w:rsidRDefault="00F93FEF" w:rsidP="00F93FEF"/>
    <w:p w:rsidR="00F93FEF" w:rsidRDefault="00F93FEF" w:rsidP="00F93FEF"/>
    <w:p w:rsidR="00235252" w:rsidRDefault="000E6DBE" w:rsidP="007847A8">
      <w:pPr>
        <w:pStyle w:val="Heading3"/>
      </w:pPr>
      <w:bookmarkStart w:id="217" w:name="_Toc107759992"/>
      <w:bookmarkStart w:id="218" w:name="_Toc120738100"/>
      <w:r>
        <w:lastRenderedPageBreak/>
        <w:t>Comparison of Selected Best Parameters</w:t>
      </w:r>
      <w:r w:rsidR="00F92560">
        <w:t xml:space="preserve"> in Linear Regression Model</w:t>
      </w:r>
      <w:r>
        <w:t xml:space="preserve"> with Existing </w:t>
      </w:r>
      <w:r w:rsidR="00340DA3">
        <w:t>P</w:t>
      </w:r>
      <w:r>
        <w:t>arameters</w:t>
      </w:r>
      <w:bookmarkEnd w:id="217"/>
      <w:bookmarkEnd w:id="218"/>
      <w:r>
        <w:t xml:space="preserve"> </w:t>
      </w:r>
    </w:p>
    <w:p w:rsidR="00D63A14" w:rsidRDefault="007965BD" w:rsidP="00D63A14">
      <w:pPr>
        <w:rPr>
          <w:rFonts w:eastAsiaTheme="minorEastAsia" w:cs="Times New Roman"/>
          <w:szCs w:val="24"/>
        </w:rPr>
      </w:pPr>
      <w:bookmarkStart w:id="219" w:name="_Toc107756203"/>
      <w:r>
        <w:t xml:space="preserve">The selected </w:t>
      </w:r>
      <w:r w:rsidR="00426F24">
        <w:t xml:space="preserve">best performing </w:t>
      </w:r>
      <w:r>
        <w:t>ridge parameters for the KL, MKL1 and MKL2 were compared with existing ridge parameters and the result</w:t>
      </w:r>
      <w:r w:rsidR="008C3993">
        <w:t>s are</w:t>
      </w:r>
      <w:r>
        <w:t xml:space="preserve"> shown in </w:t>
      </w:r>
      <w:r w:rsidR="006F3BE0">
        <w:fldChar w:fldCharType="begin"/>
      </w:r>
      <w:r w:rsidR="006F3BE0">
        <w:instrText xml:space="preserve"> REF _Ref107784695 \h </w:instrText>
      </w:r>
      <w:r w:rsidR="006F3BE0">
        <w:fldChar w:fldCharType="separate"/>
      </w:r>
      <w:r w:rsidR="00173D76" w:rsidRPr="009D4A45">
        <w:t xml:space="preserve">Table </w:t>
      </w:r>
      <w:r w:rsidR="00173D76">
        <w:rPr>
          <w:noProof/>
        </w:rPr>
        <w:t>4</w:t>
      </w:r>
      <w:r w:rsidR="00173D76">
        <w:t>.</w:t>
      </w:r>
      <w:r w:rsidR="00173D76">
        <w:rPr>
          <w:noProof/>
        </w:rPr>
        <w:t>5</w:t>
      </w:r>
      <w:r w:rsidR="006F3BE0">
        <w:fldChar w:fldCharType="end"/>
      </w:r>
      <w:r>
        <w:rPr>
          <w:rFonts w:cs="Times New Roman"/>
          <w:i/>
          <w:iCs/>
          <w:szCs w:val="24"/>
        </w:rPr>
        <w:t>.</w:t>
      </w:r>
      <w:r w:rsidR="00D63A14">
        <w:rPr>
          <w:rFonts w:cs="Times New Roman"/>
          <w:i/>
          <w:iCs/>
          <w:szCs w:val="24"/>
        </w:rPr>
        <w:t xml:space="preserve"> </w:t>
      </w:r>
      <w:r w:rsidR="008C3993">
        <w:rPr>
          <w:rFonts w:cs="Times New Roman"/>
          <w:szCs w:val="24"/>
        </w:rPr>
        <w:t>The r</w:t>
      </w:r>
      <w:r w:rsidR="00D63A14">
        <w:rPr>
          <w:rFonts w:eastAsiaTheme="minorEastAsia" w:cs="Times New Roman"/>
          <w:szCs w:val="24"/>
        </w:rPr>
        <w:t xml:space="preserve">esult from the overall comparison of all ridge parameters and estimators for the linear regression model shows that the MAMKL2 had the highest frequency of 49 when the number of explanatory variables is 4. It’s performance increased as the sample size increased. When the number of explanatory variables is increased to 8, the MKL1AM, AMMKL1, AMMKL1AM, MNMKL1AM, MAMKL1AM, MRMKL1AM, MDMKL1AM and GMMKL1AM all had equal and highest frequency of 77. The parameters at this level all had the arithmetic mean version of </w:t>
      </w:r>
      <m:oMath>
        <m:r>
          <w:rPr>
            <w:rFonts w:ascii="Cambria Math" w:eastAsiaTheme="minorEastAsia" w:hAnsi="Cambria Math" w:cs="Times New Roman"/>
            <w:szCs w:val="24"/>
          </w:rPr>
          <m:t>λ</m:t>
        </m:r>
      </m:oMath>
      <w:r w:rsidR="00D63A14">
        <w:rPr>
          <w:rFonts w:eastAsiaTheme="minorEastAsia" w:cs="Times New Roman"/>
          <w:szCs w:val="24"/>
        </w:rPr>
        <w:t xml:space="preserve"> and had higher frequencies at small sample sizes.</w:t>
      </w:r>
      <w:bookmarkEnd w:id="219"/>
      <w:r w:rsidR="00D63A14">
        <w:rPr>
          <w:rFonts w:eastAsiaTheme="minorEastAsia" w:cs="Times New Roman"/>
          <w:szCs w:val="24"/>
        </w:rPr>
        <w:t xml:space="preserve"> </w:t>
      </w:r>
    </w:p>
    <w:p w:rsidR="007965BD" w:rsidRPr="00D63A14" w:rsidRDefault="007965BD" w:rsidP="007965BD">
      <w:pPr>
        <w:rPr>
          <w:rFonts w:cs="Times New Roman"/>
          <w:szCs w:val="24"/>
        </w:rPr>
      </w:pPr>
    </w:p>
    <w:p w:rsidR="00D63A14" w:rsidRDefault="00D63A14" w:rsidP="007965BD">
      <w:pPr>
        <w:rPr>
          <w:rFonts w:cs="Times New Roman"/>
          <w:szCs w:val="24"/>
        </w:rPr>
      </w:pPr>
    </w:p>
    <w:p w:rsidR="00D63A14" w:rsidRDefault="00D63A14" w:rsidP="007965BD">
      <w:pPr>
        <w:rPr>
          <w:rFonts w:cs="Times New Roman"/>
          <w:szCs w:val="24"/>
        </w:rPr>
      </w:pPr>
    </w:p>
    <w:p w:rsidR="00D63A14" w:rsidRDefault="00D63A14" w:rsidP="007965BD">
      <w:pPr>
        <w:rPr>
          <w:rFonts w:cs="Times New Roman"/>
          <w:szCs w:val="24"/>
        </w:rPr>
      </w:pPr>
    </w:p>
    <w:p w:rsidR="00D63A14" w:rsidRDefault="00D63A14" w:rsidP="007965BD">
      <w:pPr>
        <w:rPr>
          <w:rFonts w:cs="Times New Roman"/>
          <w:szCs w:val="24"/>
        </w:rPr>
      </w:pPr>
    </w:p>
    <w:p w:rsidR="00D63A14" w:rsidRDefault="00D63A14" w:rsidP="007965BD">
      <w:pPr>
        <w:rPr>
          <w:rFonts w:cs="Times New Roman"/>
          <w:szCs w:val="24"/>
        </w:rPr>
      </w:pPr>
    </w:p>
    <w:p w:rsidR="00D63A14" w:rsidRPr="00D63A14" w:rsidRDefault="00D63A14" w:rsidP="007965BD"/>
    <w:p w:rsidR="00D63A14" w:rsidRPr="00D63A14" w:rsidRDefault="00D63A14" w:rsidP="00D63A14"/>
    <w:p w:rsidR="005D456B" w:rsidRPr="009D4A45" w:rsidRDefault="005D456B" w:rsidP="00BA2962">
      <w:pPr>
        <w:pStyle w:val="Caption"/>
        <w:rPr>
          <w:i/>
        </w:rPr>
      </w:pPr>
      <w:bookmarkStart w:id="220" w:name="_Ref107784695"/>
      <w:bookmarkStart w:id="221" w:name="_Toc107756204"/>
      <w:bookmarkStart w:id="222" w:name="_Toc120649464"/>
      <w:r w:rsidRPr="009D4A45">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5</w:t>
      </w:r>
      <w:r w:rsidR="000A3EE6">
        <w:rPr>
          <w:noProof/>
        </w:rPr>
        <w:fldChar w:fldCharType="end"/>
      </w:r>
      <w:bookmarkEnd w:id="220"/>
      <w:r w:rsidRPr="009D4A45">
        <w:t xml:space="preserve">: Overall </w:t>
      </w:r>
      <w:r w:rsidR="001A5ACE">
        <w:t>P</w:t>
      </w:r>
      <w:r w:rsidRPr="009D4A45">
        <w:t xml:space="preserve">erformance of the </w:t>
      </w:r>
      <w:r w:rsidR="001A5ACE">
        <w:t>R</w:t>
      </w:r>
      <w:r w:rsidRPr="009D4A45">
        <w:t xml:space="preserve">idge </w:t>
      </w:r>
      <w:r w:rsidR="001A5ACE">
        <w:t>P</w:t>
      </w:r>
      <w:r w:rsidRPr="009D4A45">
        <w:t xml:space="preserve">arameters for </w:t>
      </w:r>
      <w:r w:rsidR="001A5ACE">
        <w:t>L</w:t>
      </w:r>
      <w:r w:rsidRPr="009D4A45">
        <w:t xml:space="preserve">inear </w:t>
      </w:r>
      <w:r w:rsidR="001A5ACE">
        <w:t>R</w:t>
      </w:r>
      <w:r w:rsidRPr="009D4A45">
        <w:t>egression</w:t>
      </w:r>
      <w:r w:rsidR="00923BD5">
        <w:t xml:space="preserve"> </w:t>
      </w:r>
      <w:r w:rsidR="001A5ACE">
        <w:t>M</w:t>
      </w:r>
      <w:r w:rsidR="00923BD5">
        <w:t>odel</w:t>
      </w:r>
      <w:bookmarkEnd w:id="221"/>
      <w:bookmarkEnd w:id="222"/>
    </w:p>
    <w:tbl>
      <w:tblPr>
        <w:tblStyle w:val="TableGrid"/>
        <w:tblW w:w="0" w:type="auto"/>
        <w:jc w:val="center"/>
        <w:tblLook w:val="0000" w:firstRow="0" w:lastRow="0" w:firstColumn="0" w:lastColumn="0" w:noHBand="0" w:noVBand="0"/>
      </w:tblPr>
      <w:tblGrid>
        <w:gridCol w:w="437"/>
        <w:gridCol w:w="1401"/>
        <w:gridCol w:w="637"/>
        <w:gridCol w:w="637"/>
        <w:gridCol w:w="637"/>
        <w:gridCol w:w="637"/>
        <w:gridCol w:w="637"/>
        <w:gridCol w:w="637"/>
        <w:gridCol w:w="737"/>
      </w:tblGrid>
      <w:tr w:rsidR="00D63A14" w:rsidRPr="00A4521D" w:rsidTr="00A4521D">
        <w:trPr>
          <w:jc w:val="center"/>
        </w:trPr>
        <w:tc>
          <w:tcPr>
            <w:tcW w:w="437" w:type="dxa"/>
            <w:vMerge w:val="restart"/>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p</w:t>
            </w:r>
          </w:p>
        </w:tc>
        <w:tc>
          <w:tcPr>
            <w:tcW w:w="1401" w:type="dxa"/>
            <w:vMerge w:val="restart"/>
          </w:tcPr>
          <w:p w:rsidR="00D63A14" w:rsidRPr="00A4521D" w:rsidRDefault="00D63A14" w:rsidP="004B75BC">
            <w:pPr>
              <w:autoSpaceDE w:val="0"/>
              <w:autoSpaceDN w:val="0"/>
              <w:adjustRightInd w:val="0"/>
              <w:spacing w:after="0" w:line="320" w:lineRule="atLeast"/>
              <w:ind w:right="60"/>
              <w:jc w:val="left"/>
              <w:rPr>
                <w:rFonts w:ascii="Arial" w:hAnsi="Arial" w:cs="Arial"/>
                <w:color w:val="000000"/>
                <w:sz w:val="18"/>
                <w:szCs w:val="18"/>
              </w:rPr>
            </w:pPr>
            <w:r w:rsidRPr="00A4521D">
              <w:rPr>
                <w:rFonts w:ascii="Arial" w:hAnsi="Arial" w:cs="Arial"/>
                <w:color w:val="000000"/>
                <w:sz w:val="18"/>
                <w:szCs w:val="18"/>
              </w:rPr>
              <w:t>Estimators</w:t>
            </w:r>
          </w:p>
        </w:tc>
        <w:tc>
          <w:tcPr>
            <w:tcW w:w="0" w:type="auto"/>
            <w:gridSpan w:val="6"/>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n</w:t>
            </w:r>
          </w:p>
        </w:tc>
        <w:tc>
          <w:tcPr>
            <w:tcW w:w="0" w:type="auto"/>
            <w:vMerge w:val="restart"/>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Total</w:t>
            </w:r>
          </w:p>
        </w:tc>
      </w:tr>
      <w:tr w:rsidR="00D63A14" w:rsidRPr="00A4521D" w:rsidTr="00A4521D">
        <w:trPr>
          <w:jc w:val="center"/>
        </w:trPr>
        <w:tc>
          <w:tcPr>
            <w:tcW w:w="437" w:type="dxa"/>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0" w:type="auto"/>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10</w:t>
            </w:r>
          </w:p>
        </w:tc>
        <w:tc>
          <w:tcPr>
            <w:tcW w:w="0" w:type="auto"/>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20</w:t>
            </w:r>
          </w:p>
        </w:tc>
        <w:tc>
          <w:tcPr>
            <w:tcW w:w="0" w:type="auto"/>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30</w:t>
            </w:r>
          </w:p>
        </w:tc>
        <w:tc>
          <w:tcPr>
            <w:tcW w:w="0" w:type="auto"/>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50</w:t>
            </w:r>
          </w:p>
        </w:tc>
        <w:tc>
          <w:tcPr>
            <w:tcW w:w="0" w:type="auto"/>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100</w:t>
            </w:r>
          </w:p>
        </w:tc>
        <w:tc>
          <w:tcPr>
            <w:tcW w:w="0" w:type="auto"/>
          </w:tcPr>
          <w:p w:rsidR="00D63A14" w:rsidRPr="00A4521D" w:rsidRDefault="00D63A14" w:rsidP="007965BD">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200</w:t>
            </w:r>
          </w:p>
        </w:tc>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r>
      <w:tr w:rsidR="00D63A14" w:rsidRPr="00A4521D" w:rsidTr="00A4521D">
        <w:trPr>
          <w:jc w:val="center"/>
        </w:trPr>
        <w:tc>
          <w:tcPr>
            <w:tcW w:w="0" w:type="auto"/>
            <w:vMerge w:val="restart"/>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4</w:t>
            </w: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RIDGE</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ASIMOTA</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28</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FAYINDE</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38</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FAYINDE1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FAYINDE2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FAYINDE3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6</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MRKLHM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AMMKL1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AMMKL1AM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MNMKL1AM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MAMKL1AM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MRMKL1AM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MDMKL1AM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GMMKL1AM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MAMKL2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49</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226FCC">
            <w:pPr>
              <w:autoSpaceDE w:val="0"/>
              <w:autoSpaceDN w:val="0"/>
              <w:adjustRightInd w:val="0"/>
              <w:spacing w:after="0" w:line="320" w:lineRule="atLeast"/>
              <w:ind w:right="60"/>
              <w:jc w:val="left"/>
              <w:rPr>
                <w:rFonts w:ascii="Arial" w:hAnsi="Arial" w:cs="Arial"/>
                <w:color w:val="000000"/>
                <w:sz w:val="18"/>
                <w:szCs w:val="18"/>
              </w:rPr>
            </w:pPr>
            <w:r w:rsidRPr="00A4521D">
              <w:rPr>
                <w:rFonts w:ascii="Arial" w:hAnsi="Arial" w:cs="Arial"/>
                <w:color w:val="000000"/>
                <w:sz w:val="18"/>
                <w:szCs w:val="18"/>
              </w:rPr>
              <w:t>Total</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54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378</w:t>
            </w:r>
          </w:p>
        </w:tc>
      </w:tr>
      <w:tr w:rsidR="00D63A14" w:rsidRPr="00A4521D" w:rsidTr="00A4521D">
        <w:trPr>
          <w:jc w:val="center"/>
        </w:trPr>
        <w:tc>
          <w:tcPr>
            <w:tcW w:w="0" w:type="auto"/>
            <w:vMerge w:val="restart"/>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226FCC">
            <w:pPr>
              <w:autoSpaceDE w:val="0"/>
              <w:autoSpaceDN w:val="0"/>
              <w:adjustRightInd w:val="0"/>
              <w:spacing w:after="0" w:line="320" w:lineRule="atLeast"/>
              <w:ind w:right="60"/>
              <w:jc w:val="left"/>
              <w:rPr>
                <w:rFonts w:ascii="Arial" w:hAnsi="Arial" w:cs="Arial"/>
                <w:color w:val="000000"/>
                <w:sz w:val="18"/>
                <w:szCs w:val="18"/>
              </w:rPr>
            </w:pPr>
          </w:p>
        </w:tc>
        <w:tc>
          <w:tcPr>
            <w:tcW w:w="0" w:type="auto"/>
            <w:gridSpan w:val="6"/>
          </w:tcPr>
          <w:p w:rsidR="00D63A14" w:rsidRPr="00A4521D" w:rsidRDefault="00D63A14" w:rsidP="00226FCC">
            <w:pPr>
              <w:autoSpaceDE w:val="0"/>
              <w:autoSpaceDN w:val="0"/>
              <w:adjustRightInd w:val="0"/>
              <w:spacing w:after="0" w:line="320" w:lineRule="atLeast"/>
              <w:ind w:left="60" w:right="60"/>
              <w:jc w:val="center"/>
              <w:rPr>
                <w:rFonts w:ascii="Arial" w:hAnsi="Arial" w:cs="Arial"/>
                <w:color w:val="000000"/>
                <w:sz w:val="18"/>
                <w:szCs w:val="18"/>
              </w:rPr>
            </w:pPr>
            <w:r w:rsidRPr="00A4521D">
              <w:rPr>
                <w:rFonts w:ascii="Arial" w:hAnsi="Arial" w:cs="Arial"/>
                <w:color w:val="000000"/>
                <w:sz w:val="18"/>
                <w:szCs w:val="18"/>
              </w:rPr>
              <w:t>n</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226FCC">
            <w:pPr>
              <w:autoSpaceDE w:val="0"/>
              <w:autoSpaceDN w:val="0"/>
              <w:adjustRightInd w:val="0"/>
              <w:spacing w:after="0" w:line="320" w:lineRule="atLeast"/>
              <w:ind w:right="60"/>
              <w:jc w:val="left"/>
              <w:rPr>
                <w:rFonts w:ascii="Arial" w:hAnsi="Arial" w:cs="Arial"/>
                <w:color w:val="000000"/>
                <w:sz w:val="18"/>
                <w:szCs w:val="18"/>
              </w:rPr>
            </w:pPr>
            <w:r w:rsidRPr="00A4521D">
              <w:rPr>
                <w:rFonts w:ascii="Arial" w:hAnsi="Arial" w:cs="Arial"/>
                <w:color w:val="000000"/>
                <w:sz w:val="18"/>
                <w:szCs w:val="18"/>
              </w:rPr>
              <w:t>Estimators</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50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100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200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p>
        </w:tc>
      </w:tr>
      <w:tr w:rsidR="00D63A14" w:rsidRPr="00A4521D" w:rsidTr="00A4521D">
        <w:trPr>
          <w:jc w:val="center"/>
        </w:trPr>
        <w:tc>
          <w:tcPr>
            <w:tcW w:w="0" w:type="auto"/>
            <w:vMerge w:val="restart"/>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8</w:t>
            </w: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ASIMOTA</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28</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FAYINDE1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FAYINDE2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FAYINDE3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MRKLHM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AMMKL1</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AMMKL1AM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MNMKL1AM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MAMKL1AM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MRMKL1AM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MDMKL1AM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GMMKL1AM</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77</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7965BD">
            <w:pPr>
              <w:autoSpaceDE w:val="0"/>
              <w:autoSpaceDN w:val="0"/>
              <w:adjustRightInd w:val="0"/>
              <w:spacing w:after="0" w:line="320" w:lineRule="atLeast"/>
              <w:ind w:left="60" w:right="60"/>
              <w:jc w:val="left"/>
              <w:rPr>
                <w:rFonts w:ascii="Arial" w:hAnsi="Arial" w:cs="Arial"/>
                <w:color w:val="000000"/>
                <w:sz w:val="18"/>
                <w:szCs w:val="18"/>
              </w:rPr>
            </w:pPr>
            <w:r w:rsidRPr="00A4521D">
              <w:rPr>
                <w:rFonts w:ascii="Arial" w:hAnsi="Arial" w:cs="Arial"/>
                <w:color w:val="000000"/>
                <w:sz w:val="18"/>
                <w:szCs w:val="18"/>
              </w:rPr>
              <w:t>MAMKL2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5</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9</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26</w:t>
            </w:r>
          </w:p>
        </w:tc>
      </w:tr>
      <w:tr w:rsidR="00D63A14" w:rsidRPr="00A4521D" w:rsidTr="00A4521D">
        <w:trPr>
          <w:jc w:val="center"/>
        </w:trPr>
        <w:tc>
          <w:tcPr>
            <w:tcW w:w="0" w:type="auto"/>
            <w:vMerge/>
          </w:tcPr>
          <w:p w:rsidR="00D63A14" w:rsidRPr="00A4521D" w:rsidRDefault="00D63A14" w:rsidP="007965BD">
            <w:pPr>
              <w:autoSpaceDE w:val="0"/>
              <w:autoSpaceDN w:val="0"/>
              <w:adjustRightInd w:val="0"/>
              <w:spacing w:after="0" w:line="240" w:lineRule="auto"/>
              <w:jc w:val="left"/>
              <w:rPr>
                <w:rFonts w:ascii="Arial" w:hAnsi="Arial" w:cs="Arial"/>
                <w:color w:val="000000"/>
                <w:sz w:val="18"/>
                <w:szCs w:val="18"/>
              </w:rPr>
            </w:pPr>
          </w:p>
        </w:tc>
        <w:tc>
          <w:tcPr>
            <w:tcW w:w="1401" w:type="dxa"/>
          </w:tcPr>
          <w:p w:rsidR="00D63A14" w:rsidRPr="00A4521D" w:rsidRDefault="00D63A14" w:rsidP="00226FCC">
            <w:pPr>
              <w:autoSpaceDE w:val="0"/>
              <w:autoSpaceDN w:val="0"/>
              <w:adjustRightInd w:val="0"/>
              <w:spacing w:after="0" w:line="320" w:lineRule="atLeast"/>
              <w:ind w:right="60"/>
              <w:jc w:val="left"/>
              <w:rPr>
                <w:rFonts w:ascii="Arial" w:hAnsi="Arial" w:cs="Arial"/>
                <w:color w:val="000000"/>
                <w:sz w:val="18"/>
                <w:szCs w:val="18"/>
              </w:rPr>
            </w:pPr>
            <w:r w:rsidRPr="00A4521D">
              <w:rPr>
                <w:rFonts w:ascii="Arial" w:hAnsi="Arial" w:cs="Arial"/>
                <w:color w:val="000000"/>
                <w:sz w:val="18"/>
                <w:szCs w:val="18"/>
              </w:rPr>
              <w:t>Total</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164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136</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127</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114</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82</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70</w:t>
            </w:r>
          </w:p>
        </w:tc>
        <w:tc>
          <w:tcPr>
            <w:tcW w:w="0" w:type="auto"/>
          </w:tcPr>
          <w:p w:rsidR="00D63A14" w:rsidRPr="00A4521D" w:rsidRDefault="00D63A14" w:rsidP="007965BD">
            <w:pPr>
              <w:autoSpaceDE w:val="0"/>
              <w:autoSpaceDN w:val="0"/>
              <w:adjustRightInd w:val="0"/>
              <w:spacing w:after="0" w:line="320" w:lineRule="atLeast"/>
              <w:ind w:left="60" w:right="60"/>
              <w:jc w:val="right"/>
              <w:rPr>
                <w:rFonts w:ascii="Arial" w:hAnsi="Arial" w:cs="Arial"/>
                <w:color w:val="000000"/>
                <w:sz w:val="18"/>
                <w:szCs w:val="18"/>
              </w:rPr>
            </w:pPr>
            <w:r w:rsidRPr="00A4521D">
              <w:rPr>
                <w:rFonts w:ascii="Arial" w:hAnsi="Arial" w:cs="Arial"/>
                <w:color w:val="000000"/>
                <w:sz w:val="18"/>
                <w:szCs w:val="18"/>
              </w:rPr>
              <w:t>693</w:t>
            </w:r>
          </w:p>
        </w:tc>
      </w:tr>
    </w:tbl>
    <w:p w:rsidR="00235252" w:rsidRDefault="00235252" w:rsidP="007847A8">
      <w:pPr>
        <w:pStyle w:val="Heading3"/>
        <w:rPr>
          <w:rFonts w:eastAsiaTheme="minorEastAsia"/>
        </w:rPr>
      </w:pPr>
      <w:bookmarkStart w:id="223" w:name="_Toc107759993"/>
      <w:bookmarkStart w:id="224" w:name="_Toc120738101"/>
      <w:r>
        <w:rPr>
          <w:rFonts w:eastAsiaTheme="minorEastAsia"/>
        </w:rPr>
        <w:lastRenderedPageBreak/>
        <w:t xml:space="preserve">Real </w:t>
      </w:r>
      <w:r w:rsidR="00B310A1">
        <w:rPr>
          <w:rFonts w:eastAsiaTheme="minorEastAsia"/>
        </w:rPr>
        <w:t>L</w:t>
      </w:r>
      <w:r>
        <w:rPr>
          <w:rFonts w:eastAsiaTheme="minorEastAsia"/>
        </w:rPr>
        <w:t>ife</w:t>
      </w:r>
      <w:r w:rsidR="00F110C9">
        <w:rPr>
          <w:rFonts w:eastAsiaTheme="minorEastAsia"/>
        </w:rPr>
        <w:t xml:space="preserve"> </w:t>
      </w:r>
      <w:r w:rsidR="00B310A1">
        <w:rPr>
          <w:rFonts w:eastAsiaTheme="minorEastAsia"/>
        </w:rPr>
        <w:t>A</w:t>
      </w:r>
      <w:r w:rsidR="00F110C9">
        <w:rPr>
          <w:rFonts w:eastAsiaTheme="minorEastAsia"/>
        </w:rPr>
        <w:t>pplication</w:t>
      </w:r>
      <w:r w:rsidR="007847A8">
        <w:rPr>
          <w:rFonts w:eastAsiaTheme="minorEastAsia"/>
        </w:rPr>
        <w:t xml:space="preserve"> for </w:t>
      </w:r>
      <w:r w:rsidR="00B310A1">
        <w:rPr>
          <w:rFonts w:eastAsiaTheme="minorEastAsia"/>
        </w:rPr>
        <w:t>L</w:t>
      </w:r>
      <w:r w:rsidR="007847A8">
        <w:rPr>
          <w:rFonts w:eastAsiaTheme="minorEastAsia"/>
        </w:rPr>
        <w:t xml:space="preserve">inear </w:t>
      </w:r>
      <w:r w:rsidR="00B310A1">
        <w:rPr>
          <w:rFonts w:eastAsiaTheme="minorEastAsia"/>
        </w:rPr>
        <w:t>R</w:t>
      </w:r>
      <w:r w:rsidR="007847A8">
        <w:rPr>
          <w:rFonts w:eastAsiaTheme="minorEastAsia"/>
        </w:rPr>
        <w:t>egression</w:t>
      </w:r>
      <w:bookmarkEnd w:id="223"/>
      <w:bookmarkEnd w:id="224"/>
      <w:r>
        <w:rPr>
          <w:rFonts w:eastAsiaTheme="minorEastAsia"/>
        </w:rPr>
        <w:t xml:space="preserve"> </w:t>
      </w:r>
    </w:p>
    <w:p w:rsidR="00014DAB" w:rsidRDefault="00D2479D" w:rsidP="00E264C6">
      <w:r>
        <w:t xml:space="preserve">The selected best </w:t>
      </w:r>
      <w:r w:rsidR="00F110C9">
        <w:t>ridge parameters for the KL, MKL1 and MKL2 were compared with the ridge estimator and the ordinary least squares estimator with a real life application</w:t>
      </w:r>
      <w:r w:rsidR="00FA19A5">
        <w:t xml:space="preserve"> </w:t>
      </w:r>
      <w:r w:rsidR="009441AF">
        <w:t xml:space="preserve">in </w:t>
      </w:r>
      <w:r w:rsidR="00FA19A5">
        <w:t>line</w:t>
      </w:r>
      <w:r w:rsidR="009441AF">
        <w:t>ar regression</w:t>
      </w:r>
      <w:r w:rsidR="00F110C9">
        <w:t>. The MSE and the ranks of the parameter are shown in</w:t>
      </w:r>
      <w:r w:rsidR="00913769">
        <w:t xml:space="preserve"> </w:t>
      </w:r>
      <w:r w:rsidR="00913769">
        <w:fldChar w:fldCharType="begin"/>
      </w:r>
      <w:r w:rsidR="00913769">
        <w:instrText xml:space="preserve"> REF _Ref110280672 \h </w:instrText>
      </w:r>
      <w:r w:rsidR="00913769">
        <w:fldChar w:fldCharType="separate"/>
      </w:r>
      <w:r w:rsidR="00173D76">
        <w:t xml:space="preserve">Table </w:t>
      </w:r>
      <w:r w:rsidR="00173D76">
        <w:rPr>
          <w:noProof/>
        </w:rPr>
        <w:t>4</w:t>
      </w:r>
      <w:r w:rsidR="00173D76">
        <w:t>.</w:t>
      </w:r>
      <w:r w:rsidR="00173D76">
        <w:rPr>
          <w:noProof/>
        </w:rPr>
        <w:t>6</w:t>
      </w:r>
      <w:r w:rsidR="00913769">
        <w:fldChar w:fldCharType="end"/>
      </w:r>
      <w:r w:rsidR="00CB1836">
        <w:t xml:space="preserve">. The MAMKL2 version of MKL2 ridge parameter had the lowest MSE in the real </w:t>
      </w:r>
      <w:r w:rsidR="001A6026">
        <w:t>li</w:t>
      </w:r>
      <w:r w:rsidR="00CB1836">
        <w:t>fe application.</w:t>
      </w:r>
    </w:p>
    <w:p w:rsidR="00E264C6" w:rsidRDefault="00E264C6" w:rsidP="00E264C6">
      <w:pPr>
        <w:pStyle w:val="Caption"/>
      </w:pPr>
      <w:bookmarkStart w:id="225" w:name="_Ref110280672"/>
      <w:bookmarkStart w:id="226" w:name="_Toc120649465"/>
      <w:r>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t>.</w:t>
      </w:r>
      <w:r w:rsidR="000A3EE6">
        <w:fldChar w:fldCharType="begin"/>
      </w:r>
      <w:r w:rsidR="000A3EE6">
        <w:instrText xml:space="preserve"> SEQ Table \* ARABIC \s 1 </w:instrText>
      </w:r>
      <w:r w:rsidR="000A3EE6">
        <w:fldChar w:fldCharType="separate"/>
      </w:r>
      <w:r w:rsidR="00173D76">
        <w:rPr>
          <w:noProof/>
        </w:rPr>
        <w:t>6</w:t>
      </w:r>
      <w:r w:rsidR="000A3EE6">
        <w:rPr>
          <w:noProof/>
        </w:rPr>
        <w:fldChar w:fldCharType="end"/>
      </w:r>
      <w:bookmarkEnd w:id="225"/>
      <w:r>
        <w:t>:</w:t>
      </w:r>
      <w:r w:rsidRPr="00E264C6">
        <w:t xml:space="preserve"> </w:t>
      </w:r>
      <w:r w:rsidRPr="00437142">
        <w:t xml:space="preserve">MSE of Selected Parameter for Real </w:t>
      </w:r>
      <w:r w:rsidR="00B310A1">
        <w:t>L</w:t>
      </w:r>
      <w:r w:rsidRPr="00437142">
        <w:t xml:space="preserve">ife </w:t>
      </w:r>
      <w:r w:rsidR="00B310A1">
        <w:t>A</w:t>
      </w:r>
      <w:r w:rsidRPr="00437142">
        <w:t xml:space="preserve">pplication in </w:t>
      </w:r>
      <w:r w:rsidR="00B310A1">
        <w:t>L</w:t>
      </w:r>
      <w:r w:rsidRPr="00437142">
        <w:t xml:space="preserve">inear </w:t>
      </w:r>
      <w:r w:rsidR="00B310A1">
        <w:t>R</w:t>
      </w:r>
      <w:r w:rsidRPr="00437142">
        <w:t xml:space="preserve">egression </w:t>
      </w:r>
      <w:r w:rsidR="00B310A1">
        <w:t>M</w:t>
      </w:r>
      <w:r w:rsidRPr="00437142">
        <w:t>odel</w:t>
      </w:r>
      <w:bookmarkEnd w:id="226"/>
    </w:p>
    <w:tbl>
      <w:tblPr>
        <w:tblStyle w:val="TableGrid"/>
        <w:tblW w:w="0" w:type="auto"/>
        <w:jc w:val="center"/>
        <w:tblLook w:val="04A0" w:firstRow="1" w:lastRow="0" w:firstColumn="1" w:lastColumn="0" w:noHBand="0" w:noVBand="1"/>
      </w:tblPr>
      <w:tblGrid>
        <w:gridCol w:w="1297"/>
        <w:gridCol w:w="1116"/>
        <w:gridCol w:w="1536"/>
      </w:tblGrid>
      <w:tr w:rsidR="00014DAB" w:rsidRPr="00D2479D" w:rsidTr="001B0D03">
        <w:trPr>
          <w:trHeight w:val="525"/>
          <w:jc w:val="center"/>
        </w:trPr>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Estimators</w:t>
            </w:r>
          </w:p>
        </w:tc>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MSE</w:t>
            </w:r>
          </w:p>
        </w:tc>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Rank of MSE</w:t>
            </w:r>
          </w:p>
        </w:tc>
      </w:tr>
      <w:tr w:rsidR="00014DAB" w:rsidRPr="00D2479D" w:rsidTr="001B0D03">
        <w:trPr>
          <w:trHeight w:val="510"/>
          <w:jc w:val="center"/>
        </w:trPr>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OLS</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4910.000</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5.000</w:t>
            </w:r>
          </w:p>
        </w:tc>
      </w:tr>
      <w:tr w:rsidR="00014DAB" w:rsidRPr="00D2479D" w:rsidTr="001B0D03">
        <w:trPr>
          <w:trHeight w:val="315"/>
          <w:jc w:val="center"/>
        </w:trPr>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RIDGE2</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96.500</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2.000</w:t>
            </w:r>
          </w:p>
        </w:tc>
      </w:tr>
      <w:tr w:rsidR="00014DAB" w:rsidRPr="00D2479D" w:rsidTr="001B0D03">
        <w:trPr>
          <w:trHeight w:val="300"/>
          <w:jc w:val="center"/>
        </w:trPr>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MRKLHM</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1090.000</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3.000</w:t>
            </w:r>
          </w:p>
        </w:tc>
      </w:tr>
      <w:tr w:rsidR="00014DAB" w:rsidRPr="00D2479D" w:rsidTr="001B0D03">
        <w:trPr>
          <w:trHeight w:val="300"/>
          <w:jc w:val="center"/>
        </w:trPr>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MKL1AM</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3110.000</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4.000</w:t>
            </w:r>
          </w:p>
        </w:tc>
      </w:tr>
      <w:tr w:rsidR="00014DAB" w:rsidRPr="00D2479D" w:rsidTr="001B0D03">
        <w:trPr>
          <w:trHeight w:val="300"/>
          <w:jc w:val="center"/>
        </w:trPr>
        <w:tc>
          <w:tcPr>
            <w:tcW w:w="0" w:type="auto"/>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MAMKL2</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0.1190</w:t>
            </w:r>
          </w:p>
        </w:tc>
        <w:tc>
          <w:tcPr>
            <w:tcW w:w="0" w:type="auto"/>
            <w:noWrap/>
            <w:hideMark/>
          </w:tcPr>
          <w:p w:rsidR="00014DAB" w:rsidRPr="00D2479D" w:rsidRDefault="00014DAB" w:rsidP="001B0D03">
            <w:pPr>
              <w:spacing w:after="0" w:line="240" w:lineRule="auto"/>
              <w:jc w:val="center"/>
              <w:rPr>
                <w:rFonts w:cs="Times New Roman"/>
                <w:color w:val="000000"/>
                <w:szCs w:val="24"/>
              </w:rPr>
            </w:pPr>
            <w:r w:rsidRPr="00D2479D">
              <w:rPr>
                <w:rFonts w:cs="Times New Roman"/>
                <w:color w:val="000000"/>
                <w:szCs w:val="24"/>
              </w:rPr>
              <w:t>1.000</w:t>
            </w:r>
          </w:p>
        </w:tc>
      </w:tr>
    </w:tbl>
    <w:p w:rsidR="007D1B74" w:rsidRDefault="007D1B74" w:rsidP="005D456B"/>
    <w:p w:rsidR="0005319E" w:rsidRDefault="0005319E" w:rsidP="005D456B"/>
    <w:p w:rsidR="0005319E" w:rsidRDefault="0005319E" w:rsidP="005D456B"/>
    <w:p w:rsidR="0005319E" w:rsidRDefault="0005319E" w:rsidP="005D456B"/>
    <w:p w:rsidR="0005319E" w:rsidRDefault="0005319E" w:rsidP="005D456B"/>
    <w:p w:rsidR="0005319E" w:rsidRDefault="0005319E" w:rsidP="005D456B"/>
    <w:p w:rsidR="0005319E" w:rsidRDefault="0005319E" w:rsidP="005D456B"/>
    <w:p w:rsidR="0005319E" w:rsidRPr="008A3B8B" w:rsidRDefault="0005319E" w:rsidP="005D456B"/>
    <w:p w:rsidR="005D456B" w:rsidRDefault="007847A8" w:rsidP="00DC2D17">
      <w:pPr>
        <w:pStyle w:val="Heading2"/>
        <w:rPr>
          <w:rFonts w:eastAsiaTheme="minorEastAsia"/>
        </w:rPr>
      </w:pPr>
      <w:bookmarkStart w:id="227" w:name="_Toc107759994"/>
      <w:bookmarkStart w:id="228" w:name="_Toc120738102"/>
      <w:r>
        <w:rPr>
          <w:rFonts w:eastAsiaTheme="minorEastAsia"/>
        </w:rPr>
        <w:lastRenderedPageBreak/>
        <w:t>S</w:t>
      </w:r>
      <w:r w:rsidR="003E4E80">
        <w:rPr>
          <w:rFonts w:eastAsiaTheme="minorEastAsia"/>
        </w:rPr>
        <w:t xml:space="preserve">ummary of Results of the Estimators with </w:t>
      </w:r>
      <w:r>
        <w:rPr>
          <w:rFonts w:eastAsiaTheme="minorEastAsia"/>
        </w:rPr>
        <w:t xml:space="preserve">Poisson </w:t>
      </w:r>
      <w:r w:rsidR="00D13159">
        <w:rPr>
          <w:rFonts w:eastAsiaTheme="minorEastAsia"/>
        </w:rPr>
        <w:t>R</w:t>
      </w:r>
      <w:r>
        <w:rPr>
          <w:rFonts w:eastAsiaTheme="minorEastAsia"/>
        </w:rPr>
        <w:t xml:space="preserve">egression </w:t>
      </w:r>
      <w:r w:rsidR="00D13159">
        <w:rPr>
          <w:rFonts w:eastAsiaTheme="minorEastAsia"/>
        </w:rPr>
        <w:t>M</w:t>
      </w:r>
      <w:r>
        <w:rPr>
          <w:rFonts w:eastAsiaTheme="minorEastAsia"/>
        </w:rPr>
        <w:t>odel</w:t>
      </w:r>
      <w:bookmarkEnd w:id="227"/>
      <w:bookmarkEnd w:id="228"/>
    </w:p>
    <w:p w:rsidR="00C57059" w:rsidRPr="00C57059" w:rsidRDefault="00C57059" w:rsidP="00C57059">
      <w:r>
        <w:t>The summary of the three ridge parameters KL,</w:t>
      </w:r>
      <w:r w:rsidR="002F392D">
        <w:t xml:space="preserve"> </w:t>
      </w:r>
      <w:r>
        <w:t>MKL1 and MKL2 for the Poisson regression model is provided as follows:</w:t>
      </w:r>
    </w:p>
    <w:p w:rsidR="007847A8" w:rsidRDefault="008D6EF1" w:rsidP="00A07CEC">
      <w:pPr>
        <w:pStyle w:val="Heading3"/>
      </w:pPr>
      <w:bookmarkStart w:id="229" w:name="_Toc107759995"/>
      <w:bookmarkStart w:id="230" w:name="_Toc120738103"/>
      <w:r>
        <w:t xml:space="preserve">KL </w:t>
      </w:r>
      <w:r w:rsidR="00D13159">
        <w:t xml:space="preserve">Result with </w:t>
      </w:r>
      <w:r>
        <w:t xml:space="preserve">Poison </w:t>
      </w:r>
      <w:r w:rsidR="004C0AFF">
        <w:t>R</w:t>
      </w:r>
      <w:r>
        <w:t xml:space="preserve">egression </w:t>
      </w:r>
      <w:r w:rsidR="004C0AFF">
        <w:t>M</w:t>
      </w:r>
      <w:r>
        <w:t>odel</w:t>
      </w:r>
      <w:bookmarkEnd w:id="229"/>
      <w:bookmarkEnd w:id="230"/>
    </w:p>
    <w:p w:rsidR="006E0E70" w:rsidRDefault="004E5B5E" w:rsidP="006E0E70">
      <w:pPr>
        <w:rPr>
          <w:rFonts w:cs="Times New Roman"/>
          <w:szCs w:val="24"/>
        </w:rPr>
      </w:pPr>
      <w:bookmarkStart w:id="231" w:name="_Toc107756206"/>
      <w:r>
        <w:t>The number of times</w:t>
      </w:r>
      <w:r w:rsidR="00CF5080">
        <w:t xml:space="preserve"> </w:t>
      </w:r>
      <w:r w:rsidR="002A0911">
        <w:t>each ridge parameter whose MSE ranked between 1 and 10 when counted over the levels of multicollinearity is presented in</w:t>
      </w:r>
      <w:r w:rsidR="00AF7537">
        <w:t xml:space="preserve"> </w:t>
      </w:r>
      <w:r w:rsidR="00AF7537">
        <w:fldChar w:fldCharType="begin"/>
      </w:r>
      <w:r w:rsidR="00AF7537">
        <w:instrText xml:space="preserve"> REF _Ref107785010 \h </w:instrText>
      </w:r>
      <w:r w:rsidR="00AF7537">
        <w:fldChar w:fldCharType="separate"/>
      </w:r>
      <w:r w:rsidR="00173D76" w:rsidRPr="005C68E3">
        <w:t xml:space="preserve">Table </w:t>
      </w:r>
      <w:r w:rsidR="00173D76">
        <w:rPr>
          <w:noProof/>
        </w:rPr>
        <w:t>4</w:t>
      </w:r>
      <w:r w:rsidR="00173D76">
        <w:t>.</w:t>
      </w:r>
      <w:r w:rsidR="00173D76">
        <w:rPr>
          <w:noProof/>
        </w:rPr>
        <w:t>7</w:t>
      </w:r>
      <w:r w:rsidR="00AF7537">
        <w:fldChar w:fldCharType="end"/>
      </w:r>
      <w:r w:rsidR="002A0911">
        <w:rPr>
          <w:rFonts w:cs="Times New Roman"/>
          <w:i/>
          <w:iCs/>
          <w:szCs w:val="24"/>
        </w:rPr>
        <w:t>.</w:t>
      </w:r>
      <w:bookmarkEnd w:id="231"/>
      <w:r w:rsidR="002A0911">
        <w:t xml:space="preserve"> </w:t>
      </w:r>
      <w:r w:rsidR="0089656D">
        <w:rPr>
          <w:rFonts w:eastAsiaTheme="minorEastAsia" w:cs="Times New Roman"/>
          <w:szCs w:val="24"/>
        </w:rPr>
        <w:t>The result</w:t>
      </w:r>
      <w:r w:rsidR="008C3993">
        <w:rPr>
          <w:rFonts w:eastAsiaTheme="minorEastAsia" w:cs="Times New Roman"/>
          <w:szCs w:val="24"/>
        </w:rPr>
        <w:t>s</w:t>
      </w:r>
      <w:r w:rsidR="0089656D">
        <w:rPr>
          <w:rFonts w:eastAsiaTheme="minorEastAsia" w:cs="Times New Roman"/>
          <w:szCs w:val="24"/>
        </w:rPr>
        <w:t xml:space="preserve"> show that the AMKLHM had the highest frequency of 38 and MAKLMN with frequency of 37. The two parameters had high frequencies at low sample sizes even though they both performed well at all sample sizes when the number of explanatory variables </w:t>
      </w:r>
      <w:r w:rsidR="008C3993">
        <w:rPr>
          <w:rFonts w:eastAsiaTheme="minorEastAsia" w:cs="Times New Roman"/>
          <w:szCs w:val="24"/>
        </w:rPr>
        <w:t>are</w:t>
      </w:r>
      <w:r w:rsidR="0089656D">
        <w:rPr>
          <w:rFonts w:eastAsiaTheme="minorEastAsia" w:cs="Times New Roman"/>
          <w:szCs w:val="24"/>
        </w:rPr>
        <w:t xml:space="preserve"> 4. With the number of explanatory variables at 8, the GMKLMD and the GMKLHM had the highest frequency of 35 and 34 respectively. It was closely followed by GMKL with a frequency of 33. The parameters had higher frequencies at lower sample sizes. In general, the AMKLHM and GMKLMD had the best performance when the number of explanatory variables </w:t>
      </w:r>
      <w:r w:rsidR="008C3993">
        <w:rPr>
          <w:rFonts w:eastAsiaTheme="minorEastAsia" w:cs="Times New Roman"/>
          <w:szCs w:val="24"/>
        </w:rPr>
        <w:t>are</w:t>
      </w:r>
      <w:r w:rsidR="0089656D">
        <w:rPr>
          <w:rFonts w:eastAsiaTheme="minorEastAsia" w:cs="Times New Roman"/>
          <w:szCs w:val="24"/>
        </w:rPr>
        <w:t xml:space="preserve"> 4 and 8 respectively.</w:t>
      </w:r>
      <w:r w:rsidR="006E0E70">
        <w:rPr>
          <w:rFonts w:eastAsiaTheme="minorEastAsia" w:cs="Times New Roman"/>
          <w:szCs w:val="24"/>
        </w:rPr>
        <w:t xml:space="preserve"> </w:t>
      </w:r>
      <w:bookmarkStart w:id="232" w:name="_Toc107759385"/>
      <w:r w:rsidR="006E0E70">
        <w:rPr>
          <w:rFonts w:cs="Times New Roman"/>
          <w:szCs w:val="24"/>
        </w:rPr>
        <w:fldChar w:fldCharType="begin"/>
      </w:r>
      <w:r w:rsidR="006E0E70">
        <w:rPr>
          <w:rFonts w:cs="Times New Roman"/>
          <w:szCs w:val="24"/>
        </w:rPr>
        <w:instrText xml:space="preserve"> REF _Ref107785142 \h </w:instrText>
      </w:r>
      <w:r w:rsidR="006E0E70">
        <w:rPr>
          <w:rFonts w:cs="Times New Roman"/>
          <w:szCs w:val="24"/>
        </w:rPr>
      </w:r>
      <w:r w:rsidR="006E0E70">
        <w:rPr>
          <w:rFonts w:cs="Times New Roman"/>
          <w:szCs w:val="24"/>
        </w:rPr>
        <w:fldChar w:fldCharType="separate"/>
      </w:r>
      <w:r w:rsidR="00173D76">
        <w:t xml:space="preserve">Figure </w:t>
      </w:r>
      <w:r w:rsidR="00173D76">
        <w:rPr>
          <w:noProof/>
        </w:rPr>
        <w:t>4</w:t>
      </w:r>
      <w:r w:rsidR="00173D76">
        <w:t>.</w:t>
      </w:r>
      <w:r w:rsidR="00173D76">
        <w:rPr>
          <w:noProof/>
        </w:rPr>
        <w:t>6</w:t>
      </w:r>
      <w:r w:rsidR="006E0E70">
        <w:rPr>
          <w:rFonts w:cs="Times New Roman"/>
          <w:szCs w:val="24"/>
        </w:rPr>
        <w:fldChar w:fldCharType="end"/>
      </w:r>
      <w:r w:rsidR="006E0E70">
        <w:rPr>
          <w:rFonts w:cs="Times New Roman"/>
          <w:szCs w:val="24"/>
        </w:rPr>
        <w:t xml:space="preserve"> shows the performance of the five best KL ridge parameters selected across sample size and the number of explanatory variables.</w:t>
      </w:r>
      <w:bookmarkEnd w:id="232"/>
      <w:r w:rsidR="006E0E70">
        <w:rPr>
          <w:rFonts w:cs="Times New Roman"/>
          <w:szCs w:val="24"/>
        </w:rPr>
        <w:t xml:space="preserve"> The A</w:t>
      </w:r>
      <w:r w:rsidR="00AF7537">
        <w:rPr>
          <w:rFonts w:cs="Times New Roman"/>
          <w:szCs w:val="24"/>
        </w:rPr>
        <w:t>M</w:t>
      </w:r>
      <w:r w:rsidR="006E0E70">
        <w:rPr>
          <w:rFonts w:cs="Times New Roman"/>
          <w:szCs w:val="24"/>
        </w:rPr>
        <w:t xml:space="preserve">KLHM had the highest frequency across the sample size. Its frequency decreased as the sample size increased. </w:t>
      </w:r>
    </w:p>
    <w:p w:rsidR="0005319E" w:rsidRDefault="0005319E" w:rsidP="006E0E70">
      <w:pPr>
        <w:rPr>
          <w:rFonts w:cs="Times New Roman"/>
          <w:szCs w:val="24"/>
        </w:rPr>
      </w:pPr>
    </w:p>
    <w:p w:rsidR="0005319E" w:rsidRDefault="0005319E" w:rsidP="006E0E70">
      <w:pPr>
        <w:rPr>
          <w:rFonts w:cs="Times New Roman"/>
          <w:szCs w:val="24"/>
        </w:rPr>
      </w:pPr>
    </w:p>
    <w:p w:rsidR="0005319E" w:rsidRDefault="0005319E" w:rsidP="006E0E70">
      <w:pPr>
        <w:rPr>
          <w:rFonts w:cs="Times New Roman"/>
          <w:szCs w:val="24"/>
        </w:rPr>
      </w:pPr>
    </w:p>
    <w:p w:rsidR="00832F1D" w:rsidRPr="00BF28A6" w:rsidRDefault="005D456B" w:rsidP="00BF28A6">
      <w:pPr>
        <w:pStyle w:val="Caption"/>
        <w:spacing w:line="360" w:lineRule="auto"/>
        <w:rPr>
          <w:i/>
        </w:rPr>
      </w:pPr>
      <w:bookmarkStart w:id="233" w:name="_Ref107785010"/>
      <w:bookmarkStart w:id="234" w:name="_Toc107756207"/>
      <w:bookmarkStart w:id="235" w:name="_Toc120649466"/>
      <w:r w:rsidRPr="005C68E3">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7</w:t>
      </w:r>
      <w:r w:rsidR="000A3EE6">
        <w:rPr>
          <w:noProof/>
        </w:rPr>
        <w:fldChar w:fldCharType="end"/>
      </w:r>
      <w:bookmarkEnd w:id="233"/>
      <w:r w:rsidRPr="005C68E3">
        <w:t xml:space="preserve">: Frequency of </w:t>
      </w:r>
      <w:r w:rsidR="002053D8">
        <w:t xml:space="preserve">KL </w:t>
      </w:r>
      <w:r w:rsidR="001A5ACE">
        <w:t>P</w:t>
      </w:r>
      <w:r w:rsidR="002053D8">
        <w:t xml:space="preserve">arameters that ranks between one and ten across all </w:t>
      </w:r>
      <w:r w:rsidR="001A5ACE">
        <w:t>S</w:t>
      </w:r>
      <w:r w:rsidR="002053D8">
        <w:t xml:space="preserve">ample </w:t>
      </w:r>
      <w:r w:rsidR="001A5ACE">
        <w:t>S</w:t>
      </w:r>
      <w:r w:rsidR="002053D8">
        <w:t xml:space="preserve">ize for of the KL </w:t>
      </w:r>
      <w:r w:rsidR="001A5ACE">
        <w:t>R</w:t>
      </w:r>
      <w:r w:rsidR="002053D8">
        <w:t xml:space="preserve">idge </w:t>
      </w:r>
      <w:r w:rsidR="001A5ACE">
        <w:t>E</w:t>
      </w:r>
      <w:r w:rsidR="002053D8">
        <w:t xml:space="preserve">stimator in Poisson </w:t>
      </w:r>
      <w:r w:rsidR="005B45D9">
        <w:t>R</w:t>
      </w:r>
      <w:r w:rsidR="002053D8">
        <w:t xml:space="preserve">egression </w:t>
      </w:r>
      <w:r w:rsidR="005B45D9">
        <w:t>M</w:t>
      </w:r>
      <w:r w:rsidR="002053D8">
        <w:t>odel</w:t>
      </w:r>
      <w:bookmarkEnd w:id="234"/>
      <w:bookmarkEnd w:id="235"/>
    </w:p>
    <w:tbl>
      <w:tblPr>
        <w:tblStyle w:val="TableGrid"/>
        <w:tblW w:w="4385" w:type="pct"/>
        <w:tblLook w:val="0000" w:firstRow="0" w:lastRow="0" w:firstColumn="0" w:lastColumn="0" w:noHBand="0" w:noVBand="0"/>
      </w:tblPr>
      <w:tblGrid>
        <w:gridCol w:w="700"/>
        <w:gridCol w:w="1067"/>
        <w:gridCol w:w="967"/>
        <w:gridCol w:w="967"/>
        <w:gridCol w:w="967"/>
        <w:gridCol w:w="970"/>
        <w:gridCol w:w="971"/>
        <w:gridCol w:w="960"/>
      </w:tblGrid>
      <w:tr w:rsidR="00531332" w:rsidRPr="00832F1D" w:rsidTr="00531332">
        <w:tc>
          <w:tcPr>
            <w:tcW w:w="466" w:type="pct"/>
            <w:vMerge w:val="restart"/>
          </w:tcPr>
          <w:p w:rsidR="00531332" w:rsidRPr="00832F1D" w:rsidRDefault="00531332" w:rsidP="00BF28A6">
            <w:pPr>
              <w:autoSpaceDE w:val="0"/>
              <w:autoSpaceDN w:val="0"/>
              <w:adjustRightInd w:val="0"/>
              <w:spacing w:after="0" w:line="360" w:lineRule="auto"/>
              <w:jc w:val="center"/>
              <w:rPr>
                <w:rFonts w:ascii="Arial" w:hAnsi="Arial" w:cs="Arial"/>
                <w:color w:val="000000"/>
                <w:sz w:val="18"/>
                <w:szCs w:val="18"/>
              </w:rPr>
            </w:pPr>
            <w:r>
              <w:rPr>
                <w:rFonts w:ascii="Arial" w:hAnsi="Arial" w:cs="Arial"/>
                <w:color w:val="000000"/>
                <w:sz w:val="18"/>
                <w:szCs w:val="18"/>
              </w:rPr>
              <w:t>P</w:t>
            </w:r>
          </w:p>
        </w:tc>
        <w:tc>
          <w:tcPr>
            <w:tcW w:w="682" w:type="pct"/>
            <w:vMerge w:val="restart"/>
          </w:tcPr>
          <w:p w:rsidR="00531332" w:rsidRPr="00832F1D" w:rsidRDefault="00531332" w:rsidP="00BF28A6">
            <w:pPr>
              <w:autoSpaceDE w:val="0"/>
              <w:autoSpaceDN w:val="0"/>
              <w:adjustRightInd w:val="0"/>
              <w:spacing w:after="0" w:line="360" w:lineRule="auto"/>
              <w:jc w:val="center"/>
              <w:rPr>
                <w:rFonts w:ascii="Arial" w:hAnsi="Arial" w:cs="Arial"/>
                <w:color w:val="000000"/>
                <w:sz w:val="18"/>
                <w:szCs w:val="18"/>
              </w:rPr>
            </w:pPr>
            <w:r w:rsidRPr="00832F1D">
              <w:rPr>
                <w:rFonts w:ascii="Arial" w:hAnsi="Arial" w:cs="Arial"/>
                <w:color w:val="000000"/>
                <w:sz w:val="18"/>
                <w:szCs w:val="18"/>
              </w:rPr>
              <w:t>Estimator</w:t>
            </w:r>
            <w:r>
              <w:rPr>
                <w:rFonts w:ascii="Arial" w:hAnsi="Arial" w:cs="Arial"/>
                <w:color w:val="000000"/>
                <w:sz w:val="18"/>
                <w:szCs w:val="18"/>
              </w:rPr>
              <w:t>s</w:t>
            </w:r>
          </w:p>
        </w:tc>
        <w:tc>
          <w:tcPr>
            <w:tcW w:w="2570" w:type="pct"/>
            <w:gridSpan w:val="4"/>
          </w:tcPr>
          <w:p w:rsidR="00531332" w:rsidRPr="00832F1D" w:rsidRDefault="00531332" w:rsidP="00BF28A6">
            <w:pPr>
              <w:autoSpaceDE w:val="0"/>
              <w:autoSpaceDN w:val="0"/>
              <w:adjustRightInd w:val="0"/>
              <w:spacing w:after="0" w:line="360" w:lineRule="auto"/>
              <w:jc w:val="center"/>
              <w:rPr>
                <w:rFonts w:ascii="Arial" w:hAnsi="Arial" w:cs="Arial"/>
                <w:color w:val="000000"/>
                <w:sz w:val="18"/>
                <w:szCs w:val="18"/>
              </w:rPr>
            </w:pPr>
            <w:r w:rsidRPr="00832F1D">
              <w:rPr>
                <w:rFonts w:ascii="Arial" w:hAnsi="Arial" w:cs="Arial"/>
                <w:color w:val="000000"/>
                <w:sz w:val="18"/>
                <w:szCs w:val="18"/>
              </w:rPr>
              <w:t>n</w:t>
            </w:r>
          </w:p>
        </w:tc>
        <w:tc>
          <w:tcPr>
            <w:tcW w:w="645" w:type="pct"/>
            <w:vMerge w:val="restart"/>
          </w:tcPr>
          <w:p w:rsidR="00531332" w:rsidRPr="00832F1D" w:rsidRDefault="00531332" w:rsidP="00BF28A6">
            <w:pPr>
              <w:autoSpaceDE w:val="0"/>
              <w:autoSpaceDN w:val="0"/>
              <w:adjustRightInd w:val="0"/>
              <w:spacing w:after="0" w:line="360" w:lineRule="auto"/>
              <w:jc w:val="center"/>
              <w:rPr>
                <w:rFonts w:ascii="Arial" w:hAnsi="Arial" w:cs="Arial"/>
                <w:color w:val="000000"/>
                <w:sz w:val="18"/>
                <w:szCs w:val="18"/>
              </w:rPr>
            </w:pPr>
            <w:r w:rsidRPr="00832F1D">
              <w:rPr>
                <w:rFonts w:ascii="Arial" w:hAnsi="Arial" w:cs="Arial"/>
                <w:color w:val="000000"/>
                <w:sz w:val="18"/>
                <w:szCs w:val="18"/>
              </w:rPr>
              <w:t>Total</w:t>
            </w:r>
          </w:p>
        </w:tc>
        <w:tc>
          <w:tcPr>
            <w:tcW w:w="637" w:type="pct"/>
            <w:vMerge w:val="restart"/>
          </w:tcPr>
          <w:p w:rsidR="00531332" w:rsidRPr="00832F1D" w:rsidRDefault="00531332" w:rsidP="00BF28A6">
            <w:pPr>
              <w:autoSpaceDE w:val="0"/>
              <w:autoSpaceDN w:val="0"/>
              <w:adjustRightInd w:val="0"/>
              <w:spacing w:after="0" w:line="360" w:lineRule="auto"/>
              <w:jc w:val="center"/>
              <w:rPr>
                <w:rFonts w:ascii="Arial" w:hAnsi="Arial" w:cs="Arial"/>
                <w:color w:val="000000"/>
                <w:sz w:val="18"/>
                <w:szCs w:val="18"/>
              </w:rPr>
            </w:pPr>
            <w:r>
              <w:rPr>
                <w:rFonts w:ascii="Arial" w:hAnsi="Arial" w:cs="Arial"/>
                <w:color w:val="000000"/>
                <w:sz w:val="18"/>
                <w:szCs w:val="18"/>
              </w:rPr>
              <w:t>Rank</w:t>
            </w:r>
          </w:p>
        </w:tc>
      </w:tr>
      <w:tr w:rsidR="00531332" w:rsidRPr="00832F1D" w:rsidTr="006D0F2C">
        <w:tc>
          <w:tcPr>
            <w:tcW w:w="466" w:type="pct"/>
            <w:vMerge/>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c>
          <w:tcPr>
            <w:tcW w:w="682" w:type="pct"/>
            <w:vMerge/>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50</w:t>
            </w: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75</w:t>
            </w: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100</w:t>
            </w:r>
          </w:p>
        </w:tc>
        <w:tc>
          <w:tcPr>
            <w:tcW w:w="644"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200</w:t>
            </w:r>
          </w:p>
        </w:tc>
        <w:tc>
          <w:tcPr>
            <w:tcW w:w="645" w:type="pct"/>
            <w:vMerge/>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c>
          <w:tcPr>
            <w:tcW w:w="637" w:type="pct"/>
            <w:vMerge/>
          </w:tcPr>
          <w:p w:rsidR="00531332" w:rsidRPr="008D6EF1" w:rsidRDefault="00531332" w:rsidP="003C1641">
            <w:pPr>
              <w:autoSpaceDE w:val="0"/>
              <w:autoSpaceDN w:val="0"/>
              <w:adjustRightInd w:val="0"/>
              <w:spacing w:after="0" w:line="240" w:lineRule="auto"/>
              <w:jc w:val="center"/>
              <w:rPr>
                <w:rFonts w:ascii="Arial" w:hAnsi="Arial" w:cs="Arial"/>
                <w:color w:val="000000"/>
                <w:sz w:val="18"/>
                <w:szCs w:val="18"/>
              </w:rPr>
            </w:pPr>
          </w:p>
        </w:tc>
      </w:tr>
      <w:tr w:rsidR="00531332" w:rsidRPr="00832F1D" w:rsidTr="006D0F2C">
        <w:tc>
          <w:tcPr>
            <w:tcW w:w="466" w:type="pct"/>
            <w:vMerge w:val="restar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AMK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AMK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AMK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AMK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AMKLHM</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12</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10</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7</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38</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9</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MAKLMN</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12</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7</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37</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2</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9</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MAKLHM</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6</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8</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8</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6</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28</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MRK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19</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MRK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MRK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9</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MRK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32</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MRKLHM</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10</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7</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35</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10</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14</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GMKL</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8</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6</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6</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8</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28</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18</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24</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29</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29</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9</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9</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29</w:t>
            </w:r>
          </w:p>
        </w:tc>
      </w:tr>
      <w:tr w:rsidR="00531332" w:rsidRPr="00832F1D" w:rsidTr="006D0F2C">
        <w:tc>
          <w:tcPr>
            <w:tcW w:w="466" w:type="pct"/>
            <w:vMerge/>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531332">
            <w:pPr>
              <w:autoSpaceDE w:val="0"/>
              <w:autoSpaceDN w:val="0"/>
              <w:adjustRightInd w:val="0"/>
              <w:spacing w:after="0" w:line="240" w:lineRule="auto"/>
              <w:jc w:val="left"/>
              <w:rPr>
                <w:rFonts w:ascii="Arial" w:hAnsi="Arial" w:cs="Arial"/>
                <w:color w:val="000000"/>
                <w:sz w:val="18"/>
                <w:szCs w:val="18"/>
              </w:rPr>
            </w:pPr>
            <w:r w:rsidRPr="00832F1D">
              <w:rPr>
                <w:rFonts w:ascii="Arial" w:hAnsi="Arial" w:cs="Arial"/>
                <w:color w:val="000000"/>
                <w:sz w:val="18"/>
                <w:szCs w:val="18"/>
              </w:rPr>
              <w:t>Total</w:t>
            </w: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w:t>
            </w: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149</w:t>
            </w: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150</w:t>
            </w:r>
          </w:p>
        </w:tc>
        <w:tc>
          <w:tcPr>
            <w:tcW w:w="644"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149</w:t>
            </w:r>
          </w:p>
        </w:tc>
        <w:tc>
          <w:tcPr>
            <w:tcW w:w="645"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598</w:t>
            </w:r>
          </w:p>
        </w:tc>
        <w:tc>
          <w:tcPr>
            <w:tcW w:w="637"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r>
      <w:tr w:rsidR="00531332" w:rsidRPr="00832F1D" w:rsidTr="00531332">
        <w:tc>
          <w:tcPr>
            <w:tcW w:w="466" w:type="pct"/>
            <w:vMerge w:val="restart"/>
            <w:tcBorders>
              <w:top w:val="nil"/>
            </w:tcBorders>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531332">
            <w:pPr>
              <w:autoSpaceDE w:val="0"/>
              <w:autoSpaceDN w:val="0"/>
              <w:adjustRightInd w:val="0"/>
              <w:spacing w:after="0" w:line="240" w:lineRule="auto"/>
              <w:jc w:val="left"/>
              <w:rPr>
                <w:rFonts w:ascii="Arial" w:hAnsi="Arial" w:cs="Arial"/>
                <w:color w:val="000000"/>
                <w:sz w:val="18"/>
                <w:szCs w:val="18"/>
              </w:rPr>
            </w:pPr>
          </w:p>
        </w:tc>
        <w:tc>
          <w:tcPr>
            <w:tcW w:w="3215" w:type="pct"/>
            <w:gridSpan w:val="5"/>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w:t>
            </w:r>
          </w:p>
        </w:tc>
        <w:tc>
          <w:tcPr>
            <w:tcW w:w="637"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r>
      <w:tr w:rsidR="00531332" w:rsidRPr="00832F1D" w:rsidTr="006D0F2C">
        <w:tc>
          <w:tcPr>
            <w:tcW w:w="466" w:type="pct"/>
            <w:vMerge/>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531332">
            <w:pPr>
              <w:autoSpaceDE w:val="0"/>
              <w:autoSpaceDN w:val="0"/>
              <w:adjustRightInd w:val="0"/>
              <w:spacing w:after="0" w:line="240" w:lineRule="auto"/>
              <w:jc w:val="left"/>
              <w:rPr>
                <w:rFonts w:ascii="Arial" w:hAnsi="Arial" w:cs="Arial"/>
                <w:color w:val="000000"/>
                <w:sz w:val="18"/>
                <w:szCs w:val="18"/>
              </w:rPr>
            </w:pPr>
            <w:r w:rsidRPr="00832F1D">
              <w:rPr>
                <w:rFonts w:ascii="Arial" w:hAnsi="Arial" w:cs="Arial"/>
                <w:color w:val="000000"/>
                <w:sz w:val="18"/>
                <w:szCs w:val="18"/>
              </w:rPr>
              <w:t>Estimator</w:t>
            </w:r>
            <w:r>
              <w:rPr>
                <w:rFonts w:ascii="Arial" w:hAnsi="Arial" w:cs="Arial"/>
                <w:color w:val="000000"/>
                <w:sz w:val="18"/>
                <w:szCs w:val="18"/>
              </w:rPr>
              <w:t>s</w:t>
            </w:r>
          </w:p>
        </w:tc>
        <w:tc>
          <w:tcPr>
            <w:tcW w:w="642" w:type="pct"/>
          </w:tcPr>
          <w:p w:rsidR="00531332" w:rsidRDefault="00531332" w:rsidP="003C1641">
            <w:pPr>
              <w:autoSpaceDE w:val="0"/>
              <w:autoSpaceDN w:val="0"/>
              <w:adjustRightInd w:val="0"/>
              <w:spacing w:after="0" w:line="240" w:lineRule="auto"/>
              <w:jc w:val="center"/>
              <w:rPr>
                <w:rFonts w:ascii="Arial" w:hAnsi="Arial" w:cs="Arial"/>
                <w:color w:val="000000"/>
                <w:sz w:val="18"/>
                <w:szCs w:val="18"/>
              </w:rPr>
            </w:pP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642"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644"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645"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637" w:type="pct"/>
          </w:tcPr>
          <w:p w:rsidR="00531332" w:rsidRPr="00832F1D" w:rsidRDefault="00531332" w:rsidP="003C1641">
            <w:pPr>
              <w:autoSpaceDE w:val="0"/>
              <w:autoSpaceDN w:val="0"/>
              <w:adjustRightInd w:val="0"/>
              <w:spacing w:after="0" w:line="240" w:lineRule="auto"/>
              <w:jc w:val="center"/>
              <w:rPr>
                <w:rFonts w:ascii="Arial" w:hAnsi="Arial" w:cs="Arial"/>
                <w:color w:val="000000"/>
                <w:sz w:val="18"/>
                <w:szCs w:val="18"/>
              </w:rPr>
            </w:pPr>
          </w:p>
        </w:tc>
      </w:tr>
      <w:tr w:rsidR="00531332" w:rsidRPr="00832F1D" w:rsidTr="006D0F2C">
        <w:tc>
          <w:tcPr>
            <w:tcW w:w="466" w:type="pct"/>
            <w:vMerge w:val="restart"/>
          </w:tcPr>
          <w:p w:rsidR="00531332" w:rsidRPr="00456B6A" w:rsidRDefault="00531332" w:rsidP="001F180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27</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AMK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AMK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18</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AMK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AMKLHM</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8</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10</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7</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5</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30</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4</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27</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27</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27</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MNK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MAK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MRK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MRK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MRKLHM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27</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MDK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25</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GMKL</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11</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4</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33</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11</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0</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27</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GMK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10</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GMKLMD</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12</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10</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10</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35</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1</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GMKLGM</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8</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9</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7</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5</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29</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5</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GMKLHM</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13</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11</w:t>
            </w:r>
          </w:p>
        </w:tc>
        <w:tc>
          <w:tcPr>
            <w:tcW w:w="642"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8</w:t>
            </w:r>
          </w:p>
        </w:tc>
        <w:tc>
          <w:tcPr>
            <w:tcW w:w="644"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2</w:t>
            </w:r>
          </w:p>
        </w:tc>
        <w:tc>
          <w:tcPr>
            <w:tcW w:w="645" w:type="pct"/>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Arial" w:hAnsi="Arial" w:cs="Arial"/>
                <w:b/>
                <w:bCs/>
                <w:color w:val="000000"/>
                <w:sz w:val="18"/>
                <w:szCs w:val="18"/>
              </w:rPr>
              <w:t>34</w:t>
            </w:r>
          </w:p>
        </w:tc>
        <w:tc>
          <w:tcPr>
            <w:tcW w:w="637" w:type="pct"/>
            <w:vAlign w:val="bottom"/>
          </w:tcPr>
          <w:p w:rsidR="00531332" w:rsidRPr="00D13159" w:rsidRDefault="00531332" w:rsidP="001F1800">
            <w:pPr>
              <w:autoSpaceDE w:val="0"/>
              <w:autoSpaceDN w:val="0"/>
              <w:adjustRightInd w:val="0"/>
              <w:spacing w:after="0" w:line="240" w:lineRule="auto"/>
              <w:jc w:val="center"/>
              <w:rPr>
                <w:rFonts w:ascii="Arial" w:hAnsi="Arial" w:cs="Arial"/>
                <w:b/>
                <w:bCs/>
                <w:color w:val="000000"/>
                <w:sz w:val="18"/>
                <w:szCs w:val="18"/>
              </w:rPr>
            </w:pPr>
            <w:r w:rsidRPr="00D13159">
              <w:rPr>
                <w:rFonts w:ascii="Calibri" w:hAnsi="Calibri" w:cs="Calibri"/>
                <w:b/>
                <w:bCs/>
                <w:color w:val="000000"/>
                <w:sz w:val="20"/>
                <w:szCs w:val="20"/>
              </w:rPr>
              <w:t>2</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AM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MN</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9</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16</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MA</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MR</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8</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7</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27</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MD</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4</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20</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GM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22</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531332" w:rsidRPr="00832F1D" w:rsidTr="006D0F2C">
        <w:tc>
          <w:tcPr>
            <w:tcW w:w="466" w:type="pct"/>
            <w:vMerge/>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p>
        </w:tc>
        <w:tc>
          <w:tcPr>
            <w:tcW w:w="68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HMK</w:t>
            </w:r>
            <w:r>
              <w:rPr>
                <w:rFonts w:ascii="Arial" w:hAnsi="Arial" w:cs="Arial"/>
                <w:color w:val="000000"/>
                <w:sz w:val="18"/>
                <w:szCs w:val="18"/>
              </w:rPr>
              <w:t>L</w:t>
            </w:r>
            <w:r w:rsidRPr="00832F1D">
              <w:rPr>
                <w:rFonts w:ascii="Arial" w:hAnsi="Arial" w:cs="Arial"/>
                <w:color w:val="000000"/>
                <w:sz w:val="18"/>
                <w:szCs w:val="18"/>
              </w:rPr>
              <w:t>HM</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2</w:t>
            </w:r>
          </w:p>
        </w:tc>
        <w:tc>
          <w:tcPr>
            <w:tcW w:w="642"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3</w:t>
            </w:r>
          </w:p>
        </w:tc>
        <w:tc>
          <w:tcPr>
            <w:tcW w:w="644"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6</w:t>
            </w:r>
          </w:p>
        </w:tc>
        <w:tc>
          <w:tcPr>
            <w:tcW w:w="645" w:type="pct"/>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13</w:t>
            </w:r>
          </w:p>
        </w:tc>
        <w:tc>
          <w:tcPr>
            <w:tcW w:w="637" w:type="pct"/>
            <w:vAlign w:val="bottom"/>
          </w:tcPr>
          <w:p w:rsidR="00531332" w:rsidRPr="00832F1D" w:rsidRDefault="00531332" w:rsidP="001F180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6D0F2C" w:rsidRPr="00832F1D" w:rsidTr="00091B46">
        <w:tc>
          <w:tcPr>
            <w:tcW w:w="466" w:type="pct"/>
          </w:tcPr>
          <w:p w:rsidR="006D0F2C" w:rsidRPr="00832F1D" w:rsidRDefault="006D0F2C" w:rsidP="006D0F2C">
            <w:pPr>
              <w:autoSpaceDE w:val="0"/>
              <w:autoSpaceDN w:val="0"/>
              <w:adjustRightInd w:val="0"/>
              <w:spacing w:after="0" w:line="240" w:lineRule="auto"/>
              <w:jc w:val="center"/>
              <w:rPr>
                <w:rFonts w:ascii="Arial" w:hAnsi="Arial" w:cs="Arial"/>
                <w:color w:val="000000"/>
                <w:sz w:val="18"/>
                <w:szCs w:val="18"/>
              </w:rPr>
            </w:pPr>
          </w:p>
        </w:tc>
        <w:tc>
          <w:tcPr>
            <w:tcW w:w="682" w:type="pct"/>
          </w:tcPr>
          <w:p w:rsidR="006D0F2C" w:rsidRPr="00832F1D" w:rsidRDefault="006D0F2C" w:rsidP="006D0F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Total</w:t>
            </w:r>
          </w:p>
        </w:tc>
        <w:tc>
          <w:tcPr>
            <w:tcW w:w="642" w:type="pct"/>
          </w:tcPr>
          <w:p w:rsidR="006D0F2C" w:rsidRPr="00832F1D" w:rsidRDefault="006D0F2C" w:rsidP="006D0F2C">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150</w:t>
            </w:r>
          </w:p>
        </w:tc>
        <w:tc>
          <w:tcPr>
            <w:tcW w:w="642" w:type="pct"/>
          </w:tcPr>
          <w:p w:rsidR="006D0F2C" w:rsidRPr="00832F1D" w:rsidRDefault="006D0F2C" w:rsidP="006D0F2C">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150</w:t>
            </w:r>
          </w:p>
        </w:tc>
        <w:tc>
          <w:tcPr>
            <w:tcW w:w="642" w:type="pct"/>
          </w:tcPr>
          <w:p w:rsidR="006D0F2C" w:rsidRPr="00832F1D" w:rsidRDefault="006D0F2C" w:rsidP="006D0F2C">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148</w:t>
            </w:r>
          </w:p>
        </w:tc>
        <w:tc>
          <w:tcPr>
            <w:tcW w:w="644" w:type="pct"/>
          </w:tcPr>
          <w:p w:rsidR="006D0F2C" w:rsidRPr="00832F1D" w:rsidRDefault="006D0F2C" w:rsidP="006D0F2C">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146</w:t>
            </w:r>
          </w:p>
        </w:tc>
        <w:tc>
          <w:tcPr>
            <w:tcW w:w="645" w:type="pct"/>
          </w:tcPr>
          <w:p w:rsidR="006D0F2C" w:rsidRPr="00832F1D" w:rsidRDefault="006D0F2C" w:rsidP="006D0F2C">
            <w:pPr>
              <w:autoSpaceDE w:val="0"/>
              <w:autoSpaceDN w:val="0"/>
              <w:adjustRightInd w:val="0"/>
              <w:spacing w:after="0" w:line="240" w:lineRule="auto"/>
              <w:jc w:val="center"/>
              <w:rPr>
                <w:rFonts w:ascii="Arial" w:hAnsi="Arial" w:cs="Arial"/>
                <w:color w:val="000000"/>
                <w:sz w:val="18"/>
                <w:szCs w:val="18"/>
              </w:rPr>
            </w:pPr>
            <w:r w:rsidRPr="00832F1D">
              <w:rPr>
                <w:rFonts w:ascii="Arial" w:hAnsi="Arial" w:cs="Arial"/>
                <w:color w:val="000000"/>
                <w:sz w:val="18"/>
                <w:szCs w:val="18"/>
              </w:rPr>
              <w:t>594</w:t>
            </w:r>
          </w:p>
        </w:tc>
        <w:tc>
          <w:tcPr>
            <w:tcW w:w="637" w:type="pct"/>
          </w:tcPr>
          <w:p w:rsidR="006D0F2C" w:rsidRDefault="006D0F2C" w:rsidP="006D0F2C">
            <w:pPr>
              <w:autoSpaceDE w:val="0"/>
              <w:autoSpaceDN w:val="0"/>
              <w:adjustRightInd w:val="0"/>
              <w:spacing w:after="0" w:line="240" w:lineRule="auto"/>
              <w:jc w:val="center"/>
              <w:rPr>
                <w:rFonts w:ascii="Calibri" w:hAnsi="Calibri" w:cs="Calibri"/>
                <w:color w:val="000000"/>
                <w:sz w:val="20"/>
                <w:szCs w:val="20"/>
              </w:rPr>
            </w:pPr>
          </w:p>
        </w:tc>
      </w:tr>
    </w:tbl>
    <w:p w:rsidR="00832F1D" w:rsidRDefault="00832F1D" w:rsidP="00832F1D">
      <w:pPr>
        <w:autoSpaceDE w:val="0"/>
        <w:autoSpaceDN w:val="0"/>
        <w:adjustRightInd w:val="0"/>
        <w:spacing w:after="0" w:line="400" w:lineRule="atLeast"/>
        <w:jc w:val="left"/>
        <w:rPr>
          <w:rFonts w:cs="Times New Roman"/>
          <w:szCs w:val="24"/>
        </w:rPr>
      </w:pPr>
    </w:p>
    <w:p w:rsidR="00864386" w:rsidRDefault="00864386" w:rsidP="00832F1D">
      <w:pPr>
        <w:autoSpaceDE w:val="0"/>
        <w:autoSpaceDN w:val="0"/>
        <w:adjustRightInd w:val="0"/>
        <w:spacing w:after="0" w:line="400" w:lineRule="atLeast"/>
        <w:jc w:val="left"/>
        <w:rPr>
          <w:rFonts w:cs="Times New Roman"/>
          <w:szCs w:val="24"/>
        </w:rPr>
      </w:pPr>
    </w:p>
    <w:p w:rsidR="00864386" w:rsidRDefault="00864386" w:rsidP="00832F1D">
      <w:pPr>
        <w:autoSpaceDE w:val="0"/>
        <w:autoSpaceDN w:val="0"/>
        <w:adjustRightInd w:val="0"/>
        <w:spacing w:after="0" w:line="400" w:lineRule="atLeast"/>
        <w:jc w:val="left"/>
        <w:rPr>
          <w:rFonts w:cs="Times New Roman"/>
          <w:szCs w:val="24"/>
        </w:rPr>
      </w:pPr>
    </w:p>
    <w:p w:rsidR="00864386" w:rsidRDefault="00864386" w:rsidP="00832F1D">
      <w:pPr>
        <w:autoSpaceDE w:val="0"/>
        <w:autoSpaceDN w:val="0"/>
        <w:adjustRightInd w:val="0"/>
        <w:spacing w:after="0" w:line="400" w:lineRule="atLeast"/>
        <w:jc w:val="left"/>
        <w:rPr>
          <w:rFonts w:cs="Times New Roman"/>
          <w:szCs w:val="24"/>
        </w:rPr>
      </w:pPr>
    </w:p>
    <w:p w:rsidR="00864386" w:rsidRDefault="00864386" w:rsidP="00832F1D">
      <w:pPr>
        <w:autoSpaceDE w:val="0"/>
        <w:autoSpaceDN w:val="0"/>
        <w:adjustRightInd w:val="0"/>
        <w:spacing w:after="0" w:line="400" w:lineRule="atLeast"/>
        <w:jc w:val="left"/>
        <w:rPr>
          <w:rFonts w:cs="Times New Roman"/>
          <w:szCs w:val="24"/>
        </w:rPr>
      </w:pPr>
    </w:p>
    <w:p w:rsidR="00864386" w:rsidRDefault="00864386" w:rsidP="00832F1D">
      <w:pPr>
        <w:autoSpaceDE w:val="0"/>
        <w:autoSpaceDN w:val="0"/>
        <w:adjustRightInd w:val="0"/>
        <w:spacing w:after="0" w:line="400" w:lineRule="atLeast"/>
        <w:jc w:val="left"/>
        <w:rPr>
          <w:rFonts w:cs="Times New Roman"/>
          <w:szCs w:val="24"/>
        </w:rPr>
      </w:pPr>
    </w:p>
    <w:p w:rsidR="00864386" w:rsidRDefault="00864386" w:rsidP="00832F1D">
      <w:pPr>
        <w:autoSpaceDE w:val="0"/>
        <w:autoSpaceDN w:val="0"/>
        <w:adjustRightInd w:val="0"/>
        <w:spacing w:after="0" w:line="400" w:lineRule="atLeast"/>
        <w:jc w:val="left"/>
        <w:rPr>
          <w:rFonts w:cs="Times New Roman"/>
          <w:szCs w:val="24"/>
        </w:rPr>
      </w:pPr>
    </w:p>
    <w:p w:rsidR="00CF5080" w:rsidRDefault="00CF5080" w:rsidP="00832F1D">
      <w:pPr>
        <w:autoSpaceDE w:val="0"/>
        <w:autoSpaceDN w:val="0"/>
        <w:adjustRightInd w:val="0"/>
        <w:spacing w:after="0" w:line="400" w:lineRule="atLeast"/>
        <w:jc w:val="left"/>
        <w:rPr>
          <w:rFonts w:cs="Times New Roman"/>
          <w:szCs w:val="24"/>
        </w:rPr>
      </w:pPr>
    </w:p>
    <w:p w:rsidR="00CF5080" w:rsidRDefault="00CF5080" w:rsidP="00832F1D">
      <w:pPr>
        <w:autoSpaceDE w:val="0"/>
        <w:autoSpaceDN w:val="0"/>
        <w:adjustRightInd w:val="0"/>
        <w:spacing w:after="0" w:line="400" w:lineRule="atLeast"/>
        <w:jc w:val="left"/>
        <w:rPr>
          <w:rFonts w:cs="Times New Roman"/>
          <w:szCs w:val="24"/>
        </w:rPr>
      </w:pPr>
    </w:p>
    <w:p w:rsidR="00CF5080" w:rsidRDefault="00CF5080" w:rsidP="00832F1D">
      <w:pPr>
        <w:autoSpaceDE w:val="0"/>
        <w:autoSpaceDN w:val="0"/>
        <w:adjustRightInd w:val="0"/>
        <w:spacing w:after="0" w:line="400" w:lineRule="atLeast"/>
        <w:jc w:val="left"/>
        <w:rPr>
          <w:rFonts w:cs="Times New Roman"/>
          <w:szCs w:val="24"/>
        </w:rPr>
      </w:pPr>
    </w:p>
    <w:p w:rsidR="00CF5080" w:rsidRDefault="00CF5080" w:rsidP="00832F1D">
      <w:pPr>
        <w:autoSpaceDE w:val="0"/>
        <w:autoSpaceDN w:val="0"/>
        <w:adjustRightInd w:val="0"/>
        <w:spacing w:after="0" w:line="400" w:lineRule="atLeast"/>
        <w:jc w:val="left"/>
        <w:rPr>
          <w:rFonts w:cs="Times New Roman"/>
          <w:szCs w:val="24"/>
        </w:rPr>
      </w:pPr>
    </w:p>
    <w:p w:rsidR="00864386" w:rsidRDefault="00864386" w:rsidP="00832F1D">
      <w:pPr>
        <w:autoSpaceDE w:val="0"/>
        <w:autoSpaceDN w:val="0"/>
        <w:adjustRightInd w:val="0"/>
        <w:spacing w:after="0" w:line="400" w:lineRule="atLeast"/>
        <w:jc w:val="left"/>
        <w:rPr>
          <w:rFonts w:cs="Times New Roman"/>
          <w:szCs w:val="24"/>
        </w:rPr>
      </w:pPr>
    </w:p>
    <w:p w:rsidR="00864386" w:rsidRPr="00832F1D" w:rsidRDefault="00864386" w:rsidP="00832F1D">
      <w:pPr>
        <w:autoSpaceDE w:val="0"/>
        <w:autoSpaceDN w:val="0"/>
        <w:adjustRightInd w:val="0"/>
        <w:spacing w:after="0" w:line="400" w:lineRule="atLeast"/>
        <w:jc w:val="left"/>
        <w:rPr>
          <w:rFonts w:cs="Times New Roman"/>
          <w:szCs w:val="24"/>
        </w:rPr>
      </w:pPr>
    </w:p>
    <w:p w:rsidR="00440A2D" w:rsidRDefault="00440A2D" w:rsidP="00733636">
      <w:pPr>
        <w:keepNext/>
        <w:sectPr w:rsidR="00440A2D" w:rsidSect="002540CD">
          <w:pgSz w:w="12240" w:h="15840"/>
          <w:pgMar w:top="1440" w:right="1440" w:bottom="1440" w:left="2160" w:header="709" w:footer="709" w:gutter="0"/>
          <w:pgNumType w:fmt="numberInDash"/>
          <w:cols w:space="708"/>
          <w:docGrid w:linePitch="360"/>
        </w:sectPr>
      </w:pPr>
    </w:p>
    <w:p w:rsidR="00733636" w:rsidRDefault="00733636" w:rsidP="00733636">
      <w:pPr>
        <w:keepNext/>
      </w:pPr>
      <w:r>
        <w:rPr>
          <w:noProof/>
        </w:rPr>
        <w:lastRenderedPageBreak/>
        <w:drawing>
          <wp:inline distT="0" distB="0" distL="0" distR="0" wp14:anchorId="7E42F820" wp14:editId="0809600B">
            <wp:extent cx="7019925" cy="5038725"/>
            <wp:effectExtent l="0" t="0" r="9525" b="9525"/>
            <wp:docPr id="11" name="Chart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B7EC1D-5E79-6126-7241-11B19BC6F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33636" w:rsidRDefault="00571B45" w:rsidP="00BA2962">
      <w:pPr>
        <w:pStyle w:val="Caption"/>
        <w:rPr>
          <w:rFonts w:cs="Times New Roman"/>
          <w:i/>
          <w:szCs w:val="24"/>
        </w:rPr>
      </w:pPr>
      <w:bookmarkStart w:id="236" w:name="_Ref107785142"/>
      <w:bookmarkStart w:id="237" w:name="_Toc120649363"/>
      <w:r>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t>.</w:t>
      </w:r>
      <w:r w:rsidR="000A3EE6">
        <w:fldChar w:fldCharType="begin"/>
      </w:r>
      <w:r w:rsidR="000A3EE6">
        <w:instrText xml:space="preserve"> SEQ Figure \* ARABIC \s 1 </w:instrText>
      </w:r>
      <w:r w:rsidR="000A3EE6">
        <w:fldChar w:fldCharType="separate"/>
      </w:r>
      <w:r w:rsidR="00173D76">
        <w:rPr>
          <w:noProof/>
        </w:rPr>
        <w:t>6</w:t>
      </w:r>
      <w:r w:rsidR="000A3EE6">
        <w:rPr>
          <w:noProof/>
        </w:rPr>
        <w:fldChar w:fldCharType="end"/>
      </w:r>
      <w:bookmarkEnd w:id="236"/>
      <w:r w:rsidR="00733636" w:rsidRPr="00733636">
        <w:rPr>
          <w:rFonts w:cs="Times New Roman"/>
          <w:szCs w:val="24"/>
        </w:rPr>
        <w:t>:</w:t>
      </w:r>
      <w:r w:rsidR="00733636" w:rsidRPr="00733636">
        <w:rPr>
          <w:rFonts w:eastAsiaTheme="minorEastAsia" w:cs="Times New Roman"/>
          <w:kern w:val="24"/>
          <w:szCs w:val="24"/>
        </w:rPr>
        <w:t xml:space="preserve"> </w:t>
      </w:r>
      <w:r w:rsidR="00733636" w:rsidRPr="00733636">
        <w:rPr>
          <w:rFonts w:cs="Times New Roman"/>
          <w:szCs w:val="24"/>
        </w:rPr>
        <w:t xml:space="preserve">Best KL ridge Parameter in Poisson </w:t>
      </w:r>
      <w:r w:rsidR="001A5ACE">
        <w:rPr>
          <w:rFonts w:cs="Times New Roman"/>
          <w:szCs w:val="24"/>
        </w:rPr>
        <w:t>R</w:t>
      </w:r>
      <w:r w:rsidR="00733636" w:rsidRPr="00733636">
        <w:rPr>
          <w:rFonts w:cs="Times New Roman"/>
          <w:szCs w:val="24"/>
        </w:rPr>
        <w:t>egression</w:t>
      </w:r>
      <w:bookmarkEnd w:id="237"/>
      <w:r w:rsidR="00733636" w:rsidRPr="00733636">
        <w:rPr>
          <w:rFonts w:cs="Times New Roman"/>
          <w:szCs w:val="24"/>
        </w:rPr>
        <w:t xml:space="preserve"> </w:t>
      </w:r>
    </w:p>
    <w:p w:rsidR="00440A2D" w:rsidRDefault="00440A2D" w:rsidP="00733636">
      <w:pPr>
        <w:rPr>
          <w:rFonts w:cs="Times New Roman"/>
          <w:szCs w:val="24"/>
        </w:rPr>
        <w:sectPr w:rsidR="00440A2D" w:rsidSect="002540CD">
          <w:pgSz w:w="15840" w:h="12240" w:orient="landscape"/>
          <w:pgMar w:top="1440" w:right="1440" w:bottom="1985" w:left="2160" w:header="709" w:footer="709" w:gutter="0"/>
          <w:pgNumType w:fmt="numberInDash"/>
          <w:cols w:space="708"/>
          <w:docGrid w:linePitch="360"/>
        </w:sectPr>
      </w:pPr>
    </w:p>
    <w:p w:rsidR="00A07CEC" w:rsidRDefault="00B04C3A" w:rsidP="00A07CEC">
      <w:pPr>
        <w:pStyle w:val="Heading3"/>
        <w:rPr>
          <w:rFonts w:eastAsiaTheme="minorEastAsia"/>
        </w:rPr>
      </w:pPr>
      <w:bookmarkStart w:id="238" w:name="_Toc107759996"/>
      <w:bookmarkStart w:id="239" w:name="_Toc120738104"/>
      <w:r>
        <w:rPr>
          <w:rFonts w:eastAsiaTheme="minorEastAsia"/>
        </w:rPr>
        <w:lastRenderedPageBreak/>
        <w:t>MKL1</w:t>
      </w:r>
      <w:r w:rsidR="008510F5">
        <w:rPr>
          <w:rFonts w:eastAsiaTheme="minorEastAsia"/>
        </w:rPr>
        <w:t xml:space="preserve"> Result with </w:t>
      </w:r>
      <w:r>
        <w:rPr>
          <w:rFonts w:eastAsiaTheme="minorEastAsia"/>
        </w:rPr>
        <w:t xml:space="preserve">Poisson </w:t>
      </w:r>
      <w:r w:rsidR="00E341BA">
        <w:rPr>
          <w:rFonts w:eastAsiaTheme="minorEastAsia"/>
        </w:rPr>
        <w:t>R</w:t>
      </w:r>
      <w:r>
        <w:rPr>
          <w:rFonts w:eastAsiaTheme="minorEastAsia"/>
        </w:rPr>
        <w:t xml:space="preserve">egression </w:t>
      </w:r>
      <w:r w:rsidR="00E341BA">
        <w:rPr>
          <w:rFonts w:eastAsiaTheme="minorEastAsia"/>
        </w:rPr>
        <w:t>M</w:t>
      </w:r>
      <w:r>
        <w:rPr>
          <w:rFonts w:eastAsiaTheme="minorEastAsia"/>
        </w:rPr>
        <w:t>odel</w:t>
      </w:r>
      <w:bookmarkEnd w:id="238"/>
      <w:bookmarkEnd w:id="239"/>
    </w:p>
    <w:p w:rsidR="00616F7E" w:rsidRDefault="00BD06DD" w:rsidP="00616F7E">
      <w:pPr>
        <w:rPr>
          <w:rFonts w:cs="Times New Roman"/>
          <w:szCs w:val="24"/>
        </w:rPr>
      </w:pPr>
      <w:bookmarkStart w:id="240" w:name="_Toc107756208"/>
      <w:r>
        <w:t xml:space="preserve">The frequency </w:t>
      </w:r>
      <w:r w:rsidR="00266B8C">
        <w:t xml:space="preserve">of </w:t>
      </w:r>
      <w:r>
        <w:t xml:space="preserve">each ridge parameter </w:t>
      </w:r>
      <w:r w:rsidR="00B56CCC">
        <w:t xml:space="preserve">for MKL1 </w:t>
      </w:r>
      <w:r>
        <w:t>whose MSE ranked between 1 and 10 when counted over the levels of multicollinearity</w:t>
      </w:r>
      <w:r w:rsidR="00B56CCC">
        <w:t xml:space="preserve"> in Poisson regression model</w:t>
      </w:r>
      <w:r>
        <w:t xml:space="preserve"> is presented in</w:t>
      </w:r>
      <w:r w:rsidR="00CA4C4A">
        <w:t xml:space="preserve"> </w:t>
      </w:r>
      <w:r w:rsidR="00616F7E">
        <w:fldChar w:fldCharType="begin"/>
      </w:r>
      <w:r w:rsidR="00616F7E">
        <w:instrText xml:space="preserve"> REF _Ref107785575 \h </w:instrText>
      </w:r>
      <w:r w:rsidR="00616F7E">
        <w:fldChar w:fldCharType="separate"/>
      </w:r>
      <w:r w:rsidR="00173D76" w:rsidRPr="00156B83">
        <w:t xml:space="preserve">Table </w:t>
      </w:r>
      <w:r w:rsidR="00173D76">
        <w:rPr>
          <w:noProof/>
        </w:rPr>
        <w:t>4</w:t>
      </w:r>
      <w:r w:rsidR="00173D76">
        <w:t>.</w:t>
      </w:r>
      <w:r w:rsidR="00173D76">
        <w:rPr>
          <w:noProof/>
        </w:rPr>
        <w:t>8</w:t>
      </w:r>
      <w:r w:rsidR="00616F7E">
        <w:fldChar w:fldCharType="end"/>
      </w:r>
      <w:r>
        <w:rPr>
          <w:rFonts w:cs="Times New Roman"/>
          <w:szCs w:val="24"/>
        </w:rPr>
        <w:t>.</w:t>
      </w:r>
      <w:bookmarkEnd w:id="240"/>
      <w:r>
        <w:rPr>
          <w:rFonts w:cs="Times New Roman"/>
          <w:szCs w:val="24"/>
        </w:rPr>
        <w:t xml:space="preserve"> </w:t>
      </w:r>
      <w:r w:rsidR="008C3993">
        <w:rPr>
          <w:rFonts w:eastAsiaTheme="minorEastAsia" w:cs="Times New Roman"/>
          <w:szCs w:val="24"/>
        </w:rPr>
        <w:t>The r</w:t>
      </w:r>
      <w:r w:rsidR="00CF5080">
        <w:rPr>
          <w:rFonts w:eastAsiaTheme="minorEastAsia" w:cs="Times New Roman"/>
          <w:szCs w:val="24"/>
        </w:rPr>
        <w:t xml:space="preserve">esult of simulation for the Poisson regression model for the MKL1 ridge parameter when the number of explanatory variables </w:t>
      </w:r>
      <w:r w:rsidR="008C3993">
        <w:rPr>
          <w:rFonts w:eastAsiaTheme="minorEastAsia" w:cs="Times New Roman"/>
          <w:szCs w:val="24"/>
        </w:rPr>
        <w:t>are</w:t>
      </w:r>
      <w:r w:rsidR="00CF5080">
        <w:rPr>
          <w:rFonts w:eastAsiaTheme="minorEastAsia" w:cs="Times New Roman"/>
          <w:szCs w:val="24"/>
        </w:rPr>
        <w:t xml:space="preserve"> 4 show that GMKL1MN, AMMKL1MN, MNMKL1, MNMKL1MN, MNMKL1HM, MAMKL1MN, MRMKL1MN, MDMKL1MN, GMMKL1MN were the best performing estimators with frequency of 58. When the number of explanatory variables is increased to 8, </w:t>
      </w:r>
      <w:r w:rsidR="00CF5080" w:rsidRPr="00586A3E">
        <w:rPr>
          <w:rFonts w:eastAsia="Times New Roman" w:cs="Times New Roman"/>
          <w:color w:val="000000"/>
          <w:szCs w:val="24"/>
        </w:rPr>
        <w:t>G</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M</w:t>
      </w:r>
      <w:r w:rsidR="00CF5080">
        <w:rPr>
          <w:rFonts w:eastAsia="Times New Roman" w:cs="Times New Roman"/>
          <w:color w:val="000000"/>
          <w:szCs w:val="24"/>
        </w:rPr>
        <w:t>N</w:t>
      </w:r>
      <w:r w:rsidR="00CF5080" w:rsidRPr="00156B83">
        <w:rPr>
          <w:rFonts w:eastAsia="Times New Roman" w:cs="Times New Roman"/>
          <w:color w:val="000000"/>
          <w:szCs w:val="24"/>
        </w:rPr>
        <w:t xml:space="preserve">, </w:t>
      </w:r>
      <w:r w:rsidR="00CF5080" w:rsidRPr="00586A3E">
        <w:rPr>
          <w:rFonts w:eastAsia="Times New Roman" w:cs="Times New Roman"/>
          <w:color w:val="000000"/>
          <w:szCs w:val="24"/>
        </w:rPr>
        <w:t>AM</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MN</w:t>
      </w:r>
      <w:r w:rsidR="00CF5080" w:rsidRPr="00156B83">
        <w:rPr>
          <w:rFonts w:eastAsia="Times New Roman" w:cs="Times New Roman"/>
          <w:color w:val="000000"/>
          <w:szCs w:val="24"/>
        </w:rPr>
        <w:t xml:space="preserve">, </w:t>
      </w:r>
      <w:r w:rsidR="00CF5080" w:rsidRPr="00586A3E">
        <w:rPr>
          <w:rFonts w:eastAsia="Times New Roman" w:cs="Times New Roman"/>
          <w:color w:val="000000"/>
          <w:szCs w:val="24"/>
        </w:rPr>
        <w:t>MN</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 xml:space="preserve">L1, </w:t>
      </w:r>
      <w:r w:rsidR="00CF5080" w:rsidRPr="00586A3E">
        <w:rPr>
          <w:rFonts w:eastAsia="Times New Roman" w:cs="Times New Roman"/>
          <w:color w:val="000000"/>
          <w:szCs w:val="24"/>
        </w:rPr>
        <w:t>MN</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MN</w:t>
      </w:r>
      <w:r w:rsidR="00CF5080" w:rsidRPr="00156B83">
        <w:rPr>
          <w:rFonts w:eastAsia="Times New Roman" w:cs="Times New Roman"/>
          <w:color w:val="000000"/>
          <w:szCs w:val="24"/>
        </w:rPr>
        <w:t xml:space="preserve">, </w:t>
      </w:r>
      <w:r w:rsidR="00CF5080" w:rsidRPr="00586A3E">
        <w:rPr>
          <w:rFonts w:eastAsia="Times New Roman" w:cs="Times New Roman"/>
          <w:color w:val="000000"/>
          <w:szCs w:val="24"/>
        </w:rPr>
        <w:t>MN</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HM</w:t>
      </w:r>
      <w:r w:rsidR="00CF5080" w:rsidRPr="00156B83">
        <w:rPr>
          <w:rFonts w:eastAsia="Times New Roman" w:cs="Times New Roman"/>
          <w:color w:val="000000"/>
          <w:szCs w:val="24"/>
        </w:rPr>
        <w:t xml:space="preserve">, </w:t>
      </w:r>
      <w:r w:rsidR="00CF5080" w:rsidRPr="00586A3E">
        <w:rPr>
          <w:rFonts w:eastAsia="Times New Roman" w:cs="Times New Roman"/>
          <w:color w:val="000000"/>
          <w:szCs w:val="24"/>
        </w:rPr>
        <w:t>MA</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MN</w:t>
      </w:r>
      <w:r w:rsidR="00CF5080" w:rsidRPr="00156B83">
        <w:rPr>
          <w:rFonts w:eastAsia="Times New Roman" w:cs="Times New Roman"/>
          <w:color w:val="000000"/>
          <w:szCs w:val="24"/>
        </w:rPr>
        <w:t xml:space="preserve">, </w:t>
      </w:r>
      <w:r w:rsidR="00CF5080" w:rsidRPr="00586A3E">
        <w:rPr>
          <w:rFonts w:eastAsia="Times New Roman" w:cs="Times New Roman"/>
          <w:color w:val="000000"/>
          <w:szCs w:val="24"/>
        </w:rPr>
        <w:t>MR</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MN</w:t>
      </w:r>
      <w:r w:rsidR="00CF5080" w:rsidRPr="00156B83">
        <w:rPr>
          <w:rFonts w:eastAsia="Times New Roman" w:cs="Times New Roman"/>
          <w:color w:val="000000"/>
          <w:szCs w:val="24"/>
        </w:rPr>
        <w:t xml:space="preserve">, </w:t>
      </w:r>
      <w:r w:rsidR="00CF5080" w:rsidRPr="00586A3E">
        <w:rPr>
          <w:rFonts w:eastAsia="Times New Roman" w:cs="Times New Roman"/>
          <w:color w:val="000000"/>
          <w:szCs w:val="24"/>
        </w:rPr>
        <w:t>MD</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MN</w:t>
      </w:r>
      <w:r w:rsidR="00CF5080" w:rsidRPr="00156B83">
        <w:rPr>
          <w:rFonts w:eastAsia="Times New Roman" w:cs="Times New Roman"/>
          <w:color w:val="000000"/>
          <w:szCs w:val="24"/>
        </w:rPr>
        <w:t xml:space="preserve">, </w:t>
      </w:r>
      <w:r w:rsidR="00CF5080" w:rsidRPr="00586A3E">
        <w:rPr>
          <w:rFonts w:eastAsia="Times New Roman" w:cs="Times New Roman"/>
          <w:color w:val="000000"/>
          <w:szCs w:val="24"/>
        </w:rPr>
        <w:t>GM</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MN</w:t>
      </w:r>
      <w:r w:rsidR="00CF5080">
        <w:rPr>
          <w:rFonts w:eastAsia="Times New Roman" w:cs="Times New Roman"/>
          <w:color w:val="000000"/>
          <w:szCs w:val="24"/>
        </w:rPr>
        <w:t xml:space="preserve"> were the best performing parameters also with frequency of 58. The parameters all had the minimum form of </w:t>
      </w:r>
      <m:oMath>
        <m:r>
          <w:rPr>
            <w:rFonts w:ascii="Cambria Math" w:eastAsia="Times New Roman" w:hAnsi="Cambria Math" w:cs="Times New Roman"/>
            <w:color w:val="000000"/>
            <w:szCs w:val="24"/>
          </w:rPr>
          <m:t>λ</m:t>
        </m:r>
      </m:oMath>
      <w:r w:rsidR="00CF5080">
        <w:rPr>
          <w:rFonts w:eastAsia="Times New Roman" w:cs="Times New Roman"/>
          <w:color w:val="000000"/>
          <w:szCs w:val="24"/>
        </w:rPr>
        <w:t xml:space="preserve"> except for </w:t>
      </w:r>
      <w:r w:rsidR="00CF5080" w:rsidRPr="00586A3E">
        <w:rPr>
          <w:rFonts w:eastAsia="Times New Roman" w:cs="Times New Roman"/>
          <w:color w:val="000000"/>
          <w:szCs w:val="24"/>
        </w:rPr>
        <w:t>MN</w:t>
      </w:r>
      <w:r w:rsidR="00CF5080" w:rsidRPr="00156B83">
        <w:rPr>
          <w:rFonts w:eastAsia="Times New Roman" w:cs="Times New Roman"/>
          <w:color w:val="000000"/>
          <w:szCs w:val="24"/>
        </w:rPr>
        <w:t>M</w:t>
      </w:r>
      <w:r w:rsidR="00CF5080" w:rsidRPr="00586A3E">
        <w:rPr>
          <w:rFonts w:eastAsia="Times New Roman" w:cs="Times New Roman"/>
          <w:color w:val="000000"/>
          <w:szCs w:val="24"/>
        </w:rPr>
        <w:t>K</w:t>
      </w:r>
      <w:r w:rsidR="00CF5080" w:rsidRPr="00156B83">
        <w:rPr>
          <w:rFonts w:eastAsia="Times New Roman" w:cs="Times New Roman"/>
          <w:color w:val="000000"/>
          <w:szCs w:val="24"/>
        </w:rPr>
        <w:t>L1</w:t>
      </w:r>
      <w:r w:rsidR="00CF5080" w:rsidRPr="00586A3E">
        <w:rPr>
          <w:rFonts w:eastAsia="Times New Roman" w:cs="Times New Roman"/>
          <w:color w:val="000000"/>
          <w:szCs w:val="24"/>
        </w:rPr>
        <w:t>HM</w:t>
      </w:r>
      <w:r w:rsidR="00CF5080">
        <w:rPr>
          <w:rFonts w:eastAsia="Times New Roman" w:cs="Times New Roman"/>
          <w:color w:val="000000"/>
          <w:szCs w:val="24"/>
        </w:rPr>
        <w:t xml:space="preserve"> which had a minimum version of the MKL1 ridge parameter when the number of explanatory variables is 4 and 8. The overall best performing parameters were </w:t>
      </w:r>
      <w:r w:rsidR="00CF5080">
        <w:rPr>
          <w:rFonts w:eastAsiaTheme="minorEastAsia" w:cs="Times New Roman"/>
          <w:szCs w:val="24"/>
        </w:rPr>
        <w:t xml:space="preserve">AMMKL1MN, MNMKL1, MNMKL1MN, MNMKL1HM, MAMKL1MN, MRMKL1MN, MDMKL1MN, GMMKL1MN for when the number of explanatory variables </w:t>
      </w:r>
      <w:r w:rsidR="008C3993">
        <w:rPr>
          <w:rFonts w:eastAsiaTheme="minorEastAsia" w:cs="Times New Roman"/>
          <w:szCs w:val="24"/>
        </w:rPr>
        <w:t>are</w:t>
      </w:r>
      <w:r w:rsidR="00CF5080">
        <w:rPr>
          <w:rFonts w:eastAsiaTheme="minorEastAsia" w:cs="Times New Roman"/>
          <w:szCs w:val="24"/>
        </w:rPr>
        <w:t xml:space="preserve"> 4 and 8.</w:t>
      </w:r>
      <w:r w:rsidR="00616F7E">
        <w:rPr>
          <w:rFonts w:eastAsiaTheme="minorEastAsia" w:cs="Times New Roman"/>
          <w:szCs w:val="24"/>
        </w:rPr>
        <w:t xml:space="preserve"> </w:t>
      </w:r>
      <w:bookmarkStart w:id="241" w:name="_Toc107759387"/>
      <w:r w:rsidR="00616F7E">
        <w:t xml:space="preserve">The performance of the MKL1 ridge parameter for the Poisson regression model is shown in </w:t>
      </w:r>
      <w:r w:rsidR="005363D3">
        <w:fldChar w:fldCharType="begin"/>
      </w:r>
      <w:r w:rsidR="005363D3">
        <w:instrText xml:space="preserve"> REF _Ref107785665 \h </w:instrText>
      </w:r>
      <w:r w:rsidR="005363D3">
        <w:fldChar w:fldCharType="separate"/>
      </w:r>
      <w:r w:rsidR="00173D76" w:rsidRPr="00737A6D">
        <w:t xml:space="preserve">Figure </w:t>
      </w:r>
      <w:r w:rsidR="00173D76">
        <w:rPr>
          <w:noProof/>
        </w:rPr>
        <w:t>4</w:t>
      </w:r>
      <w:r w:rsidR="00173D76">
        <w:t>.</w:t>
      </w:r>
      <w:r w:rsidR="00173D76">
        <w:rPr>
          <w:noProof/>
        </w:rPr>
        <w:t>7</w:t>
      </w:r>
      <w:r w:rsidR="005363D3">
        <w:fldChar w:fldCharType="end"/>
      </w:r>
      <w:r w:rsidR="005363D3">
        <w:t xml:space="preserve">. </w:t>
      </w:r>
      <w:r w:rsidR="00616F7E">
        <w:rPr>
          <w:rFonts w:cs="Times New Roman"/>
          <w:szCs w:val="24"/>
        </w:rPr>
        <w:t>The selected parameters all performed consistently well across the sample size and number of explanatory variables.</w:t>
      </w:r>
      <w:bookmarkEnd w:id="241"/>
    </w:p>
    <w:p w:rsidR="00CF5080" w:rsidRDefault="00CF5080" w:rsidP="00CF5080">
      <w:pPr>
        <w:rPr>
          <w:rFonts w:eastAsiaTheme="minorEastAsia" w:cs="Times New Roman"/>
          <w:szCs w:val="24"/>
        </w:rPr>
      </w:pPr>
    </w:p>
    <w:p w:rsidR="00BD06DD" w:rsidRDefault="00BD06DD" w:rsidP="00BD06DD">
      <w:pPr>
        <w:rPr>
          <w:rFonts w:cs="Times New Roman"/>
          <w:szCs w:val="24"/>
        </w:rPr>
      </w:pPr>
    </w:p>
    <w:p w:rsidR="00CF5080" w:rsidRDefault="00CF5080" w:rsidP="00BD06DD">
      <w:pPr>
        <w:rPr>
          <w:rFonts w:cs="Times New Roman"/>
          <w:szCs w:val="24"/>
        </w:rPr>
      </w:pPr>
    </w:p>
    <w:p w:rsidR="00CF5080" w:rsidRDefault="00CF5080" w:rsidP="00BD06DD">
      <w:pPr>
        <w:rPr>
          <w:rFonts w:cs="Times New Roman"/>
          <w:szCs w:val="24"/>
        </w:rPr>
      </w:pPr>
    </w:p>
    <w:p w:rsidR="00B82566" w:rsidRPr="00B82566" w:rsidRDefault="005D456B" w:rsidP="00BA2962">
      <w:pPr>
        <w:pStyle w:val="Caption"/>
      </w:pPr>
      <w:bookmarkStart w:id="242" w:name="_Ref107785575"/>
      <w:bookmarkStart w:id="243" w:name="_Toc107756209"/>
      <w:bookmarkStart w:id="244" w:name="_Toc120649467"/>
      <w:r w:rsidRPr="00156B83">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8</w:t>
      </w:r>
      <w:r w:rsidR="000A3EE6">
        <w:rPr>
          <w:noProof/>
        </w:rPr>
        <w:fldChar w:fldCharType="end"/>
      </w:r>
      <w:bookmarkEnd w:id="242"/>
      <w:r w:rsidRPr="00156B83">
        <w:t xml:space="preserve">: Frequency of </w:t>
      </w:r>
      <w:r w:rsidR="00B04C3A">
        <w:t xml:space="preserve">MKL1 </w:t>
      </w:r>
      <w:r w:rsidR="001A5ACE">
        <w:t>P</w:t>
      </w:r>
      <w:r w:rsidR="00B04C3A">
        <w:t xml:space="preserve">arameters that rank between one and ten across all </w:t>
      </w:r>
      <w:r w:rsidR="001A5ACE">
        <w:t>S</w:t>
      </w:r>
      <w:r w:rsidR="00B04C3A">
        <w:t xml:space="preserve">ample </w:t>
      </w:r>
      <w:r w:rsidR="001A5ACE">
        <w:t>S</w:t>
      </w:r>
      <w:r w:rsidR="00B04C3A">
        <w:t xml:space="preserve">ize of the MKL </w:t>
      </w:r>
      <w:r w:rsidR="001A5ACE">
        <w:t>R</w:t>
      </w:r>
      <w:r w:rsidR="00B04C3A">
        <w:t xml:space="preserve">idge </w:t>
      </w:r>
      <w:r w:rsidR="001A5ACE">
        <w:t>E</w:t>
      </w:r>
      <w:r w:rsidR="00B04C3A">
        <w:t xml:space="preserve">stimator in Poisson </w:t>
      </w:r>
      <w:r w:rsidR="005B45D9">
        <w:t>R</w:t>
      </w:r>
      <w:r w:rsidR="00B04C3A">
        <w:t xml:space="preserve">egression </w:t>
      </w:r>
      <w:r w:rsidR="005B45D9">
        <w:t>M</w:t>
      </w:r>
      <w:r w:rsidR="00B04C3A">
        <w:t>odel.</w:t>
      </w:r>
      <w:bookmarkEnd w:id="243"/>
      <w:bookmarkEnd w:id="244"/>
      <w:r w:rsidR="00B04C3A">
        <w:t xml:space="preserve"> </w:t>
      </w:r>
    </w:p>
    <w:tbl>
      <w:tblPr>
        <w:tblStyle w:val="TableGrid"/>
        <w:tblW w:w="4478" w:type="pct"/>
        <w:tblLook w:val="0000" w:firstRow="0" w:lastRow="0" w:firstColumn="0" w:lastColumn="0" w:noHBand="0" w:noVBand="0"/>
      </w:tblPr>
      <w:tblGrid>
        <w:gridCol w:w="692"/>
        <w:gridCol w:w="1276"/>
        <w:gridCol w:w="960"/>
        <w:gridCol w:w="961"/>
        <w:gridCol w:w="963"/>
        <w:gridCol w:w="963"/>
        <w:gridCol w:w="958"/>
        <w:gridCol w:w="956"/>
      </w:tblGrid>
      <w:tr w:rsidR="00CF5080" w:rsidRPr="00B82566" w:rsidTr="00CF5080">
        <w:tc>
          <w:tcPr>
            <w:tcW w:w="457" w:type="pct"/>
            <w:vMerge w:val="restar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P</w:t>
            </w:r>
          </w:p>
        </w:tc>
        <w:tc>
          <w:tcPr>
            <w:tcW w:w="762" w:type="pct"/>
            <w:vMerge w:val="restart"/>
          </w:tcPr>
          <w:p w:rsidR="00CF5080" w:rsidRPr="00B82566" w:rsidRDefault="00CF5080" w:rsidP="00571B45">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Estimator</w:t>
            </w:r>
            <w:r>
              <w:rPr>
                <w:rFonts w:ascii="Arial" w:hAnsi="Arial" w:cs="Arial"/>
                <w:color w:val="000000"/>
                <w:sz w:val="18"/>
                <w:szCs w:val="18"/>
              </w:rPr>
              <w:t>s</w:t>
            </w:r>
          </w:p>
        </w:tc>
        <w:tc>
          <w:tcPr>
            <w:tcW w:w="2524" w:type="pct"/>
            <w:gridSpan w:val="4"/>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n</w:t>
            </w:r>
          </w:p>
        </w:tc>
        <w:tc>
          <w:tcPr>
            <w:tcW w:w="629" w:type="pct"/>
            <w:vMerge w:val="restar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Total</w:t>
            </w:r>
          </w:p>
        </w:tc>
        <w:tc>
          <w:tcPr>
            <w:tcW w:w="627" w:type="pct"/>
            <w:vMerge w:val="restart"/>
          </w:tcPr>
          <w:p w:rsidR="00CF5080" w:rsidRPr="00321310"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Rank</w:t>
            </w:r>
          </w:p>
        </w:tc>
      </w:tr>
      <w:tr w:rsidR="00CF5080" w:rsidRPr="00B82566" w:rsidTr="00CF5080">
        <w:tc>
          <w:tcPr>
            <w:tcW w:w="457" w:type="pct"/>
            <w:vMerge/>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c>
          <w:tcPr>
            <w:tcW w:w="762" w:type="pct"/>
            <w:vMerge/>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c>
          <w:tcPr>
            <w:tcW w:w="630"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50</w:t>
            </w:r>
          </w:p>
        </w:tc>
        <w:tc>
          <w:tcPr>
            <w:tcW w:w="631"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75</w:t>
            </w:r>
          </w:p>
        </w:tc>
        <w:tc>
          <w:tcPr>
            <w:tcW w:w="632"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100</w:t>
            </w:r>
          </w:p>
        </w:tc>
        <w:tc>
          <w:tcPr>
            <w:tcW w:w="632"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200</w:t>
            </w:r>
          </w:p>
        </w:tc>
        <w:tc>
          <w:tcPr>
            <w:tcW w:w="629" w:type="pct"/>
            <w:vMerge/>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c>
          <w:tcPr>
            <w:tcW w:w="627" w:type="pct"/>
            <w:vMerge/>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r>
      <w:tr w:rsidR="00CF5080" w:rsidRPr="00B82566" w:rsidTr="00CF5080">
        <w:tc>
          <w:tcPr>
            <w:tcW w:w="457" w:type="pct"/>
            <w:vMerge w:val="restar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4</w:t>
            </w: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G</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4</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G</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GMKL1MN</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AM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AM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AMMKL1MN</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AM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HM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MNMKL1</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MN</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MNMKL1MN</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MN</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GM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MNMKL1HM</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MA</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MAMKL1MN</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MR</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MRMKL1MN</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MD</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MDMKL1MN</w:t>
            </w:r>
          </w:p>
        </w:tc>
        <w:tc>
          <w:tcPr>
            <w:tcW w:w="630"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1"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15</w:t>
            </w:r>
          </w:p>
        </w:tc>
        <w:tc>
          <w:tcPr>
            <w:tcW w:w="632"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13</w:t>
            </w:r>
          </w:p>
        </w:tc>
        <w:tc>
          <w:tcPr>
            <w:tcW w:w="629" w:type="pct"/>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Arial" w:hAnsi="Arial" w:cs="Arial"/>
                <w:b/>
                <w:bCs/>
                <w:color w:val="000000"/>
                <w:sz w:val="18"/>
                <w:szCs w:val="18"/>
              </w:rPr>
              <w:t>58</w:t>
            </w:r>
          </w:p>
        </w:tc>
        <w:tc>
          <w:tcPr>
            <w:tcW w:w="627" w:type="pct"/>
            <w:vAlign w:val="bottom"/>
          </w:tcPr>
          <w:p w:rsidR="00CF5080" w:rsidRPr="00E341BA" w:rsidRDefault="00CF5080" w:rsidP="00321310">
            <w:pPr>
              <w:autoSpaceDE w:val="0"/>
              <w:autoSpaceDN w:val="0"/>
              <w:adjustRightInd w:val="0"/>
              <w:spacing w:after="0" w:line="240" w:lineRule="auto"/>
              <w:jc w:val="center"/>
              <w:rPr>
                <w:rFonts w:ascii="Arial" w:hAnsi="Arial" w:cs="Arial"/>
                <w:b/>
                <w:bCs/>
                <w:color w:val="000000"/>
                <w:sz w:val="18"/>
                <w:szCs w:val="18"/>
              </w:rPr>
            </w:pPr>
            <w:r w:rsidRPr="00E341BA">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GM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2</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321310">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GMMKL1MN</w:t>
            </w:r>
          </w:p>
        </w:tc>
        <w:tc>
          <w:tcPr>
            <w:tcW w:w="630" w:type="pct"/>
          </w:tcPr>
          <w:p w:rsidR="00CF5080" w:rsidRPr="001037C3" w:rsidRDefault="00CF5080" w:rsidP="00321310">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1" w:type="pct"/>
          </w:tcPr>
          <w:p w:rsidR="00CF5080" w:rsidRPr="001037C3" w:rsidRDefault="00CF5080" w:rsidP="00321310">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321310">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321310">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13</w:t>
            </w:r>
          </w:p>
        </w:tc>
        <w:tc>
          <w:tcPr>
            <w:tcW w:w="629" w:type="pct"/>
          </w:tcPr>
          <w:p w:rsidR="00CF5080" w:rsidRPr="001037C3" w:rsidRDefault="00CF5080" w:rsidP="00321310">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321310">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MR</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CF5080" w:rsidRPr="00B82566" w:rsidTr="00CF5080">
        <w:tc>
          <w:tcPr>
            <w:tcW w:w="457" w:type="pct"/>
            <w:vMerge/>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HM</w:t>
            </w:r>
          </w:p>
        </w:tc>
        <w:tc>
          <w:tcPr>
            <w:tcW w:w="630"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9" w:type="pct"/>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321310">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CF5080" w:rsidRPr="00B82566" w:rsidTr="00CF5080">
        <w:tc>
          <w:tcPr>
            <w:tcW w:w="457" w:type="pct"/>
            <w:vMerge/>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571B45">
            <w:pPr>
              <w:autoSpaceDE w:val="0"/>
              <w:autoSpaceDN w:val="0"/>
              <w:adjustRightInd w:val="0"/>
              <w:spacing w:after="0" w:line="240" w:lineRule="auto"/>
              <w:ind w:left="162"/>
              <w:jc w:val="center"/>
              <w:rPr>
                <w:rFonts w:ascii="Arial" w:hAnsi="Arial" w:cs="Arial"/>
                <w:color w:val="000000"/>
                <w:sz w:val="18"/>
                <w:szCs w:val="18"/>
              </w:rPr>
            </w:pPr>
            <w:r w:rsidRPr="00B82566">
              <w:rPr>
                <w:rFonts w:ascii="Arial" w:hAnsi="Arial" w:cs="Arial"/>
                <w:color w:val="000000"/>
                <w:sz w:val="18"/>
                <w:szCs w:val="18"/>
              </w:rPr>
              <w:t>Total</w:t>
            </w:r>
          </w:p>
        </w:tc>
        <w:tc>
          <w:tcPr>
            <w:tcW w:w="630"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140</w:t>
            </w:r>
          </w:p>
        </w:tc>
        <w:tc>
          <w:tcPr>
            <w:tcW w:w="631"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135</w:t>
            </w:r>
          </w:p>
        </w:tc>
        <w:tc>
          <w:tcPr>
            <w:tcW w:w="632"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136</w:t>
            </w:r>
          </w:p>
        </w:tc>
        <w:tc>
          <w:tcPr>
            <w:tcW w:w="632"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136</w:t>
            </w:r>
          </w:p>
        </w:tc>
        <w:tc>
          <w:tcPr>
            <w:tcW w:w="629"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547</w:t>
            </w:r>
          </w:p>
        </w:tc>
        <w:tc>
          <w:tcPr>
            <w:tcW w:w="627"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r>
      <w:tr w:rsidR="00CF5080" w:rsidRPr="00B82566" w:rsidTr="00CF5080">
        <w:tc>
          <w:tcPr>
            <w:tcW w:w="457" w:type="pct"/>
            <w:vMerge w:val="restar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571B45">
            <w:pPr>
              <w:autoSpaceDE w:val="0"/>
              <w:autoSpaceDN w:val="0"/>
              <w:adjustRightInd w:val="0"/>
              <w:spacing w:after="0" w:line="240" w:lineRule="auto"/>
              <w:ind w:left="162"/>
              <w:jc w:val="center"/>
              <w:rPr>
                <w:rFonts w:ascii="Arial" w:hAnsi="Arial" w:cs="Arial"/>
                <w:color w:val="000000"/>
                <w:sz w:val="18"/>
                <w:szCs w:val="18"/>
              </w:rPr>
            </w:pPr>
          </w:p>
        </w:tc>
        <w:tc>
          <w:tcPr>
            <w:tcW w:w="3153" w:type="pct"/>
            <w:gridSpan w:val="5"/>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w:t>
            </w:r>
          </w:p>
        </w:tc>
        <w:tc>
          <w:tcPr>
            <w:tcW w:w="627"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r>
      <w:tr w:rsidR="00CF5080" w:rsidRPr="00B82566" w:rsidTr="00CF5080">
        <w:tc>
          <w:tcPr>
            <w:tcW w:w="457" w:type="pct"/>
            <w:vMerge/>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571B45">
            <w:pPr>
              <w:autoSpaceDE w:val="0"/>
              <w:autoSpaceDN w:val="0"/>
              <w:adjustRightInd w:val="0"/>
              <w:spacing w:after="0" w:line="240" w:lineRule="auto"/>
              <w:ind w:left="162"/>
              <w:jc w:val="center"/>
              <w:rPr>
                <w:rFonts w:ascii="Arial" w:hAnsi="Arial" w:cs="Arial"/>
                <w:color w:val="000000"/>
                <w:sz w:val="18"/>
                <w:szCs w:val="18"/>
              </w:rPr>
            </w:pPr>
            <w:r w:rsidRPr="00B82566">
              <w:rPr>
                <w:rFonts w:ascii="Arial" w:hAnsi="Arial" w:cs="Arial"/>
                <w:color w:val="000000"/>
                <w:sz w:val="18"/>
                <w:szCs w:val="18"/>
              </w:rPr>
              <w:t>Estimator</w:t>
            </w:r>
            <w:r>
              <w:rPr>
                <w:rFonts w:ascii="Arial" w:hAnsi="Arial" w:cs="Arial"/>
                <w:color w:val="000000"/>
                <w:sz w:val="18"/>
                <w:szCs w:val="18"/>
              </w:rPr>
              <w:t>s</w:t>
            </w:r>
          </w:p>
        </w:tc>
        <w:tc>
          <w:tcPr>
            <w:tcW w:w="630"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631"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632"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632"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629"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Total</w:t>
            </w:r>
          </w:p>
        </w:tc>
        <w:tc>
          <w:tcPr>
            <w:tcW w:w="627" w:type="pct"/>
          </w:tcPr>
          <w:p w:rsidR="00CF5080" w:rsidRPr="00B82566" w:rsidRDefault="00CF5080" w:rsidP="00B82566">
            <w:pPr>
              <w:autoSpaceDE w:val="0"/>
              <w:autoSpaceDN w:val="0"/>
              <w:adjustRightInd w:val="0"/>
              <w:spacing w:after="0" w:line="240" w:lineRule="auto"/>
              <w:jc w:val="center"/>
              <w:rPr>
                <w:rFonts w:ascii="Arial" w:hAnsi="Arial" w:cs="Arial"/>
                <w:color w:val="000000"/>
                <w:sz w:val="18"/>
                <w:szCs w:val="18"/>
              </w:rPr>
            </w:pPr>
          </w:p>
        </w:tc>
      </w:tr>
      <w:tr w:rsidR="00CF5080" w:rsidRPr="00B82566" w:rsidTr="00CF5080">
        <w:tc>
          <w:tcPr>
            <w:tcW w:w="457" w:type="pct"/>
            <w:vMerge w:val="restart"/>
          </w:tcPr>
          <w:p w:rsidR="00CF5080" w:rsidRPr="00B56CCC" w:rsidRDefault="00CF5080" w:rsidP="00965BE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G</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GMKL1MN</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G</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AM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AM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AMMKL1MN</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AM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MNMKL1</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MN</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MNMKL1MN</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MN</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MNMKL1HM</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MA</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MA</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MAMKL1MN</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MA</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MR</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MRMKL1MN</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MR</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MD</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MDMKL1MN</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MD</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GM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GMMKL1MN</w:t>
            </w:r>
          </w:p>
        </w:tc>
        <w:tc>
          <w:tcPr>
            <w:tcW w:w="630"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1"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14</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32"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15</w:t>
            </w:r>
          </w:p>
        </w:tc>
        <w:tc>
          <w:tcPr>
            <w:tcW w:w="629" w:type="pct"/>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Arial" w:hAnsi="Arial" w:cs="Arial"/>
                <w:b/>
                <w:bCs/>
                <w:color w:val="000000"/>
                <w:sz w:val="18"/>
                <w:szCs w:val="18"/>
              </w:rPr>
              <w:t>58</w:t>
            </w:r>
          </w:p>
        </w:tc>
        <w:tc>
          <w:tcPr>
            <w:tcW w:w="627" w:type="pct"/>
            <w:vAlign w:val="bottom"/>
          </w:tcPr>
          <w:p w:rsidR="00CF5080" w:rsidRPr="001037C3" w:rsidRDefault="00CF5080" w:rsidP="00965BEA">
            <w:pPr>
              <w:autoSpaceDE w:val="0"/>
              <w:autoSpaceDN w:val="0"/>
              <w:adjustRightInd w:val="0"/>
              <w:spacing w:after="0" w:line="240" w:lineRule="auto"/>
              <w:jc w:val="center"/>
              <w:rPr>
                <w:rFonts w:ascii="Arial" w:hAnsi="Arial" w:cs="Arial"/>
                <w:b/>
                <w:bCs/>
                <w:color w:val="000000"/>
                <w:sz w:val="18"/>
                <w:szCs w:val="18"/>
              </w:rPr>
            </w:pPr>
            <w:r w:rsidRPr="001037C3">
              <w:rPr>
                <w:rFonts w:ascii="Calibri" w:hAnsi="Calibri" w:cs="Calibri"/>
                <w:b/>
                <w:bCs/>
                <w:color w:val="000000"/>
                <w:sz w:val="20"/>
                <w:szCs w:val="20"/>
              </w:rPr>
              <w:t>1</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GM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AM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MA</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MR</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vMerge/>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HM</w:t>
            </w:r>
            <w:r>
              <w:rPr>
                <w:rFonts w:ascii="Arial" w:hAnsi="Arial" w:cs="Arial"/>
                <w:color w:val="000000"/>
                <w:sz w:val="18"/>
                <w:szCs w:val="18"/>
              </w:rPr>
              <w:t>M</w:t>
            </w:r>
            <w:r w:rsidRPr="00B82566">
              <w:rPr>
                <w:rFonts w:ascii="Arial" w:hAnsi="Arial" w:cs="Arial"/>
                <w:color w:val="000000"/>
                <w:sz w:val="18"/>
                <w:szCs w:val="18"/>
              </w:rPr>
              <w:t>K</w:t>
            </w:r>
            <w:r>
              <w:rPr>
                <w:rFonts w:ascii="Arial" w:hAnsi="Arial" w:cs="Arial"/>
                <w:color w:val="000000"/>
                <w:sz w:val="18"/>
                <w:szCs w:val="18"/>
              </w:rPr>
              <w:t>L1</w:t>
            </w:r>
            <w:r w:rsidRPr="00B82566">
              <w:rPr>
                <w:rFonts w:ascii="Arial" w:hAnsi="Arial" w:cs="Arial"/>
                <w:color w:val="000000"/>
                <w:sz w:val="18"/>
                <w:szCs w:val="18"/>
              </w:rPr>
              <w:t>GM</w:t>
            </w:r>
          </w:p>
        </w:tc>
        <w:tc>
          <w:tcPr>
            <w:tcW w:w="630"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31"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32"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0</w:t>
            </w:r>
          </w:p>
        </w:tc>
        <w:tc>
          <w:tcPr>
            <w:tcW w:w="629" w:type="pct"/>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w:t>
            </w:r>
          </w:p>
        </w:tc>
        <w:tc>
          <w:tcPr>
            <w:tcW w:w="627" w:type="pct"/>
            <w:vAlign w:val="bottom"/>
          </w:tcPr>
          <w:p w:rsidR="00CF5080" w:rsidRPr="00B82566" w:rsidRDefault="00CF5080" w:rsidP="00965BEA">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CF5080" w:rsidRPr="00B82566" w:rsidTr="00CF5080">
        <w:tc>
          <w:tcPr>
            <w:tcW w:w="457" w:type="pct"/>
          </w:tcPr>
          <w:p w:rsidR="00CF5080" w:rsidRPr="00B82566" w:rsidRDefault="00CF5080" w:rsidP="00CF5080">
            <w:pPr>
              <w:autoSpaceDE w:val="0"/>
              <w:autoSpaceDN w:val="0"/>
              <w:adjustRightInd w:val="0"/>
              <w:spacing w:after="0" w:line="240" w:lineRule="auto"/>
              <w:jc w:val="center"/>
              <w:rPr>
                <w:rFonts w:ascii="Arial" w:hAnsi="Arial" w:cs="Arial"/>
                <w:color w:val="000000"/>
                <w:sz w:val="18"/>
                <w:szCs w:val="18"/>
              </w:rPr>
            </w:pPr>
          </w:p>
        </w:tc>
        <w:tc>
          <w:tcPr>
            <w:tcW w:w="762" w:type="pct"/>
          </w:tcPr>
          <w:p w:rsidR="00CF5080" w:rsidRPr="00B82566" w:rsidRDefault="00CF5080" w:rsidP="00CF508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Pr="00B82566">
              <w:rPr>
                <w:rFonts w:ascii="Arial" w:hAnsi="Arial" w:cs="Arial"/>
                <w:color w:val="000000"/>
                <w:sz w:val="18"/>
                <w:szCs w:val="18"/>
              </w:rPr>
              <w:t>Total</w:t>
            </w:r>
          </w:p>
        </w:tc>
        <w:tc>
          <w:tcPr>
            <w:tcW w:w="630" w:type="pct"/>
          </w:tcPr>
          <w:p w:rsidR="00CF5080" w:rsidRPr="00B82566" w:rsidRDefault="00CF5080" w:rsidP="00CF508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135</w:t>
            </w:r>
          </w:p>
        </w:tc>
        <w:tc>
          <w:tcPr>
            <w:tcW w:w="631" w:type="pct"/>
          </w:tcPr>
          <w:p w:rsidR="00CF5080" w:rsidRPr="00B82566" w:rsidRDefault="00CF5080" w:rsidP="00CF508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137</w:t>
            </w:r>
          </w:p>
        </w:tc>
        <w:tc>
          <w:tcPr>
            <w:tcW w:w="632" w:type="pct"/>
          </w:tcPr>
          <w:p w:rsidR="00CF5080" w:rsidRPr="00B82566" w:rsidRDefault="00CF5080" w:rsidP="00CF508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135</w:t>
            </w:r>
          </w:p>
        </w:tc>
        <w:tc>
          <w:tcPr>
            <w:tcW w:w="632" w:type="pct"/>
          </w:tcPr>
          <w:p w:rsidR="00CF5080" w:rsidRPr="00B82566" w:rsidRDefault="00CF5080" w:rsidP="00CF508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135</w:t>
            </w:r>
          </w:p>
        </w:tc>
        <w:tc>
          <w:tcPr>
            <w:tcW w:w="629" w:type="pct"/>
          </w:tcPr>
          <w:p w:rsidR="00CF5080" w:rsidRPr="00B82566" w:rsidRDefault="00CF5080" w:rsidP="00CF5080">
            <w:pPr>
              <w:autoSpaceDE w:val="0"/>
              <w:autoSpaceDN w:val="0"/>
              <w:adjustRightInd w:val="0"/>
              <w:spacing w:after="0" w:line="240" w:lineRule="auto"/>
              <w:jc w:val="center"/>
              <w:rPr>
                <w:rFonts w:ascii="Arial" w:hAnsi="Arial" w:cs="Arial"/>
                <w:color w:val="000000"/>
                <w:sz w:val="18"/>
                <w:szCs w:val="18"/>
              </w:rPr>
            </w:pPr>
            <w:r w:rsidRPr="00B82566">
              <w:rPr>
                <w:rFonts w:ascii="Arial" w:hAnsi="Arial" w:cs="Arial"/>
                <w:color w:val="000000"/>
                <w:sz w:val="18"/>
                <w:szCs w:val="18"/>
              </w:rPr>
              <w:t>542</w:t>
            </w:r>
          </w:p>
        </w:tc>
        <w:tc>
          <w:tcPr>
            <w:tcW w:w="627" w:type="pct"/>
            <w:vAlign w:val="bottom"/>
          </w:tcPr>
          <w:p w:rsidR="00CF5080" w:rsidRDefault="00CF5080" w:rsidP="00CF5080">
            <w:pPr>
              <w:autoSpaceDE w:val="0"/>
              <w:autoSpaceDN w:val="0"/>
              <w:adjustRightInd w:val="0"/>
              <w:spacing w:after="0" w:line="240" w:lineRule="auto"/>
              <w:jc w:val="center"/>
              <w:rPr>
                <w:rFonts w:ascii="Calibri" w:hAnsi="Calibri" w:cs="Calibri"/>
                <w:color w:val="000000"/>
                <w:sz w:val="20"/>
                <w:szCs w:val="20"/>
              </w:rPr>
            </w:pPr>
          </w:p>
        </w:tc>
      </w:tr>
    </w:tbl>
    <w:p w:rsidR="00B82566" w:rsidRPr="00B82566" w:rsidRDefault="00B82566" w:rsidP="00B82566">
      <w:pPr>
        <w:autoSpaceDE w:val="0"/>
        <w:autoSpaceDN w:val="0"/>
        <w:adjustRightInd w:val="0"/>
        <w:spacing w:after="0" w:line="400" w:lineRule="atLeast"/>
        <w:jc w:val="left"/>
        <w:rPr>
          <w:rFonts w:cs="Times New Roman"/>
          <w:szCs w:val="24"/>
        </w:rPr>
      </w:pPr>
    </w:p>
    <w:p w:rsidR="00B82566" w:rsidRDefault="00B82566" w:rsidP="005D456B">
      <w:pPr>
        <w:rPr>
          <w:rFonts w:cs="Times New Roman"/>
          <w:szCs w:val="24"/>
        </w:rPr>
      </w:pPr>
    </w:p>
    <w:p w:rsidR="00440A2D" w:rsidRDefault="00440A2D" w:rsidP="005D456B">
      <w:pPr>
        <w:rPr>
          <w:rFonts w:cs="Times New Roman"/>
          <w:szCs w:val="24"/>
        </w:rPr>
      </w:pPr>
    </w:p>
    <w:p w:rsidR="00EC66C6" w:rsidRDefault="00EC66C6" w:rsidP="005D456B">
      <w:pPr>
        <w:rPr>
          <w:rFonts w:cs="Times New Roman"/>
          <w:szCs w:val="24"/>
        </w:rPr>
      </w:pPr>
    </w:p>
    <w:p w:rsidR="00440A2D" w:rsidRDefault="00440A2D" w:rsidP="001468E9">
      <w:pPr>
        <w:keepNext/>
        <w:sectPr w:rsidR="00440A2D" w:rsidSect="002540CD">
          <w:pgSz w:w="12240" w:h="15840"/>
          <w:pgMar w:top="1440" w:right="1440" w:bottom="1440" w:left="2160" w:header="709" w:footer="709" w:gutter="0"/>
          <w:pgNumType w:fmt="numberInDash"/>
          <w:cols w:space="708"/>
          <w:docGrid w:linePitch="360"/>
        </w:sectPr>
      </w:pPr>
    </w:p>
    <w:p w:rsidR="001468E9" w:rsidRDefault="001468E9" w:rsidP="001468E9">
      <w:pPr>
        <w:keepNext/>
      </w:pPr>
      <w:r>
        <w:rPr>
          <w:noProof/>
        </w:rPr>
        <w:lastRenderedPageBreak/>
        <w:drawing>
          <wp:inline distT="0" distB="0" distL="0" distR="0" wp14:anchorId="31A2C00E" wp14:editId="2ACBB2DA">
            <wp:extent cx="7391400" cy="3933825"/>
            <wp:effectExtent l="0" t="0" r="0" b="9525"/>
            <wp:docPr id="12" name="Chart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D7982F-0375-6F1F-1A94-EDEEE64C86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40A2D" w:rsidRPr="00440A2D" w:rsidRDefault="001468E9" w:rsidP="00440A2D">
      <w:pPr>
        <w:pStyle w:val="Caption"/>
        <w:rPr>
          <w:i/>
        </w:rPr>
        <w:sectPr w:rsidR="00440A2D" w:rsidRPr="00440A2D" w:rsidSect="002540CD">
          <w:pgSz w:w="15840" w:h="12240" w:orient="landscape"/>
          <w:pgMar w:top="1440" w:right="1440" w:bottom="1985" w:left="2160" w:header="709" w:footer="709" w:gutter="0"/>
          <w:pgNumType w:fmt="numberInDash"/>
          <w:cols w:space="708"/>
          <w:docGrid w:linePitch="360"/>
        </w:sectPr>
      </w:pPr>
      <w:bookmarkStart w:id="245" w:name="_Ref107785665"/>
      <w:bookmarkStart w:id="246" w:name="_Toc107759386"/>
      <w:bookmarkStart w:id="247" w:name="_Toc120649364"/>
      <w:r w:rsidRPr="00737A6D">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7</w:t>
      </w:r>
      <w:r w:rsidR="000A3EE6">
        <w:rPr>
          <w:noProof/>
        </w:rPr>
        <w:fldChar w:fldCharType="end"/>
      </w:r>
      <w:bookmarkEnd w:id="245"/>
      <w:r w:rsidRPr="00737A6D">
        <w:t xml:space="preserve">: Best MKL1 </w:t>
      </w:r>
      <w:r w:rsidR="001A5ACE">
        <w:t>R</w:t>
      </w:r>
      <w:r w:rsidRPr="00737A6D">
        <w:t>idge Parameter in Poisson Regression Model</w:t>
      </w:r>
      <w:bookmarkEnd w:id="246"/>
      <w:bookmarkEnd w:id="247"/>
    </w:p>
    <w:p w:rsidR="005D456B" w:rsidRDefault="00A77962" w:rsidP="00376028">
      <w:pPr>
        <w:pStyle w:val="Heading3"/>
        <w:rPr>
          <w:rFonts w:eastAsia="Times New Roman"/>
        </w:rPr>
      </w:pPr>
      <w:bookmarkStart w:id="248" w:name="_Toc107759997"/>
      <w:bookmarkStart w:id="249" w:name="_Toc120738105"/>
      <w:r>
        <w:rPr>
          <w:rFonts w:eastAsia="Times New Roman"/>
        </w:rPr>
        <w:lastRenderedPageBreak/>
        <w:t>M</w:t>
      </w:r>
      <w:r w:rsidR="00376028">
        <w:rPr>
          <w:rFonts w:eastAsia="Times New Roman"/>
        </w:rPr>
        <w:t xml:space="preserve">KL2 </w:t>
      </w:r>
      <w:r w:rsidR="00BD06DD">
        <w:rPr>
          <w:rFonts w:eastAsia="Times New Roman"/>
        </w:rPr>
        <w:t xml:space="preserve">Result with </w:t>
      </w:r>
      <w:r w:rsidR="00376028">
        <w:rPr>
          <w:rFonts w:eastAsia="Times New Roman"/>
        </w:rPr>
        <w:t xml:space="preserve">Poisson </w:t>
      </w:r>
      <w:r w:rsidR="00C437A9">
        <w:rPr>
          <w:rFonts w:eastAsia="Times New Roman"/>
        </w:rPr>
        <w:t>R</w:t>
      </w:r>
      <w:r w:rsidR="00376028">
        <w:rPr>
          <w:rFonts w:eastAsia="Times New Roman"/>
        </w:rPr>
        <w:t xml:space="preserve">egression </w:t>
      </w:r>
      <w:r w:rsidR="00C437A9">
        <w:rPr>
          <w:rFonts w:eastAsia="Times New Roman"/>
        </w:rPr>
        <w:t>M</w:t>
      </w:r>
      <w:r>
        <w:rPr>
          <w:rFonts w:eastAsia="Times New Roman"/>
        </w:rPr>
        <w:t>odel</w:t>
      </w:r>
      <w:bookmarkEnd w:id="248"/>
      <w:bookmarkEnd w:id="249"/>
    </w:p>
    <w:p w:rsidR="002C2864" w:rsidRDefault="00B56CCC" w:rsidP="002C2864">
      <w:pPr>
        <w:rPr>
          <w:rFonts w:cs="Times New Roman"/>
          <w:szCs w:val="24"/>
        </w:rPr>
      </w:pPr>
      <w:bookmarkStart w:id="250" w:name="_Toc107756210"/>
      <w:r>
        <w:t xml:space="preserve">The frequency </w:t>
      </w:r>
      <w:r w:rsidR="000968A5">
        <w:t>of</w:t>
      </w:r>
      <w:r>
        <w:t xml:space="preserve"> each ridge parameter for MKL2 whose MSE ranked between 1 and 10 when counted over the levels of multicollinearity in Poisson regression model is presented in</w:t>
      </w:r>
      <w:r w:rsidR="000968A5">
        <w:t xml:space="preserve"> </w:t>
      </w:r>
      <w:r w:rsidR="00F46EFB">
        <w:fldChar w:fldCharType="begin"/>
      </w:r>
      <w:r w:rsidR="00F46EFB">
        <w:instrText xml:space="preserve"> REF _Ref107785886 \h </w:instrText>
      </w:r>
      <w:r w:rsidR="00F46EFB">
        <w:fldChar w:fldCharType="separate"/>
      </w:r>
      <w:r w:rsidR="00173D76" w:rsidRPr="002250D2">
        <w:t xml:space="preserve">Table </w:t>
      </w:r>
      <w:r w:rsidR="00173D76">
        <w:rPr>
          <w:noProof/>
        </w:rPr>
        <w:t>4</w:t>
      </w:r>
      <w:r w:rsidR="00173D76">
        <w:t>.</w:t>
      </w:r>
      <w:r w:rsidR="00173D76">
        <w:rPr>
          <w:noProof/>
        </w:rPr>
        <w:t>9</w:t>
      </w:r>
      <w:r w:rsidR="00F46EFB">
        <w:fldChar w:fldCharType="end"/>
      </w:r>
      <w:r>
        <w:rPr>
          <w:rFonts w:cs="Times New Roman"/>
          <w:szCs w:val="24"/>
        </w:rPr>
        <w:t>.</w:t>
      </w:r>
      <w:bookmarkEnd w:id="250"/>
      <w:r w:rsidR="00464354">
        <w:rPr>
          <w:rFonts w:cs="Times New Roman"/>
          <w:szCs w:val="24"/>
        </w:rPr>
        <w:t xml:space="preserve"> </w:t>
      </w:r>
      <w:r w:rsidR="006B3CC6">
        <w:rPr>
          <w:rFonts w:cs="Times New Roman"/>
          <w:szCs w:val="24"/>
        </w:rPr>
        <w:t>The r</w:t>
      </w:r>
      <w:r w:rsidR="00464354">
        <w:rPr>
          <w:rFonts w:cs="Times New Roman"/>
          <w:szCs w:val="24"/>
        </w:rPr>
        <w:t>esult</w:t>
      </w:r>
      <w:r w:rsidR="006B3CC6">
        <w:rPr>
          <w:rFonts w:cs="Times New Roman"/>
          <w:szCs w:val="24"/>
        </w:rPr>
        <w:t>s</w:t>
      </w:r>
      <w:r w:rsidR="00464354">
        <w:rPr>
          <w:rFonts w:cs="Times New Roman"/>
          <w:szCs w:val="24"/>
        </w:rPr>
        <w:t xml:space="preserve"> reveal that AMMKL2HM had the highest frequency of 38 when the number of explanatory variables is 4. When the number of explanatory variables is increased to 8, the GMMKL2GM had the highest frequency of 39 while AMMKL2HM and the GMMKL2 closely followed with a frequency of 36. The parameters both had higher frequencies at lower sample size at when the number of explanatory variables </w:t>
      </w:r>
      <w:r w:rsidR="00C2482A">
        <w:rPr>
          <w:rFonts w:cs="Times New Roman"/>
          <w:szCs w:val="24"/>
        </w:rPr>
        <w:t>is</w:t>
      </w:r>
      <w:r w:rsidR="00464354">
        <w:rPr>
          <w:rFonts w:cs="Times New Roman"/>
          <w:szCs w:val="24"/>
        </w:rPr>
        <w:t xml:space="preserve"> 4 and 8. In general, the AMMKL2HM performs well for the Poisson regression model.</w:t>
      </w:r>
      <w:r w:rsidR="002C2864">
        <w:rPr>
          <w:rFonts w:cs="Times New Roman"/>
          <w:szCs w:val="24"/>
        </w:rPr>
        <w:t xml:space="preserve"> </w:t>
      </w:r>
      <w:r w:rsidR="002C2864">
        <w:rPr>
          <w:rFonts w:cs="Times New Roman"/>
          <w:szCs w:val="24"/>
        </w:rPr>
        <w:fldChar w:fldCharType="begin"/>
      </w:r>
      <w:r w:rsidR="002C2864">
        <w:rPr>
          <w:rFonts w:cs="Times New Roman"/>
          <w:szCs w:val="24"/>
        </w:rPr>
        <w:instrText xml:space="preserve"> REF _Ref107786349 \h </w:instrText>
      </w:r>
      <w:r w:rsidR="002C2864">
        <w:rPr>
          <w:rFonts w:cs="Times New Roman"/>
          <w:szCs w:val="24"/>
        </w:rPr>
      </w:r>
      <w:r w:rsidR="002C2864">
        <w:rPr>
          <w:rFonts w:cs="Times New Roman"/>
          <w:szCs w:val="24"/>
        </w:rPr>
        <w:fldChar w:fldCharType="separate"/>
      </w:r>
      <w:r w:rsidR="00173D76" w:rsidRPr="0034337E">
        <w:t xml:space="preserve">Figure </w:t>
      </w:r>
      <w:r w:rsidR="00173D76">
        <w:rPr>
          <w:noProof/>
        </w:rPr>
        <w:t>4</w:t>
      </w:r>
      <w:r w:rsidR="00173D76">
        <w:t>.</w:t>
      </w:r>
      <w:r w:rsidR="00173D76">
        <w:rPr>
          <w:noProof/>
        </w:rPr>
        <w:t>8</w:t>
      </w:r>
      <w:r w:rsidR="002C2864">
        <w:rPr>
          <w:rFonts w:cs="Times New Roman"/>
          <w:szCs w:val="24"/>
        </w:rPr>
        <w:fldChar w:fldCharType="end"/>
      </w:r>
      <w:r w:rsidR="002C2864">
        <w:rPr>
          <w:rFonts w:cs="Times New Roman"/>
          <w:szCs w:val="24"/>
        </w:rPr>
        <w:t xml:space="preserve"> show the performance of the MKL2 ridge parameter for the Poisson regression model. The AMMKL2HM had the highest and consistent result across the sample size and number of explanatory variables.  </w:t>
      </w:r>
    </w:p>
    <w:p w:rsidR="00464354" w:rsidRDefault="00464354" w:rsidP="00464354">
      <w:pPr>
        <w:rPr>
          <w:rFonts w:cs="Times New Roman"/>
          <w:szCs w:val="24"/>
        </w:rPr>
      </w:pPr>
    </w:p>
    <w:p w:rsidR="00B56CCC" w:rsidRPr="00B56CCC" w:rsidRDefault="00B56CCC" w:rsidP="00B56CCC"/>
    <w:p w:rsidR="00EC66C6" w:rsidRDefault="00EC66C6" w:rsidP="00BA2962">
      <w:pPr>
        <w:pStyle w:val="Caption"/>
      </w:pPr>
      <w:bookmarkStart w:id="251" w:name="_Toc107756211"/>
    </w:p>
    <w:p w:rsidR="00EC66C6" w:rsidRDefault="00EC66C6" w:rsidP="00BA2962">
      <w:pPr>
        <w:pStyle w:val="Caption"/>
      </w:pPr>
    </w:p>
    <w:p w:rsidR="00EC66C6" w:rsidRDefault="00EC66C6" w:rsidP="00BA2962">
      <w:pPr>
        <w:pStyle w:val="Caption"/>
      </w:pPr>
    </w:p>
    <w:p w:rsidR="00EC66C6" w:rsidRDefault="00EC66C6" w:rsidP="00BA2962">
      <w:pPr>
        <w:pStyle w:val="Caption"/>
      </w:pPr>
    </w:p>
    <w:p w:rsidR="00EC66C6" w:rsidRDefault="00EC66C6" w:rsidP="00BA2962">
      <w:pPr>
        <w:pStyle w:val="Caption"/>
      </w:pPr>
    </w:p>
    <w:p w:rsidR="008647A0" w:rsidRDefault="008647A0" w:rsidP="008647A0"/>
    <w:p w:rsidR="005D456B" w:rsidRPr="002250D2" w:rsidRDefault="005D456B" w:rsidP="00BA2962">
      <w:pPr>
        <w:pStyle w:val="Caption"/>
        <w:rPr>
          <w:i/>
        </w:rPr>
      </w:pPr>
      <w:bookmarkStart w:id="252" w:name="_Ref107785886"/>
      <w:bookmarkStart w:id="253" w:name="_Toc120649468"/>
      <w:r w:rsidRPr="002250D2">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9</w:t>
      </w:r>
      <w:r w:rsidR="000A3EE6">
        <w:rPr>
          <w:noProof/>
        </w:rPr>
        <w:fldChar w:fldCharType="end"/>
      </w:r>
      <w:bookmarkEnd w:id="252"/>
      <w:r w:rsidRPr="002250D2">
        <w:t xml:space="preserve">: Frequency of </w:t>
      </w:r>
      <w:r w:rsidR="00A77962">
        <w:t xml:space="preserve">MKL2 </w:t>
      </w:r>
      <w:r w:rsidR="005B45D9">
        <w:t>P</w:t>
      </w:r>
      <w:r w:rsidR="00A77962">
        <w:t xml:space="preserve">arameters that </w:t>
      </w:r>
      <w:r w:rsidR="001A5ACE">
        <w:t>r</w:t>
      </w:r>
      <w:r w:rsidR="00A77962">
        <w:t xml:space="preserve">ank between one and ten across all </w:t>
      </w:r>
      <w:r w:rsidR="005B45D9">
        <w:t>S</w:t>
      </w:r>
      <w:r w:rsidR="00A77962">
        <w:t xml:space="preserve">ample </w:t>
      </w:r>
      <w:r w:rsidR="005B45D9">
        <w:t>S</w:t>
      </w:r>
      <w:r w:rsidR="00A77962">
        <w:t xml:space="preserve">ize of the MKL </w:t>
      </w:r>
      <w:r w:rsidR="005B45D9">
        <w:t>R</w:t>
      </w:r>
      <w:r w:rsidR="00A77962">
        <w:t xml:space="preserve">idge </w:t>
      </w:r>
      <w:r w:rsidR="005B45D9">
        <w:t>E</w:t>
      </w:r>
      <w:r w:rsidR="00A77962">
        <w:t xml:space="preserve">stimator in Poisson </w:t>
      </w:r>
      <w:r w:rsidR="005B45D9">
        <w:t>R</w:t>
      </w:r>
      <w:r w:rsidR="00A77962">
        <w:t xml:space="preserve">egression </w:t>
      </w:r>
      <w:r w:rsidR="005B45D9">
        <w:t>M</w:t>
      </w:r>
      <w:r w:rsidR="00A77962">
        <w:t>odel.</w:t>
      </w:r>
      <w:bookmarkEnd w:id="251"/>
      <w:bookmarkEnd w:id="253"/>
    </w:p>
    <w:tbl>
      <w:tblPr>
        <w:tblStyle w:val="TableGrid"/>
        <w:tblW w:w="4470" w:type="pct"/>
        <w:tblLook w:val="0000" w:firstRow="0" w:lastRow="0" w:firstColumn="0" w:lastColumn="0" w:noHBand="0" w:noVBand="0"/>
      </w:tblPr>
      <w:tblGrid>
        <w:gridCol w:w="765"/>
        <w:gridCol w:w="1286"/>
        <w:gridCol w:w="941"/>
        <w:gridCol w:w="949"/>
        <w:gridCol w:w="949"/>
        <w:gridCol w:w="952"/>
        <w:gridCol w:w="949"/>
        <w:gridCol w:w="924"/>
      </w:tblGrid>
      <w:tr w:rsidR="008647A0" w:rsidRPr="00170F83" w:rsidTr="008647A0">
        <w:tc>
          <w:tcPr>
            <w:tcW w:w="505" w:type="pct"/>
            <w:vMerge w:val="restar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P</w:t>
            </w:r>
          </w:p>
        </w:tc>
        <w:tc>
          <w:tcPr>
            <w:tcW w:w="771" w:type="pct"/>
            <w:vMerge w:val="restar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Estimator</w:t>
            </w:r>
            <w:r>
              <w:rPr>
                <w:rFonts w:ascii="Arial" w:hAnsi="Arial" w:cs="Arial"/>
                <w:color w:val="000000"/>
                <w:sz w:val="18"/>
                <w:szCs w:val="18"/>
              </w:rPr>
              <w:t>s</w:t>
            </w:r>
          </w:p>
        </w:tc>
        <w:tc>
          <w:tcPr>
            <w:tcW w:w="2493" w:type="pct"/>
            <w:gridSpan w:val="4"/>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n</w:t>
            </w:r>
          </w:p>
        </w:tc>
        <w:tc>
          <w:tcPr>
            <w:tcW w:w="624" w:type="pct"/>
            <w:vMerge w:val="restar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Total</w:t>
            </w:r>
          </w:p>
        </w:tc>
        <w:tc>
          <w:tcPr>
            <w:tcW w:w="607" w:type="pct"/>
            <w:vMerge w:val="restart"/>
          </w:tcPr>
          <w:p w:rsidR="008647A0" w:rsidRPr="00BC7B6E"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Rank</w:t>
            </w:r>
          </w:p>
        </w:tc>
      </w:tr>
      <w:tr w:rsidR="008647A0" w:rsidRPr="00170F83" w:rsidTr="008647A0">
        <w:tc>
          <w:tcPr>
            <w:tcW w:w="505" w:type="pct"/>
            <w:vMerge/>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771" w:type="pct"/>
            <w:vMerge/>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619"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50</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75</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100</w:t>
            </w:r>
          </w:p>
        </w:tc>
        <w:tc>
          <w:tcPr>
            <w:tcW w:w="626"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200</w:t>
            </w:r>
          </w:p>
        </w:tc>
        <w:tc>
          <w:tcPr>
            <w:tcW w:w="624" w:type="pct"/>
            <w:vMerge/>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607" w:type="pct"/>
            <w:vMerge/>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r>
      <w:tr w:rsidR="008647A0" w:rsidRPr="00170F83" w:rsidTr="008647A0">
        <w:tc>
          <w:tcPr>
            <w:tcW w:w="505" w:type="pct"/>
            <w:vMerge w:val="restar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46</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AMMKL2</w:t>
            </w:r>
          </w:p>
        </w:tc>
        <w:tc>
          <w:tcPr>
            <w:tcW w:w="619"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6</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8</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6</w:t>
            </w:r>
          </w:p>
        </w:tc>
        <w:tc>
          <w:tcPr>
            <w:tcW w:w="626"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6</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26</w:t>
            </w:r>
          </w:p>
        </w:tc>
        <w:tc>
          <w:tcPr>
            <w:tcW w:w="607" w:type="pct"/>
            <w:vAlign w:val="bottom"/>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4</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AM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20</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AM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22</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AM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22</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AMMKL2HM</w:t>
            </w:r>
          </w:p>
        </w:tc>
        <w:tc>
          <w:tcPr>
            <w:tcW w:w="619"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11</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10</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9</w:t>
            </w:r>
          </w:p>
        </w:tc>
        <w:tc>
          <w:tcPr>
            <w:tcW w:w="626"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8</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38</w:t>
            </w:r>
          </w:p>
        </w:tc>
        <w:tc>
          <w:tcPr>
            <w:tcW w:w="607" w:type="pct"/>
            <w:vAlign w:val="bottom"/>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1</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9</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MA</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MA</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36</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MA</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MAMKL2HM</w:t>
            </w:r>
          </w:p>
        </w:tc>
        <w:tc>
          <w:tcPr>
            <w:tcW w:w="619"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8</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8</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8</w:t>
            </w:r>
          </w:p>
        </w:tc>
        <w:tc>
          <w:tcPr>
            <w:tcW w:w="626"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6</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30</w:t>
            </w:r>
          </w:p>
        </w:tc>
        <w:tc>
          <w:tcPr>
            <w:tcW w:w="607" w:type="pct"/>
            <w:vAlign w:val="bottom"/>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3</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MRMKL2</w:t>
            </w:r>
          </w:p>
        </w:tc>
        <w:tc>
          <w:tcPr>
            <w:tcW w:w="619"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7</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7</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7</w:t>
            </w:r>
          </w:p>
        </w:tc>
        <w:tc>
          <w:tcPr>
            <w:tcW w:w="626"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5</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26</w:t>
            </w:r>
          </w:p>
        </w:tc>
        <w:tc>
          <w:tcPr>
            <w:tcW w:w="607" w:type="pct"/>
            <w:vAlign w:val="bottom"/>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4</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MR</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19</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MR</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16</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MRMKL2HM</w:t>
            </w:r>
          </w:p>
        </w:tc>
        <w:tc>
          <w:tcPr>
            <w:tcW w:w="619"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9</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9</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10</w:t>
            </w:r>
          </w:p>
        </w:tc>
        <w:tc>
          <w:tcPr>
            <w:tcW w:w="626"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7</w:t>
            </w:r>
          </w:p>
        </w:tc>
        <w:tc>
          <w:tcPr>
            <w:tcW w:w="624" w:type="pct"/>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35</w:t>
            </w:r>
          </w:p>
        </w:tc>
        <w:tc>
          <w:tcPr>
            <w:tcW w:w="607" w:type="pct"/>
            <w:vAlign w:val="bottom"/>
          </w:tcPr>
          <w:p w:rsidR="008647A0" w:rsidRPr="00B56CCC" w:rsidRDefault="008647A0" w:rsidP="00BC7B6E">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2</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15</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39</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9</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23</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39</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39</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39</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39</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12</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25</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18</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10</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11</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16</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20</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7</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17</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14</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39</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10</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38</w:t>
            </w:r>
          </w:p>
        </w:tc>
      </w:tr>
      <w:tr w:rsidR="008647A0" w:rsidRPr="00170F83" w:rsidTr="008647A0">
        <w:tc>
          <w:tcPr>
            <w:tcW w:w="505" w:type="pct"/>
            <w:vMerge/>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BC7B6E">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36</w:t>
            </w:r>
          </w:p>
        </w:tc>
      </w:tr>
      <w:tr w:rsidR="008647A0" w:rsidRPr="00170F83" w:rsidTr="008647A0">
        <w:tc>
          <w:tcPr>
            <w:tcW w:w="505" w:type="pct"/>
            <w:vMerge/>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C96D48">
            <w:pPr>
              <w:autoSpaceDE w:val="0"/>
              <w:autoSpaceDN w:val="0"/>
              <w:adjustRightInd w:val="0"/>
              <w:spacing w:after="0" w:line="240" w:lineRule="auto"/>
              <w:ind w:left="72"/>
              <w:jc w:val="center"/>
              <w:rPr>
                <w:rFonts w:ascii="Arial" w:hAnsi="Arial" w:cs="Arial"/>
                <w:color w:val="000000"/>
                <w:sz w:val="18"/>
                <w:szCs w:val="18"/>
              </w:rPr>
            </w:pPr>
            <w:r w:rsidRPr="00170F83">
              <w:rPr>
                <w:rFonts w:ascii="Arial" w:hAnsi="Arial" w:cs="Arial"/>
                <w:color w:val="000000"/>
                <w:sz w:val="18"/>
                <w:szCs w:val="18"/>
              </w:rPr>
              <w:t>Total</w:t>
            </w:r>
          </w:p>
        </w:tc>
        <w:tc>
          <w:tcPr>
            <w:tcW w:w="619"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150</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149</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150</w:t>
            </w:r>
          </w:p>
        </w:tc>
        <w:tc>
          <w:tcPr>
            <w:tcW w:w="626"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150</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599</w:t>
            </w:r>
          </w:p>
        </w:tc>
        <w:tc>
          <w:tcPr>
            <w:tcW w:w="607"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r>
      <w:tr w:rsidR="008647A0" w:rsidRPr="00170F83" w:rsidTr="008647A0">
        <w:tc>
          <w:tcPr>
            <w:tcW w:w="505" w:type="pct"/>
            <w:vMerge w:val="restar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3117" w:type="pct"/>
            <w:gridSpan w:val="5"/>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w:t>
            </w:r>
          </w:p>
        </w:tc>
        <w:tc>
          <w:tcPr>
            <w:tcW w:w="607"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r>
      <w:tr w:rsidR="008647A0" w:rsidRPr="00170F83" w:rsidTr="008647A0">
        <w:tc>
          <w:tcPr>
            <w:tcW w:w="505" w:type="pct"/>
            <w:vMerge/>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Estimator</w:t>
            </w:r>
            <w:r>
              <w:rPr>
                <w:rFonts w:ascii="Arial" w:hAnsi="Arial" w:cs="Arial"/>
                <w:color w:val="000000"/>
                <w:sz w:val="18"/>
                <w:szCs w:val="18"/>
              </w:rPr>
              <w:t>s</w:t>
            </w:r>
          </w:p>
        </w:tc>
        <w:tc>
          <w:tcPr>
            <w:tcW w:w="619"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626"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Total</w:t>
            </w:r>
          </w:p>
        </w:tc>
        <w:tc>
          <w:tcPr>
            <w:tcW w:w="607"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r>
      <w:tr w:rsidR="008647A0" w:rsidRPr="00170F83" w:rsidTr="008647A0">
        <w:tc>
          <w:tcPr>
            <w:tcW w:w="505" w:type="pct"/>
            <w:vMerge w:val="restar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42</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AM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10</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AM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20</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AM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19</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AM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AMMKL2HM</w:t>
            </w:r>
          </w:p>
        </w:tc>
        <w:tc>
          <w:tcPr>
            <w:tcW w:w="619"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12</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11</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7</w:t>
            </w:r>
          </w:p>
        </w:tc>
        <w:tc>
          <w:tcPr>
            <w:tcW w:w="626"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6</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36</w:t>
            </w:r>
          </w:p>
        </w:tc>
        <w:tc>
          <w:tcPr>
            <w:tcW w:w="607" w:type="pct"/>
            <w:vAlign w:val="bottom"/>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2</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MN</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MA</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42</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MA</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MR</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38</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MR</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38</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MR</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9</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24</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42</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11</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40</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0</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41</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MD</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GMMKL2</w:t>
            </w:r>
          </w:p>
        </w:tc>
        <w:tc>
          <w:tcPr>
            <w:tcW w:w="619"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13</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11</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8</w:t>
            </w:r>
          </w:p>
        </w:tc>
        <w:tc>
          <w:tcPr>
            <w:tcW w:w="626"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4</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36</w:t>
            </w:r>
          </w:p>
        </w:tc>
        <w:tc>
          <w:tcPr>
            <w:tcW w:w="607" w:type="pct"/>
            <w:vAlign w:val="bottom"/>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2</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7</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25</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14</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17</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GM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18</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GMMKL2MD</w:t>
            </w:r>
          </w:p>
        </w:tc>
        <w:tc>
          <w:tcPr>
            <w:tcW w:w="619"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13</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11</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8</w:t>
            </w:r>
          </w:p>
        </w:tc>
        <w:tc>
          <w:tcPr>
            <w:tcW w:w="626"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35</w:t>
            </w:r>
          </w:p>
        </w:tc>
        <w:tc>
          <w:tcPr>
            <w:tcW w:w="607" w:type="pct"/>
            <w:vAlign w:val="bottom"/>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4</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GMMKL2GM</w:t>
            </w:r>
          </w:p>
        </w:tc>
        <w:tc>
          <w:tcPr>
            <w:tcW w:w="619"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13</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11</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11</w:t>
            </w:r>
          </w:p>
        </w:tc>
        <w:tc>
          <w:tcPr>
            <w:tcW w:w="626"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4</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39</w:t>
            </w:r>
          </w:p>
        </w:tc>
        <w:tc>
          <w:tcPr>
            <w:tcW w:w="607" w:type="pct"/>
            <w:vAlign w:val="bottom"/>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1</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GMMKL2HM</w:t>
            </w:r>
          </w:p>
        </w:tc>
        <w:tc>
          <w:tcPr>
            <w:tcW w:w="619"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13</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12</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7</w:t>
            </w:r>
          </w:p>
        </w:tc>
        <w:tc>
          <w:tcPr>
            <w:tcW w:w="626"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w:t>
            </w:r>
          </w:p>
        </w:tc>
        <w:tc>
          <w:tcPr>
            <w:tcW w:w="624" w:type="pct"/>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Arial" w:hAnsi="Arial" w:cs="Arial"/>
                <w:b/>
                <w:bCs/>
                <w:color w:val="000000"/>
                <w:sz w:val="18"/>
                <w:szCs w:val="18"/>
              </w:rPr>
              <w:t>35</w:t>
            </w:r>
          </w:p>
        </w:tc>
        <w:tc>
          <w:tcPr>
            <w:tcW w:w="607" w:type="pct"/>
            <w:vAlign w:val="bottom"/>
          </w:tcPr>
          <w:p w:rsidR="008647A0" w:rsidRPr="00B56CCC" w:rsidRDefault="008647A0" w:rsidP="00DF1A34">
            <w:pPr>
              <w:autoSpaceDE w:val="0"/>
              <w:autoSpaceDN w:val="0"/>
              <w:adjustRightInd w:val="0"/>
              <w:spacing w:after="0" w:line="240" w:lineRule="auto"/>
              <w:jc w:val="center"/>
              <w:rPr>
                <w:rFonts w:ascii="Arial" w:hAnsi="Arial" w:cs="Arial"/>
                <w:b/>
                <w:bCs/>
                <w:color w:val="000000"/>
                <w:sz w:val="18"/>
                <w:szCs w:val="18"/>
              </w:rPr>
            </w:pPr>
            <w:r w:rsidRPr="00B56CCC">
              <w:rPr>
                <w:rFonts w:ascii="Calibri" w:hAnsi="Calibri" w:cs="Calibri"/>
                <w:b/>
                <w:bCs/>
                <w:color w:val="000000"/>
                <w:sz w:val="20"/>
                <w:szCs w:val="20"/>
              </w:rPr>
              <w:t>4</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8</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25</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AM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14</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17</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MN</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12</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MA</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MR</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17</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MD</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9</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24</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GM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3</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4</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10</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8647A0" w:rsidRPr="00170F83" w:rsidTr="008647A0">
        <w:tc>
          <w:tcPr>
            <w:tcW w:w="505" w:type="pct"/>
            <w:vMerge/>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HM</w:t>
            </w:r>
            <w:r>
              <w:rPr>
                <w:rFonts w:ascii="Arial" w:hAnsi="Arial" w:cs="Arial"/>
                <w:color w:val="000000"/>
                <w:sz w:val="18"/>
                <w:szCs w:val="18"/>
              </w:rPr>
              <w:t>M</w:t>
            </w:r>
            <w:r w:rsidRPr="00170F83">
              <w:rPr>
                <w:rFonts w:ascii="Arial" w:hAnsi="Arial" w:cs="Arial"/>
                <w:color w:val="000000"/>
                <w:sz w:val="18"/>
                <w:szCs w:val="18"/>
              </w:rPr>
              <w:t>K</w:t>
            </w:r>
            <w:r>
              <w:rPr>
                <w:rFonts w:ascii="Arial" w:hAnsi="Arial" w:cs="Arial"/>
                <w:color w:val="000000"/>
                <w:sz w:val="18"/>
                <w:szCs w:val="18"/>
              </w:rPr>
              <w:t>L2</w:t>
            </w:r>
            <w:r w:rsidRPr="00170F83">
              <w:rPr>
                <w:rFonts w:ascii="Arial" w:hAnsi="Arial" w:cs="Arial"/>
                <w:color w:val="000000"/>
                <w:sz w:val="18"/>
                <w:szCs w:val="18"/>
              </w:rPr>
              <w:t>HM</w:t>
            </w:r>
          </w:p>
        </w:tc>
        <w:tc>
          <w:tcPr>
            <w:tcW w:w="619"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2</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w:t>
            </w:r>
          </w:p>
        </w:tc>
        <w:tc>
          <w:tcPr>
            <w:tcW w:w="626"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6</w:t>
            </w:r>
          </w:p>
        </w:tc>
        <w:tc>
          <w:tcPr>
            <w:tcW w:w="624" w:type="pct"/>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10</w:t>
            </w:r>
          </w:p>
        </w:tc>
        <w:tc>
          <w:tcPr>
            <w:tcW w:w="607" w:type="pct"/>
            <w:vAlign w:val="bottom"/>
          </w:tcPr>
          <w:p w:rsidR="008647A0" w:rsidRPr="00170F83" w:rsidRDefault="008647A0" w:rsidP="00DF1A34">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8647A0" w:rsidRPr="00170F83" w:rsidTr="008647A0">
        <w:tc>
          <w:tcPr>
            <w:tcW w:w="505" w:type="pct"/>
            <w:vMerge/>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c>
          <w:tcPr>
            <w:tcW w:w="771"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Total</w:t>
            </w:r>
          </w:p>
        </w:tc>
        <w:tc>
          <w:tcPr>
            <w:tcW w:w="619"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150</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149</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150</w:t>
            </w:r>
          </w:p>
        </w:tc>
        <w:tc>
          <w:tcPr>
            <w:tcW w:w="626"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148</w:t>
            </w:r>
          </w:p>
        </w:tc>
        <w:tc>
          <w:tcPr>
            <w:tcW w:w="624"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r w:rsidRPr="00170F83">
              <w:rPr>
                <w:rFonts w:ascii="Arial" w:hAnsi="Arial" w:cs="Arial"/>
                <w:color w:val="000000"/>
                <w:sz w:val="18"/>
                <w:szCs w:val="18"/>
              </w:rPr>
              <w:t>597</w:t>
            </w:r>
          </w:p>
        </w:tc>
        <w:tc>
          <w:tcPr>
            <w:tcW w:w="607" w:type="pct"/>
          </w:tcPr>
          <w:p w:rsidR="008647A0" w:rsidRPr="00170F83" w:rsidRDefault="008647A0" w:rsidP="00170F83">
            <w:pPr>
              <w:autoSpaceDE w:val="0"/>
              <w:autoSpaceDN w:val="0"/>
              <w:adjustRightInd w:val="0"/>
              <w:spacing w:after="0" w:line="240" w:lineRule="auto"/>
              <w:jc w:val="center"/>
              <w:rPr>
                <w:rFonts w:ascii="Arial" w:hAnsi="Arial" w:cs="Arial"/>
                <w:color w:val="000000"/>
                <w:sz w:val="18"/>
                <w:szCs w:val="18"/>
              </w:rPr>
            </w:pPr>
          </w:p>
        </w:tc>
      </w:tr>
    </w:tbl>
    <w:p w:rsidR="00170F83" w:rsidRDefault="00170F83"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2E471D" w:rsidRDefault="002E471D" w:rsidP="00170F83">
      <w:pPr>
        <w:autoSpaceDE w:val="0"/>
        <w:autoSpaceDN w:val="0"/>
        <w:adjustRightInd w:val="0"/>
        <w:spacing w:after="0" w:line="400" w:lineRule="atLeast"/>
        <w:jc w:val="left"/>
        <w:rPr>
          <w:rFonts w:cs="Times New Roman"/>
          <w:szCs w:val="24"/>
        </w:rPr>
      </w:pPr>
    </w:p>
    <w:p w:rsidR="00A246CD" w:rsidRDefault="00A246CD" w:rsidP="0034337E">
      <w:pPr>
        <w:keepNext/>
        <w:sectPr w:rsidR="00A246CD" w:rsidSect="002540CD">
          <w:pgSz w:w="12240" w:h="15840"/>
          <w:pgMar w:top="1440" w:right="1440" w:bottom="1440" w:left="2160" w:header="709" w:footer="709" w:gutter="0"/>
          <w:pgNumType w:fmt="numberInDash"/>
          <w:cols w:space="708"/>
          <w:docGrid w:linePitch="360"/>
        </w:sectPr>
      </w:pPr>
    </w:p>
    <w:p w:rsidR="0034337E" w:rsidRDefault="0034337E" w:rsidP="0034337E">
      <w:pPr>
        <w:keepNext/>
      </w:pPr>
      <w:r>
        <w:rPr>
          <w:noProof/>
        </w:rPr>
        <w:lastRenderedPageBreak/>
        <w:drawing>
          <wp:inline distT="0" distB="0" distL="0" distR="0" wp14:anchorId="06D3EE21" wp14:editId="5DB0D491">
            <wp:extent cx="7448550" cy="4943475"/>
            <wp:effectExtent l="0" t="0" r="0" b="9525"/>
            <wp:docPr id="13" name="Chart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DD26ED-9C73-2F2D-517A-7C40631BC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246CD" w:rsidRPr="00A246CD" w:rsidRDefault="0034337E" w:rsidP="00A246CD">
      <w:pPr>
        <w:pStyle w:val="Caption"/>
        <w:rPr>
          <w:i/>
        </w:rPr>
        <w:sectPr w:rsidR="00A246CD" w:rsidRPr="00A246CD" w:rsidSect="002540CD">
          <w:pgSz w:w="15840" w:h="12240" w:orient="landscape"/>
          <w:pgMar w:top="1440" w:right="1440" w:bottom="1985" w:left="2160" w:header="709" w:footer="709" w:gutter="0"/>
          <w:pgNumType w:fmt="numberInDash"/>
          <w:cols w:space="708"/>
          <w:docGrid w:linePitch="360"/>
        </w:sectPr>
      </w:pPr>
      <w:bookmarkStart w:id="254" w:name="_Ref107786349"/>
      <w:bookmarkStart w:id="255" w:name="_Toc107759388"/>
      <w:bookmarkStart w:id="256" w:name="_Toc120649365"/>
      <w:r w:rsidRPr="0034337E">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8</w:t>
      </w:r>
      <w:r w:rsidR="000A3EE6">
        <w:rPr>
          <w:noProof/>
        </w:rPr>
        <w:fldChar w:fldCharType="end"/>
      </w:r>
      <w:bookmarkEnd w:id="254"/>
      <w:r w:rsidRPr="0034337E">
        <w:t xml:space="preserve">: Best </w:t>
      </w:r>
      <w:r w:rsidR="005B45D9">
        <w:t>P</w:t>
      </w:r>
      <w:r w:rsidRPr="0034337E">
        <w:t xml:space="preserve">erforming MKL2 for the Poisson </w:t>
      </w:r>
      <w:r w:rsidR="005B45D9">
        <w:t>R</w:t>
      </w:r>
      <w:r w:rsidRPr="0034337E">
        <w:t xml:space="preserve">egression </w:t>
      </w:r>
      <w:r w:rsidR="005B45D9">
        <w:t>M</w:t>
      </w:r>
      <w:r w:rsidRPr="0034337E">
        <w:t>odel</w:t>
      </w:r>
      <w:bookmarkEnd w:id="255"/>
      <w:bookmarkEnd w:id="256"/>
    </w:p>
    <w:p w:rsidR="00817891" w:rsidRDefault="005C40B2" w:rsidP="00817891">
      <w:pPr>
        <w:pStyle w:val="Heading3"/>
      </w:pPr>
      <w:bookmarkStart w:id="257" w:name="_Toc120738106"/>
      <w:r>
        <w:lastRenderedPageBreak/>
        <w:t>Combined Result of KL, MKL1 and MKL2 for Poisson Regression Model</w:t>
      </w:r>
      <w:bookmarkEnd w:id="257"/>
    </w:p>
    <w:bookmarkStart w:id="258" w:name="_Toc107756212"/>
    <w:p w:rsidR="00AC3EA7" w:rsidRDefault="00D21D67" w:rsidP="00AC3EA7">
      <w:pPr>
        <w:rPr>
          <w:rFonts w:cs="Times New Roman"/>
          <w:szCs w:val="24"/>
        </w:rPr>
      </w:pPr>
      <w:r>
        <w:rPr>
          <w:rFonts w:cs="Times New Roman"/>
          <w:szCs w:val="24"/>
        </w:rPr>
        <w:fldChar w:fldCharType="begin"/>
      </w:r>
      <w:r>
        <w:rPr>
          <w:rFonts w:cs="Times New Roman"/>
          <w:szCs w:val="24"/>
        </w:rPr>
        <w:instrText xml:space="preserve"> REF _Ref107786699 \h </w:instrText>
      </w:r>
      <w:r>
        <w:rPr>
          <w:rFonts w:cs="Times New Roman"/>
          <w:szCs w:val="24"/>
        </w:rPr>
      </w:r>
      <w:r>
        <w:rPr>
          <w:rFonts w:cs="Times New Roman"/>
          <w:szCs w:val="24"/>
        </w:rPr>
        <w:fldChar w:fldCharType="separate"/>
      </w:r>
      <w:r w:rsidR="00173D76" w:rsidRPr="00AE5C1F">
        <w:t xml:space="preserve">Table </w:t>
      </w:r>
      <w:r w:rsidR="00173D76">
        <w:rPr>
          <w:noProof/>
        </w:rPr>
        <w:t>4</w:t>
      </w:r>
      <w:r w:rsidR="00173D76">
        <w:t>.</w:t>
      </w:r>
      <w:r w:rsidR="00173D76">
        <w:rPr>
          <w:noProof/>
        </w:rPr>
        <w:t>10</w:t>
      </w:r>
      <w:r>
        <w:rPr>
          <w:rFonts w:cs="Times New Roman"/>
          <w:szCs w:val="24"/>
        </w:rPr>
        <w:fldChar w:fldCharType="end"/>
      </w:r>
      <w:r>
        <w:rPr>
          <w:rFonts w:cs="Times New Roman"/>
          <w:szCs w:val="24"/>
        </w:rPr>
        <w:t xml:space="preserve"> </w:t>
      </w:r>
      <w:r w:rsidR="00AC3EA7">
        <w:rPr>
          <w:rFonts w:cs="Times New Roman"/>
          <w:szCs w:val="24"/>
        </w:rPr>
        <w:t xml:space="preserve">shows the ridge parameter with the highest frequency for the KL and MKL1 and MKL2 in the Poisson regression model. The GMKLHM, MNMKL1 and GMMKL2GM were selected for the KL, MKL1 and MKL2 estimators respectively due to their consistency across all levels of variance, beta and multicollinearity. </w:t>
      </w:r>
      <w:r w:rsidR="00A32EA1">
        <w:rPr>
          <w:rFonts w:cs="Times New Roman"/>
          <w:szCs w:val="24"/>
        </w:rPr>
        <w:fldChar w:fldCharType="begin"/>
      </w:r>
      <w:r w:rsidR="00A32EA1">
        <w:rPr>
          <w:rFonts w:cs="Times New Roman"/>
          <w:szCs w:val="24"/>
        </w:rPr>
        <w:instrText xml:space="preserve"> REF _Ref107787150 \h </w:instrText>
      </w:r>
      <w:r w:rsidR="00A32EA1">
        <w:rPr>
          <w:rFonts w:cs="Times New Roman"/>
          <w:szCs w:val="24"/>
        </w:rPr>
      </w:r>
      <w:r w:rsidR="00A32EA1">
        <w:rPr>
          <w:rFonts w:cs="Times New Roman"/>
          <w:szCs w:val="24"/>
        </w:rPr>
        <w:fldChar w:fldCharType="separate"/>
      </w:r>
      <w:r w:rsidR="00173D76" w:rsidRPr="00122F75">
        <w:t xml:space="preserve">Figure </w:t>
      </w:r>
      <w:r w:rsidR="00173D76">
        <w:rPr>
          <w:noProof/>
        </w:rPr>
        <w:t>4</w:t>
      </w:r>
      <w:r w:rsidR="00173D76">
        <w:t>.</w:t>
      </w:r>
      <w:r w:rsidR="00173D76">
        <w:rPr>
          <w:noProof/>
        </w:rPr>
        <w:t>9</w:t>
      </w:r>
      <w:r w:rsidR="00A32EA1">
        <w:rPr>
          <w:rFonts w:cs="Times New Roman"/>
          <w:szCs w:val="24"/>
        </w:rPr>
        <w:fldChar w:fldCharType="end"/>
      </w:r>
      <w:r w:rsidR="00A32EA1">
        <w:rPr>
          <w:rFonts w:cs="Times New Roman"/>
          <w:szCs w:val="24"/>
        </w:rPr>
        <w:t>,</w:t>
      </w:r>
      <w:r w:rsidR="005478D5">
        <w:rPr>
          <w:rFonts w:cs="Times New Roman"/>
          <w:szCs w:val="24"/>
        </w:rPr>
        <w:t xml:space="preserve"> </w:t>
      </w:r>
      <w:r w:rsidR="00A32EA1">
        <w:rPr>
          <w:rFonts w:cs="Times New Roman"/>
          <w:szCs w:val="24"/>
        </w:rPr>
        <w:fldChar w:fldCharType="begin"/>
      </w:r>
      <w:r w:rsidR="00A32EA1">
        <w:rPr>
          <w:rFonts w:cs="Times New Roman"/>
          <w:szCs w:val="24"/>
        </w:rPr>
        <w:instrText xml:space="preserve"> REF _Ref107787161 \h </w:instrText>
      </w:r>
      <w:r w:rsidR="00A32EA1">
        <w:rPr>
          <w:rFonts w:cs="Times New Roman"/>
          <w:szCs w:val="24"/>
        </w:rPr>
      </w:r>
      <w:r w:rsidR="00A32EA1">
        <w:rPr>
          <w:rFonts w:cs="Times New Roman"/>
          <w:szCs w:val="24"/>
        </w:rPr>
        <w:fldChar w:fldCharType="separate"/>
      </w:r>
      <w:r w:rsidR="00173D76" w:rsidRPr="00C66B22">
        <w:t xml:space="preserve">Figure </w:t>
      </w:r>
      <w:r w:rsidR="00173D76">
        <w:rPr>
          <w:noProof/>
        </w:rPr>
        <w:t>4</w:t>
      </w:r>
      <w:r w:rsidR="00173D76">
        <w:t>.</w:t>
      </w:r>
      <w:r w:rsidR="00173D76">
        <w:rPr>
          <w:noProof/>
        </w:rPr>
        <w:t>10</w:t>
      </w:r>
      <w:r w:rsidR="00A32EA1">
        <w:rPr>
          <w:rFonts w:cs="Times New Roman"/>
          <w:szCs w:val="24"/>
        </w:rPr>
        <w:fldChar w:fldCharType="end"/>
      </w:r>
      <w:r w:rsidR="00A32EA1">
        <w:rPr>
          <w:rFonts w:cs="Times New Roman"/>
          <w:szCs w:val="24"/>
        </w:rPr>
        <w:t xml:space="preserve"> and </w:t>
      </w:r>
      <w:r w:rsidR="00A32EA1">
        <w:rPr>
          <w:rFonts w:cs="Times New Roman"/>
          <w:szCs w:val="24"/>
        </w:rPr>
        <w:fldChar w:fldCharType="begin"/>
      </w:r>
      <w:r w:rsidR="00A32EA1">
        <w:rPr>
          <w:rFonts w:cs="Times New Roman"/>
          <w:szCs w:val="24"/>
        </w:rPr>
        <w:instrText xml:space="preserve"> REF _Ref107787174 \h </w:instrText>
      </w:r>
      <w:r w:rsidR="00A32EA1">
        <w:rPr>
          <w:rFonts w:cs="Times New Roman"/>
          <w:szCs w:val="24"/>
        </w:rPr>
      </w:r>
      <w:r w:rsidR="00A32EA1">
        <w:rPr>
          <w:rFonts w:cs="Times New Roman"/>
          <w:szCs w:val="24"/>
        </w:rPr>
        <w:fldChar w:fldCharType="separate"/>
      </w:r>
      <w:r w:rsidR="00173D76" w:rsidRPr="00C66B22">
        <w:t xml:space="preserve">Figure </w:t>
      </w:r>
      <w:r w:rsidR="00173D76">
        <w:rPr>
          <w:noProof/>
        </w:rPr>
        <w:t>4</w:t>
      </w:r>
      <w:r w:rsidR="00173D76">
        <w:t>.</w:t>
      </w:r>
      <w:r w:rsidR="00173D76">
        <w:rPr>
          <w:noProof/>
        </w:rPr>
        <w:t>11</w:t>
      </w:r>
      <w:r w:rsidR="00A32EA1">
        <w:rPr>
          <w:rFonts w:cs="Times New Roman"/>
          <w:szCs w:val="24"/>
        </w:rPr>
        <w:fldChar w:fldCharType="end"/>
      </w:r>
      <w:r w:rsidR="00AC3EA7">
        <w:rPr>
          <w:rFonts w:cs="Times New Roman"/>
          <w:szCs w:val="24"/>
        </w:rPr>
        <w:t xml:space="preserve"> show that the GMKLHM had lower and consistent MSE with low levels of multicollinearity and when beta is negative one. As the number of explanatory variables increased, the MNMKL1 and GMKLHM had low and consistent MSE but as the level of multicollinearity increased, the GMKLHM had the best performance across all levels of multicollinearity, beta and sample size.  </w:t>
      </w:r>
    </w:p>
    <w:p w:rsidR="0005319E" w:rsidRDefault="0005319E" w:rsidP="00AC3EA7">
      <w:pPr>
        <w:rPr>
          <w:rFonts w:cs="Times New Roman"/>
          <w:szCs w:val="24"/>
        </w:rPr>
      </w:pPr>
    </w:p>
    <w:p w:rsidR="0005319E" w:rsidRDefault="0005319E" w:rsidP="00AC3EA7">
      <w:pPr>
        <w:rPr>
          <w:rFonts w:cs="Times New Roman"/>
          <w:szCs w:val="24"/>
        </w:rPr>
      </w:pPr>
    </w:p>
    <w:p w:rsidR="0005319E" w:rsidRDefault="0005319E" w:rsidP="00AC3EA7">
      <w:pPr>
        <w:rPr>
          <w:rFonts w:cs="Times New Roman"/>
          <w:szCs w:val="24"/>
        </w:rPr>
      </w:pPr>
    </w:p>
    <w:p w:rsidR="0005319E" w:rsidRDefault="0005319E" w:rsidP="00AC3EA7">
      <w:pPr>
        <w:rPr>
          <w:rFonts w:cs="Times New Roman"/>
          <w:szCs w:val="24"/>
        </w:rPr>
      </w:pPr>
    </w:p>
    <w:p w:rsidR="0005319E" w:rsidRDefault="0005319E" w:rsidP="00AC3EA7">
      <w:pPr>
        <w:rPr>
          <w:rFonts w:cs="Times New Roman"/>
          <w:szCs w:val="24"/>
        </w:rPr>
      </w:pPr>
    </w:p>
    <w:p w:rsidR="0005319E" w:rsidRDefault="0005319E" w:rsidP="00AC3EA7">
      <w:pPr>
        <w:rPr>
          <w:rFonts w:cs="Times New Roman"/>
          <w:szCs w:val="24"/>
        </w:rPr>
      </w:pPr>
    </w:p>
    <w:p w:rsidR="0005319E" w:rsidRDefault="0005319E" w:rsidP="00AC3EA7">
      <w:pPr>
        <w:rPr>
          <w:rFonts w:cs="Times New Roman"/>
          <w:szCs w:val="24"/>
        </w:rPr>
      </w:pPr>
    </w:p>
    <w:p w:rsidR="0005319E" w:rsidRDefault="0005319E" w:rsidP="00AC3EA7">
      <w:pPr>
        <w:rPr>
          <w:rFonts w:cs="Times New Roman"/>
          <w:szCs w:val="24"/>
        </w:rPr>
      </w:pPr>
    </w:p>
    <w:p w:rsidR="00FA004B" w:rsidRDefault="00FA004B" w:rsidP="00AC3EA7">
      <w:pPr>
        <w:rPr>
          <w:rFonts w:cs="Times New Roman"/>
          <w:szCs w:val="24"/>
        </w:rPr>
      </w:pPr>
    </w:p>
    <w:p w:rsidR="001C4376" w:rsidRDefault="001C4376" w:rsidP="00BA2962">
      <w:pPr>
        <w:pStyle w:val="Caption"/>
        <w:rPr>
          <w:i/>
        </w:rPr>
      </w:pPr>
      <w:bookmarkStart w:id="259" w:name="_Ref107786699"/>
      <w:bookmarkStart w:id="260" w:name="_Toc120649469"/>
      <w:r w:rsidRPr="00AE5C1F">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10</w:t>
      </w:r>
      <w:r w:rsidR="000A3EE6">
        <w:rPr>
          <w:noProof/>
        </w:rPr>
        <w:fldChar w:fldCharType="end"/>
      </w:r>
      <w:bookmarkEnd w:id="259"/>
      <w:r w:rsidRPr="00AE5C1F">
        <w:t xml:space="preserve">: </w:t>
      </w:r>
      <w:r>
        <w:rPr>
          <w:color w:val="000000" w:themeColor="text1"/>
        </w:rPr>
        <w:t xml:space="preserve">Best Ridge </w:t>
      </w:r>
      <w:r w:rsidR="001A5ACE">
        <w:rPr>
          <w:color w:val="000000" w:themeColor="text1"/>
        </w:rPr>
        <w:t>P</w:t>
      </w:r>
      <w:r>
        <w:rPr>
          <w:color w:val="000000" w:themeColor="text1"/>
        </w:rPr>
        <w:t xml:space="preserve">arameter </w:t>
      </w:r>
      <w:r w:rsidRPr="00B5241B">
        <w:rPr>
          <w:color w:val="000000" w:themeColor="text1"/>
        </w:rPr>
        <w:t xml:space="preserve">of KL, MKL1 and MKL2 </w:t>
      </w:r>
      <w:r w:rsidRPr="00AE5C1F">
        <w:t xml:space="preserve">in Poisson </w:t>
      </w:r>
      <w:r w:rsidR="00432148">
        <w:t>R</w:t>
      </w:r>
      <w:r w:rsidRPr="00AE5C1F">
        <w:t xml:space="preserve">egression </w:t>
      </w:r>
      <w:r w:rsidR="00432148">
        <w:t>M</w:t>
      </w:r>
      <w:r w:rsidRPr="00AE5C1F">
        <w:t>odel.</w:t>
      </w:r>
      <w:bookmarkEnd w:id="260"/>
    </w:p>
    <w:tbl>
      <w:tblPr>
        <w:tblStyle w:val="TableGrid"/>
        <w:tblW w:w="9004" w:type="dxa"/>
        <w:jc w:val="center"/>
        <w:tblLayout w:type="fixed"/>
        <w:tblLook w:val="04A0" w:firstRow="1" w:lastRow="0" w:firstColumn="1" w:lastColumn="0" w:noHBand="0" w:noVBand="1"/>
      </w:tblPr>
      <w:tblGrid>
        <w:gridCol w:w="668"/>
        <w:gridCol w:w="1170"/>
        <w:gridCol w:w="601"/>
        <w:gridCol w:w="597"/>
        <w:gridCol w:w="1383"/>
        <w:gridCol w:w="732"/>
        <w:gridCol w:w="676"/>
        <w:gridCol w:w="1528"/>
        <w:gridCol w:w="851"/>
        <w:gridCol w:w="761"/>
        <w:gridCol w:w="37"/>
      </w:tblGrid>
      <w:tr w:rsidR="001C4376" w:rsidTr="001B0D03">
        <w:trPr>
          <w:jc w:val="center"/>
        </w:trPr>
        <w:tc>
          <w:tcPr>
            <w:tcW w:w="668" w:type="dxa"/>
          </w:tcPr>
          <w:p w:rsidR="001C4376" w:rsidRDefault="001C4376" w:rsidP="001B0D03">
            <w:pPr>
              <w:pStyle w:val="ListParagraph"/>
              <w:spacing w:after="0" w:line="240" w:lineRule="auto"/>
              <w:ind w:left="0"/>
            </w:pPr>
            <w:bookmarkStart w:id="261" w:name="_Hlk108907167"/>
          </w:p>
        </w:tc>
        <w:tc>
          <w:tcPr>
            <w:tcW w:w="2368" w:type="dxa"/>
            <w:gridSpan w:val="3"/>
          </w:tcPr>
          <w:p w:rsidR="001C4376" w:rsidRDefault="001C4376" w:rsidP="001B0D03">
            <w:pPr>
              <w:pStyle w:val="ListParagraph"/>
              <w:spacing w:after="0" w:line="240" w:lineRule="auto"/>
              <w:ind w:left="0"/>
              <w:jc w:val="center"/>
            </w:pPr>
            <w:r>
              <w:t xml:space="preserve">KL </w:t>
            </w:r>
          </w:p>
        </w:tc>
        <w:tc>
          <w:tcPr>
            <w:tcW w:w="2791" w:type="dxa"/>
            <w:gridSpan w:val="3"/>
          </w:tcPr>
          <w:p w:rsidR="001C4376" w:rsidRDefault="001C4376" w:rsidP="001B0D03">
            <w:pPr>
              <w:pStyle w:val="ListParagraph"/>
              <w:spacing w:after="0" w:line="240" w:lineRule="auto"/>
              <w:ind w:left="0"/>
              <w:jc w:val="center"/>
            </w:pPr>
            <w:r>
              <w:t>MKL1</w:t>
            </w:r>
          </w:p>
        </w:tc>
        <w:tc>
          <w:tcPr>
            <w:tcW w:w="3177" w:type="dxa"/>
            <w:gridSpan w:val="4"/>
          </w:tcPr>
          <w:p w:rsidR="001C4376" w:rsidRDefault="001C4376" w:rsidP="001B0D03">
            <w:pPr>
              <w:pStyle w:val="ListParagraph"/>
              <w:spacing w:after="0" w:line="240" w:lineRule="auto"/>
              <w:ind w:left="0"/>
              <w:jc w:val="center"/>
            </w:pPr>
            <w:r>
              <w:t>MKL2</w:t>
            </w:r>
          </w:p>
        </w:tc>
      </w:tr>
      <w:tr w:rsidR="001C4376" w:rsidTr="001B0D03">
        <w:trPr>
          <w:gridAfter w:val="1"/>
          <w:wAfter w:w="37" w:type="dxa"/>
          <w:trHeight w:val="240"/>
          <w:jc w:val="center"/>
        </w:trPr>
        <w:tc>
          <w:tcPr>
            <w:tcW w:w="668" w:type="dxa"/>
            <w:vMerge w:val="restart"/>
          </w:tcPr>
          <w:p w:rsidR="001C4376" w:rsidRDefault="001C4376" w:rsidP="001B0D03">
            <w:pPr>
              <w:pStyle w:val="ListParagraph"/>
              <w:spacing w:after="0" w:line="240" w:lineRule="auto"/>
              <w:ind w:left="0"/>
              <w:jc w:val="center"/>
            </w:pPr>
            <w:r>
              <w:t>S/No</w:t>
            </w:r>
          </w:p>
        </w:tc>
        <w:tc>
          <w:tcPr>
            <w:tcW w:w="1170" w:type="dxa"/>
            <w:vMerge w:val="restart"/>
          </w:tcPr>
          <w:p w:rsidR="001C4376" w:rsidRDefault="001C4376" w:rsidP="001B0D03">
            <w:pPr>
              <w:pStyle w:val="ListParagraph"/>
              <w:spacing w:after="0" w:line="240" w:lineRule="auto"/>
              <w:ind w:left="0"/>
              <w:jc w:val="center"/>
            </w:pPr>
            <w:r>
              <w:t>Ridge Parameter</w:t>
            </w:r>
          </w:p>
        </w:tc>
        <w:tc>
          <w:tcPr>
            <w:tcW w:w="1198" w:type="dxa"/>
            <w:gridSpan w:val="2"/>
          </w:tcPr>
          <w:p w:rsidR="001C4376" w:rsidRDefault="001C4376" w:rsidP="001B0D03">
            <w:pPr>
              <w:pStyle w:val="ListParagraph"/>
              <w:spacing w:after="0" w:line="240" w:lineRule="auto"/>
              <w:ind w:left="0"/>
              <w:jc w:val="center"/>
            </w:pPr>
            <w:r>
              <w:t>Frequency</w:t>
            </w:r>
          </w:p>
        </w:tc>
        <w:tc>
          <w:tcPr>
            <w:tcW w:w="1383" w:type="dxa"/>
            <w:vMerge w:val="restart"/>
          </w:tcPr>
          <w:p w:rsidR="001C4376" w:rsidRDefault="001C4376" w:rsidP="001B0D03">
            <w:pPr>
              <w:pStyle w:val="ListParagraph"/>
              <w:spacing w:after="0" w:line="240" w:lineRule="auto"/>
              <w:ind w:left="0"/>
              <w:jc w:val="center"/>
            </w:pPr>
            <w:r>
              <w:t>Ridge Parameter</w:t>
            </w:r>
          </w:p>
        </w:tc>
        <w:tc>
          <w:tcPr>
            <w:tcW w:w="1408" w:type="dxa"/>
            <w:gridSpan w:val="2"/>
          </w:tcPr>
          <w:p w:rsidR="001C4376" w:rsidRDefault="001C4376" w:rsidP="001B0D03">
            <w:pPr>
              <w:pStyle w:val="ListParagraph"/>
              <w:spacing w:after="0" w:line="240" w:lineRule="auto"/>
              <w:ind w:left="0"/>
              <w:jc w:val="center"/>
            </w:pPr>
            <w:r>
              <w:t>Frequency</w:t>
            </w:r>
          </w:p>
        </w:tc>
        <w:tc>
          <w:tcPr>
            <w:tcW w:w="1528" w:type="dxa"/>
            <w:vMerge w:val="restart"/>
          </w:tcPr>
          <w:p w:rsidR="001C4376" w:rsidRDefault="001C4376" w:rsidP="001B0D03">
            <w:pPr>
              <w:pStyle w:val="ListParagraph"/>
              <w:spacing w:after="0" w:line="240" w:lineRule="auto"/>
              <w:ind w:left="0"/>
              <w:jc w:val="center"/>
            </w:pPr>
            <w:r>
              <w:t>Ridge Parameter</w:t>
            </w:r>
          </w:p>
        </w:tc>
        <w:tc>
          <w:tcPr>
            <w:tcW w:w="1612" w:type="dxa"/>
            <w:gridSpan w:val="2"/>
          </w:tcPr>
          <w:p w:rsidR="001C4376" w:rsidRDefault="001C4376" w:rsidP="001B0D03">
            <w:pPr>
              <w:pStyle w:val="ListParagraph"/>
              <w:spacing w:after="0" w:line="240" w:lineRule="auto"/>
              <w:ind w:left="0"/>
              <w:jc w:val="center"/>
            </w:pPr>
            <w:r>
              <w:t>Frequency</w:t>
            </w:r>
          </w:p>
        </w:tc>
      </w:tr>
      <w:tr w:rsidR="001C4376" w:rsidTr="001B0D03">
        <w:trPr>
          <w:gridAfter w:val="1"/>
          <w:wAfter w:w="37" w:type="dxa"/>
          <w:trHeight w:val="285"/>
          <w:jc w:val="center"/>
        </w:trPr>
        <w:tc>
          <w:tcPr>
            <w:tcW w:w="668" w:type="dxa"/>
            <w:vMerge/>
          </w:tcPr>
          <w:p w:rsidR="001C4376" w:rsidRDefault="001C4376" w:rsidP="001B0D03">
            <w:pPr>
              <w:pStyle w:val="ListParagraph"/>
              <w:spacing w:after="0" w:line="240" w:lineRule="auto"/>
              <w:ind w:left="0"/>
              <w:jc w:val="center"/>
            </w:pPr>
          </w:p>
        </w:tc>
        <w:tc>
          <w:tcPr>
            <w:tcW w:w="1170" w:type="dxa"/>
            <w:vMerge/>
          </w:tcPr>
          <w:p w:rsidR="001C4376" w:rsidRDefault="001C4376" w:rsidP="001B0D03">
            <w:pPr>
              <w:pStyle w:val="ListParagraph"/>
              <w:spacing w:after="0" w:line="240" w:lineRule="auto"/>
              <w:ind w:left="0"/>
              <w:jc w:val="center"/>
            </w:pPr>
          </w:p>
        </w:tc>
        <w:tc>
          <w:tcPr>
            <w:tcW w:w="601" w:type="dxa"/>
          </w:tcPr>
          <w:p w:rsidR="001C4376" w:rsidRDefault="001C4376" w:rsidP="001B0D03">
            <w:pPr>
              <w:pStyle w:val="ListParagraph"/>
              <w:spacing w:after="0" w:line="240" w:lineRule="auto"/>
              <w:ind w:left="0"/>
              <w:jc w:val="center"/>
            </w:pPr>
            <w:r>
              <w:t>P=4</w:t>
            </w:r>
          </w:p>
        </w:tc>
        <w:tc>
          <w:tcPr>
            <w:tcW w:w="597" w:type="dxa"/>
          </w:tcPr>
          <w:p w:rsidR="001C4376" w:rsidRDefault="001C4376" w:rsidP="001B0D03">
            <w:pPr>
              <w:pStyle w:val="ListParagraph"/>
              <w:spacing w:after="0" w:line="240" w:lineRule="auto"/>
              <w:ind w:left="0"/>
              <w:jc w:val="center"/>
            </w:pPr>
            <w:r>
              <w:t>P=8</w:t>
            </w:r>
          </w:p>
        </w:tc>
        <w:tc>
          <w:tcPr>
            <w:tcW w:w="1383" w:type="dxa"/>
            <w:vMerge/>
          </w:tcPr>
          <w:p w:rsidR="001C4376" w:rsidRDefault="001C4376" w:rsidP="001B0D03">
            <w:pPr>
              <w:pStyle w:val="ListParagraph"/>
              <w:spacing w:after="0" w:line="240" w:lineRule="auto"/>
              <w:ind w:left="0"/>
              <w:jc w:val="center"/>
            </w:pPr>
          </w:p>
        </w:tc>
        <w:tc>
          <w:tcPr>
            <w:tcW w:w="732" w:type="dxa"/>
          </w:tcPr>
          <w:p w:rsidR="001C4376" w:rsidRDefault="001C4376" w:rsidP="001B0D03">
            <w:pPr>
              <w:pStyle w:val="ListParagraph"/>
              <w:spacing w:after="0" w:line="240" w:lineRule="auto"/>
              <w:ind w:left="0"/>
              <w:jc w:val="center"/>
            </w:pPr>
            <w:r>
              <w:t>P=4</w:t>
            </w:r>
          </w:p>
        </w:tc>
        <w:tc>
          <w:tcPr>
            <w:tcW w:w="676" w:type="dxa"/>
          </w:tcPr>
          <w:p w:rsidR="001C4376" w:rsidRDefault="001C4376" w:rsidP="001B0D03">
            <w:pPr>
              <w:pStyle w:val="ListParagraph"/>
              <w:spacing w:after="0" w:line="240" w:lineRule="auto"/>
              <w:ind w:left="0"/>
              <w:jc w:val="center"/>
            </w:pPr>
            <w:r>
              <w:t>P=8</w:t>
            </w:r>
          </w:p>
        </w:tc>
        <w:tc>
          <w:tcPr>
            <w:tcW w:w="1528" w:type="dxa"/>
            <w:vMerge/>
          </w:tcPr>
          <w:p w:rsidR="001C4376" w:rsidRDefault="001C4376" w:rsidP="001B0D03">
            <w:pPr>
              <w:pStyle w:val="ListParagraph"/>
              <w:spacing w:after="0" w:line="240" w:lineRule="auto"/>
              <w:ind w:left="0"/>
              <w:jc w:val="center"/>
            </w:pPr>
          </w:p>
        </w:tc>
        <w:tc>
          <w:tcPr>
            <w:tcW w:w="851" w:type="dxa"/>
          </w:tcPr>
          <w:p w:rsidR="001C4376" w:rsidRDefault="001C4376" w:rsidP="001B0D03">
            <w:pPr>
              <w:pStyle w:val="ListParagraph"/>
              <w:spacing w:after="0" w:line="240" w:lineRule="auto"/>
              <w:ind w:left="0"/>
              <w:jc w:val="center"/>
            </w:pPr>
            <w:r>
              <w:t>P=4</w:t>
            </w:r>
          </w:p>
        </w:tc>
        <w:tc>
          <w:tcPr>
            <w:tcW w:w="761" w:type="dxa"/>
          </w:tcPr>
          <w:p w:rsidR="001C4376" w:rsidRDefault="001C4376" w:rsidP="001B0D03">
            <w:pPr>
              <w:pStyle w:val="ListParagraph"/>
              <w:spacing w:after="0" w:line="240" w:lineRule="auto"/>
              <w:ind w:left="0"/>
              <w:jc w:val="center"/>
            </w:pPr>
            <w:r>
              <w:t>P=8</w:t>
            </w:r>
          </w:p>
        </w:tc>
      </w:tr>
      <w:tr w:rsidR="001C4376" w:rsidTr="001B0D03">
        <w:trPr>
          <w:gridAfter w:val="1"/>
          <w:wAfter w:w="37" w:type="dxa"/>
          <w:jc w:val="center"/>
        </w:trPr>
        <w:tc>
          <w:tcPr>
            <w:tcW w:w="668" w:type="dxa"/>
          </w:tcPr>
          <w:p w:rsidR="001C4376" w:rsidRDefault="001C4376" w:rsidP="001B0D03">
            <w:pPr>
              <w:pStyle w:val="ListParagraph"/>
              <w:spacing w:after="0" w:line="240" w:lineRule="auto"/>
              <w:ind w:left="0"/>
              <w:jc w:val="center"/>
            </w:pPr>
            <w:r>
              <w:t>1</w:t>
            </w:r>
          </w:p>
        </w:tc>
        <w:tc>
          <w:tcPr>
            <w:tcW w:w="1170" w:type="dxa"/>
          </w:tcPr>
          <w:p w:rsidR="001C4376" w:rsidRDefault="001C4376" w:rsidP="001B0D03">
            <w:pPr>
              <w:pStyle w:val="ListParagraph"/>
              <w:spacing w:after="0" w:line="240" w:lineRule="auto"/>
              <w:ind w:left="0"/>
              <w:jc w:val="center"/>
            </w:pPr>
            <w:r>
              <w:t>AMKLHM</w:t>
            </w:r>
          </w:p>
        </w:tc>
        <w:tc>
          <w:tcPr>
            <w:tcW w:w="601" w:type="dxa"/>
          </w:tcPr>
          <w:p w:rsidR="001C4376" w:rsidRDefault="001C4376" w:rsidP="001B0D03">
            <w:pPr>
              <w:pStyle w:val="ListParagraph"/>
              <w:spacing w:after="0" w:line="240" w:lineRule="auto"/>
              <w:ind w:left="0"/>
              <w:jc w:val="center"/>
            </w:pPr>
            <w:r>
              <w:t>38</w:t>
            </w:r>
          </w:p>
        </w:tc>
        <w:tc>
          <w:tcPr>
            <w:tcW w:w="597" w:type="dxa"/>
          </w:tcPr>
          <w:p w:rsidR="001C4376" w:rsidRDefault="001C4376" w:rsidP="001B0D03">
            <w:pPr>
              <w:pStyle w:val="ListParagraph"/>
              <w:spacing w:after="0" w:line="240" w:lineRule="auto"/>
              <w:ind w:left="0"/>
              <w:jc w:val="center"/>
            </w:pPr>
            <w:r>
              <w:t>30</w:t>
            </w:r>
          </w:p>
        </w:tc>
        <w:tc>
          <w:tcPr>
            <w:tcW w:w="1383" w:type="dxa"/>
          </w:tcPr>
          <w:p w:rsidR="001C4376" w:rsidRDefault="001C4376" w:rsidP="001B0D03">
            <w:pPr>
              <w:pStyle w:val="ListParagraph"/>
              <w:spacing w:after="0" w:line="240" w:lineRule="auto"/>
              <w:ind w:left="0"/>
              <w:jc w:val="center"/>
            </w:pPr>
            <w:r>
              <w:t>GMKL1MN</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r>
              <w:t>AMMKL2HM</w:t>
            </w:r>
          </w:p>
        </w:tc>
        <w:tc>
          <w:tcPr>
            <w:tcW w:w="851" w:type="dxa"/>
          </w:tcPr>
          <w:p w:rsidR="001C4376" w:rsidRDefault="001C4376" w:rsidP="001B0D03">
            <w:pPr>
              <w:pStyle w:val="ListParagraph"/>
              <w:spacing w:after="0" w:line="240" w:lineRule="auto"/>
              <w:ind w:left="0"/>
              <w:jc w:val="center"/>
            </w:pPr>
            <w:r>
              <w:t>38</w:t>
            </w:r>
          </w:p>
        </w:tc>
        <w:tc>
          <w:tcPr>
            <w:tcW w:w="761" w:type="dxa"/>
          </w:tcPr>
          <w:p w:rsidR="001C4376" w:rsidRDefault="001C4376" w:rsidP="001B0D03">
            <w:pPr>
              <w:pStyle w:val="ListParagraph"/>
              <w:spacing w:after="0" w:line="240" w:lineRule="auto"/>
              <w:ind w:left="0"/>
              <w:jc w:val="center"/>
            </w:pPr>
            <w:r>
              <w:t>36</w:t>
            </w:r>
          </w:p>
        </w:tc>
      </w:tr>
      <w:tr w:rsidR="001C4376" w:rsidTr="001B0D03">
        <w:trPr>
          <w:gridAfter w:val="1"/>
          <w:wAfter w:w="37" w:type="dxa"/>
          <w:jc w:val="center"/>
        </w:trPr>
        <w:tc>
          <w:tcPr>
            <w:tcW w:w="668" w:type="dxa"/>
          </w:tcPr>
          <w:p w:rsidR="001C4376" w:rsidRDefault="001C4376" w:rsidP="001B0D03">
            <w:pPr>
              <w:pStyle w:val="ListParagraph"/>
              <w:spacing w:after="0" w:line="240" w:lineRule="auto"/>
              <w:ind w:left="0"/>
              <w:jc w:val="center"/>
            </w:pPr>
            <w:r>
              <w:t>2</w:t>
            </w:r>
          </w:p>
        </w:tc>
        <w:tc>
          <w:tcPr>
            <w:tcW w:w="1170" w:type="dxa"/>
          </w:tcPr>
          <w:p w:rsidR="001C4376" w:rsidRDefault="001C4376" w:rsidP="001B0D03">
            <w:pPr>
              <w:pStyle w:val="ListParagraph"/>
              <w:spacing w:after="0" w:line="240" w:lineRule="auto"/>
              <w:ind w:left="0"/>
              <w:jc w:val="center"/>
            </w:pPr>
            <w:r>
              <w:t>MAKLMN</w:t>
            </w:r>
          </w:p>
        </w:tc>
        <w:tc>
          <w:tcPr>
            <w:tcW w:w="601" w:type="dxa"/>
          </w:tcPr>
          <w:p w:rsidR="001C4376" w:rsidRDefault="001C4376" w:rsidP="001B0D03">
            <w:pPr>
              <w:pStyle w:val="ListParagraph"/>
              <w:spacing w:after="0" w:line="240" w:lineRule="auto"/>
              <w:ind w:left="0"/>
              <w:jc w:val="center"/>
            </w:pPr>
            <w:r>
              <w:t>37</w:t>
            </w:r>
          </w:p>
        </w:tc>
        <w:tc>
          <w:tcPr>
            <w:tcW w:w="597" w:type="dxa"/>
          </w:tcPr>
          <w:p w:rsidR="001C4376" w:rsidRDefault="001C4376" w:rsidP="001B0D03">
            <w:pPr>
              <w:pStyle w:val="ListParagraph"/>
              <w:spacing w:after="0" w:line="240" w:lineRule="auto"/>
              <w:ind w:left="0"/>
              <w:jc w:val="center"/>
            </w:pPr>
            <w:r>
              <w:t>26</w:t>
            </w:r>
          </w:p>
        </w:tc>
        <w:tc>
          <w:tcPr>
            <w:tcW w:w="1383" w:type="dxa"/>
          </w:tcPr>
          <w:p w:rsidR="001C4376" w:rsidRDefault="001C4376" w:rsidP="001B0D03">
            <w:pPr>
              <w:pStyle w:val="ListParagraph"/>
              <w:spacing w:after="0" w:line="240" w:lineRule="auto"/>
              <w:ind w:left="0"/>
              <w:jc w:val="center"/>
            </w:pPr>
            <w:r>
              <w:t>AMMKL1MN</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r>
              <w:t>GMMKL2</w:t>
            </w:r>
          </w:p>
        </w:tc>
        <w:tc>
          <w:tcPr>
            <w:tcW w:w="851" w:type="dxa"/>
          </w:tcPr>
          <w:p w:rsidR="001C4376" w:rsidRDefault="001C4376" w:rsidP="001B0D03">
            <w:pPr>
              <w:pStyle w:val="ListParagraph"/>
              <w:spacing w:after="0" w:line="240" w:lineRule="auto"/>
              <w:ind w:left="0"/>
              <w:jc w:val="center"/>
            </w:pPr>
            <w:r>
              <w:t>25</w:t>
            </w:r>
          </w:p>
        </w:tc>
        <w:tc>
          <w:tcPr>
            <w:tcW w:w="761" w:type="dxa"/>
          </w:tcPr>
          <w:p w:rsidR="001C4376" w:rsidRDefault="001C4376" w:rsidP="001B0D03">
            <w:pPr>
              <w:pStyle w:val="ListParagraph"/>
              <w:spacing w:after="0" w:line="240" w:lineRule="auto"/>
              <w:ind w:left="0"/>
              <w:jc w:val="center"/>
            </w:pPr>
            <w:r>
              <w:t>36</w:t>
            </w:r>
          </w:p>
        </w:tc>
      </w:tr>
      <w:tr w:rsidR="001C4376" w:rsidTr="001B0D03">
        <w:trPr>
          <w:gridAfter w:val="1"/>
          <w:wAfter w:w="37" w:type="dxa"/>
          <w:jc w:val="center"/>
        </w:trPr>
        <w:tc>
          <w:tcPr>
            <w:tcW w:w="668" w:type="dxa"/>
          </w:tcPr>
          <w:p w:rsidR="001C4376" w:rsidRDefault="001C4376" w:rsidP="001B0D03">
            <w:pPr>
              <w:pStyle w:val="ListParagraph"/>
              <w:spacing w:after="0" w:line="240" w:lineRule="auto"/>
              <w:ind w:left="0"/>
              <w:jc w:val="center"/>
            </w:pPr>
            <w:r>
              <w:t>3</w:t>
            </w:r>
          </w:p>
        </w:tc>
        <w:tc>
          <w:tcPr>
            <w:tcW w:w="1170" w:type="dxa"/>
          </w:tcPr>
          <w:p w:rsidR="001C4376" w:rsidRDefault="001C4376" w:rsidP="001B0D03">
            <w:pPr>
              <w:pStyle w:val="ListParagraph"/>
              <w:spacing w:after="0" w:line="240" w:lineRule="auto"/>
              <w:ind w:left="0"/>
              <w:jc w:val="center"/>
            </w:pPr>
            <w:r>
              <w:t>GMKLMD</w:t>
            </w:r>
          </w:p>
        </w:tc>
        <w:tc>
          <w:tcPr>
            <w:tcW w:w="601" w:type="dxa"/>
          </w:tcPr>
          <w:p w:rsidR="001C4376" w:rsidRDefault="001C4376" w:rsidP="001B0D03">
            <w:pPr>
              <w:pStyle w:val="ListParagraph"/>
              <w:spacing w:after="0" w:line="240" w:lineRule="auto"/>
              <w:ind w:left="0"/>
              <w:jc w:val="center"/>
            </w:pPr>
            <w:r>
              <w:t>24</w:t>
            </w:r>
          </w:p>
        </w:tc>
        <w:tc>
          <w:tcPr>
            <w:tcW w:w="597" w:type="dxa"/>
          </w:tcPr>
          <w:p w:rsidR="001C4376" w:rsidRDefault="001C4376" w:rsidP="001B0D03">
            <w:pPr>
              <w:pStyle w:val="ListParagraph"/>
              <w:spacing w:after="0" w:line="240" w:lineRule="auto"/>
              <w:ind w:left="0"/>
              <w:jc w:val="center"/>
            </w:pPr>
            <w:r>
              <w:t>35</w:t>
            </w:r>
          </w:p>
        </w:tc>
        <w:tc>
          <w:tcPr>
            <w:tcW w:w="1383" w:type="dxa"/>
          </w:tcPr>
          <w:p w:rsidR="001C4376" w:rsidRDefault="001C4376" w:rsidP="001B0D03">
            <w:pPr>
              <w:pStyle w:val="ListParagraph"/>
              <w:spacing w:after="0" w:line="240" w:lineRule="auto"/>
              <w:ind w:left="0"/>
              <w:jc w:val="center"/>
            </w:pPr>
            <w:r>
              <w:t>MNMKL1</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r>
              <w:t>GMMKL2GM</w:t>
            </w:r>
          </w:p>
        </w:tc>
        <w:tc>
          <w:tcPr>
            <w:tcW w:w="851" w:type="dxa"/>
          </w:tcPr>
          <w:p w:rsidR="001C4376" w:rsidRDefault="001C4376" w:rsidP="001B0D03">
            <w:pPr>
              <w:pStyle w:val="ListParagraph"/>
              <w:spacing w:after="0" w:line="240" w:lineRule="auto"/>
              <w:ind w:left="0"/>
              <w:jc w:val="center"/>
            </w:pPr>
            <w:r>
              <w:t>24</w:t>
            </w:r>
          </w:p>
        </w:tc>
        <w:tc>
          <w:tcPr>
            <w:tcW w:w="761" w:type="dxa"/>
          </w:tcPr>
          <w:p w:rsidR="001C4376" w:rsidRDefault="001C4376" w:rsidP="001B0D03">
            <w:pPr>
              <w:pStyle w:val="ListParagraph"/>
              <w:spacing w:after="0" w:line="240" w:lineRule="auto"/>
              <w:ind w:left="0"/>
              <w:jc w:val="center"/>
            </w:pPr>
            <w:r>
              <w:t>39</w:t>
            </w:r>
          </w:p>
        </w:tc>
      </w:tr>
      <w:tr w:rsidR="001C4376" w:rsidTr="001B0D03">
        <w:trPr>
          <w:gridAfter w:val="1"/>
          <w:wAfter w:w="37" w:type="dxa"/>
          <w:jc w:val="center"/>
        </w:trPr>
        <w:tc>
          <w:tcPr>
            <w:tcW w:w="668" w:type="dxa"/>
          </w:tcPr>
          <w:p w:rsidR="001C4376" w:rsidRDefault="001C4376" w:rsidP="001B0D03">
            <w:pPr>
              <w:pStyle w:val="ListParagraph"/>
              <w:spacing w:after="0" w:line="240" w:lineRule="auto"/>
              <w:ind w:left="0"/>
              <w:jc w:val="center"/>
            </w:pPr>
            <w:r>
              <w:t>4</w:t>
            </w:r>
          </w:p>
        </w:tc>
        <w:tc>
          <w:tcPr>
            <w:tcW w:w="1170" w:type="dxa"/>
          </w:tcPr>
          <w:p w:rsidR="001C4376" w:rsidRDefault="001C4376" w:rsidP="001B0D03">
            <w:pPr>
              <w:pStyle w:val="ListParagraph"/>
              <w:spacing w:after="0" w:line="240" w:lineRule="auto"/>
              <w:ind w:left="0"/>
              <w:jc w:val="center"/>
            </w:pPr>
            <w:r>
              <w:t>GMKLHM</w:t>
            </w:r>
          </w:p>
        </w:tc>
        <w:tc>
          <w:tcPr>
            <w:tcW w:w="601" w:type="dxa"/>
          </w:tcPr>
          <w:p w:rsidR="001C4376" w:rsidRDefault="001C4376" w:rsidP="001B0D03">
            <w:pPr>
              <w:pStyle w:val="ListParagraph"/>
              <w:spacing w:after="0" w:line="240" w:lineRule="auto"/>
              <w:ind w:left="0"/>
              <w:jc w:val="center"/>
            </w:pPr>
            <w:r>
              <w:t>25</w:t>
            </w:r>
          </w:p>
        </w:tc>
        <w:tc>
          <w:tcPr>
            <w:tcW w:w="597" w:type="dxa"/>
          </w:tcPr>
          <w:p w:rsidR="001C4376" w:rsidRDefault="001C4376" w:rsidP="001B0D03">
            <w:pPr>
              <w:pStyle w:val="ListParagraph"/>
              <w:spacing w:after="0" w:line="240" w:lineRule="auto"/>
              <w:ind w:left="0"/>
              <w:jc w:val="center"/>
            </w:pPr>
            <w:r>
              <w:t>34</w:t>
            </w:r>
          </w:p>
        </w:tc>
        <w:tc>
          <w:tcPr>
            <w:tcW w:w="1383" w:type="dxa"/>
          </w:tcPr>
          <w:p w:rsidR="001C4376" w:rsidRDefault="001C4376" w:rsidP="001B0D03">
            <w:pPr>
              <w:pStyle w:val="ListParagraph"/>
              <w:spacing w:after="0" w:line="240" w:lineRule="auto"/>
              <w:ind w:left="0"/>
              <w:jc w:val="center"/>
            </w:pPr>
            <w:r>
              <w:t>MNMKL1MN</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p>
        </w:tc>
        <w:tc>
          <w:tcPr>
            <w:tcW w:w="851" w:type="dxa"/>
          </w:tcPr>
          <w:p w:rsidR="001C4376" w:rsidRDefault="001C4376" w:rsidP="001B0D03">
            <w:pPr>
              <w:pStyle w:val="ListParagraph"/>
              <w:spacing w:after="0" w:line="240" w:lineRule="auto"/>
              <w:ind w:left="0"/>
              <w:jc w:val="center"/>
            </w:pPr>
          </w:p>
        </w:tc>
        <w:tc>
          <w:tcPr>
            <w:tcW w:w="761" w:type="dxa"/>
          </w:tcPr>
          <w:p w:rsidR="001C4376" w:rsidRDefault="001C4376" w:rsidP="001B0D03">
            <w:pPr>
              <w:pStyle w:val="ListParagraph"/>
              <w:spacing w:after="0" w:line="240" w:lineRule="auto"/>
              <w:ind w:left="0"/>
              <w:jc w:val="center"/>
            </w:pPr>
          </w:p>
        </w:tc>
      </w:tr>
      <w:tr w:rsidR="001C4376" w:rsidTr="001B0D03">
        <w:trPr>
          <w:jc w:val="center"/>
        </w:trPr>
        <w:tc>
          <w:tcPr>
            <w:tcW w:w="668" w:type="dxa"/>
          </w:tcPr>
          <w:p w:rsidR="001C4376" w:rsidRDefault="001C4376" w:rsidP="001B0D03">
            <w:pPr>
              <w:pStyle w:val="ListParagraph"/>
              <w:spacing w:after="0" w:line="240" w:lineRule="auto"/>
              <w:ind w:left="0"/>
              <w:jc w:val="center"/>
            </w:pPr>
            <w:r>
              <w:t>5</w:t>
            </w:r>
          </w:p>
        </w:tc>
        <w:tc>
          <w:tcPr>
            <w:tcW w:w="1170" w:type="dxa"/>
          </w:tcPr>
          <w:p w:rsidR="001C4376" w:rsidRDefault="001C4376" w:rsidP="001B0D03">
            <w:pPr>
              <w:pStyle w:val="ListParagraph"/>
              <w:spacing w:after="0" w:line="240" w:lineRule="auto"/>
              <w:ind w:left="0"/>
              <w:jc w:val="center"/>
            </w:pPr>
          </w:p>
        </w:tc>
        <w:tc>
          <w:tcPr>
            <w:tcW w:w="1198" w:type="dxa"/>
            <w:gridSpan w:val="2"/>
          </w:tcPr>
          <w:p w:rsidR="001C4376" w:rsidRDefault="001C4376" w:rsidP="001B0D03">
            <w:pPr>
              <w:pStyle w:val="ListParagraph"/>
              <w:spacing w:after="0" w:line="240" w:lineRule="auto"/>
              <w:ind w:left="0"/>
              <w:jc w:val="center"/>
            </w:pPr>
          </w:p>
        </w:tc>
        <w:tc>
          <w:tcPr>
            <w:tcW w:w="1383" w:type="dxa"/>
          </w:tcPr>
          <w:p w:rsidR="001C4376" w:rsidRDefault="001C4376" w:rsidP="001B0D03">
            <w:pPr>
              <w:pStyle w:val="ListParagraph"/>
              <w:spacing w:after="0" w:line="240" w:lineRule="auto"/>
              <w:ind w:left="0"/>
              <w:jc w:val="center"/>
              <w:rPr>
                <w:rFonts w:eastAsiaTheme="minorEastAsia" w:cs="Times New Roman"/>
                <w:szCs w:val="24"/>
              </w:rPr>
            </w:pPr>
            <w:r>
              <w:t>MNMKL1HM</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p>
        </w:tc>
        <w:tc>
          <w:tcPr>
            <w:tcW w:w="851" w:type="dxa"/>
          </w:tcPr>
          <w:p w:rsidR="001C4376" w:rsidRDefault="001C4376" w:rsidP="001B0D03">
            <w:pPr>
              <w:pStyle w:val="ListParagraph"/>
              <w:spacing w:after="0" w:line="240" w:lineRule="auto"/>
              <w:ind w:left="0"/>
              <w:jc w:val="center"/>
            </w:pPr>
          </w:p>
        </w:tc>
        <w:tc>
          <w:tcPr>
            <w:tcW w:w="798" w:type="dxa"/>
            <w:gridSpan w:val="2"/>
          </w:tcPr>
          <w:p w:rsidR="001C4376" w:rsidRDefault="001C4376" w:rsidP="001B0D03">
            <w:pPr>
              <w:pStyle w:val="ListParagraph"/>
              <w:spacing w:after="0" w:line="240" w:lineRule="auto"/>
              <w:ind w:left="0"/>
              <w:jc w:val="center"/>
            </w:pPr>
          </w:p>
        </w:tc>
      </w:tr>
      <w:tr w:rsidR="001C4376" w:rsidTr="001B0D03">
        <w:trPr>
          <w:jc w:val="center"/>
        </w:trPr>
        <w:tc>
          <w:tcPr>
            <w:tcW w:w="668" w:type="dxa"/>
          </w:tcPr>
          <w:p w:rsidR="001C4376" w:rsidRDefault="001C4376" w:rsidP="001B0D03">
            <w:pPr>
              <w:pStyle w:val="ListParagraph"/>
              <w:spacing w:after="0" w:line="240" w:lineRule="auto"/>
              <w:ind w:left="0"/>
              <w:jc w:val="center"/>
            </w:pPr>
            <w:r>
              <w:t>6</w:t>
            </w:r>
          </w:p>
        </w:tc>
        <w:tc>
          <w:tcPr>
            <w:tcW w:w="1170" w:type="dxa"/>
          </w:tcPr>
          <w:p w:rsidR="001C4376" w:rsidRDefault="001C4376" w:rsidP="001B0D03">
            <w:pPr>
              <w:pStyle w:val="ListParagraph"/>
              <w:spacing w:after="0" w:line="240" w:lineRule="auto"/>
              <w:ind w:left="0"/>
              <w:jc w:val="center"/>
            </w:pPr>
          </w:p>
        </w:tc>
        <w:tc>
          <w:tcPr>
            <w:tcW w:w="1198" w:type="dxa"/>
            <w:gridSpan w:val="2"/>
          </w:tcPr>
          <w:p w:rsidR="001C4376" w:rsidRDefault="001C4376" w:rsidP="001B0D03">
            <w:pPr>
              <w:pStyle w:val="ListParagraph"/>
              <w:spacing w:after="0" w:line="240" w:lineRule="auto"/>
              <w:ind w:left="0"/>
              <w:jc w:val="center"/>
            </w:pPr>
          </w:p>
        </w:tc>
        <w:tc>
          <w:tcPr>
            <w:tcW w:w="1383" w:type="dxa"/>
          </w:tcPr>
          <w:p w:rsidR="001C4376" w:rsidRDefault="001C4376" w:rsidP="001B0D03">
            <w:pPr>
              <w:pStyle w:val="ListParagraph"/>
              <w:spacing w:after="0" w:line="240" w:lineRule="auto"/>
              <w:ind w:left="0"/>
              <w:jc w:val="center"/>
              <w:rPr>
                <w:rFonts w:eastAsiaTheme="minorEastAsia" w:cs="Times New Roman"/>
                <w:szCs w:val="24"/>
              </w:rPr>
            </w:pPr>
            <w:r>
              <w:rPr>
                <w:rFonts w:eastAsiaTheme="minorEastAsia" w:cs="Times New Roman"/>
                <w:szCs w:val="24"/>
              </w:rPr>
              <w:t>MAMKL1MN</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p>
        </w:tc>
        <w:tc>
          <w:tcPr>
            <w:tcW w:w="851" w:type="dxa"/>
          </w:tcPr>
          <w:p w:rsidR="001C4376" w:rsidRDefault="001C4376" w:rsidP="001B0D03">
            <w:pPr>
              <w:pStyle w:val="ListParagraph"/>
              <w:spacing w:after="0" w:line="240" w:lineRule="auto"/>
              <w:ind w:left="0"/>
              <w:jc w:val="center"/>
            </w:pPr>
          </w:p>
        </w:tc>
        <w:tc>
          <w:tcPr>
            <w:tcW w:w="798" w:type="dxa"/>
            <w:gridSpan w:val="2"/>
          </w:tcPr>
          <w:p w:rsidR="001C4376" w:rsidRDefault="001C4376" w:rsidP="001B0D03">
            <w:pPr>
              <w:pStyle w:val="ListParagraph"/>
              <w:spacing w:after="0" w:line="240" w:lineRule="auto"/>
              <w:ind w:left="0"/>
              <w:jc w:val="center"/>
            </w:pPr>
          </w:p>
        </w:tc>
      </w:tr>
      <w:tr w:rsidR="001C4376" w:rsidTr="001B0D03">
        <w:trPr>
          <w:jc w:val="center"/>
        </w:trPr>
        <w:tc>
          <w:tcPr>
            <w:tcW w:w="668" w:type="dxa"/>
          </w:tcPr>
          <w:p w:rsidR="001C4376" w:rsidRDefault="001C4376" w:rsidP="001B0D03">
            <w:pPr>
              <w:pStyle w:val="ListParagraph"/>
              <w:spacing w:after="0" w:line="240" w:lineRule="auto"/>
              <w:ind w:left="0"/>
              <w:jc w:val="center"/>
            </w:pPr>
            <w:r>
              <w:t>7</w:t>
            </w:r>
          </w:p>
        </w:tc>
        <w:tc>
          <w:tcPr>
            <w:tcW w:w="1170" w:type="dxa"/>
          </w:tcPr>
          <w:p w:rsidR="001C4376" w:rsidRDefault="001C4376" w:rsidP="001B0D03">
            <w:pPr>
              <w:pStyle w:val="ListParagraph"/>
              <w:spacing w:after="0" w:line="240" w:lineRule="auto"/>
              <w:ind w:left="0"/>
              <w:jc w:val="center"/>
            </w:pPr>
          </w:p>
        </w:tc>
        <w:tc>
          <w:tcPr>
            <w:tcW w:w="1198" w:type="dxa"/>
            <w:gridSpan w:val="2"/>
          </w:tcPr>
          <w:p w:rsidR="001C4376" w:rsidRDefault="001C4376" w:rsidP="001B0D03">
            <w:pPr>
              <w:pStyle w:val="ListParagraph"/>
              <w:spacing w:after="0" w:line="240" w:lineRule="auto"/>
              <w:ind w:left="0"/>
              <w:jc w:val="center"/>
            </w:pPr>
          </w:p>
        </w:tc>
        <w:tc>
          <w:tcPr>
            <w:tcW w:w="1383" w:type="dxa"/>
          </w:tcPr>
          <w:p w:rsidR="001C4376" w:rsidRDefault="001C4376" w:rsidP="001B0D03">
            <w:pPr>
              <w:pStyle w:val="ListParagraph"/>
              <w:spacing w:after="0" w:line="240" w:lineRule="auto"/>
              <w:ind w:left="0"/>
              <w:jc w:val="center"/>
              <w:rPr>
                <w:rFonts w:eastAsiaTheme="minorEastAsia" w:cs="Times New Roman"/>
                <w:szCs w:val="24"/>
              </w:rPr>
            </w:pPr>
            <w:r>
              <w:rPr>
                <w:rFonts w:eastAsiaTheme="minorEastAsia" w:cs="Times New Roman"/>
                <w:szCs w:val="24"/>
              </w:rPr>
              <w:t>MRMKL1MN</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p>
        </w:tc>
        <w:tc>
          <w:tcPr>
            <w:tcW w:w="851" w:type="dxa"/>
          </w:tcPr>
          <w:p w:rsidR="001C4376" w:rsidRDefault="001C4376" w:rsidP="001B0D03">
            <w:pPr>
              <w:pStyle w:val="ListParagraph"/>
              <w:spacing w:after="0" w:line="240" w:lineRule="auto"/>
              <w:ind w:left="0"/>
              <w:jc w:val="center"/>
            </w:pPr>
          </w:p>
        </w:tc>
        <w:tc>
          <w:tcPr>
            <w:tcW w:w="798" w:type="dxa"/>
            <w:gridSpan w:val="2"/>
          </w:tcPr>
          <w:p w:rsidR="001C4376" w:rsidRDefault="001C4376" w:rsidP="001B0D03">
            <w:pPr>
              <w:pStyle w:val="ListParagraph"/>
              <w:spacing w:after="0" w:line="240" w:lineRule="auto"/>
              <w:ind w:left="0"/>
              <w:jc w:val="center"/>
            </w:pPr>
          </w:p>
        </w:tc>
      </w:tr>
      <w:tr w:rsidR="001C4376" w:rsidTr="001B0D03">
        <w:trPr>
          <w:jc w:val="center"/>
        </w:trPr>
        <w:tc>
          <w:tcPr>
            <w:tcW w:w="668" w:type="dxa"/>
          </w:tcPr>
          <w:p w:rsidR="001C4376" w:rsidRDefault="001C4376" w:rsidP="001B0D03">
            <w:pPr>
              <w:pStyle w:val="ListParagraph"/>
              <w:spacing w:after="0" w:line="240" w:lineRule="auto"/>
              <w:ind w:left="0"/>
              <w:jc w:val="center"/>
            </w:pPr>
            <w:r>
              <w:t>8</w:t>
            </w:r>
          </w:p>
        </w:tc>
        <w:tc>
          <w:tcPr>
            <w:tcW w:w="1170" w:type="dxa"/>
          </w:tcPr>
          <w:p w:rsidR="001C4376" w:rsidRDefault="001C4376" w:rsidP="001B0D03">
            <w:pPr>
              <w:pStyle w:val="ListParagraph"/>
              <w:spacing w:after="0" w:line="240" w:lineRule="auto"/>
              <w:ind w:left="0"/>
              <w:jc w:val="center"/>
            </w:pPr>
          </w:p>
        </w:tc>
        <w:tc>
          <w:tcPr>
            <w:tcW w:w="1198" w:type="dxa"/>
            <w:gridSpan w:val="2"/>
          </w:tcPr>
          <w:p w:rsidR="001C4376" w:rsidRDefault="001C4376" w:rsidP="001B0D03">
            <w:pPr>
              <w:pStyle w:val="ListParagraph"/>
              <w:spacing w:after="0" w:line="240" w:lineRule="auto"/>
              <w:ind w:left="0"/>
              <w:jc w:val="center"/>
            </w:pPr>
          </w:p>
        </w:tc>
        <w:tc>
          <w:tcPr>
            <w:tcW w:w="1383" w:type="dxa"/>
          </w:tcPr>
          <w:p w:rsidR="001C4376" w:rsidRDefault="001C4376" w:rsidP="001B0D03">
            <w:pPr>
              <w:pStyle w:val="ListParagraph"/>
              <w:spacing w:after="0" w:line="240" w:lineRule="auto"/>
              <w:ind w:left="0"/>
              <w:jc w:val="center"/>
              <w:rPr>
                <w:rFonts w:eastAsiaTheme="minorEastAsia" w:cs="Times New Roman"/>
                <w:szCs w:val="24"/>
              </w:rPr>
            </w:pPr>
            <w:r>
              <w:rPr>
                <w:rFonts w:eastAsiaTheme="minorEastAsia" w:cs="Times New Roman"/>
                <w:szCs w:val="24"/>
              </w:rPr>
              <w:t>MDMKL1MN</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p>
        </w:tc>
        <w:tc>
          <w:tcPr>
            <w:tcW w:w="851" w:type="dxa"/>
          </w:tcPr>
          <w:p w:rsidR="001C4376" w:rsidRDefault="001C4376" w:rsidP="001B0D03">
            <w:pPr>
              <w:pStyle w:val="ListParagraph"/>
              <w:spacing w:after="0" w:line="240" w:lineRule="auto"/>
              <w:ind w:left="0"/>
              <w:jc w:val="center"/>
            </w:pPr>
          </w:p>
        </w:tc>
        <w:tc>
          <w:tcPr>
            <w:tcW w:w="798" w:type="dxa"/>
            <w:gridSpan w:val="2"/>
          </w:tcPr>
          <w:p w:rsidR="001C4376" w:rsidRDefault="001C4376" w:rsidP="001B0D03">
            <w:pPr>
              <w:pStyle w:val="ListParagraph"/>
              <w:spacing w:after="0" w:line="240" w:lineRule="auto"/>
              <w:ind w:left="0"/>
              <w:jc w:val="center"/>
            </w:pPr>
          </w:p>
        </w:tc>
      </w:tr>
      <w:tr w:rsidR="001C4376" w:rsidTr="001B0D03">
        <w:trPr>
          <w:jc w:val="center"/>
        </w:trPr>
        <w:tc>
          <w:tcPr>
            <w:tcW w:w="668" w:type="dxa"/>
          </w:tcPr>
          <w:p w:rsidR="001C4376" w:rsidRDefault="001C4376" w:rsidP="001B0D03">
            <w:pPr>
              <w:pStyle w:val="ListParagraph"/>
              <w:spacing w:after="0" w:line="240" w:lineRule="auto"/>
              <w:ind w:left="0"/>
              <w:jc w:val="center"/>
            </w:pPr>
          </w:p>
        </w:tc>
        <w:tc>
          <w:tcPr>
            <w:tcW w:w="1170" w:type="dxa"/>
          </w:tcPr>
          <w:p w:rsidR="001C4376" w:rsidRDefault="001C4376" w:rsidP="001B0D03">
            <w:pPr>
              <w:pStyle w:val="ListParagraph"/>
              <w:spacing w:after="0" w:line="240" w:lineRule="auto"/>
              <w:ind w:left="0"/>
              <w:jc w:val="center"/>
            </w:pPr>
          </w:p>
        </w:tc>
        <w:tc>
          <w:tcPr>
            <w:tcW w:w="1198" w:type="dxa"/>
            <w:gridSpan w:val="2"/>
          </w:tcPr>
          <w:p w:rsidR="001C4376" w:rsidRDefault="001C4376" w:rsidP="001B0D03">
            <w:pPr>
              <w:pStyle w:val="ListParagraph"/>
              <w:spacing w:after="0" w:line="240" w:lineRule="auto"/>
              <w:ind w:left="0"/>
              <w:jc w:val="center"/>
            </w:pPr>
          </w:p>
        </w:tc>
        <w:tc>
          <w:tcPr>
            <w:tcW w:w="1383" w:type="dxa"/>
          </w:tcPr>
          <w:p w:rsidR="001C4376" w:rsidRDefault="001C4376" w:rsidP="001B0D03">
            <w:pPr>
              <w:pStyle w:val="ListParagraph"/>
              <w:spacing w:after="0" w:line="240" w:lineRule="auto"/>
              <w:ind w:left="0"/>
              <w:jc w:val="center"/>
              <w:rPr>
                <w:rFonts w:eastAsiaTheme="minorEastAsia" w:cs="Times New Roman"/>
                <w:szCs w:val="24"/>
              </w:rPr>
            </w:pPr>
            <w:r>
              <w:rPr>
                <w:rFonts w:eastAsiaTheme="minorEastAsia" w:cs="Times New Roman"/>
                <w:szCs w:val="24"/>
              </w:rPr>
              <w:t>GMMKL1MN</w:t>
            </w:r>
          </w:p>
        </w:tc>
        <w:tc>
          <w:tcPr>
            <w:tcW w:w="732" w:type="dxa"/>
          </w:tcPr>
          <w:p w:rsidR="001C4376" w:rsidRDefault="001C4376" w:rsidP="001B0D03">
            <w:pPr>
              <w:pStyle w:val="ListParagraph"/>
              <w:spacing w:after="0" w:line="240" w:lineRule="auto"/>
              <w:ind w:left="0"/>
              <w:jc w:val="center"/>
            </w:pPr>
            <w:r>
              <w:t>58</w:t>
            </w:r>
          </w:p>
        </w:tc>
        <w:tc>
          <w:tcPr>
            <w:tcW w:w="676" w:type="dxa"/>
          </w:tcPr>
          <w:p w:rsidR="001C4376" w:rsidRDefault="001C4376" w:rsidP="001B0D03">
            <w:pPr>
              <w:pStyle w:val="ListParagraph"/>
              <w:spacing w:after="0" w:line="240" w:lineRule="auto"/>
              <w:ind w:left="0"/>
              <w:jc w:val="center"/>
            </w:pPr>
            <w:r>
              <w:t>58</w:t>
            </w:r>
          </w:p>
        </w:tc>
        <w:tc>
          <w:tcPr>
            <w:tcW w:w="1528" w:type="dxa"/>
          </w:tcPr>
          <w:p w:rsidR="001C4376" w:rsidRDefault="001C4376" w:rsidP="001B0D03">
            <w:pPr>
              <w:pStyle w:val="ListParagraph"/>
              <w:spacing w:after="0" w:line="240" w:lineRule="auto"/>
              <w:ind w:left="0"/>
              <w:jc w:val="center"/>
            </w:pPr>
          </w:p>
        </w:tc>
        <w:tc>
          <w:tcPr>
            <w:tcW w:w="851" w:type="dxa"/>
          </w:tcPr>
          <w:p w:rsidR="001C4376" w:rsidRDefault="001C4376" w:rsidP="001B0D03">
            <w:pPr>
              <w:pStyle w:val="ListParagraph"/>
              <w:spacing w:after="0" w:line="240" w:lineRule="auto"/>
              <w:ind w:left="0"/>
              <w:jc w:val="center"/>
            </w:pPr>
          </w:p>
        </w:tc>
        <w:tc>
          <w:tcPr>
            <w:tcW w:w="798" w:type="dxa"/>
            <w:gridSpan w:val="2"/>
          </w:tcPr>
          <w:p w:rsidR="001C4376" w:rsidRDefault="001C4376" w:rsidP="001B0D03">
            <w:pPr>
              <w:pStyle w:val="ListParagraph"/>
              <w:spacing w:after="0" w:line="240" w:lineRule="auto"/>
              <w:ind w:left="0"/>
              <w:jc w:val="center"/>
            </w:pPr>
          </w:p>
        </w:tc>
      </w:tr>
      <w:bookmarkEnd w:id="261"/>
    </w:tbl>
    <w:p w:rsidR="001C4376" w:rsidRDefault="001C4376" w:rsidP="001C4376">
      <w:pPr>
        <w:rPr>
          <w:rFonts w:cs="Times New Roman"/>
          <w:szCs w:val="24"/>
        </w:rPr>
      </w:pPr>
    </w:p>
    <w:p w:rsidR="00332633" w:rsidRDefault="00332633" w:rsidP="00BA2962">
      <w:pPr>
        <w:pStyle w:val="Caption"/>
      </w:pPr>
    </w:p>
    <w:p w:rsidR="00AC3EA7" w:rsidRDefault="00AC3EA7" w:rsidP="00AC3EA7"/>
    <w:bookmarkEnd w:id="258"/>
    <w:p w:rsidR="00AC3EA7" w:rsidRDefault="00AC3EA7" w:rsidP="005D456B">
      <w:pPr>
        <w:rPr>
          <w:rFonts w:cs="Times New Roman"/>
          <w:szCs w:val="24"/>
        </w:rPr>
      </w:pPr>
    </w:p>
    <w:p w:rsidR="00122F75" w:rsidRDefault="000A5EF8" w:rsidP="00A909F6">
      <w:pPr>
        <w:keepNext/>
        <w:autoSpaceDE w:val="0"/>
        <w:autoSpaceDN w:val="0"/>
        <w:adjustRightInd w:val="0"/>
        <w:spacing w:after="0" w:line="240" w:lineRule="auto"/>
        <w:jc w:val="center"/>
      </w:pPr>
      <w:r>
        <w:rPr>
          <w:rFonts w:cs="Times New Roman"/>
          <w:noProof/>
          <w:szCs w:val="24"/>
        </w:rPr>
        <w:lastRenderedPageBreak/>
        <w:drawing>
          <wp:inline distT="0" distB="0" distL="0" distR="0" wp14:anchorId="73A01BB8" wp14:editId="564921A3">
            <wp:extent cx="5419725" cy="39716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1">
                      <a:extLst>
                        <a:ext uri="{28A0092B-C50C-407E-A947-70E740481C1C}">
                          <a14:useLocalDpi xmlns:a14="http://schemas.microsoft.com/office/drawing/2010/main" val="0"/>
                        </a:ext>
                      </a:extLst>
                    </a:blip>
                    <a:srcRect t="5950"/>
                    <a:stretch/>
                  </pic:blipFill>
                  <pic:spPr bwMode="auto">
                    <a:xfrm>
                      <a:off x="0" y="0"/>
                      <a:ext cx="5468021" cy="4007059"/>
                    </a:xfrm>
                    <a:prstGeom prst="rect">
                      <a:avLst/>
                    </a:prstGeom>
                    <a:noFill/>
                    <a:ln>
                      <a:noFill/>
                    </a:ln>
                    <a:extLst>
                      <a:ext uri="{53640926-AAD7-44D8-BBD7-CCE9431645EC}">
                        <a14:shadowObscured xmlns:a14="http://schemas.microsoft.com/office/drawing/2010/main"/>
                      </a:ext>
                    </a:extLst>
                  </pic:spPr>
                </pic:pic>
              </a:graphicData>
            </a:graphic>
          </wp:inline>
        </w:drawing>
      </w:r>
    </w:p>
    <w:p w:rsidR="000A5EF8" w:rsidRPr="00122F75" w:rsidRDefault="00122F75" w:rsidP="00BA2962">
      <w:pPr>
        <w:pStyle w:val="Caption"/>
        <w:rPr>
          <w:i/>
        </w:rPr>
      </w:pPr>
      <w:bookmarkStart w:id="262" w:name="_Ref107787150"/>
      <w:bookmarkStart w:id="263" w:name="_Toc107759389"/>
      <w:bookmarkStart w:id="264" w:name="_Toc120649366"/>
      <w:r w:rsidRPr="00122F75">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9</w:t>
      </w:r>
      <w:r w:rsidR="000A3EE6">
        <w:rPr>
          <w:noProof/>
        </w:rPr>
        <w:fldChar w:fldCharType="end"/>
      </w:r>
      <w:bookmarkEnd w:id="262"/>
      <w:r w:rsidRPr="00122F75">
        <w:t xml:space="preserve">: MSE of </w:t>
      </w:r>
      <w:r w:rsidR="00432148">
        <w:t>B</w:t>
      </w:r>
      <w:r w:rsidRPr="00122F75">
        <w:t xml:space="preserve">est </w:t>
      </w:r>
      <w:r w:rsidR="00432148">
        <w:t>P</w:t>
      </w:r>
      <w:r w:rsidRPr="00122F75">
        <w:t xml:space="preserve">erforming </w:t>
      </w:r>
      <w:r w:rsidR="00432148">
        <w:t>P</w:t>
      </w:r>
      <w:r w:rsidRPr="00122F75">
        <w:t>arameters when beta=-1,</w:t>
      </w:r>
      <m:oMath>
        <m:r>
          <m:rPr>
            <m:sty m:val="bi"/>
          </m:rPr>
          <w:rPr>
            <w:rFonts w:ascii="Cambria Math" w:hAnsi="Cambria Math"/>
          </w:rPr>
          <m:t>ρ=0.8</m:t>
        </m:r>
      </m:oMath>
      <w:r w:rsidRPr="00122F75">
        <w:rPr>
          <w:rFonts w:eastAsiaTheme="minorEastAsia"/>
        </w:rPr>
        <w:t xml:space="preserve"> and P=4</w:t>
      </w:r>
      <w:r>
        <w:rPr>
          <w:rFonts w:eastAsiaTheme="minorEastAsia"/>
        </w:rPr>
        <w:t xml:space="preserve"> for Poisson </w:t>
      </w:r>
      <w:r w:rsidR="00432148">
        <w:rPr>
          <w:rFonts w:eastAsiaTheme="minorEastAsia"/>
        </w:rPr>
        <w:t>R</w:t>
      </w:r>
      <w:r>
        <w:rPr>
          <w:rFonts w:eastAsiaTheme="minorEastAsia"/>
        </w:rPr>
        <w:t>egression</w:t>
      </w:r>
      <w:r w:rsidR="00C66B22">
        <w:rPr>
          <w:rFonts w:eastAsiaTheme="minorEastAsia"/>
        </w:rPr>
        <w:t>.</w:t>
      </w:r>
      <w:bookmarkEnd w:id="263"/>
      <w:bookmarkEnd w:id="264"/>
      <w:r w:rsidR="00C66B22">
        <w:rPr>
          <w:rFonts w:eastAsiaTheme="minorEastAsia"/>
        </w:rPr>
        <w:t xml:space="preserve"> </w:t>
      </w:r>
    </w:p>
    <w:p w:rsidR="000A5EF8" w:rsidRDefault="000A5EF8" w:rsidP="000A5EF8">
      <w:pPr>
        <w:autoSpaceDE w:val="0"/>
        <w:autoSpaceDN w:val="0"/>
        <w:adjustRightInd w:val="0"/>
        <w:spacing w:after="0" w:line="240" w:lineRule="auto"/>
        <w:jc w:val="left"/>
        <w:rPr>
          <w:rFonts w:cs="Times New Roman"/>
          <w:szCs w:val="24"/>
        </w:rPr>
      </w:pPr>
    </w:p>
    <w:p w:rsidR="000A5EF8" w:rsidRDefault="000A5EF8" w:rsidP="000A5EF8">
      <w:pPr>
        <w:autoSpaceDE w:val="0"/>
        <w:autoSpaceDN w:val="0"/>
        <w:adjustRightInd w:val="0"/>
        <w:spacing w:after="0" w:line="400" w:lineRule="atLeast"/>
        <w:jc w:val="left"/>
        <w:rPr>
          <w:rFonts w:cs="Times New Roman"/>
          <w:szCs w:val="24"/>
        </w:rPr>
      </w:pPr>
    </w:p>
    <w:p w:rsidR="00AC3EA7" w:rsidRDefault="00AC3EA7" w:rsidP="000A5EF8">
      <w:pPr>
        <w:autoSpaceDE w:val="0"/>
        <w:autoSpaceDN w:val="0"/>
        <w:adjustRightInd w:val="0"/>
        <w:spacing w:after="0" w:line="400" w:lineRule="atLeast"/>
        <w:jc w:val="left"/>
        <w:rPr>
          <w:rFonts w:cs="Times New Roman"/>
          <w:szCs w:val="24"/>
        </w:rPr>
      </w:pPr>
    </w:p>
    <w:p w:rsidR="00C66B22" w:rsidRDefault="00122F75" w:rsidP="00A909F6">
      <w:pPr>
        <w:keepNext/>
        <w:autoSpaceDE w:val="0"/>
        <w:autoSpaceDN w:val="0"/>
        <w:adjustRightInd w:val="0"/>
        <w:spacing w:after="0" w:line="240" w:lineRule="auto"/>
        <w:jc w:val="center"/>
      </w:pPr>
      <w:r>
        <w:rPr>
          <w:rFonts w:cs="Times New Roman"/>
          <w:noProof/>
          <w:szCs w:val="24"/>
        </w:rPr>
        <w:lastRenderedPageBreak/>
        <w:drawing>
          <wp:inline distT="0" distB="0" distL="0" distR="0" wp14:anchorId="1F3CA3CD" wp14:editId="66EB94F4">
            <wp:extent cx="5619750" cy="430479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2">
                      <a:extLst>
                        <a:ext uri="{28A0092B-C50C-407E-A947-70E740481C1C}">
                          <a14:useLocalDpi xmlns:a14="http://schemas.microsoft.com/office/drawing/2010/main" val="0"/>
                        </a:ext>
                      </a:extLst>
                    </a:blip>
                    <a:srcRect t="5326"/>
                    <a:stretch/>
                  </pic:blipFill>
                  <pic:spPr bwMode="auto">
                    <a:xfrm>
                      <a:off x="0" y="0"/>
                      <a:ext cx="5671738" cy="4344620"/>
                    </a:xfrm>
                    <a:prstGeom prst="rect">
                      <a:avLst/>
                    </a:prstGeom>
                    <a:noFill/>
                    <a:ln>
                      <a:noFill/>
                    </a:ln>
                    <a:extLst>
                      <a:ext uri="{53640926-AAD7-44D8-BBD7-CCE9431645EC}">
                        <a14:shadowObscured xmlns:a14="http://schemas.microsoft.com/office/drawing/2010/main"/>
                      </a:ext>
                    </a:extLst>
                  </pic:spPr>
                </pic:pic>
              </a:graphicData>
            </a:graphic>
          </wp:inline>
        </w:drawing>
      </w:r>
    </w:p>
    <w:p w:rsidR="00C66B22" w:rsidRDefault="00C66B22" w:rsidP="00BA2962">
      <w:pPr>
        <w:pStyle w:val="Caption"/>
        <w:rPr>
          <w:rFonts w:eastAsiaTheme="minorEastAsia"/>
        </w:rPr>
      </w:pPr>
      <w:bookmarkStart w:id="265" w:name="_Ref107787161"/>
      <w:bookmarkStart w:id="266" w:name="_Toc107759390"/>
      <w:bookmarkStart w:id="267" w:name="_Toc120649367"/>
      <w:r w:rsidRPr="00C66B22">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10</w:t>
      </w:r>
      <w:r w:rsidR="000A3EE6">
        <w:rPr>
          <w:noProof/>
        </w:rPr>
        <w:fldChar w:fldCharType="end"/>
      </w:r>
      <w:bookmarkEnd w:id="265"/>
      <w:r w:rsidRPr="00C66B22">
        <w:t xml:space="preserve">: MSE of </w:t>
      </w:r>
      <w:r w:rsidR="00432148">
        <w:t>B</w:t>
      </w:r>
      <w:r w:rsidRPr="00C66B22">
        <w:t xml:space="preserve">est </w:t>
      </w:r>
      <w:r w:rsidR="00432148">
        <w:t>P</w:t>
      </w:r>
      <w:r w:rsidRPr="00C66B22">
        <w:t xml:space="preserve">erforming </w:t>
      </w:r>
      <w:r w:rsidR="00432148">
        <w:t>P</w:t>
      </w:r>
      <w:r w:rsidRPr="00C66B22">
        <w:t>arameters</w:t>
      </w:r>
      <w:r w:rsidR="002971F0">
        <w:t xml:space="preserve"> when</w:t>
      </w:r>
      <w:r w:rsidRPr="00C66B22">
        <w:t xml:space="preserve"> beta=-1,</w:t>
      </w:r>
      <m:oMath>
        <m:r>
          <m:rPr>
            <m:sty m:val="bi"/>
          </m:rPr>
          <w:rPr>
            <w:rFonts w:ascii="Cambria Math" w:hAnsi="Cambria Math"/>
          </w:rPr>
          <m:t>ρ=0.8</m:t>
        </m:r>
      </m:oMath>
      <w:r w:rsidRPr="00C66B22">
        <w:rPr>
          <w:rFonts w:eastAsiaTheme="minorEastAsia"/>
        </w:rPr>
        <w:t xml:space="preserve"> and P=</w:t>
      </w:r>
      <w:r>
        <w:rPr>
          <w:rFonts w:eastAsiaTheme="minorEastAsia"/>
        </w:rPr>
        <w:t>8</w:t>
      </w:r>
      <w:r w:rsidRPr="00C66B22">
        <w:rPr>
          <w:rFonts w:eastAsiaTheme="minorEastAsia"/>
        </w:rPr>
        <w:t xml:space="preserve"> for Poisson </w:t>
      </w:r>
      <w:r w:rsidR="00432148">
        <w:rPr>
          <w:rFonts w:eastAsiaTheme="minorEastAsia"/>
        </w:rPr>
        <w:t>R</w:t>
      </w:r>
      <w:r w:rsidRPr="00C66B22">
        <w:rPr>
          <w:rFonts w:eastAsiaTheme="minorEastAsia"/>
        </w:rPr>
        <w:t>egression.</w:t>
      </w:r>
      <w:bookmarkEnd w:id="266"/>
      <w:bookmarkEnd w:id="267"/>
      <w:r w:rsidRPr="00C66B22">
        <w:rPr>
          <w:rFonts w:eastAsiaTheme="minorEastAsia"/>
        </w:rPr>
        <w:t xml:space="preserve"> </w:t>
      </w:r>
    </w:p>
    <w:p w:rsidR="00A246CD" w:rsidRPr="00A246CD" w:rsidRDefault="00A246CD" w:rsidP="00A246CD"/>
    <w:p w:rsidR="00C66B22" w:rsidRDefault="00C66B22" w:rsidP="00A909F6">
      <w:pPr>
        <w:keepNext/>
        <w:autoSpaceDE w:val="0"/>
        <w:autoSpaceDN w:val="0"/>
        <w:adjustRightInd w:val="0"/>
        <w:spacing w:after="0" w:line="240" w:lineRule="auto"/>
        <w:jc w:val="center"/>
      </w:pPr>
      <w:r>
        <w:rPr>
          <w:rFonts w:cs="Times New Roman"/>
          <w:noProof/>
          <w:szCs w:val="24"/>
        </w:rPr>
        <w:lastRenderedPageBreak/>
        <w:drawing>
          <wp:inline distT="0" distB="0" distL="0" distR="0" wp14:anchorId="58300362" wp14:editId="48D9D936">
            <wp:extent cx="5753100" cy="41812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3">
                      <a:extLst>
                        <a:ext uri="{28A0092B-C50C-407E-A947-70E740481C1C}">
                          <a14:useLocalDpi xmlns:a14="http://schemas.microsoft.com/office/drawing/2010/main" val="0"/>
                        </a:ext>
                      </a:extLst>
                    </a:blip>
                    <a:srcRect t="5249"/>
                    <a:stretch/>
                  </pic:blipFill>
                  <pic:spPr bwMode="auto">
                    <a:xfrm>
                      <a:off x="0" y="0"/>
                      <a:ext cx="5810193" cy="4222701"/>
                    </a:xfrm>
                    <a:prstGeom prst="rect">
                      <a:avLst/>
                    </a:prstGeom>
                    <a:noFill/>
                    <a:ln>
                      <a:noFill/>
                    </a:ln>
                    <a:extLst>
                      <a:ext uri="{53640926-AAD7-44D8-BBD7-CCE9431645EC}">
                        <a14:shadowObscured xmlns:a14="http://schemas.microsoft.com/office/drawing/2010/main"/>
                      </a:ext>
                    </a:extLst>
                  </pic:spPr>
                </pic:pic>
              </a:graphicData>
            </a:graphic>
          </wp:inline>
        </w:drawing>
      </w:r>
    </w:p>
    <w:p w:rsidR="00AC3EA7" w:rsidRDefault="00C66B22" w:rsidP="00BA2962">
      <w:pPr>
        <w:pStyle w:val="Caption"/>
        <w:rPr>
          <w:rFonts w:eastAsiaTheme="minorEastAsia"/>
        </w:rPr>
      </w:pPr>
      <w:bookmarkStart w:id="268" w:name="_Ref107787174"/>
      <w:bookmarkStart w:id="269" w:name="_Toc107759391"/>
      <w:bookmarkStart w:id="270" w:name="_Toc120649368"/>
      <w:r w:rsidRPr="00C66B22">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11</w:t>
      </w:r>
      <w:r w:rsidR="000A3EE6">
        <w:rPr>
          <w:noProof/>
        </w:rPr>
        <w:fldChar w:fldCharType="end"/>
      </w:r>
      <w:bookmarkEnd w:id="268"/>
      <w:r w:rsidRPr="00C66B22">
        <w:t xml:space="preserve">: MSE of </w:t>
      </w:r>
      <w:r w:rsidR="00432148">
        <w:t>B</w:t>
      </w:r>
      <w:r w:rsidRPr="00C66B22">
        <w:t xml:space="preserve">est </w:t>
      </w:r>
      <w:r w:rsidR="00432148">
        <w:t>P</w:t>
      </w:r>
      <w:r w:rsidRPr="00C66B22">
        <w:t xml:space="preserve">erforming </w:t>
      </w:r>
      <w:r w:rsidR="00432148">
        <w:t>P</w:t>
      </w:r>
      <w:r w:rsidRPr="00C66B22">
        <w:t>arameters</w:t>
      </w:r>
      <w:r w:rsidR="002971F0">
        <w:t xml:space="preserve"> when</w:t>
      </w:r>
      <w:r w:rsidRPr="00C66B22">
        <w:t xml:space="preserve"> beta=-1,</w:t>
      </w:r>
      <m:oMath>
        <m:r>
          <m:rPr>
            <m:sty m:val="bi"/>
          </m:rPr>
          <w:rPr>
            <w:rFonts w:ascii="Cambria Math" w:hAnsi="Cambria Math"/>
          </w:rPr>
          <m:t>ρ=0.99</m:t>
        </m:r>
      </m:oMath>
      <w:r w:rsidRPr="00C66B22">
        <w:rPr>
          <w:rFonts w:eastAsiaTheme="minorEastAsia"/>
        </w:rPr>
        <w:t xml:space="preserve"> and P=8 for Poisson </w:t>
      </w:r>
      <w:r w:rsidR="00432148">
        <w:rPr>
          <w:rFonts w:eastAsiaTheme="minorEastAsia"/>
        </w:rPr>
        <w:t>R</w:t>
      </w:r>
      <w:r w:rsidRPr="00C66B22">
        <w:rPr>
          <w:rFonts w:eastAsiaTheme="minorEastAsia"/>
        </w:rPr>
        <w:t>egression.</w:t>
      </w:r>
      <w:bookmarkEnd w:id="269"/>
      <w:bookmarkEnd w:id="270"/>
    </w:p>
    <w:p w:rsidR="00A246CD" w:rsidRDefault="00A246CD" w:rsidP="00A246CD"/>
    <w:p w:rsidR="00A246CD" w:rsidRDefault="00A246CD" w:rsidP="00A246CD"/>
    <w:p w:rsidR="00A246CD" w:rsidRDefault="00A246CD" w:rsidP="00A246CD"/>
    <w:p w:rsidR="00A246CD" w:rsidRDefault="00A246CD" w:rsidP="00A246CD"/>
    <w:p w:rsidR="00A246CD" w:rsidRDefault="00A246CD" w:rsidP="00A246CD"/>
    <w:p w:rsidR="00A246CD" w:rsidRPr="00A246CD" w:rsidRDefault="00A246CD" w:rsidP="00A246CD"/>
    <w:p w:rsidR="00376028" w:rsidRDefault="00A909F6" w:rsidP="00461A32">
      <w:pPr>
        <w:pStyle w:val="Heading3"/>
      </w:pPr>
      <w:bookmarkStart w:id="271" w:name="_Toc120738107"/>
      <w:bookmarkStart w:id="272" w:name="_Toc107759998"/>
      <w:r>
        <w:lastRenderedPageBreak/>
        <w:t>Comparison of Selected Best Parameters with Existing Parameter</w:t>
      </w:r>
      <w:r w:rsidR="00B13D0F">
        <w:t>s</w:t>
      </w:r>
      <w:r w:rsidR="00530F0D">
        <w:t xml:space="preserve"> in </w:t>
      </w:r>
      <w:r>
        <w:t>Poisson Regression Model</w:t>
      </w:r>
      <w:bookmarkEnd w:id="271"/>
      <w:r>
        <w:t xml:space="preserve"> </w:t>
      </w:r>
      <w:bookmarkEnd w:id="272"/>
    </w:p>
    <w:p w:rsidR="005E23F3" w:rsidRDefault="005E23F3" w:rsidP="005E23F3">
      <w:pPr>
        <w:rPr>
          <w:rFonts w:cs="Times New Roman"/>
          <w:szCs w:val="24"/>
        </w:rPr>
      </w:pPr>
      <w:r>
        <w:rPr>
          <w:rFonts w:cs="Times New Roman"/>
          <w:szCs w:val="24"/>
        </w:rPr>
        <w:t xml:space="preserve">When the </w:t>
      </w:r>
      <w:r w:rsidR="009B483B">
        <w:rPr>
          <w:rFonts w:cs="Times New Roman"/>
          <w:szCs w:val="24"/>
        </w:rPr>
        <w:t>selected best performing p</w:t>
      </w:r>
      <w:r>
        <w:rPr>
          <w:rFonts w:cs="Times New Roman"/>
          <w:szCs w:val="24"/>
        </w:rPr>
        <w:t>arameters</w:t>
      </w:r>
      <w:r w:rsidR="00530F0D">
        <w:rPr>
          <w:rFonts w:cs="Times New Roman"/>
          <w:szCs w:val="24"/>
        </w:rPr>
        <w:t xml:space="preserve"> for the KL, MKL1 and MKL2</w:t>
      </w:r>
      <w:r>
        <w:rPr>
          <w:rFonts w:cs="Times New Roman"/>
          <w:szCs w:val="24"/>
        </w:rPr>
        <w:t xml:space="preserve"> were considered together </w:t>
      </w:r>
      <w:r w:rsidR="009B483B">
        <w:rPr>
          <w:rFonts w:cs="Times New Roman"/>
          <w:szCs w:val="24"/>
        </w:rPr>
        <w:t xml:space="preserve">with existing ridge parameters </w:t>
      </w:r>
      <w:r>
        <w:rPr>
          <w:rFonts w:cs="Times New Roman"/>
          <w:szCs w:val="24"/>
        </w:rPr>
        <w:t>for the Poisson regression model,</w:t>
      </w:r>
      <w:r w:rsidR="009B483B">
        <w:rPr>
          <w:rFonts w:cs="Times New Roman"/>
          <w:szCs w:val="24"/>
        </w:rPr>
        <w:t xml:space="preserve"> </w:t>
      </w:r>
      <w:r w:rsidR="009B483B">
        <w:rPr>
          <w:rFonts w:cs="Times New Roman"/>
          <w:szCs w:val="24"/>
        </w:rPr>
        <w:fldChar w:fldCharType="begin"/>
      </w:r>
      <w:r w:rsidR="009B483B">
        <w:rPr>
          <w:rFonts w:cs="Times New Roman"/>
          <w:szCs w:val="24"/>
        </w:rPr>
        <w:instrText xml:space="preserve"> REF _Ref107787860 \h </w:instrText>
      </w:r>
      <w:r w:rsidR="009B483B">
        <w:rPr>
          <w:rFonts w:cs="Times New Roman"/>
          <w:szCs w:val="24"/>
        </w:rPr>
      </w:r>
      <w:r w:rsidR="009B483B">
        <w:rPr>
          <w:rFonts w:cs="Times New Roman"/>
          <w:szCs w:val="24"/>
        </w:rPr>
        <w:fldChar w:fldCharType="separate"/>
      </w:r>
      <w:r w:rsidR="00173D76" w:rsidRPr="005D6275">
        <w:t xml:space="preserve">Table </w:t>
      </w:r>
      <w:r w:rsidR="00173D76">
        <w:rPr>
          <w:noProof/>
        </w:rPr>
        <w:t>4</w:t>
      </w:r>
      <w:r w:rsidR="00173D76">
        <w:t>.</w:t>
      </w:r>
      <w:r w:rsidR="00173D76">
        <w:rPr>
          <w:noProof/>
        </w:rPr>
        <w:t>11</w:t>
      </w:r>
      <w:r w:rsidR="009B483B">
        <w:rPr>
          <w:rFonts w:cs="Times New Roman"/>
          <w:szCs w:val="24"/>
        </w:rPr>
        <w:fldChar w:fldCharType="end"/>
      </w:r>
      <w:r w:rsidR="009B483B">
        <w:rPr>
          <w:rFonts w:cs="Times New Roman"/>
          <w:szCs w:val="24"/>
        </w:rPr>
        <w:t xml:space="preserve"> shows that</w:t>
      </w:r>
      <w:r>
        <w:rPr>
          <w:rFonts w:cs="Times New Roman"/>
          <w:szCs w:val="24"/>
        </w:rPr>
        <w:t xml:space="preserve"> the MAKLMN had the highest frequency of 36 and was followed by AMKLHM with frequency of</w:t>
      </w:r>
      <w:r w:rsidR="0013061A">
        <w:rPr>
          <w:rFonts w:cs="Times New Roman"/>
          <w:szCs w:val="24"/>
        </w:rPr>
        <w:t xml:space="preserve"> </w:t>
      </w:r>
      <w:r>
        <w:rPr>
          <w:rFonts w:cs="Times New Roman"/>
          <w:szCs w:val="24"/>
        </w:rPr>
        <w:t xml:space="preserve">33 when the number of explanatory variables is 4. When the number of explanatory variables is increased to 8, the GMKLHM had the highest frequency of 27. The AMMKL2HM and GMKLMD also had high frequency of 26 and 25 respectively. The parameters all performed well at lower samples sizes.    </w:t>
      </w:r>
    </w:p>
    <w:p w:rsidR="00B51F78" w:rsidRDefault="00B51F78" w:rsidP="00B51F78">
      <w:pPr>
        <w:pStyle w:val="Heading3"/>
      </w:pPr>
      <w:bookmarkStart w:id="273" w:name="_Toc120738108"/>
      <w:r>
        <w:t>Real Life Application for the Poisson Regression Model</w:t>
      </w:r>
      <w:bookmarkEnd w:id="273"/>
    </w:p>
    <w:p w:rsidR="00173D76" w:rsidRDefault="00B51F78" w:rsidP="00B51F78">
      <w:pPr>
        <w:rPr>
          <w:rFonts w:cs="Times New Roman"/>
          <w:szCs w:val="24"/>
        </w:rPr>
      </w:pPr>
      <w:r>
        <w:t xml:space="preserve">The selected best ridge parameters for the KL, MKL1 and MKL2 were compared with the ridge estimator and the ordinary least squares estimator in a real life application for the Poisson regression model. </w:t>
      </w:r>
      <w:r>
        <w:rPr>
          <w:rFonts w:cs="Times New Roman"/>
          <w:szCs w:val="24"/>
        </w:rPr>
        <w:t>The real-life result</w:t>
      </w:r>
      <w:r w:rsidR="00E862CA">
        <w:rPr>
          <w:rFonts w:cs="Times New Roman"/>
          <w:szCs w:val="24"/>
        </w:rPr>
        <w:t>s in</w:t>
      </w:r>
      <w:r>
        <w:rPr>
          <w:rFonts w:cs="Times New Roman"/>
          <w:szCs w:val="24"/>
        </w:rPr>
        <w:t xml:space="preserve"> </w:t>
      </w:r>
      <w:r>
        <w:rPr>
          <w:rFonts w:cs="Times New Roman"/>
          <w:szCs w:val="24"/>
        </w:rPr>
        <w:fldChar w:fldCharType="begin"/>
      </w:r>
      <w:r>
        <w:rPr>
          <w:rFonts w:cs="Times New Roman"/>
          <w:szCs w:val="24"/>
        </w:rPr>
        <w:instrText xml:space="preserve"> REF _Ref107788046 \h </w:instrText>
      </w:r>
      <w:r>
        <w:rPr>
          <w:rFonts w:cs="Times New Roman"/>
          <w:szCs w:val="24"/>
        </w:rPr>
      </w:r>
      <w:r>
        <w:rPr>
          <w:rFonts w:cs="Times New Roman"/>
          <w:szCs w:val="24"/>
        </w:rPr>
        <w:fldChar w:fldCharType="separate"/>
      </w:r>
    </w:p>
    <w:p w:rsidR="00B51F78" w:rsidRDefault="00173D76" w:rsidP="00B51F78">
      <w:pPr>
        <w:rPr>
          <w:rFonts w:cs="Times New Roman"/>
          <w:szCs w:val="24"/>
        </w:rPr>
      </w:pPr>
      <w:r w:rsidRPr="00920F7A">
        <w:t xml:space="preserve">Table </w:t>
      </w:r>
      <w:r>
        <w:rPr>
          <w:noProof/>
        </w:rPr>
        <w:t>4</w:t>
      </w:r>
      <w:r>
        <w:t>.</w:t>
      </w:r>
      <w:r>
        <w:rPr>
          <w:noProof/>
        </w:rPr>
        <w:t>12</w:t>
      </w:r>
      <w:r w:rsidR="00B51F78">
        <w:rPr>
          <w:rFonts w:cs="Times New Roman"/>
          <w:szCs w:val="24"/>
        </w:rPr>
        <w:fldChar w:fldCharType="end"/>
      </w:r>
      <w:r w:rsidR="00B51F78">
        <w:rPr>
          <w:rFonts w:cs="Times New Roman"/>
          <w:szCs w:val="24"/>
        </w:rPr>
        <w:t xml:space="preserve">  shows that the MRKLHM version of the KL ridge parameter performed the best. </w:t>
      </w:r>
    </w:p>
    <w:p w:rsidR="00EF5D9C" w:rsidRDefault="00EF5D9C" w:rsidP="00B51F78">
      <w:pPr>
        <w:rPr>
          <w:rFonts w:cs="Times New Roman"/>
          <w:szCs w:val="24"/>
        </w:rPr>
      </w:pPr>
    </w:p>
    <w:p w:rsidR="00EF5D9C" w:rsidRDefault="00EF5D9C" w:rsidP="00B51F78">
      <w:pPr>
        <w:rPr>
          <w:rFonts w:cs="Times New Roman"/>
          <w:szCs w:val="24"/>
        </w:rPr>
      </w:pPr>
    </w:p>
    <w:p w:rsidR="00EF5D9C" w:rsidRDefault="00EF5D9C" w:rsidP="00B51F78">
      <w:pPr>
        <w:rPr>
          <w:rFonts w:cs="Times New Roman"/>
          <w:szCs w:val="24"/>
        </w:rPr>
      </w:pPr>
    </w:p>
    <w:p w:rsidR="00EF5D9C" w:rsidRDefault="00EF5D9C" w:rsidP="00B51F78">
      <w:pPr>
        <w:rPr>
          <w:rFonts w:cs="Times New Roman"/>
          <w:szCs w:val="24"/>
        </w:rPr>
      </w:pPr>
    </w:p>
    <w:p w:rsidR="00EF5D9C" w:rsidRDefault="00EF5D9C" w:rsidP="00B51F78">
      <w:pPr>
        <w:rPr>
          <w:rFonts w:cs="Times New Roman"/>
          <w:szCs w:val="24"/>
        </w:rPr>
      </w:pPr>
    </w:p>
    <w:p w:rsidR="005D456B" w:rsidRPr="005D6275" w:rsidRDefault="005D456B" w:rsidP="00BA2962">
      <w:pPr>
        <w:pStyle w:val="Caption"/>
        <w:rPr>
          <w:i/>
        </w:rPr>
      </w:pPr>
      <w:bookmarkStart w:id="274" w:name="_Ref107787860"/>
      <w:bookmarkStart w:id="275" w:name="_Toc107756214"/>
      <w:bookmarkStart w:id="276" w:name="_Toc120649470"/>
      <w:r w:rsidRPr="005D6275">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11</w:t>
      </w:r>
      <w:r w:rsidR="000A3EE6">
        <w:rPr>
          <w:noProof/>
        </w:rPr>
        <w:fldChar w:fldCharType="end"/>
      </w:r>
      <w:bookmarkEnd w:id="274"/>
      <w:r w:rsidRPr="005D6275">
        <w:t xml:space="preserve">: Overall </w:t>
      </w:r>
      <w:r w:rsidR="00432148">
        <w:t>P</w:t>
      </w:r>
      <w:r w:rsidRPr="005D6275">
        <w:t xml:space="preserve">erformance of the </w:t>
      </w:r>
      <w:r w:rsidR="00432148">
        <w:t>R</w:t>
      </w:r>
      <w:r w:rsidRPr="005D6275">
        <w:t xml:space="preserve">idge </w:t>
      </w:r>
      <w:r w:rsidR="00432148">
        <w:t>P</w:t>
      </w:r>
      <w:r w:rsidRPr="005D6275">
        <w:t xml:space="preserve">arameters for </w:t>
      </w:r>
      <w:r>
        <w:t>Poisson</w:t>
      </w:r>
      <w:r w:rsidRPr="005D6275">
        <w:t xml:space="preserve"> </w:t>
      </w:r>
      <w:r w:rsidR="00432148">
        <w:t>R</w:t>
      </w:r>
      <w:r w:rsidRPr="005D6275">
        <w:t>egression</w:t>
      </w:r>
      <w:bookmarkEnd w:id="275"/>
      <w:bookmarkEnd w:id="276"/>
    </w:p>
    <w:tbl>
      <w:tblPr>
        <w:tblStyle w:val="TableGrid"/>
        <w:tblW w:w="7213" w:type="dxa"/>
        <w:jc w:val="center"/>
        <w:tblLayout w:type="fixed"/>
        <w:tblLook w:val="0000" w:firstRow="0" w:lastRow="0" w:firstColumn="0" w:lastColumn="0" w:noHBand="0" w:noVBand="0"/>
      </w:tblPr>
      <w:tblGrid>
        <w:gridCol w:w="562"/>
        <w:gridCol w:w="1494"/>
        <w:gridCol w:w="7"/>
        <w:gridCol w:w="1023"/>
        <w:gridCol w:w="7"/>
        <w:gridCol w:w="1023"/>
        <w:gridCol w:w="7"/>
        <w:gridCol w:w="1023"/>
        <w:gridCol w:w="7"/>
        <w:gridCol w:w="1023"/>
        <w:gridCol w:w="7"/>
        <w:gridCol w:w="1023"/>
        <w:gridCol w:w="7"/>
      </w:tblGrid>
      <w:tr w:rsidR="003835E6" w:rsidRPr="007872B2" w:rsidTr="009B483B">
        <w:trPr>
          <w:jc w:val="center"/>
        </w:trPr>
        <w:tc>
          <w:tcPr>
            <w:tcW w:w="562" w:type="dxa"/>
            <w:vMerge w:val="restart"/>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p>
        </w:tc>
        <w:tc>
          <w:tcPr>
            <w:tcW w:w="1501" w:type="dxa"/>
            <w:gridSpan w:val="2"/>
            <w:vMerge w:val="restart"/>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Estimator</w:t>
            </w:r>
            <w:r>
              <w:rPr>
                <w:rFonts w:ascii="Arial" w:hAnsi="Arial" w:cs="Arial"/>
                <w:color w:val="000000"/>
                <w:sz w:val="18"/>
                <w:szCs w:val="18"/>
              </w:rPr>
              <w:t>s</w:t>
            </w:r>
          </w:p>
        </w:tc>
        <w:tc>
          <w:tcPr>
            <w:tcW w:w="4120" w:type="dxa"/>
            <w:gridSpan w:val="8"/>
          </w:tcPr>
          <w:p w:rsidR="003835E6" w:rsidRPr="007872B2" w:rsidRDefault="003835E6" w:rsidP="007872B2">
            <w:pPr>
              <w:autoSpaceDE w:val="0"/>
              <w:autoSpaceDN w:val="0"/>
              <w:adjustRightInd w:val="0"/>
              <w:spacing w:after="0" w:line="320" w:lineRule="atLeast"/>
              <w:ind w:left="60" w:right="60"/>
              <w:jc w:val="center"/>
              <w:rPr>
                <w:rFonts w:ascii="Arial" w:hAnsi="Arial" w:cs="Arial"/>
                <w:color w:val="000000"/>
                <w:sz w:val="18"/>
                <w:szCs w:val="18"/>
              </w:rPr>
            </w:pPr>
            <w:r w:rsidRPr="007872B2">
              <w:rPr>
                <w:rFonts w:ascii="Arial" w:hAnsi="Arial" w:cs="Arial"/>
                <w:color w:val="000000"/>
                <w:sz w:val="18"/>
                <w:szCs w:val="18"/>
              </w:rPr>
              <w:t>n</w:t>
            </w:r>
          </w:p>
        </w:tc>
        <w:tc>
          <w:tcPr>
            <w:tcW w:w="1030" w:type="dxa"/>
            <w:gridSpan w:val="2"/>
            <w:vMerge w:val="restart"/>
          </w:tcPr>
          <w:p w:rsidR="003835E6" w:rsidRPr="007872B2" w:rsidRDefault="003835E6" w:rsidP="007872B2">
            <w:pPr>
              <w:autoSpaceDE w:val="0"/>
              <w:autoSpaceDN w:val="0"/>
              <w:adjustRightInd w:val="0"/>
              <w:spacing w:after="0" w:line="320" w:lineRule="atLeast"/>
              <w:ind w:left="60" w:right="60"/>
              <w:jc w:val="center"/>
              <w:rPr>
                <w:rFonts w:ascii="Arial" w:hAnsi="Arial" w:cs="Arial"/>
                <w:color w:val="000000"/>
                <w:sz w:val="18"/>
                <w:szCs w:val="18"/>
              </w:rPr>
            </w:pPr>
            <w:r w:rsidRPr="007872B2">
              <w:rPr>
                <w:rFonts w:ascii="Arial" w:hAnsi="Arial" w:cs="Arial"/>
                <w:color w:val="000000"/>
                <w:sz w:val="18"/>
                <w:szCs w:val="18"/>
              </w:rPr>
              <w:t>Total</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030" w:type="dxa"/>
            <w:gridSpan w:val="2"/>
          </w:tcPr>
          <w:p w:rsidR="003835E6" w:rsidRPr="007872B2" w:rsidRDefault="003835E6" w:rsidP="007872B2">
            <w:pPr>
              <w:autoSpaceDE w:val="0"/>
              <w:autoSpaceDN w:val="0"/>
              <w:adjustRightInd w:val="0"/>
              <w:spacing w:after="0" w:line="320" w:lineRule="atLeast"/>
              <w:ind w:left="60" w:right="60"/>
              <w:jc w:val="center"/>
              <w:rPr>
                <w:rFonts w:ascii="Arial" w:hAnsi="Arial" w:cs="Arial"/>
                <w:color w:val="000000"/>
                <w:sz w:val="18"/>
                <w:szCs w:val="18"/>
              </w:rPr>
            </w:pPr>
            <w:r w:rsidRPr="007872B2">
              <w:rPr>
                <w:rFonts w:ascii="Arial" w:hAnsi="Arial" w:cs="Arial"/>
                <w:color w:val="000000"/>
                <w:sz w:val="18"/>
                <w:szCs w:val="18"/>
              </w:rPr>
              <w:t>50</w:t>
            </w:r>
          </w:p>
        </w:tc>
        <w:tc>
          <w:tcPr>
            <w:tcW w:w="1030" w:type="dxa"/>
            <w:gridSpan w:val="2"/>
          </w:tcPr>
          <w:p w:rsidR="003835E6" w:rsidRPr="007872B2" w:rsidRDefault="003835E6" w:rsidP="007872B2">
            <w:pPr>
              <w:autoSpaceDE w:val="0"/>
              <w:autoSpaceDN w:val="0"/>
              <w:adjustRightInd w:val="0"/>
              <w:spacing w:after="0" w:line="320" w:lineRule="atLeast"/>
              <w:ind w:left="60" w:right="60"/>
              <w:jc w:val="center"/>
              <w:rPr>
                <w:rFonts w:ascii="Arial" w:hAnsi="Arial" w:cs="Arial"/>
                <w:color w:val="000000"/>
                <w:sz w:val="18"/>
                <w:szCs w:val="18"/>
              </w:rPr>
            </w:pPr>
            <w:r w:rsidRPr="007872B2">
              <w:rPr>
                <w:rFonts w:ascii="Arial" w:hAnsi="Arial" w:cs="Arial"/>
                <w:color w:val="000000"/>
                <w:sz w:val="18"/>
                <w:szCs w:val="18"/>
              </w:rPr>
              <w:t>75</w:t>
            </w:r>
          </w:p>
        </w:tc>
        <w:tc>
          <w:tcPr>
            <w:tcW w:w="1030" w:type="dxa"/>
            <w:gridSpan w:val="2"/>
          </w:tcPr>
          <w:p w:rsidR="003835E6" w:rsidRPr="007872B2" w:rsidRDefault="003835E6" w:rsidP="007872B2">
            <w:pPr>
              <w:autoSpaceDE w:val="0"/>
              <w:autoSpaceDN w:val="0"/>
              <w:adjustRightInd w:val="0"/>
              <w:spacing w:after="0" w:line="320" w:lineRule="atLeast"/>
              <w:ind w:left="60" w:right="60"/>
              <w:jc w:val="center"/>
              <w:rPr>
                <w:rFonts w:ascii="Arial" w:hAnsi="Arial" w:cs="Arial"/>
                <w:color w:val="000000"/>
                <w:sz w:val="18"/>
                <w:szCs w:val="18"/>
              </w:rPr>
            </w:pPr>
            <w:r w:rsidRPr="007872B2">
              <w:rPr>
                <w:rFonts w:ascii="Arial" w:hAnsi="Arial" w:cs="Arial"/>
                <w:color w:val="000000"/>
                <w:sz w:val="18"/>
                <w:szCs w:val="18"/>
              </w:rPr>
              <w:t>100</w:t>
            </w:r>
          </w:p>
        </w:tc>
        <w:tc>
          <w:tcPr>
            <w:tcW w:w="1030" w:type="dxa"/>
            <w:gridSpan w:val="2"/>
          </w:tcPr>
          <w:p w:rsidR="003835E6" w:rsidRPr="007872B2" w:rsidRDefault="003835E6" w:rsidP="007872B2">
            <w:pPr>
              <w:autoSpaceDE w:val="0"/>
              <w:autoSpaceDN w:val="0"/>
              <w:adjustRightInd w:val="0"/>
              <w:spacing w:after="0" w:line="320" w:lineRule="atLeast"/>
              <w:ind w:left="60" w:right="60"/>
              <w:jc w:val="center"/>
              <w:rPr>
                <w:rFonts w:ascii="Arial" w:hAnsi="Arial" w:cs="Arial"/>
                <w:color w:val="000000"/>
                <w:sz w:val="18"/>
                <w:szCs w:val="18"/>
              </w:rPr>
            </w:pPr>
            <w:r w:rsidRPr="007872B2">
              <w:rPr>
                <w:rFonts w:ascii="Arial" w:hAnsi="Arial" w:cs="Arial"/>
                <w:color w:val="000000"/>
                <w:sz w:val="18"/>
                <w:szCs w:val="18"/>
              </w:rPr>
              <w:t>200</w:t>
            </w:r>
          </w:p>
        </w:tc>
        <w:tc>
          <w:tcPr>
            <w:tcW w:w="1030" w:type="dxa"/>
            <w:gridSpan w:val="2"/>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r>
      <w:tr w:rsidR="003835E6" w:rsidRPr="007872B2" w:rsidTr="009B483B">
        <w:trPr>
          <w:jc w:val="center"/>
        </w:trPr>
        <w:tc>
          <w:tcPr>
            <w:tcW w:w="562" w:type="dxa"/>
            <w:vMerge w:val="restart"/>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4</w:t>
            </w: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FAYINDE3</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ASIMOTA</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13</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12</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FAYINDE3</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AMKLHM</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9</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6</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33</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MAKLMN</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9</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9</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36</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GMKLMD</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5</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20</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GMKLHM</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8</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19</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AMMKL2HM</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13</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GMMKL2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7872B2">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GMMKL2GM</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r>
      <w:tr w:rsidR="003835E6" w:rsidRPr="007872B2" w:rsidTr="009B483B">
        <w:trPr>
          <w:jc w:val="center"/>
        </w:trPr>
        <w:tc>
          <w:tcPr>
            <w:tcW w:w="562" w:type="dxa"/>
            <w:vMerge/>
          </w:tcPr>
          <w:p w:rsidR="003835E6" w:rsidRPr="007872B2" w:rsidRDefault="003835E6" w:rsidP="007872B2">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right="60"/>
              <w:jc w:val="left"/>
              <w:rPr>
                <w:rFonts w:ascii="Arial" w:hAnsi="Arial" w:cs="Arial"/>
                <w:color w:val="000000"/>
                <w:sz w:val="18"/>
                <w:szCs w:val="18"/>
              </w:rPr>
            </w:pPr>
            <w:r w:rsidRPr="007872B2">
              <w:rPr>
                <w:rFonts w:ascii="Arial" w:hAnsi="Arial" w:cs="Arial"/>
                <w:color w:val="000000"/>
                <w:sz w:val="18"/>
                <w:szCs w:val="18"/>
              </w:rPr>
              <w:t>Total</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48</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38</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32</w:t>
            </w:r>
          </w:p>
        </w:tc>
        <w:tc>
          <w:tcPr>
            <w:tcW w:w="1030" w:type="dxa"/>
            <w:gridSpan w:val="2"/>
          </w:tcPr>
          <w:p w:rsidR="003835E6" w:rsidRPr="007872B2" w:rsidRDefault="003835E6" w:rsidP="007872B2">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160</w:t>
            </w:r>
          </w:p>
        </w:tc>
      </w:tr>
      <w:tr w:rsidR="0099494C" w:rsidRPr="007872B2" w:rsidTr="009B483B">
        <w:trPr>
          <w:jc w:val="center"/>
        </w:trPr>
        <w:tc>
          <w:tcPr>
            <w:tcW w:w="562" w:type="dxa"/>
            <w:vMerge w:val="restart"/>
          </w:tcPr>
          <w:p w:rsidR="0099494C" w:rsidRPr="007872B2" w:rsidRDefault="0099494C" w:rsidP="007872B2">
            <w:pPr>
              <w:autoSpaceDE w:val="0"/>
              <w:autoSpaceDN w:val="0"/>
              <w:adjustRightInd w:val="0"/>
              <w:spacing w:after="0" w:line="240" w:lineRule="auto"/>
              <w:jc w:val="left"/>
              <w:rPr>
                <w:rFonts w:ascii="Arial" w:hAnsi="Arial" w:cs="Arial"/>
                <w:color w:val="000000"/>
                <w:sz w:val="18"/>
                <w:szCs w:val="18"/>
              </w:rPr>
            </w:pPr>
          </w:p>
        </w:tc>
        <w:tc>
          <w:tcPr>
            <w:tcW w:w="5621" w:type="dxa"/>
            <w:gridSpan w:val="10"/>
          </w:tcPr>
          <w:p w:rsidR="0099494C" w:rsidRPr="007872B2" w:rsidRDefault="0099494C" w:rsidP="00B00D2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w:t>
            </w:r>
          </w:p>
        </w:tc>
        <w:tc>
          <w:tcPr>
            <w:tcW w:w="1030" w:type="dxa"/>
            <w:gridSpan w:val="2"/>
          </w:tcPr>
          <w:p w:rsidR="0099494C" w:rsidRPr="007872B2" w:rsidRDefault="0099494C" w:rsidP="007872B2">
            <w:pPr>
              <w:autoSpaceDE w:val="0"/>
              <w:autoSpaceDN w:val="0"/>
              <w:adjustRightInd w:val="0"/>
              <w:spacing w:after="0" w:line="320" w:lineRule="atLeast"/>
              <w:ind w:left="60" w:right="60"/>
              <w:jc w:val="right"/>
              <w:rPr>
                <w:rFonts w:ascii="Arial" w:hAnsi="Arial" w:cs="Arial"/>
                <w:color w:val="000000"/>
                <w:sz w:val="18"/>
                <w:szCs w:val="18"/>
              </w:rPr>
            </w:pPr>
          </w:p>
        </w:tc>
      </w:tr>
      <w:tr w:rsidR="0099494C" w:rsidRPr="007872B2" w:rsidTr="009B483B">
        <w:trPr>
          <w:jc w:val="center"/>
        </w:trPr>
        <w:tc>
          <w:tcPr>
            <w:tcW w:w="562" w:type="dxa"/>
            <w:vMerge/>
          </w:tcPr>
          <w:p w:rsidR="0099494C" w:rsidRPr="007872B2" w:rsidRDefault="0099494C"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99494C" w:rsidRPr="007872B2" w:rsidRDefault="0099494C"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Estimator</w:t>
            </w:r>
            <w:r>
              <w:rPr>
                <w:rFonts w:ascii="Arial" w:hAnsi="Arial" w:cs="Arial"/>
                <w:color w:val="000000"/>
                <w:sz w:val="18"/>
                <w:szCs w:val="18"/>
              </w:rPr>
              <w:t>s</w:t>
            </w:r>
          </w:p>
        </w:tc>
        <w:tc>
          <w:tcPr>
            <w:tcW w:w="1030" w:type="dxa"/>
            <w:gridSpan w:val="2"/>
          </w:tcPr>
          <w:p w:rsidR="0099494C" w:rsidRPr="007872B2" w:rsidRDefault="0099494C" w:rsidP="00B00D28">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30" w:type="dxa"/>
            <w:gridSpan w:val="2"/>
          </w:tcPr>
          <w:p w:rsidR="0099494C" w:rsidRPr="007872B2" w:rsidRDefault="0099494C" w:rsidP="00B00D28">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75</w:t>
            </w:r>
          </w:p>
        </w:tc>
        <w:tc>
          <w:tcPr>
            <w:tcW w:w="1030" w:type="dxa"/>
            <w:gridSpan w:val="2"/>
          </w:tcPr>
          <w:p w:rsidR="0099494C" w:rsidRPr="007872B2" w:rsidRDefault="0099494C" w:rsidP="00B00D28">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030" w:type="dxa"/>
            <w:gridSpan w:val="2"/>
          </w:tcPr>
          <w:p w:rsidR="0099494C" w:rsidRPr="007872B2" w:rsidRDefault="0099494C" w:rsidP="00B00D28">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030" w:type="dxa"/>
            <w:gridSpan w:val="2"/>
          </w:tcPr>
          <w:p w:rsidR="0099494C" w:rsidRPr="007872B2" w:rsidRDefault="0099494C" w:rsidP="00B00D28">
            <w:pPr>
              <w:autoSpaceDE w:val="0"/>
              <w:autoSpaceDN w:val="0"/>
              <w:adjustRightInd w:val="0"/>
              <w:spacing w:after="0" w:line="320" w:lineRule="atLeast"/>
              <w:ind w:left="60" w:right="60"/>
              <w:jc w:val="right"/>
              <w:rPr>
                <w:rFonts w:ascii="Arial" w:hAnsi="Arial" w:cs="Arial"/>
                <w:color w:val="000000"/>
                <w:sz w:val="18"/>
                <w:szCs w:val="18"/>
              </w:rPr>
            </w:pPr>
          </w:p>
        </w:tc>
      </w:tr>
      <w:tr w:rsidR="003835E6" w:rsidRPr="007872B2" w:rsidTr="009B483B">
        <w:trPr>
          <w:jc w:val="center"/>
        </w:trPr>
        <w:tc>
          <w:tcPr>
            <w:tcW w:w="562" w:type="dxa"/>
            <w:vMerge w:val="restart"/>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8</w:t>
            </w: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RIDGE</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ASIMOTA</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5</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14</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9</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FAYINDE3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0</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AMKLHM</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6</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5</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21</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MAKLMN</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12</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GMKLMD</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8</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8</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8</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25</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GMKLHM</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8</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27</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AMMKL2HM</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9</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8</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26</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GMMKL2</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6</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20</w:t>
            </w:r>
          </w:p>
        </w:tc>
      </w:tr>
      <w:tr w:rsidR="003835E6" w:rsidRPr="007872B2" w:rsidTr="009B483B">
        <w:trPr>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501" w:type="dxa"/>
            <w:gridSpan w:val="2"/>
          </w:tcPr>
          <w:p w:rsidR="003835E6" w:rsidRPr="007872B2" w:rsidRDefault="003835E6" w:rsidP="00B00D28">
            <w:pPr>
              <w:autoSpaceDE w:val="0"/>
              <w:autoSpaceDN w:val="0"/>
              <w:adjustRightInd w:val="0"/>
              <w:spacing w:after="0" w:line="320" w:lineRule="atLeast"/>
              <w:ind w:left="60" w:right="60"/>
              <w:jc w:val="left"/>
              <w:rPr>
                <w:rFonts w:ascii="Arial" w:hAnsi="Arial" w:cs="Arial"/>
                <w:color w:val="000000"/>
                <w:sz w:val="18"/>
                <w:szCs w:val="18"/>
              </w:rPr>
            </w:pPr>
            <w:r w:rsidRPr="007872B2">
              <w:rPr>
                <w:rFonts w:ascii="Arial" w:hAnsi="Arial" w:cs="Arial"/>
                <w:color w:val="000000"/>
                <w:sz w:val="18"/>
                <w:szCs w:val="18"/>
              </w:rPr>
              <w:t>GMMKL2GM</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5</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7</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16</w:t>
            </w:r>
          </w:p>
        </w:tc>
      </w:tr>
      <w:tr w:rsidR="003835E6" w:rsidRPr="007872B2" w:rsidTr="009B483B">
        <w:trPr>
          <w:gridAfter w:val="1"/>
          <w:wAfter w:w="7" w:type="dxa"/>
          <w:jc w:val="center"/>
        </w:trPr>
        <w:tc>
          <w:tcPr>
            <w:tcW w:w="562" w:type="dxa"/>
            <w:vMerge/>
          </w:tcPr>
          <w:p w:rsidR="003835E6" w:rsidRPr="007872B2" w:rsidRDefault="003835E6" w:rsidP="00B00D28">
            <w:pPr>
              <w:autoSpaceDE w:val="0"/>
              <w:autoSpaceDN w:val="0"/>
              <w:adjustRightInd w:val="0"/>
              <w:spacing w:after="0" w:line="240" w:lineRule="auto"/>
              <w:jc w:val="left"/>
              <w:rPr>
                <w:rFonts w:ascii="Arial" w:hAnsi="Arial" w:cs="Arial"/>
                <w:color w:val="000000"/>
                <w:sz w:val="18"/>
                <w:szCs w:val="18"/>
              </w:rPr>
            </w:pPr>
          </w:p>
        </w:tc>
        <w:tc>
          <w:tcPr>
            <w:tcW w:w="1494" w:type="dxa"/>
          </w:tcPr>
          <w:p w:rsidR="003835E6" w:rsidRPr="007872B2" w:rsidRDefault="003835E6" w:rsidP="00B00D28">
            <w:pPr>
              <w:autoSpaceDE w:val="0"/>
              <w:autoSpaceDN w:val="0"/>
              <w:adjustRightInd w:val="0"/>
              <w:spacing w:after="0" w:line="320" w:lineRule="atLeast"/>
              <w:ind w:right="60"/>
              <w:jc w:val="left"/>
              <w:rPr>
                <w:rFonts w:ascii="Arial" w:hAnsi="Arial" w:cs="Arial"/>
                <w:color w:val="000000"/>
                <w:sz w:val="18"/>
                <w:szCs w:val="18"/>
              </w:rPr>
            </w:pPr>
            <w:r w:rsidRPr="007872B2">
              <w:rPr>
                <w:rFonts w:ascii="Arial" w:hAnsi="Arial" w:cs="Arial"/>
                <w:color w:val="000000"/>
                <w:sz w:val="18"/>
                <w:szCs w:val="18"/>
              </w:rPr>
              <w:t>Total</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57</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53</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45</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26</w:t>
            </w:r>
          </w:p>
        </w:tc>
        <w:tc>
          <w:tcPr>
            <w:tcW w:w="1030" w:type="dxa"/>
            <w:gridSpan w:val="2"/>
          </w:tcPr>
          <w:p w:rsidR="003835E6" w:rsidRPr="007872B2" w:rsidRDefault="003835E6" w:rsidP="00B00D28">
            <w:pPr>
              <w:autoSpaceDE w:val="0"/>
              <w:autoSpaceDN w:val="0"/>
              <w:adjustRightInd w:val="0"/>
              <w:spacing w:after="0" w:line="320" w:lineRule="atLeast"/>
              <w:ind w:left="60" w:right="60"/>
              <w:jc w:val="right"/>
              <w:rPr>
                <w:rFonts w:ascii="Arial" w:hAnsi="Arial" w:cs="Arial"/>
                <w:color w:val="000000"/>
                <w:sz w:val="18"/>
                <w:szCs w:val="18"/>
              </w:rPr>
            </w:pPr>
            <w:r w:rsidRPr="007872B2">
              <w:rPr>
                <w:rFonts w:ascii="Arial" w:hAnsi="Arial" w:cs="Arial"/>
                <w:color w:val="000000"/>
                <w:sz w:val="18"/>
                <w:szCs w:val="18"/>
              </w:rPr>
              <w:t>181</w:t>
            </w:r>
          </w:p>
        </w:tc>
      </w:tr>
    </w:tbl>
    <w:p w:rsidR="00D21E19" w:rsidRDefault="00D21E19" w:rsidP="00BA2962">
      <w:pPr>
        <w:pStyle w:val="Caption"/>
      </w:pPr>
      <w:bookmarkStart w:id="277" w:name="_Toc107756215"/>
    </w:p>
    <w:p w:rsidR="00B51F78" w:rsidRDefault="00B51F78" w:rsidP="00B51F78">
      <w:pPr>
        <w:rPr>
          <w:rFonts w:cs="Times New Roman"/>
          <w:szCs w:val="24"/>
        </w:rPr>
      </w:pPr>
      <w:bookmarkStart w:id="278" w:name="_Ref107788046"/>
    </w:p>
    <w:p w:rsidR="00920F7A" w:rsidRPr="00920F7A" w:rsidRDefault="00920F7A" w:rsidP="00BA2962">
      <w:pPr>
        <w:pStyle w:val="Caption"/>
        <w:rPr>
          <w:i/>
        </w:rPr>
      </w:pPr>
      <w:bookmarkStart w:id="279" w:name="_Toc120649471"/>
      <w:r w:rsidRPr="00920F7A">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12</w:t>
      </w:r>
      <w:r w:rsidR="000A3EE6">
        <w:rPr>
          <w:noProof/>
        </w:rPr>
        <w:fldChar w:fldCharType="end"/>
      </w:r>
      <w:bookmarkEnd w:id="278"/>
      <w:r w:rsidRPr="00920F7A">
        <w:t>:</w:t>
      </w:r>
      <w:r>
        <w:t xml:space="preserve"> </w:t>
      </w:r>
      <w:r w:rsidR="00833958">
        <w:t xml:space="preserve">MSE of Selected Parameter for Real </w:t>
      </w:r>
      <w:r w:rsidR="00432148">
        <w:t>L</w:t>
      </w:r>
      <w:r w:rsidR="00833958">
        <w:t xml:space="preserve">ife </w:t>
      </w:r>
      <w:r w:rsidR="00432148">
        <w:t>A</w:t>
      </w:r>
      <w:r w:rsidR="00833958">
        <w:t>pplication in</w:t>
      </w:r>
      <w:r w:rsidR="00833958" w:rsidRPr="00767A94">
        <w:t xml:space="preserve"> </w:t>
      </w:r>
      <w:r w:rsidR="00805134" w:rsidRPr="00767A94">
        <w:t xml:space="preserve">the </w:t>
      </w:r>
      <w:r w:rsidRPr="00920F7A">
        <w:t>Poisson</w:t>
      </w:r>
      <w:r>
        <w:t xml:space="preserve"> </w:t>
      </w:r>
      <w:r w:rsidR="00432148">
        <w:t>R</w:t>
      </w:r>
      <w:r>
        <w:t xml:space="preserve">egression </w:t>
      </w:r>
      <w:r w:rsidR="00432148">
        <w:t>M</w:t>
      </w:r>
      <w:r>
        <w:t>odel</w:t>
      </w:r>
      <w:r w:rsidR="00805134">
        <w:t>.</w:t>
      </w:r>
      <w:bookmarkEnd w:id="277"/>
      <w:bookmarkEnd w:id="279"/>
    </w:p>
    <w:tbl>
      <w:tblPr>
        <w:tblStyle w:val="TableGrid"/>
        <w:tblW w:w="0" w:type="auto"/>
        <w:jc w:val="center"/>
        <w:tblLook w:val="04A0" w:firstRow="1" w:lastRow="0" w:firstColumn="1" w:lastColumn="0" w:noHBand="0" w:noVBand="1"/>
      </w:tblPr>
      <w:tblGrid>
        <w:gridCol w:w="1297"/>
        <w:gridCol w:w="876"/>
        <w:gridCol w:w="1536"/>
      </w:tblGrid>
      <w:tr w:rsidR="00C00235" w:rsidRPr="00D2479D" w:rsidTr="001B0D03">
        <w:trPr>
          <w:trHeight w:val="525"/>
          <w:jc w:val="center"/>
        </w:trPr>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Estimators</w:t>
            </w:r>
          </w:p>
        </w:tc>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MSE</w:t>
            </w:r>
          </w:p>
        </w:tc>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Rank of MSE</w:t>
            </w:r>
          </w:p>
        </w:tc>
      </w:tr>
      <w:tr w:rsidR="00C00235" w:rsidRPr="00D2479D" w:rsidTr="001B0D03">
        <w:trPr>
          <w:trHeight w:val="510"/>
          <w:jc w:val="center"/>
        </w:trPr>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OLS</w:t>
            </w:r>
          </w:p>
        </w:tc>
        <w:tc>
          <w:tcPr>
            <w:tcW w:w="0" w:type="auto"/>
            <w:noWrap/>
            <w:hideMark/>
          </w:tcPr>
          <w:p w:rsidR="00C00235" w:rsidRPr="00D2479D" w:rsidRDefault="00C00235" w:rsidP="001B0D03">
            <w:pPr>
              <w:spacing w:after="0" w:line="240" w:lineRule="auto"/>
              <w:jc w:val="center"/>
              <w:rPr>
                <w:rFonts w:cs="Times New Roman"/>
                <w:color w:val="000000"/>
                <w:szCs w:val="24"/>
              </w:rPr>
            </w:pPr>
            <w:r>
              <w:rPr>
                <w:rFonts w:cs="Times New Roman"/>
                <w:color w:val="000000"/>
                <w:szCs w:val="24"/>
              </w:rPr>
              <w:t>1.0290</w:t>
            </w:r>
          </w:p>
        </w:tc>
        <w:tc>
          <w:tcPr>
            <w:tcW w:w="0" w:type="auto"/>
            <w:noWrap/>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5.000</w:t>
            </w:r>
          </w:p>
        </w:tc>
      </w:tr>
      <w:tr w:rsidR="00C00235" w:rsidRPr="00D2479D" w:rsidTr="001B0D03">
        <w:trPr>
          <w:trHeight w:val="315"/>
          <w:jc w:val="center"/>
        </w:trPr>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RIDGE</w:t>
            </w:r>
          </w:p>
        </w:tc>
        <w:tc>
          <w:tcPr>
            <w:tcW w:w="0" w:type="auto"/>
            <w:noWrap/>
            <w:hideMark/>
          </w:tcPr>
          <w:p w:rsidR="00C00235" w:rsidRPr="00D2479D" w:rsidRDefault="00C00235" w:rsidP="001B0D03">
            <w:pPr>
              <w:spacing w:after="0" w:line="240" w:lineRule="auto"/>
              <w:jc w:val="center"/>
              <w:rPr>
                <w:rFonts w:cs="Times New Roman"/>
                <w:color w:val="000000"/>
                <w:szCs w:val="24"/>
              </w:rPr>
            </w:pPr>
            <w:r>
              <w:rPr>
                <w:rFonts w:cs="Times New Roman"/>
                <w:color w:val="000000"/>
                <w:szCs w:val="24"/>
              </w:rPr>
              <w:t>0.726</w:t>
            </w:r>
            <w:r w:rsidR="002D2894">
              <w:rPr>
                <w:rFonts w:cs="Times New Roman"/>
                <w:color w:val="000000"/>
                <w:szCs w:val="24"/>
              </w:rPr>
              <w:t>9</w:t>
            </w:r>
          </w:p>
        </w:tc>
        <w:tc>
          <w:tcPr>
            <w:tcW w:w="0" w:type="auto"/>
            <w:noWrap/>
            <w:hideMark/>
          </w:tcPr>
          <w:p w:rsidR="00C00235" w:rsidRPr="00D2479D" w:rsidRDefault="00341C04" w:rsidP="001B0D03">
            <w:pPr>
              <w:spacing w:after="0" w:line="240" w:lineRule="auto"/>
              <w:jc w:val="center"/>
              <w:rPr>
                <w:rFonts w:cs="Times New Roman"/>
                <w:color w:val="000000"/>
                <w:szCs w:val="24"/>
              </w:rPr>
            </w:pPr>
            <w:r>
              <w:rPr>
                <w:rFonts w:cs="Times New Roman"/>
                <w:color w:val="000000"/>
                <w:szCs w:val="24"/>
              </w:rPr>
              <w:t>4</w:t>
            </w:r>
            <w:r w:rsidR="00C00235" w:rsidRPr="00D2479D">
              <w:rPr>
                <w:rFonts w:cs="Times New Roman"/>
                <w:color w:val="000000"/>
                <w:szCs w:val="24"/>
              </w:rPr>
              <w:t>.000</w:t>
            </w:r>
          </w:p>
        </w:tc>
      </w:tr>
      <w:tr w:rsidR="00C00235" w:rsidRPr="00D2479D" w:rsidTr="001B0D03">
        <w:trPr>
          <w:trHeight w:val="300"/>
          <w:jc w:val="center"/>
        </w:trPr>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MRKLHM</w:t>
            </w:r>
          </w:p>
        </w:tc>
        <w:tc>
          <w:tcPr>
            <w:tcW w:w="0" w:type="auto"/>
            <w:noWrap/>
            <w:hideMark/>
          </w:tcPr>
          <w:p w:rsidR="00C00235" w:rsidRPr="00D2479D" w:rsidRDefault="00C00235" w:rsidP="001B0D03">
            <w:pPr>
              <w:spacing w:after="0" w:line="240" w:lineRule="auto"/>
              <w:jc w:val="center"/>
              <w:rPr>
                <w:rFonts w:cs="Times New Roman"/>
                <w:color w:val="000000"/>
                <w:szCs w:val="24"/>
              </w:rPr>
            </w:pPr>
            <w:r>
              <w:rPr>
                <w:rFonts w:cs="Times New Roman"/>
                <w:color w:val="000000"/>
                <w:szCs w:val="24"/>
              </w:rPr>
              <w:t>0.4160</w:t>
            </w:r>
          </w:p>
        </w:tc>
        <w:tc>
          <w:tcPr>
            <w:tcW w:w="0" w:type="auto"/>
            <w:noWrap/>
            <w:hideMark/>
          </w:tcPr>
          <w:p w:rsidR="00C00235" w:rsidRPr="00D2479D" w:rsidRDefault="002D2894" w:rsidP="001B0D03">
            <w:pPr>
              <w:spacing w:after="0" w:line="240" w:lineRule="auto"/>
              <w:jc w:val="center"/>
              <w:rPr>
                <w:rFonts w:cs="Times New Roman"/>
                <w:color w:val="000000"/>
                <w:szCs w:val="24"/>
              </w:rPr>
            </w:pPr>
            <w:r>
              <w:rPr>
                <w:rFonts w:cs="Times New Roman"/>
                <w:color w:val="000000"/>
                <w:szCs w:val="24"/>
              </w:rPr>
              <w:t>1</w:t>
            </w:r>
            <w:r w:rsidR="00C00235" w:rsidRPr="00D2479D">
              <w:rPr>
                <w:rFonts w:cs="Times New Roman"/>
                <w:color w:val="000000"/>
                <w:szCs w:val="24"/>
              </w:rPr>
              <w:t>.000</w:t>
            </w:r>
          </w:p>
        </w:tc>
      </w:tr>
      <w:tr w:rsidR="00C00235" w:rsidRPr="00D2479D" w:rsidTr="001B0D03">
        <w:trPr>
          <w:trHeight w:val="300"/>
          <w:jc w:val="center"/>
        </w:trPr>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MKL1AM</w:t>
            </w:r>
          </w:p>
        </w:tc>
        <w:tc>
          <w:tcPr>
            <w:tcW w:w="0" w:type="auto"/>
            <w:noWrap/>
            <w:hideMark/>
          </w:tcPr>
          <w:p w:rsidR="00C00235" w:rsidRPr="00D2479D" w:rsidRDefault="00C00235" w:rsidP="001B0D03">
            <w:pPr>
              <w:spacing w:after="0" w:line="240" w:lineRule="auto"/>
              <w:jc w:val="center"/>
              <w:rPr>
                <w:rFonts w:cs="Times New Roman"/>
                <w:color w:val="000000"/>
                <w:szCs w:val="24"/>
              </w:rPr>
            </w:pPr>
            <w:r>
              <w:rPr>
                <w:rFonts w:cs="Times New Roman"/>
                <w:color w:val="000000"/>
                <w:szCs w:val="24"/>
              </w:rPr>
              <w:t>0.4884</w:t>
            </w:r>
          </w:p>
        </w:tc>
        <w:tc>
          <w:tcPr>
            <w:tcW w:w="0" w:type="auto"/>
            <w:noWrap/>
            <w:hideMark/>
          </w:tcPr>
          <w:p w:rsidR="00C00235" w:rsidRPr="00D2479D" w:rsidRDefault="00341C04" w:rsidP="001B0D03">
            <w:pPr>
              <w:spacing w:after="0" w:line="240" w:lineRule="auto"/>
              <w:jc w:val="center"/>
              <w:rPr>
                <w:rFonts w:cs="Times New Roman"/>
                <w:color w:val="000000"/>
                <w:szCs w:val="24"/>
              </w:rPr>
            </w:pPr>
            <w:r>
              <w:rPr>
                <w:rFonts w:cs="Times New Roman"/>
                <w:color w:val="000000"/>
                <w:szCs w:val="24"/>
              </w:rPr>
              <w:t>2</w:t>
            </w:r>
            <w:r w:rsidR="00C00235" w:rsidRPr="00D2479D">
              <w:rPr>
                <w:rFonts w:cs="Times New Roman"/>
                <w:color w:val="000000"/>
                <w:szCs w:val="24"/>
              </w:rPr>
              <w:t>.000</w:t>
            </w:r>
          </w:p>
        </w:tc>
      </w:tr>
      <w:tr w:rsidR="00C00235" w:rsidRPr="00D2479D" w:rsidTr="001B0D03">
        <w:trPr>
          <w:trHeight w:val="300"/>
          <w:jc w:val="center"/>
        </w:trPr>
        <w:tc>
          <w:tcPr>
            <w:tcW w:w="0" w:type="auto"/>
            <w:hideMark/>
          </w:tcPr>
          <w:p w:rsidR="00C00235" w:rsidRPr="00D2479D" w:rsidRDefault="00C00235" w:rsidP="001B0D03">
            <w:pPr>
              <w:spacing w:after="0" w:line="240" w:lineRule="auto"/>
              <w:jc w:val="center"/>
              <w:rPr>
                <w:rFonts w:cs="Times New Roman"/>
                <w:color w:val="000000"/>
                <w:szCs w:val="24"/>
              </w:rPr>
            </w:pPr>
            <w:r w:rsidRPr="00D2479D">
              <w:rPr>
                <w:rFonts w:cs="Times New Roman"/>
                <w:color w:val="000000"/>
                <w:szCs w:val="24"/>
              </w:rPr>
              <w:t>MAMKL2</w:t>
            </w:r>
          </w:p>
        </w:tc>
        <w:tc>
          <w:tcPr>
            <w:tcW w:w="0" w:type="auto"/>
            <w:noWrap/>
            <w:hideMark/>
          </w:tcPr>
          <w:p w:rsidR="00C00235" w:rsidRPr="00D2479D" w:rsidRDefault="00C00235" w:rsidP="001B0D03">
            <w:pPr>
              <w:spacing w:after="0" w:line="240" w:lineRule="auto"/>
              <w:jc w:val="center"/>
              <w:rPr>
                <w:rFonts w:cs="Times New Roman"/>
                <w:color w:val="000000"/>
                <w:szCs w:val="24"/>
              </w:rPr>
            </w:pPr>
            <w:r>
              <w:rPr>
                <w:rFonts w:cs="Times New Roman"/>
                <w:color w:val="000000"/>
                <w:szCs w:val="24"/>
              </w:rPr>
              <w:t>0.5967</w:t>
            </w:r>
          </w:p>
        </w:tc>
        <w:tc>
          <w:tcPr>
            <w:tcW w:w="0" w:type="auto"/>
            <w:noWrap/>
            <w:hideMark/>
          </w:tcPr>
          <w:p w:rsidR="00C00235" w:rsidRPr="00D2479D" w:rsidRDefault="00341C04" w:rsidP="001B0D03">
            <w:pPr>
              <w:spacing w:after="0" w:line="240" w:lineRule="auto"/>
              <w:jc w:val="center"/>
              <w:rPr>
                <w:rFonts w:cs="Times New Roman"/>
                <w:color w:val="000000"/>
                <w:szCs w:val="24"/>
              </w:rPr>
            </w:pPr>
            <w:r>
              <w:rPr>
                <w:rFonts w:cs="Times New Roman"/>
                <w:color w:val="000000"/>
                <w:szCs w:val="24"/>
              </w:rPr>
              <w:t>3</w:t>
            </w:r>
            <w:r w:rsidR="00C00235" w:rsidRPr="00D2479D">
              <w:rPr>
                <w:rFonts w:cs="Times New Roman"/>
                <w:color w:val="000000"/>
                <w:szCs w:val="24"/>
              </w:rPr>
              <w:t>.000</w:t>
            </w:r>
          </w:p>
        </w:tc>
      </w:tr>
    </w:tbl>
    <w:p w:rsidR="00E44495" w:rsidRDefault="00E44495" w:rsidP="005D456B">
      <w:pPr>
        <w:rPr>
          <w:rFonts w:cs="Times New Roman"/>
          <w:szCs w:val="24"/>
        </w:rPr>
      </w:pPr>
    </w:p>
    <w:p w:rsidR="00E44495" w:rsidRDefault="00E44495" w:rsidP="005D456B">
      <w:pPr>
        <w:rPr>
          <w:rFonts w:cs="Times New Roman"/>
          <w:szCs w:val="24"/>
        </w:rPr>
      </w:pPr>
    </w:p>
    <w:p w:rsidR="00E44495" w:rsidRDefault="00E44495" w:rsidP="005D456B">
      <w:pPr>
        <w:rPr>
          <w:rFonts w:cs="Times New Roman"/>
          <w:szCs w:val="24"/>
        </w:rPr>
      </w:pPr>
    </w:p>
    <w:p w:rsidR="00E44495" w:rsidRDefault="00E44495" w:rsidP="005D456B">
      <w:pPr>
        <w:rPr>
          <w:rFonts w:cs="Times New Roman"/>
          <w:szCs w:val="24"/>
        </w:rPr>
      </w:pPr>
    </w:p>
    <w:p w:rsidR="00E44495" w:rsidRDefault="00E44495" w:rsidP="005D456B">
      <w:pPr>
        <w:rPr>
          <w:rFonts w:cs="Times New Roman"/>
          <w:szCs w:val="24"/>
        </w:rPr>
      </w:pPr>
    </w:p>
    <w:p w:rsidR="00E44495" w:rsidRDefault="00E44495" w:rsidP="005D456B">
      <w:pPr>
        <w:rPr>
          <w:rFonts w:cs="Times New Roman"/>
          <w:szCs w:val="24"/>
        </w:rPr>
      </w:pPr>
    </w:p>
    <w:p w:rsidR="00530F0D" w:rsidRDefault="00530F0D" w:rsidP="005D456B">
      <w:pPr>
        <w:rPr>
          <w:rFonts w:cs="Times New Roman"/>
          <w:szCs w:val="24"/>
        </w:rPr>
      </w:pPr>
    </w:p>
    <w:p w:rsidR="00530F0D" w:rsidRDefault="00530F0D" w:rsidP="005D456B">
      <w:pPr>
        <w:rPr>
          <w:rFonts w:cs="Times New Roman"/>
          <w:szCs w:val="24"/>
        </w:rPr>
      </w:pPr>
    </w:p>
    <w:p w:rsidR="00530F0D" w:rsidRDefault="00530F0D" w:rsidP="005D456B">
      <w:pPr>
        <w:rPr>
          <w:rFonts w:cs="Times New Roman"/>
          <w:szCs w:val="24"/>
        </w:rPr>
      </w:pPr>
    </w:p>
    <w:p w:rsidR="00530F0D" w:rsidRDefault="00530F0D" w:rsidP="005D456B">
      <w:pPr>
        <w:rPr>
          <w:rFonts w:cs="Times New Roman"/>
          <w:szCs w:val="24"/>
        </w:rPr>
      </w:pPr>
    </w:p>
    <w:p w:rsidR="00530F0D" w:rsidRDefault="00530F0D" w:rsidP="005D456B">
      <w:pPr>
        <w:rPr>
          <w:rFonts w:cs="Times New Roman"/>
          <w:szCs w:val="24"/>
        </w:rPr>
      </w:pPr>
    </w:p>
    <w:p w:rsidR="00A85943" w:rsidRDefault="00A85943" w:rsidP="005D456B">
      <w:pPr>
        <w:rPr>
          <w:rFonts w:cs="Times New Roman"/>
          <w:szCs w:val="24"/>
        </w:rPr>
      </w:pPr>
    </w:p>
    <w:p w:rsidR="005D456B" w:rsidRDefault="00961855" w:rsidP="00DC2D17">
      <w:pPr>
        <w:pStyle w:val="Heading2"/>
      </w:pPr>
      <w:bookmarkStart w:id="280" w:name="_Toc107759999"/>
      <w:bookmarkStart w:id="281" w:name="_Toc120738109"/>
      <w:r>
        <w:lastRenderedPageBreak/>
        <w:t>S</w:t>
      </w:r>
      <w:r w:rsidR="001F7EE8">
        <w:t xml:space="preserve">ummary of Results </w:t>
      </w:r>
      <w:r w:rsidR="0015522D">
        <w:t>o</w:t>
      </w:r>
      <w:r w:rsidR="001F7EE8">
        <w:t xml:space="preserve">f the Estimators with Logistic Regression </w:t>
      </w:r>
      <w:r w:rsidR="00432148">
        <w:t>M</w:t>
      </w:r>
      <w:r w:rsidR="001F7EE8">
        <w:t>odel</w:t>
      </w:r>
      <w:bookmarkEnd w:id="280"/>
      <w:bookmarkEnd w:id="281"/>
    </w:p>
    <w:p w:rsidR="00C94222" w:rsidRPr="00C94222" w:rsidRDefault="00C94222" w:rsidP="00C94222">
      <w:r>
        <w:t>The summary</w:t>
      </w:r>
      <w:r w:rsidR="00834E98">
        <w:t xml:space="preserve"> </w:t>
      </w:r>
      <w:r>
        <w:t xml:space="preserve">of the three </w:t>
      </w:r>
      <w:r w:rsidR="00834E98">
        <w:t xml:space="preserve">ridge parameters, KL, MKL1 and MKL2 in the logistic regression model are provided as follows. </w:t>
      </w:r>
    </w:p>
    <w:p w:rsidR="00947559" w:rsidRDefault="00AF6DF7" w:rsidP="00667264">
      <w:pPr>
        <w:pStyle w:val="Heading3"/>
      </w:pPr>
      <w:bookmarkStart w:id="282" w:name="_Toc107760000"/>
      <w:bookmarkStart w:id="283" w:name="_Toc120738110"/>
      <w:r>
        <w:t>KL</w:t>
      </w:r>
      <w:r w:rsidR="001F7EE8">
        <w:t xml:space="preserve"> Result with </w:t>
      </w:r>
      <w:r>
        <w:t xml:space="preserve">Logistic </w:t>
      </w:r>
      <w:r w:rsidR="00C94222">
        <w:t>R</w:t>
      </w:r>
      <w:r>
        <w:t xml:space="preserve">egression </w:t>
      </w:r>
      <w:r w:rsidR="00C94222">
        <w:t>M</w:t>
      </w:r>
      <w:r>
        <w:t>odel</w:t>
      </w:r>
      <w:bookmarkEnd w:id="282"/>
      <w:bookmarkEnd w:id="283"/>
    </w:p>
    <w:p w:rsidR="007E3FA0" w:rsidRDefault="00C02CD2" w:rsidP="007E3FA0">
      <w:pPr>
        <w:rPr>
          <w:rFonts w:cs="Times New Roman"/>
          <w:szCs w:val="24"/>
        </w:rPr>
      </w:pPr>
      <w:bookmarkStart w:id="284" w:name="_Toc107756216"/>
      <w:r>
        <w:t>The frequency of the KL ridge parameters whose MSE ranked between 1 and 10 when counted over the levels of multicollinearity is present</w:t>
      </w:r>
      <w:r w:rsidR="00CD36DA">
        <w:t>ed</w:t>
      </w:r>
      <w:r>
        <w:t xml:space="preserve"> </w:t>
      </w:r>
      <w:r w:rsidR="0058678C">
        <w:t xml:space="preserve">in </w:t>
      </w:r>
      <w:r w:rsidR="00240953">
        <w:fldChar w:fldCharType="begin"/>
      </w:r>
      <w:r w:rsidR="00240953">
        <w:instrText xml:space="preserve"> REF _Ref107756567 \h </w:instrText>
      </w:r>
      <w:r w:rsidR="00240953">
        <w:fldChar w:fldCharType="separate"/>
      </w:r>
      <w:r w:rsidR="00173D76" w:rsidRPr="003079AB">
        <w:t xml:space="preserve">Table </w:t>
      </w:r>
      <w:r w:rsidR="00173D76">
        <w:rPr>
          <w:noProof/>
        </w:rPr>
        <w:t>4</w:t>
      </w:r>
      <w:r w:rsidR="00173D76">
        <w:t>.</w:t>
      </w:r>
      <w:r w:rsidR="00173D76">
        <w:rPr>
          <w:noProof/>
        </w:rPr>
        <w:t>13</w:t>
      </w:r>
      <w:r w:rsidR="00240953">
        <w:fldChar w:fldCharType="end"/>
      </w:r>
      <w:r w:rsidR="00240953">
        <w:t xml:space="preserve"> </w:t>
      </w:r>
      <w:r w:rsidRPr="0058678C">
        <w:t>as</w:t>
      </w:r>
      <w:r>
        <w:t xml:space="preserve"> follows:</w:t>
      </w:r>
      <w:bookmarkEnd w:id="284"/>
      <w:r>
        <w:t xml:space="preserve"> </w:t>
      </w:r>
      <w:r w:rsidR="00E52CC5">
        <w:t xml:space="preserve"> </w:t>
      </w:r>
      <w:r w:rsidR="00E52CC5">
        <w:rPr>
          <w:rFonts w:cs="Times New Roman"/>
          <w:szCs w:val="24"/>
        </w:rPr>
        <w:t xml:space="preserve">The result shows that when the number of explanatory variables is 4 the MAKLMN had the highest frequency of 20, the performance was closely marked by the </w:t>
      </w:r>
      <w:r w:rsidR="00E52CC5" w:rsidRPr="008868A5">
        <w:rPr>
          <w:rFonts w:cs="Times New Roman"/>
          <w:color w:val="000000"/>
          <w:szCs w:val="24"/>
        </w:rPr>
        <w:t>MRKLHM</w:t>
      </w:r>
      <w:r w:rsidR="00E52CC5" w:rsidRPr="003A04B5">
        <w:rPr>
          <w:rFonts w:ascii="Arial" w:hAnsi="Arial" w:cs="Arial"/>
          <w:color w:val="000000"/>
          <w:sz w:val="18"/>
          <w:szCs w:val="18"/>
        </w:rPr>
        <w:t xml:space="preserve"> </w:t>
      </w:r>
      <w:r w:rsidR="00E52CC5" w:rsidRPr="004C1B34">
        <w:rPr>
          <w:rFonts w:cs="Times New Roman"/>
          <w:color w:val="000000"/>
          <w:szCs w:val="24"/>
        </w:rPr>
        <w:t>and AMKLHM</w:t>
      </w:r>
      <w:r w:rsidR="00E52CC5">
        <w:rPr>
          <w:rFonts w:cs="Times New Roman"/>
          <w:szCs w:val="24"/>
        </w:rPr>
        <w:t xml:space="preserve"> with frequency 19. When the number of explanatory variables is increased to 8, the MAKLMN and the </w:t>
      </w:r>
      <w:r w:rsidR="00E52CC5" w:rsidRPr="008868A5">
        <w:rPr>
          <w:rFonts w:cs="Times New Roman"/>
          <w:color w:val="000000"/>
          <w:szCs w:val="24"/>
        </w:rPr>
        <w:t>MRKLHM</w:t>
      </w:r>
      <w:r w:rsidR="00E52CC5">
        <w:rPr>
          <w:rFonts w:cs="Times New Roman"/>
          <w:szCs w:val="24"/>
        </w:rPr>
        <w:t xml:space="preserve"> had the highest frequency of 20. The parameters had consistent frequency at all sample sizes across the number of explanatory variables. </w:t>
      </w:r>
      <w:bookmarkStart w:id="285" w:name="_Toc107759393"/>
      <w:r w:rsidR="007E3FA0">
        <w:rPr>
          <w:rFonts w:cs="Times New Roman"/>
          <w:szCs w:val="24"/>
        </w:rPr>
        <w:fldChar w:fldCharType="begin"/>
      </w:r>
      <w:r w:rsidR="007E3FA0">
        <w:rPr>
          <w:rFonts w:cs="Times New Roman"/>
          <w:szCs w:val="24"/>
        </w:rPr>
        <w:instrText xml:space="preserve"> REF _Ref107788322 \h </w:instrText>
      </w:r>
      <w:r w:rsidR="007E3FA0">
        <w:rPr>
          <w:rFonts w:cs="Times New Roman"/>
          <w:szCs w:val="24"/>
        </w:rPr>
      </w:r>
      <w:r w:rsidR="007E3FA0">
        <w:rPr>
          <w:rFonts w:cs="Times New Roman"/>
          <w:szCs w:val="24"/>
        </w:rPr>
        <w:fldChar w:fldCharType="separate"/>
      </w:r>
      <w:r w:rsidR="00173D76" w:rsidRPr="00EA3767">
        <w:t xml:space="preserve">Figure </w:t>
      </w:r>
      <w:r w:rsidR="00173D76">
        <w:rPr>
          <w:noProof/>
        </w:rPr>
        <w:t>4</w:t>
      </w:r>
      <w:r w:rsidR="00173D76">
        <w:t>.</w:t>
      </w:r>
      <w:r w:rsidR="00173D76">
        <w:rPr>
          <w:noProof/>
        </w:rPr>
        <w:t>12</w:t>
      </w:r>
      <w:r w:rsidR="007E3FA0">
        <w:rPr>
          <w:rFonts w:cs="Times New Roman"/>
          <w:szCs w:val="24"/>
        </w:rPr>
        <w:fldChar w:fldCharType="end"/>
      </w:r>
      <w:r w:rsidR="007E3FA0">
        <w:rPr>
          <w:rFonts w:cs="Times New Roman"/>
          <w:szCs w:val="24"/>
        </w:rPr>
        <w:t xml:space="preserve"> shows the performance of the best KL Ridge parameter for the logistic regression model. The MAKLMN and MRKLHM were consistent and had the highest frequency across the sample size and number of explanatory variables.</w:t>
      </w:r>
      <w:bookmarkEnd w:id="285"/>
      <w:r w:rsidR="007E3FA0">
        <w:rPr>
          <w:rFonts w:cs="Times New Roman"/>
          <w:szCs w:val="24"/>
        </w:rPr>
        <w:t xml:space="preserve"> </w:t>
      </w:r>
    </w:p>
    <w:p w:rsidR="00E52CC5" w:rsidRDefault="00E52CC5" w:rsidP="00E52CC5">
      <w:pPr>
        <w:rPr>
          <w:rFonts w:cs="Times New Roman"/>
          <w:szCs w:val="24"/>
        </w:rPr>
      </w:pPr>
    </w:p>
    <w:p w:rsidR="00530F0D" w:rsidRDefault="00530F0D" w:rsidP="00E52CC5">
      <w:pPr>
        <w:rPr>
          <w:rFonts w:cs="Times New Roman"/>
          <w:szCs w:val="24"/>
        </w:rPr>
      </w:pPr>
    </w:p>
    <w:p w:rsidR="00530F0D" w:rsidRDefault="00530F0D" w:rsidP="00E52CC5">
      <w:pPr>
        <w:rPr>
          <w:rFonts w:cs="Times New Roman"/>
          <w:szCs w:val="24"/>
        </w:rPr>
      </w:pPr>
    </w:p>
    <w:p w:rsidR="00530F0D" w:rsidRDefault="00530F0D" w:rsidP="00E52CC5">
      <w:pPr>
        <w:rPr>
          <w:rFonts w:cs="Times New Roman"/>
          <w:szCs w:val="24"/>
        </w:rPr>
      </w:pPr>
    </w:p>
    <w:p w:rsidR="00E52CC5" w:rsidRDefault="00E52CC5" w:rsidP="00C02CD2"/>
    <w:p w:rsidR="005D456B" w:rsidRDefault="005D456B" w:rsidP="00BA2962">
      <w:pPr>
        <w:pStyle w:val="Caption"/>
        <w:rPr>
          <w:i/>
        </w:rPr>
      </w:pPr>
      <w:bookmarkStart w:id="286" w:name="_Ref107756567"/>
      <w:bookmarkStart w:id="287" w:name="_Toc107756217"/>
      <w:bookmarkStart w:id="288" w:name="_Toc120649472"/>
      <w:r w:rsidRPr="003079AB">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w:instrText>
      </w:r>
      <w:r w:rsidR="000A3EE6">
        <w:instrText xml:space="preserve"> 1 </w:instrText>
      </w:r>
      <w:r w:rsidR="000A3EE6">
        <w:fldChar w:fldCharType="separate"/>
      </w:r>
      <w:r w:rsidR="00173D76">
        <w:rPr>
          <w:noProof/>
        </w:rPr>
        <w:t>13</w:t>
      </w:r>
      <w:r w:rsidR="000A3EE6">
        <w:rPr>
          <w:noProof/>
        </w:rPr>
        <w:fldChar w:fldCharType="end"/>
      </w:r>
      <w:bookmarkEnd w:id="286"/>
      <w:r w:rsidRPr="003079AB">
        <w:t>: Frequency of</w:t>
      </w:r>
      <w:r w:rsidR="00AF6DF7">
        <w:t xml:space="preserve"> KL </w:t>
      </w:r>
      <w:r w:rsidR="00432148">
        <w:t>P</w:t>
      </w:r>
      <w:r w:rsidR="00AF6DF7">
        <w:t xml:space="preserve">arameters that </w:t>
      </w:r>
      <w:r w:rsidR="00432148">
        <w:t>R</w:t>
      </w:r>
      <w:r w:rsidR="00AF6DF7">
        <w:t xml:space="preserve">ank </w:t>
      </w:r>
      <w:r w:rsidR="00432148">
        <w:t>B</w:t>
      </w:r>
      <w:r w:rsidR="00AF6DF7">
        <w:t xml:space="preserve">etween one and ten across all </w:t>
      </w:r>
      <w:r w:rsidR="00432148">
        <w:t>S</w:t>
      </w:r>
      <w:r w:rsidR="00AF6DF7">
        <w:t xml:space="preserve">ample </w:t>
      </w:r>
      <w:r w:rsidR="00432148">
        <w:t>S</w:t>
      </w:r>
      <w:r w:rsidR="00AF6DF7">
        <w:t xml:space="preserve">ize of the KL </w:t>
      </w:r>
      <w:r w:rsidR="00432148">
        <w:t>E</w:t>
      </w:r>
      <w:r w:rsidR="006227F6">
        <w:t xml:space="preserve">stimator in </w:t>
      </w:r>
      <w:r w:rsidR="00432148">
        <w:t>L</w:t>
      </w:r>
      <w:r w:rsidR="006227F6">
        <w:t xml:space="preserve">ogistic </w:t>
      </w:r>
      <w:r w:rsidR="00432148">
        <w:t>R</w:t>
      </w:r>
      <w:r w:rsidR="006227F6">
        <w:t xml:space="preserve">egression </w:t>
      </w:r>
      <w:r w:rsidR="00432148">
        <w:t>M</w:t>
      </w:r>
      <w:r w:rsidR="006227F6">
        <w:t>odel</w:t>
      </w:r>
      <w:bookmarkEnd w:id="287"/>
      <w:bookmarkEnd w:id="288"/>
    </w:p>
    <w:p w:rsidR="003A04B5" w:rsidRPr="003A04B5" w:rsidRDefault="003A04B5" w:rsidP="003A04B5">
      <w:pPr>
        <w:autoSpaceDE w:val="0"/>
        <w:autoSpaceDN w:val="0"/>
        <w:adjustRightInd w:val="0"/>
        <w:spacing w:after="0" w:line="240" w:lineRule="auto"/>
        <w:jc w:val="left"/>
        <w:rPr>
          <w:rFonts w:cs="Times New Roman"/>
          <w:szCs w:val="24"/>
        </w:rPr>
      </w:pPr>
    </w:p>
    <w:tbl>
      <w:tblPr>
        <w:tblStyle w:val="TableGrid"/>
        <w:tblW w:w="4390" w:type="pct"/>
        <w:jc w:val="center"/>
        <w:tblLook w:val="0000" w:firstRow="0" w:lastRow="0" w:firstColumn="0" w:lastColumn="0" w:noHBand="0" w:noVBand="0"/>
      </w:tblPr>
      <w:tblGrid>
        <w:gridCol w:w="697"/>
        <w:gridCol w:w="1067"/>
        <w:gridCol w:w="970"/>
        <w:gridCol w:w="970"/>
        <w:gridCol w:w="970"/>
        <w:gridCol w:w="974"/>
        <w:gridCol w:w="970"/>
        <w:gridCol w:w="959"/>
      </w:tblGrid>
      <w:tr w:rsidR="00627C7D" w:rsidRPr="003A04B5" w:rsidTr="00B4449E">
        <w:trPr>
          <w:jc w:val="center"/>
        </w:trPr>
        <w:tc>
          <w:tcPr>
            <w:tcW w:w="464" w:type="pct"/>
            <w:vMerge w:val="restar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P</w:t>
            </w:r>
          </w:p>
        </w:tc>
        <w:tc>
          <w:tcPr>
            <w:tcW w:w="677" w:type="pct"/>
            <w:vMerge w:val="restar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Estimator</w:t>
            </w:r>
            <w:r>
              <w:rPr>
                <w:rFonts w:ascii="Arial" w:hAnsi="Arial" w:cs="Arial"/>
                <w:color w:val="000000"/>
                <w:sz w:val="18"/>
                <w:szCs w:val="18"/>
              </w:rPr>
              <w:t>s</w:t>
            </w:r>
          </w:p>
        </w:tc>
        <w:tc>
          <w:tcPr>
            <w:tcW w:w="2578" w:type="pct"/>
            <w:gridSpan w:val="4"/>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n</w:t>
            </w:r>
          </w:p>
        </w:tc>
        <w:tc>
          <w:tcPr>
            <w:tcW w:w="644" w:type="pct"/>
            <w:vMerge w:val="restar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Total</w:t>
            </w:r>
          </w:p>
        </w:tc>
        <w:tc>
          <w:tcPr>
            <w:tcW w:w="637"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p>
        </w:tc>
      </w:tr>
      <w:tr w:rsidR="00627C7D" w:rsidRPr="003A04B5" w:rsidTr="00B4449E">
        <w:trPr>
          <w:jc w:val="center"/>
        </w:trPr>
        <w:tc>
          <w:tcPr>
            <w:tcW w:w="464" w:type="pct"/>
            <w:vMerge/>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p>
        </w:tc>
        <w:tc>
          <w:tcPr>
            <w:tcW w:w="677" w:type="pct"/>
            <w:vMerge/>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p>
        </w:tc>
        <w:tc>
          <w:tcPr>
            <w:tcW w:w="644"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4"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75</w:t>
            </w:r>
          </w:p>
        </w:tc>
        <w:tc>
          <w:tcPr>
            <w:tcW w:w="644"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100</w:t>
            </w:r>
          </w:p>
        </w:tc>
        <w:tc>
          <w:tcPr>
            <w:tcW w:w="647"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200</w:t>
            </w:r>
          </w:p>
        </w:tc>
        <w:tc>
          <w:tcPr>
            <w:tcW w:w="644" w:type="pct"/>
            <w:vMerge/>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p>
        </w:tc>
        <w:tc>
          <w:tcPr>
            <w:tcW w:w="637" w:type="pct"/>
          </w:tcPr>
          <w:p w:rsidR="00627C7D" w:rsidRPr="009D6271" w:rsidRDefault="00627C7D" w:rsidP="00207E5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Rank</w:t>
            </w:r>
          </w:p>
        </w:tc>
      </w:tr>
      <w:tr w:rsidR="00627C7D" w:rsidRPr="003A04B5" w:rsidTr="00B4449E">
        <w:trPr>
          <w:jc w:val="center"/>
        </w:trPr>
        <w:tc>
          <w:tcPr>
            <w:tcW w:w="464" w:type="pct"/>
            <w:vMerge w:val="restar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GK</w:t>
            </w:r>
            <w:r>
              <w:rPr>
                <w:rFonts w:ascii="Arial" w:hAnsi="Arial" w:cs="Arial"/>
                <w:color w:val="000000"/>
                <w:sz w:val="18"/>
                <w:szCs w:val="18"/>
              </w:rPr>
              <w:t>L</w:t>
            </w:r>
            <w:r w:rsidRPr="003A04B5">
              <w:rPr>
                <w:rFonts w:ascii="Arial" w:hAnsi="Arial" w:cs="Arial"/>
                <w:color w:val="000000"/>
                <w:sz w:val="18"/>
                <w:szCs w:val="18"/>
              </w:rPr>
              <w:t>MD</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10</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GK</w:t>
            </w:r>
            <w:r>
              <w:rPr>
                <w:rFonts w:ascii="Arial" w:hAnsi="Arial" w:cs="Arial"/>
                <w:color w:val="000000"/>
                <w:sz w:val="18"/>
                <w:szCs w:val="18"/>
              </w:rPr>
              <w:t>L</w:t>
            </w:r>
            <w:r w:rsidRPr="003A04B5">
              <w:rPr>
                <w:rFonts w:ascii="Arial" w:hAnsi="Arial" w:cs="Arial"/>
                <w:color w:val="000000"/>
                <w:sz w:val="18"/>
                <w:szCs w:val="18"/>
              </w:rPr>
              <w:t>HM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9</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AMK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AMK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8</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AMK</w:t>
            </w:r>
            <w:r>
              <w:rPr>
                <w:rFonts w:ascii="Arial" w:hAnsi="Arial" w:cs="Arial"/>
                <w:color w:val="000000"/>
                <w:sz w:val="18"/>
                <w:szCs w:val="18"/>
              </w:rPr>
              <w:t>L</w:t>
            </w:r>
            <w:r w:rsidRPr="003A04B5">
              <w:rPr>
                <w:rFonts w:ascii="Arial" w:hAnsi="Arial" w:cs="Arial"/>
                <w:color w:val="000000"/>
                <w:sz w:val="18"/>
                <w:szCs w:val="18"/>
              </w:rPr>
              <w:t>MD</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9</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AMKLHM</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4</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19</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2</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MAKLMN</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20</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MAK</w:t>
            </w:r>
            <w:r>
              <w:rPr>
                <w:rFonts w:ascii="Arial" w:hAnsi="Arial" w:cs="Arial"/>
                <w:color w:val="000000"/>
                <w:sz w:val="18"/>
                <w:szCs w:val="18"/>
              </w:rPr>
              <w:t>L</w:t>
            </w:r>
            <w:r w:rsidRPr="003A04B5">
              <w:rPr>
                <w:rFonts w:ascii="Arial" w:hAnsi="Arial" w:cs="Arial"/>
                <w:color w:val="000000"/>
                <w:sz w:val="18"/>
                <w:szCs w:val="18"/>
              </w:rPr>
              <w:t>HM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MRK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MRK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MRK</w:t>
            </w:r>
            <w:r>
              <w:rPr>
                <w:rFonts w:ascii="Arial" w:hAnsi="Arial" w:cs="Arial"/>
                <w:color w:val="000000"/>
                <w:sz w:val="18"/>
                <w:szCs w:val="18"/>
              </w:rPr>
              <w:t>L</w:t>
            </w:r>
            <w:r w:rsidRPr="003A04B5">
              <w:rPr>
                <w:rFonts w:ascii="Arial" w:hAnsi="Arial" w:cs="Arial"/>
                <w:color w:val="000000"/>
                <w:sz w:val="18"/>
                <w:szCs w:val="18"/>
              </w:rPr>
              <w:t>MD</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8</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MRKLHM</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4</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19</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2</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r w:rsidRPr="003A04B5">
              <w:rPr>
                <w:rFonts w:ascii="Arial" w:hAnsi="Arial" w:cs="Arial"/>
                <w:color w:val="000000"/>
                <w:sz w:val="18"/>
                <w:szCs w:val="18"/>
              </w:rPr>
              <w:t>MD</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r w:rsidRPr="003A04B5">
              <w:rPr>
                <w:rFonts w:ascii="Arial" w:hAnsi="Arial" w:cs="Arial"/>
                <w:color w:val="000000"/>
                <w:sz w:val="18"/>
                <w:szCs w:val="18"/>
              </w:rPr>
              <w:t>HM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AM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19</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GMKLMD</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4</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3</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17</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4</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GM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12</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GMKLHM</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3</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3</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16</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5</w:t>
            </w:r>
          </w:p>
        </w:tc>
      </w:tr>
      <w:tr w:rsidR="00627C7D" w:rsidRPr="003A04B5" w:rsidTr="00B4449E">
        <w:trPr>
          <w:jc w:val="center"/>
        </w:trPr>
        <w:tc>
          <w:tcPr>
            <w:tcW w:w="464" w:type="pct"/>
            <w:vMerge/>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877CB5">
            <w:pPr>
              <w:autoSpaceDE w:val="0"/>
              <w:autoSpaceDN w:val="0"/>
              <w:adjustRightInd w:val="0"/>
              <w:spacing w:after="0" w:line="240" w:lineRule="auto"/>
              <w:ind w:left="102"/>
              <w:jc w:val="center"/>
              <w:rPr>
                <w:rFonts w:ascii="Arial" w:hAnsi="Arial" w:cs="Arial"/>
                <w:color w:val="000000"/>
                <w:sz w:val="18"/>
                <w:szCs w:val="18"/>
              </w:rPr>
            </w:pPr>
            <w:r w:rsidRPr="003A04B5">
              <w:rPr>
                <w:rFonts w:ascii="Arial" w:hAnsi="Arial" w:cs="Arial"/>
                <w:color w:val="000000"/>
                <w:sz w:val="18"/>
                <w:szCs w:val="18"/>
              </w:rPr>
              <w:t>Total</w:t>
            </w:r>
          </w:p>
        </w:tc>
        <w:tc>
          <w:tcPr>
            <w:tcW w:w="644"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4"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4"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7"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4"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200</w:t>
            </w:r>
          </w:p>
        </w:tc>
        <w:tc>
          <w:tcPr>
            <w:tcW w:w="637" w:type="pct"/>
          </w:tcPr>
          <w:p w:rsidR="00627C7D" w:rsidRPr="003A04B5" w:rsidRDefault="00627C7D" w:rsidP="00207E50">
            <w:pPr>
              <w:autoSpaceDE w:val="0"/>
              <w:autoSpaceDN w:val="0"/>
              <w:adjustRightInd w:val="0"/>
              <w:spacing w:after="0" w:line="240" w:lineRule="auto"/>
              <w:jc w:val="center"/>
              <w:rPr>
                <w:rFonts w:ascii="Arial" w:hAnsi="Arial" w:cs="Arial"/>
                <w:color w:val="000000"/>
                <w:sz w:val="18"/>
                <w:szCs w:val="18"/>
              </w:rPr>
            </w:pPr>
          </w:p>
        </w:tc>
      </w:tr>
      <w:tr w:rsidR="00B4449E" w:rsidRPr="003A04B5" w:rsidTr="00B4449E">
        <w:trPr>
          <w:jc w:val="center"/>
        </w:trPr>
        <w:tc>
          <w:tcPr>
            <w:tcW w:w="464" w:type="pct"/>
            <w:vMerge w:val="restar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p>
        </w:tc>
        <w:tc>
          <w:tcPr>
            <w:tcW w:w="677" w:type="pct"/>
          </w:tcPr>
          <w:p w:rsidR="00B4449E" w:rsidRDefault="00B4449E" w:rsidP="00207E50">
            <w:pPr>
              <w:autoSpaceDE w:val="0"/>
              <w:autoSpaceDN w:val="0"/>
              <w:adjustRightInd w:val="0"/>
              <w:spacing w:after="0" w:line="240" w:lineRule="auto"/>
              <w:jc w:val="center"/>
              <w:rPr>
                <w:rFonts w:ascii="Arial" w:hAnsi="Arial" w:cs="Arial"/>
                <w:color w:val="000000"/>
                <w:sz w:val="18"/>
                <w:szCs w:val="18"/>
              </w:rPr>
            </w:pPr>
          </w:p>
        </w:tc>
        <w:tc>
          <w:tcPr>
            <w:tcW w:w="2578" w:type="pct"/>
            <w:gridSpan w:val="4"/>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w:t>
            </w:r>
          </w:p>
        </w:tc>
        <w:tc>
          <w:tcPr>
            <w:tcW w:w="644"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p>
        </w:tc>
        <w:tc>
          <w:tcPr>
            <w:tcW w:w="637"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p>
        </w:tc>
      </w:tr>
      <w:tr w:rsidR="00B4449E" w:rsidRPr="003A04B5" w:rsidTr="00B4449E">
        <w:trPr>
          <w:jc w:val="center"/>
        </w:trPr>
        <w:tc>
          <w:tcPr>
            <w:tcW w:w="464" w:type="pct"/>
            <w:vMerge/>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p>
        </w:tc>
        <w:tc>
          <w:tcPr>
            <w:tcW w:w="677" w:type="pct"/>
          </w:tcPr>
          <w:p w:rsidR="00B4449E" w:rsidRDefault="00B4449E" w:rsidP="00207E50">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Estimator</w:t>
            </w:r>
            <w:r>
              <w:rPr>
                <w:rFonts w:ascii="Arial" w:hAnsi="Arial" w:cs="Arial"/>
                <w:color w:val="000000"/>
                <w:sz w:val="18"/>
                <w:szCs w:val="18"/>
              </w:rPr>
              <w:t>s</w:t>
            </w:r>
          </w:p>
        </w:tc>
        <w:tc>
          <w:tcPr>
            <w:tcW w:w="644"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644"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644"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647"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644"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p>
        </w:tc>
        <w:tc>
          <w:tcPr>
            <w:tcW w:w="637" w:type="pct"/>
          </w:tcPr>
          <w:p w:rsidR="00B4449E" w:rsidRPr="003A04B5" w:rsidRDefault="00B4449E" w:rsidP="00207E50">
            <w:pPr>
              <w:autoSpaceDE w:val="0"/>
              <w:autoSpaceDN w:val="0"/>
              <w:adjustRightInd w:val="0"/>
              <w:spacing w:after="0" w:line="240" w:lineRule="auto"/>
              <w:jc w:val="center"/>
              <w:rPr>
                <w:rFonts w:ascii="Arial" w:hAnsi="Arial" w:cs="Arial"/>
                <w:color w:val="000000"/>
                <w:sz w:val="18"/>
                <w:szCs w:val="18"/>
              </w:rPr>
            </w:pPr>
          </w:p>
        </w:tc>
      </w:tr>
      <w:tr w:rsidR="00627C7D" w:rsidRPr="003A04B5" w:rsidTr="00B4449E">
        <w:trPr>
          <w:jc w:val="center"/>
        </w:trPr>
        <w:tc>
          <w:tcPr>
            <w:tcW w:w="464" w:type="pct"/>
            <w:vMerge w:val="restar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8</w:t>
            </w: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AMK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6</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AMK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6</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AMKLMD</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0</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3</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3</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11</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5</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AMK</w:t>
            </w:r>
            <w:r>
              <w:rPr>
                <w:rFonts w:ascii="Arial" w:hAnsi="Arial" w:cs="Arial"/>
                <w:color w:val="000000"/>
                <w:sz w:val="18"/>
                <w:szCs w:val="18"/>
              </w:rPr>
              <w:t>L</w:t>
            </w:r>
            <w:r w:rsidRPr="003A04B5">
              <w:rPr>
                <w:rFonts w:ascii="Arial" w:hAnsi="Arial" w:cs="Arial"/>
                <w:color w:val="000000"/>
                <w:sz w:val="18"/>
                <w:szCs w:val="18"/>
              </w:rPr>
              <w:t>GM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8</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AMKLHM</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2</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4</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4</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15</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3</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MNK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MNK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MAK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MAKLMN</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20</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MAK</w:t>
            </w:r>
            <w:r>
              <w:rPr>
                <w:rFonts w:ascii="Arial" w:hAnsi="Arial" w:cs="Arial"/>
                <w:color w:val="000000"/>
                <w:sz w:val="18"/>
                <w:szCs w:val="18"/>
              </w:rPr>
              <w:t>L</w:t>
            </w:r>
            <w:r w:rsidRPr="003A04B5">
              <w:rPr>
                <w:rFonts w:ascii="Arial" w:hAnsi="Arial" w:cs="Arial"/>
                <w:color w:val="000000"/>
                <w:sz w:val="18"/>
                <w:szCs w:val="18"/>
              </w:rPr>
              <w:t>MD</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MAK</w:t>
            </w:r>
            <w:r>
              <w:rPr>
                <w:rFonts w:ascii="Arial" w:hAnsi="Arial" w:cs="Arial"/>
                <w:color w:val="000000"/>
                <w:sz w:val="18"/>
                <w:szCs w:val="18"/>
              </w:rPr>
              <w:t>L</w:t>
            </w:r>
            <w:r w:rsidRPr="003A04B5">
              <w:rPr>
                <w:rFonts w:ascii="Arial" w:hAnsi="Arial" w:cs="Arial"/>
                <w:color w:val="000000"/>
                <w:sz w:val="18"/>
                <w:szCs w:val="18"/>
              </w:rPr>
              <w:t>HM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MRK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MRK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MRKLMD</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0</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4</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3</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12</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4</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MRK</w:t>
            </w:r>
            <w:r>
              <w:rPr>
                <w:rFonts w:ascii="Arial" w:hAnsi="Arial" w:cs="Arial"/>
                <w:color w:val="000000"/>
                <w:sz w:val="18"/>
                <w:szCs w:val="18"/>
              </w:rPr>
              <w:t>L</w:t>
            </w:r>
            <w:r w:rsidRPr="003A04B5">
              <w:rPr>
                <w:rFonts w:ascii="Arial" w:hAnsi="Arial" w:cs="Arial"/>
                <w:color w:val="000000"/>
                <w:sz w:val="18"/>
                <w:szCs w:val="18"/>
              </w:rPr>
              <w:t>GM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9</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7</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MRKLHM</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7"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5</w:t>
            </w:r>
          </w:p>
        </w:tc>
        <w:tc>
          <w:tcPr>
            <w:tcW w:w="644" w:type="pct"/>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Arial" w:hAnsi="Arial" w:cs="Arial"/>
                <w:b/>
                <w:bCs/>
                <w:color w:val="000000"/>
                <w:sz w:val="18"/>
                <w:szCs w:val="18"/>
              </w:rPr>
              <w:t>20</w:t>
            </w:r>
          </w:p>
        </w:tc>
        <w:tc>
          <w:tcPr>
            <w:tcW w:w="637" w:type="pct"/>
            <w:vAlign w:val="bottom"/>
          </w:tcPr>
          <w:p w:rsidR="00627C7D" w:rsidRPr="00360D96" w:rsidRDefault="00627C7D" w:rsidP="009D6271">
            <w:pPr>
              <w:autoSpaceDE w:val="0"/>
              <w:autoSpaceDN w:val="0"/>
              <w:adjustRightInd w:val="0"/>
              <w:spacing w:after="0" w:line="240" w:lineRule="auto"/>
              <w:jc w:val="center"/>
              <w:rPr>
                <w:rFonts w:ascii="Arial" w:hAnsi="Arial" w:cs="Arial"/>
                <w:b/>
                <w:bCs/>
                <w:color w:val="000000"/>
                <w:sz w:val="18"/>
                <w:szCs w:val="18"/>
              </w:rPr>
            </w:pPr>
            <w:r w:rsidRPr="00360D96">
              <w:rPr>
                <w:rFonts w:ascii="Calibri" w:hAnsi="Calibri" w:cs="Calibri"/>
                <w:b/>
                <w:bCs/>
                <w:color w:val="000000"/>
                <w:sz w:val="20"/>
                <w:szCs w:val="20"/>
              </w:rPr>
              <w:t>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6</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r w:rsidRPr="003A04B5">
              <w:rPr>
                <w:rFonts w:ascii="Arial" w:hAnsi="Arial" w:cs="Arial"/>
                <w:color w:val="000000"/>
                <w:sz w:val="18"/>
                <w:szCs w:val="18"/>
              </w:rPr>
              <w:t>MD</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r w:rsidRPr="003A04B5">
              <w:rPr>
                <w:rFonts w:ascii="Arial" w:hAnsi="Arial" w:cs="Arial"/>
                <w:color w:val="000000"/>
                <w:sz w:val="18"/>
                <w:szCs w:val="18"/>
              </w:rPr>
              <w:t>GM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MDK</w:t>
            </w:r>
            <w:r>
              <w:rPr>
                <w:rFonts w:ascii="Arial" w:hAnsi="Arial" w:cs="Arial"/>
                <w:color w:val="000000"/>
                <w:sz w:val="18"/>
                <w:szCs w:val="18"/>
              </w:rPr>
              <w:t>L</w:t>
            </w:r>
            <w:r w:rsidRPr="003A04B5">
              <w:rPr>
                <w:rFonts w:ascii="Arial" w:hAnsi="Arial" w:cs="Arial"/>
                <w:color w:val="000000"/>
                <w:sz w:val="18"/>
                <w:szCs w:val="18"/>
              </w:rPr>
              <w:t>HM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7</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6</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AM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3</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MD</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GM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10</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GMK</w:t>
            </w:r>
            <w:r>
              <w:rPr>
                <w:rFonts w:ascii="Arial" w:hAnsi="Arial" w:cs="Arial"/>
                <w:color w:val="000000"/>
                <w:sz w:val="18"/>
                <w:szCs w:val="18"/>
              </w:rPr>
              <w:t>L</w:t>
            </w:r>
            <w:r w:rsidRPr="003A04B5">
              <w:rPr>
                <w:rFonts w:ascii="Arial" w:hAnsi="Arial" w:cs="Arial"/>
                <w:color w:val="000000"/>
                <w:sz w:val="18"/>
                <w:szCs w:val="18"/>
              </w:rPr>
              <w:t>HM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4</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9</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7</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HMK</w:t>
            </w:r>
            <w:r>
              <w:rPr>
                <w:rFonts w:ascii="Arial" w:hAnsi="Arial" w:cs="Arial"/>
                <w:color w:val="000000"/>
                <w:sz w:val="18"/>
                <w:szCs w:val="18"/>
              </w:rPr>
              <w:t>L</w:t>
            </w:r>
            <w:r w:rsidRPr="003A04B5">
              <w:rPr>
                <w:rFonts w:ascii="Arial" w:hAnsi="Arial" w:cs="Arial"/>
                <w:color w:val="000000"/>
                <w:sz w:val="18"/>
                <w:szCs w:val="18"/>
              </w:rPr>
              <w:t>AM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HMK</w:t>
            </w:r>
            <w:r>
              <w:rPr>
                <w:rFonts w:ascii="Arial" w:hAnsi="Arial" w:cs="Arial"/>
                <w:color w:val="000000"/>
                <w:sz w:val="18"/>
                <w:szCs w:val="18"/>
              </w:rPr>
              <w:t>L</w:t>
            </w:r>
            <w:r w:rsidRPr="003A04B5">
              <w:rPr>
                <w:rFonts w:ascii="Arial" w:hAnsi="Arial" w:cs="Arial"/>
                <w:color w:val="000000"/>
                <w:sz w:val="18"/>
                <w:szCs w:val="18"/>
              </w:rPr>
              <w:t>MN</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28</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HMK</w:t>
            </w:r>
            <w:r>
              <w:rPr>
                <w:rFonts w:ascii="Arial" w:hAnsi="Arial" w:cs="Arial"/>
                <w:color w:val="000000"/>
                <w:sz w:val="18"/>
                <w:szCs w:val="18"/>
              </w:rPr>
              <w:t>L</w:t>
            </w:r>
            <w:r w:rsidRPr="003A04B5">
              <w:rPr>
                <w:rFonts w:ascii="Arial" w:hAnsi="Arial" w:cs="Arial"/>
                <w:color w:val="000000"/>
                <w:sz w:val="18"/>
                <w:szCs w:val="18"/>
              </w:rPr>
              <w:t>MA</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1</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6</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HMK</w:t>
            </w:r>
            <w:r>
              <w:rPr>
                <w:rFonts w:ascii="Arial" w:hAnsi="Arial" w:cs="Arial"/>
                <w:color w:val="000000"/>
                <w:sz w:val="18"/>
                <w:szCs w:val="18"/>
              </w:rPr>
              <w:t>L</w:t>
            </w:r>
            <w:r w:rsidRPr="003A04B5">
              <w:rPr>
                <w:rFonts w:ascii="Arial" w:hAnsi="Arial" w:cs="Arial"/>
                <w:color w:val="000000"/>
                <w:sz w:val="18"/>
                <w:szCs w:val="18"/>
              </w:rPr>
              <w:t>MR</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627C7D" w:rsidRPr="003A04B5" w:rsidTr="00B4449E">
        <w:trPr>
          <w:jc w:val="center"/>
        </w:trPr>
        <w:tc>
          <w:tcPr>
            <w:tcW w:w="464" w:type="pct"/>
            <w:vMerge/>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HMK</w:t>
            </w:r>
            <w:r>
              <w:rPr>
                <w:rFonts w:ascii="Arial" w:hAnsi="Arial" w:cs="Arial"/>
                <w:color w:val="000000"/>
                <w:sz w:val="18"/>
                <w:szCs w:val="18"/>
              </w:rPr>
              <w:t>L</w:t>
            </w:r>
            <w:r w:rsidRPr="003A04B5">
              <w:rPr>
                <w:rFonts w:ascii="Arial" w:hAnsi="Arial" w:cs="Arial"/>
                <w:color w:val="000000"/>
                <w:sz w:val="18"/>
                <w:szCs w:val="18"/>
              </w:rPr>
              <w:t>GM</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7"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0</w:t>
            </w:r>
          </w:p>
        </w:tc>
        <w:tc>
          <w:tcPr>
            <w:tcW w:w="644" w:type="pct"/>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w:t>
            </w:r>
          </w:p>
        </w:tc>
        <w:tc>
          <w:tcPr>
            <w:tcW w:w="637" w:type="pct"/>
            <w:vAlign w:val="bottom"/>
          </w:tcPr>
          <w:p w:rsidR="00627C7D" w:rsidRPr="003A04B5" w:rsidRDefault="00627C7D" w:rsidP="009D6271">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26</w:t>
            </w:r>
          </w:p>
        </w:tc>
      </w:tr>
      <w:tr w:rsidR="00627C7D" w:rsidRPr="003A04B5" w:rsidTr="00B4449E">
        <w:trPr>
          <w:jc w:val="center"/>
        </w:trPr>
        <w:tc>
          <w:tcPr>
            <w:tcW w:w="464" w:type="pct"/>
          </w:tcPr>
          <w:p w:rsidR="00627C7D" w:rsidRPr="003A04B5" w:rsidRDefault="00627C7D" w:rsidP="00627C7D">
            <w:pPr>
              <w:autoSpaceDE w:val="0"/>
              <w:autoSpaceDN w:val="0"/>
              <w:adjustRightInd w:val="0"/>
              <w:spacing w:after="0" w:line="240" w:lineRule="auto"/>
              <w:jc w:val="center"/>
              <w:rPr>
                <w:rFonts w:ascii="Arial" w:hAnsi="Arial" w:cs="Arial"/>
                <w:color w:val="000000"/>
                <w:sz w:val="18"/>
                <w:szCs w:val="18"/>
              </w:rPr>
            </w:pPr>
          </w:p>
        </w:tc>
        <w:tc>
          <w:tcPr>
            <w:tcW w:w="677" w:type="pct"/>
          </w:tcPr>
          <w:p w:rsidR="00627C7D" w:rsidRPr="003A04B5" w:rsidRDefault="00627C7D" w:rsidP="00627C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Total            </w:t>
            </w:r>
          </w:p>
        </w:tc>
        <w:tc>
          <w:tcPr>
            <w:tcW w:w="644" w:type="pct"/>
          </w:tcPr>
          <w:p w:rsidR="00627C7D" w:rsidRPr="003A04B5" w:rsidRDefault="00627C7D" w:rsidP="00627C7D">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4" w:type="pct"/>
          </w:tcPr>
          <w:p w:rsidR="00627C7D" w:rsidRPr="003A04B5" w:rsidRDefault="00627C7D" w:rsidP="00627C7D">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4" w:type="pct"/>
          </w:tcPr>
          <w:p w:rsidR="00627C7D" w:rsidRPr="003A04B5" w:rsidRDefault="00627C7D" w:rsidP="00627C7D">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7" w:type="pct"/>
          </w:tcPr>
          <w:p w:rsidR="00627C7D" w:rsidRPr="003A04B5" w:rsidRDefault="00627C7D" w:rsidP="00627C7D">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50</w:t>
            </w:r>
          </w:p>
        </w:tc>
        <w:tc>
          <w:tcPr>
            <w:tcW w:w="644" w:type="pct"/>
          </w:tcPr>
          <w:p w:rsidR="00627C7D" w:rsidRPr="003A04B5" w:rsidRDefault="00627C7D" w:rsidP="00627C7D">
            <w:pPr>
              <w:autoSpaceDE w:val="0"/>
              <w:autoSpaceDN w:val="0"/>
              <w:adjustRightInd w:val="0"/>
              <w:spacing w:after="0" w:line="240" w:lineRule="auto"/>
              <w:jc w:val="center"/>
              <w:rPr>
                <w:rFonts w:ascii="Arial" w:hAnsi="Arial" w:cs="Arial"/>
                <w:color w:val="000000"/>
                <w:sz w:val="18"/>
                <w:szCs w:val="18"/>
              </w:rPr>
            </w:pPr>
            <w:r w:rsidRPr="003A04B5">
              <w:rPr>
                <w:rFonts w:ascii="Arial" w:hAnsi="Arial" w:cs="Arial"/>
                <w:color w:val="000000"/>
                <w:sz w:val="18"/>
                <w:szCs w:val="18"/>
              </w:rPr>
              <w:t>200</w:t>
            </w:r>
          </w:p>
        </w:tc>
        <w:tc>
          <w:tcPr>
            <w:tcW w:w="637" w:type="pct"/>
            <w:vAlign w:val="bottom"/>
          </w:tcPr>
          <w:p w:rsidR="00627C7D" w:rsidRDefault="00627C7D" w:rsidP="00627C7D">
            <w:pPr>
              <w:autoSpaceDE w:val="0"/>
              <w:autoSpaceDN w:val="0"/>
              <w:adjustRightInd w:val="0"/>
              <w:spacing w:after="0" w:line="240" w:lineRule="auto"/>
              <w:jc w:val="center"/>
              <w:rPr>
                <w:rFonts w:ascii="Calibri" w:hAnsi="Calibri" w:cs="Calibri"/>
                <w:color w:val="000000"/>
                <w:sz w:val="20"/>
                <w:szCs w:val="20"/>
              </w:rPr>
            </w:pPr>
          </w:p>
        </w:tc>
      </w:tr>
    </w:tbl>
    <w:p w:rsidR="003A04B5" w:rsidRDefault="003A04B5"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Default="00B4449E" w:rsidP="003A04B5">
      <w:pPr>
        <w:autoSpaceDE w:val="0"/>
        <w:autoSpaceDN w:val="0"/>
        <w:adjustRightInd w:val="0"/>
        <w:spacing w:after="0" w:line="400" w:lineRule="atLeast"/>
        <w:jc w:val="left"/>
        <w:rPr>
          <w:rFonts w:cs="Times New Roman"/>
          <w:szCs w:val="24"/>
        </w:rPr>
      </w:pPr>
    </w:p>
    <w:p w:rsidR="00B4449E" w:rsidRPr="003A04B5" w:rsidRDefault="00B4449E" w:rsidP="003A04B5">
      <w:pPr>
        <w:autoSpaceDE w:val="0"/>
        <w:autoSpaceDN w:val="0"/>
        <w:adjustRightInd w:val="0"/>
        <w:spacing w:after="0" w:line="400" w:lineRule="atLeast"/>
        <w:jc w:val="left"/>
        <w:rPr>
          <w:rFonts w:cs="Times New Roman"/>
          <w:szCs w:val="24"/>
        </w:rPr>
      </w:pPr>
    </w:p>
    <w:p w:rsidR="00E936C7" w:rsidRDefault="00E936C7" w:rsidP="00EA3767">
      <w:pPr>
        <w:keepNext/>
        <w:sectPr w:rsidR="00E936C7" w:rsidSect="002540CD">
          <w:pgSz w:w="12240" w:h="15840"/>
          <w:pgMar w:top="1560" w:right="1440" w:bottom="1440" w:left="2160" w:header="709" w:footer="709" w:gutter="0"/>
          <w:pgNumType w:fmt="numberInDash"/>
          <w:cols w:space="708"/>
          <w:docGrid w:linePitch="360"/>
        </w:sectPr>
      </w:pPr>
    </w:p>
    <w:p w:rsidR="00EA3767" w:rsidRDefault="00EA3767" w:rsidP="00EA3767">
      <w:pPr>
        <w:keepNext/>
      </w:pPr>
      <w:r>
        <w:rPr>
          <w:noProof/>
        </w:rPr>
        <w:lastRenderedPageBreak/>
        <w:drawing>
          <wp:inline distT="0" distB="0" distL="0" distR="0" wp14:anchorId="774CA17F" wp14:editId="74C69072">
            <wp:extent cx="7239000" cy="4810125"/>
            <wp:effectExtent l="0" t="0" r="0" b="9525"/>
            <wp:docPr id="14" name="Chart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9706CC-E28B-1DE6-0F8B-3C70B6447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F0D50" w:rsidRDefault="00EA3767" w:rsidP="00BA2962">
      <w:pPr>
        <w:pStyle w:val="Caption"/>
        <w:rPr>
          <w:i/>
        </w:rPr>
      </w:pPr>
      <w:bookmarkStart w:id="289" w:name="_Ref107788322"/>
      <w:bookmarkStart w:id="290" w:name="_Toc107759392"/>
      <w:bookmarkStart w:id="291" w:name="_Toc120649369"/>
      <w:r w:rsidRPr="00EA3767">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12</w:t>
      </w:r>
      <w:r w:rsidR="000A3EE6">
        <w:rPr>
          <w:noProof/>
        </w:rPr>
        <w:fldChar w:fldCharType="end"/>
      </w:r>
      <w:bookmarkEnd w:id="289"/>
      <w:r w:rsidRPr="00EA3767">
        <w:t xml:space="preserve">:Best KL </w:t>
      </w:r>
      <w:r w:rsidR="00432148">
        <w:t>R</w:t>
      </w:r>
      <w:r w:rsidRPr="00EA3767">
        <w:t>idge P</w:t>
      </w:r>
      <w:r>
        <w:t>a</w:t>
      </w:r>
      <w:r w:rsidRPr="00EA3767">
        <w:t xml:space="preserve">rameter for Logistic </w:t>
      </w:r>
      <w:r w:rsidR="00432148">
        <w:t>R</w:t>
      </w:r>
      <w:r w:rsidRPr="00EA3767">
        <w:t xml:space="preserve">egression </w:t>
      </w:r>
      <w:r w:rsidR="00432148">
        <w:t>M</w:t>
      </w:r>
      <w:r w:rsidRPr="00EA3767">
        <w:t>odel</w:t>
      </w:r>
      <w:bookmarkEnd w:id="290"/>
      <w:bookmarkEnd w:id="291"/>
    </w:p>
    <w:p w:rsidR="00E936C7" w:rsidRDefault="00E936C7" w:rsidP="00EA3767">
      <w:pPr>
        <w:rPr>
          <w:rFonts w:cs="Times New Roman"/>
          <w:szCs w:val="24"/>
        </w:rPr>
        <w:sectPr w:rsidR="00E936C7" w:rsidSect="002540CD">
          <w:pgSz w:w="15840" w:h="12240" w:orient="landscape"/>
          <w:pgMar w:top="1440" w:right="1440" w:bottom="1985" w:left="2160" w:header="709" w:footer="709" w:gutter="0"/>
          <w:pgNumType w:fmt="numberInDash"/>
          <w:cols w:space="708"/>
          <w:docGrid w:linePitch="360"/>
        </w:sectPr>
      </w:pPr>
    </w:p>
    <w:p w:rsidR="00667264" w:rsidRDefault="005206C3" w:rsidP="00667264">
      <w:pPr>
        <w:pStyle w:val="Heading3"/>
      </w:pPr>
      <w:bookmarkStart w:id="292" w:name="_Toc107760001"/>
      <w:bookmarkStart w:id="293" w:name="_Toc120738111"/>
      <w:r>
        <w:lastRenderedPageBreak/>
        <w:t xml:space="preserve">MKL1 </w:t>
      </w:r>
      <w:r w:rsidR="00A73A13">
        <w:t xml:space="preserve">Result with </w:t>
      </w:r>
      <w:r>
        <w:t xml:space="preserve">Logistic </w:t>
      </w:r>
      <w:r w:rsidR="00432148">
        <w:t>R</w:t>
      </w:r>
      <w:r>
        <w:t xml:space="preserve">egression </w:t>
      </w:r>
      <w:r w:rsidR="00432148">
        <w:t>M</w:t>
      </w:r>
      <w:r>
        <w:t>odel</w:t>
      </w:r>
      <w:bookmarkEnd w:id="292"/>
      <w:bookmarkEnd w:id="293"/>
      <w:r>
        <w:t xml:space="preserve"> </w:t>
      </w:r>
    </w:p>
    <w:p w:rsidR="00D36A76" w:rsidRDefault="00A73A13" w:rsidP="00D36A76">
      <w:pPr>
        <w:rPr>
          <w:rFonts w:cs="Times New Roman"/>
          <w:szCs w:val="24"/>
        </w:rPr>
      </w:pPr>
      <w:bookmarkStart w:id="294" w:name="_Toc107756218"/>
      <w:r>
        <w:t>The frequency of the MKL1 ridge parameters whose MSE ranked between 1 and 10 when counted over the levels of multicollinearity is present</w:t>
      </w:r>
      <w:r w:rsidR="00E605E2">
        <w:t>ed</w:t>
      </w:r>
      <w:r>
        <w:t xml:space="preserve"> in</w:t>
      </w:r>
      <w:r w:rsidR="00A449D8">
        <w:t xml:space="preserve"> </w:t>
      </w:r>
      <w:r w:rsidR="00D36A76">
        <w:fldChar w:fldCharType="begin"/>
      </w:r>
      <w:r w:rsidR="00D36A76">
        <w:instrText xml:space="preserve"> REF _Ref107788506 \h </w:instrText>
      </w:r>
      <w:r w:rsidR="00D36A76">
        <w:fldChar w:fldCharType="separate"/>
      </w:r>
      <w:r w:rsidR="00173D76" w:rsidRPr="006C3D09">
        <w:t xml:space="preserve">Table </w:t>
      </w:r>
      <w:r w:rsidR="00173D76">
        <w:rPr>
          <w:noProof/>
        </w:rPr>
        <w:t>4</w:t>
      </w:r>
      <w:r w:rsidR="00173D76">
        <w:t>.</w:t>
      </w:r>
      <w:r w:rsidR="00173D76">
        <w:rPr>
          <w:noProof/>
        </w:rPr>
        <w:t>14</w:t>
      </w:r>
      <w:r w:rsidR="00D36A76">
        <w:fldChar w:fldCharType="end"/>
      </w:r>
      <w:r w:rsidR="00D36A76">
        <w:t>.</w:t>
      </w:r>
      <w:r>
        <w:t xml:space="preserve"> </w:t>
      </w:r>
      <w:bookmarkEnd w:id="294"/>
      <w:r w:rsidR="00E605E2">
        <w:rPr>
          <w:rFonts w:cs="Times New Roman"/>
          <w:szCs w:val="24"/>
        </w:rPr>
        <w:t>The result</w:t>
      </w:r>
      <w:r w:rsidR="00D95753">
        <w:rPr>
          <w:rFonts w:cs="Times New Roman"/>
          <w:szCs w:val="24"/>
        </w:rPr>
        <w:t>s</w:t>
      </w:r>
      <w:r w:rsidR="00E605E2">
        <w:rPr>
          <w:rFonts w:cs="Times New Roman"/>
          <w:szCs w:val="24"/>
        </w:rPr>
        <w:t xml:space="preserve"> of MKL1 ridge parameters show that the GMKL1MN, AMMKL1MN, MNMKL1, MNMKL1MN, MAMKL1MN, MRMKL1MN, MDMKL1MN, GMMKL1MN all had the highest and equal frequency of 20 when the number of explanatory variables is 4 and 8. The parameters all performed well at all the different sample sizes. </w:t>
      </w:r>
      <w:bookmarkStart w:id="295" w:name="_Toc107759395"/>
      <w:r w:rsidR="00D36A76">
        <w:rPr>
          <w:rFonts w:cs="Times New Roman"/>
          <w:szCs w:val="24"/>
        </w:rPr>
        <w:fldChar w:fldCharType="begin"/>
      </w:r>
      <w:r w:rsidR="00D36A76">
        <w:rPr>
          <w:rFonts w:cs="Times New Roman"/>
          <w:szCs w:val="24"/>
        </w:rPr>
        <w:instrText xml:space="preserve"> REF _Ref107788658 \h </w:instrText>
      </w:r>
      <w:r w:rsidR="00D36A76">
        <w:rPr>
          <w:rFonts w:cs="Times New Roman"/>
          <w:szCs w:val="24"/>
        </w:rPr>
      </w:r>
      <w:r w:rsidR="00D36A76">
        <w:rPr>
          <w:rFonts w:cs="Times New Roman"/>
          <w:szCs w:val="24"/>
        </w:rPr>
        <w:fldChar w:fldCharType="separate"/>
      </w:r>
      <w:r w:rsidR="00173D76" w:rsidRPr="00ED51EA">
        <w:t xml:space="preserve">Figure </w:t>
      </w:r>
      <w:r w:rsidR="00173D76">
        <w:rPr>
          <w:noProof/>
        </w:rPr>
        <w:t>4</w:t>
      </w:r>
      <w:r w:rsidR="00173D76">
        <w:t>.</w:t>
      </w:r>
      <w:r w:rsidR="00173D76">
        <w:rPr>
          <w:noProof/>
        </w:rPr>
        <w:t>13</w:t>
      </w:r>
      <w:r w:rsidR="00D36A76">
        <w:rPr>
          <w:rFonts w:cs="Times New Roman"/>
          <w:szCs w:val="24"/>
        </w:rPr>
        <w:fldChar w:fldCharType="end"/>
      </w:r>
      <w:r w:rsidR="00D36A76">
        <w:rPr>
          <w:rFonts w:cs="Times New Roman"/>
          <w:szCs w:val="24"/>
        </w:rPr>
        <w:t xml:space="preserve"> shows the performance of the best MKL1 ridge parameter for the logistic regression model. The ridge parameters performed equally at all sample size and number of explanatory variables.</w:t>
      </w:r>
      <w:bookmarkEnd w:id="295"/>
      <w:r w:rsidR="00D36A76">
        <w:rPr>
          <w:rFonts w:cs="Times New Roman"/>
          <w:szCs w:val="24"/>
        </w:rPr>
        <w:t xml:space="preserve"> </w:t>
      </w:r>
    </w:p>
    <w:p w:rsidR="00E605E2" w:rsidRDefault="00E605E2" w:rsidP="00E605E2">
      <w:pPr>
        <w:rPr>
          <w:rFonts w:cs="Times New Roman"/>
          <w:szCs w:val="24"/>
        </w:rPr>
      </w:pPr>
    </w:p>
    <w:p w:rsidR="00A73A13" w:rsidRDefault="00A73A13" w:rsidP="00A73A13"/>
    <w:p w:rsidR="00E605E2" w:rsidRDefault="00E605E2" w:rsidP="00A73A13"/>
    <w:p w:rsidR="00E605E2" w:rsidRDefault="00E605E2" w:rsidP="00A73A13"/>
    <w:p w:rsidR="00E605E2" w:rsidRDefault="00E605E2" w:rsidP="00A73A13"/>
    <w:p w:rsidR="00E605E2" w:rsidRDefault="00E605E2" w:rsidP="00A73A13"/>
    <w:p w:rsidR="00E605E2" w:rsidRDefault="00E605E2" w:rsidP="00A73A13"/>
    <w:p w:rsidR="00E605E2" w:rsidRDefault="00E605E2" w:rsidP="00A73A13"/>
    <w:p w:rsidR="00E605E2" w:rsidRDefault="00E605E2" w:rsidP="00A73A13"/>
    <w:p w:rsidR="00E605E2" w:rsidRDefault="00E605E2" w:rsidP="00A73A13"/>
    <w:p w:rsidR="005D456B" w:rsidRPr="006C3D09" w:rsidRDefault="005D456B" w:rsidP="00BA2962">
      <w:pPr>
        <w:pStyle w:val="Caption"/>
        <w:rPr>
          <w:i/>
        </w:rPr>
      </w:pPr>
      <w:bookmarkStart w:id="296" w:name="_Ref107788506"/>
      <w:bookmarkStart w:id="297" w:name="_Toc107756219"/>
      <w:bookmarkStart w:id="298" w:name="_Toc120649473"/>
      <w:r w:rsidRPr="006C3D09">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14</w:t>
      </w:r>
      <w:r w:rsidR="000A3EE6">
        <w:rPr>
          <w:noProof/>
        </w:rPr>
        <w:fldChar w:fldCharType="end"/>
      </w:r>
      <w:bookmarkEnd w:id="296"/>
      <w:r w:rsidRPr="006C3D09">
        <w:t>:</w:t>
      </w:r>
      <w:r>
        <w:t xml:space="preserve"> </w:t>
      </w:r>
      <w:r w:rsidRPr="006C3D09">
        <w:t xml:space="preserve">Frequency of </w:t>
      </w:r>
      <w:r w:rsidR="005206C3">
        <w:t xml:space="preserve">MKL1 </w:t>
      </w:r>
      <w:r w:rsidR="00432148">
        <w:t>P</w:t>
      </w:r>
      <w:r w:rsidR="005206C3">
        <w:t xml:space="preserve">arameters that rank between one and ten across all </w:t>
      </w:r>
      <w:r w:rsidR="00432148">
        <w:t>S</w:t>
      </w:r>
      <w:r w:rsidR="005206C3">
        <w:t xml:space="preserve">ample </w:t>
      </w:r>
      <w:r w:rsidR="00432148">
        <w:t>S</w:t>
      </w:r>
      <w:r w:rsidR="005206C3">
        <w:t xml:space="preserve">ize of the MKL </w:t>
      </w:r>
      <w:r w:rsidR="00432148">
        <w:t>E</w:t>
      </w:r>
      <w:r w:rsidR="005206C3">
        <w:t xml:space="preserve">stimator in </w:t>
      </w:r>
      <w:r w:rsidR="00432148">
        <w:t>L</w:t>
      </w:r>
      <w:r w:rsidR="005206C3">
        <w:t xml:space="preserve">ogistic </w:t>
      </w:r>
      <w:r w:rsidR="00432148">
        <w:t>R</w:t>
      </w:r>
      <w:r w:rsidR="005206C3">
        <w:t xml:space="preserve">egression </w:t>
      </w:r>
      <w:r w:rsidR="00432148">
        <w:t>M</w:t>
      </w:r>
      <w:r w:rsidR="005206C3">
        <w:t>odel</w:t>
      </w:r>
      <w:bookmarkEnd w:id="297"/>
      <w:bookmarkEnd w:id="298"/>
    </w:p>
    <w:tbl>
      <w:tblPr>
        <w:tblStyle w:val="TableGrid"/>
        <w:tblW w:w="3911" w:type="pct"/>
        <w:jc w:val="center"/>
        <w:tblLook w:val="0000" w:firstRow="0" w:lastRow="0" w:firstColumn="0" w:lastColumn="0" w:noHBand="0" w:noVBand="0"/>
      </w:tblPr>
      <w:tblGrid>
        <w:gridCol w:w="687"/>
        <w:gridCol w:w="1257"/>
        <w:gridCol w:w="963"/>
        <w:gridCol w:w="963"/>
        <w:gridCol w:w="964"/>
        <w:gridCol w:w="968"/>
        <w:gridCol w:w="948"/>
      </w:tblGrid>
      <w:tr w:rsidR="00A10C9D" w:rsidRPr="004651F9" w:rsidTr="00254387">
        <w:trPr>
          <w:jc w:val="center"/>
        </w:trPr>
        <w:tc>
          <w:tcPr>
            <w:tcW w:w="521" w:type="pct"/>
            <w:vMerge w:val="restar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P</w:t>
            </w:r>
          </w:p>
        </w:tc>
        <w:tc>
          <w:tcPr>
            <w:tcW w:w="863" w:type="pct"/>
            <w:vMerge w:val="restar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Estimator</w:t>
            </w:r>
            <w:r>
              <w:rPr>
                <w:rFonts w:ascii="Arial" w:hAnsi="Arial" w:cs="Arial"/>
                <w:color w:val="000000"/>
                <w:sz w:val="18"/>
                <w:szCs w:val="18"/>
              </w:rPr>
              <w:t>s</w:t>
            </w:r>
          </w:p>
        </w:tc>
        <w:tc>
          <w:tcPr>
            <w:tcW w:w="2903" w:type="pct"/>
            <w:gridSpan w:val="4"/>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n</w:t>
            </w:r>
          </w:p>
        </w:tc>
        <w:tc>
          <w:tcPr>
            <w:tcW w:w="714" w:type="pct"/>
            <w:vMerge w:val="restar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Total</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50</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75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100</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200</w:t>
            </w:r>
          </w:p>
        </w:tc>
        <w:tc>
          <w:tcPr>
            <w:tcW w:w="714"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r>
      <w:tr w:rsidR="00A10C9D" w:rsidRPr="004651F9" w:rsidTr="00254387">
        <w:trPr>
          <w:jc w:val="center"/>
        </w:trPr>
        <w:tc>
          <w:tcPr>
            <w:tcW w:w="521" w:type="pct"/>
            <w:vMerge w:val="restar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w:t>
            </w: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G</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G</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AM</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MN</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MN</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MA</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MR</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MD</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GM</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Total</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41</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41</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164</w:t>
            </w:r>
          </w:p>
        </w:tc>
      </w:tr>
      <w:tr w:rsidR="00A10C9D" w:rsidRPr="004651F9" w:rsidTr="00254387">
        <w:trPr>
          <w:jc w:val="center"/>
        </w:trPr>
        <w:tc>
          <w:tcPr>
            <w:tcW w:w="521" w:type="pct"/>
            <w:vMerge w:val="restar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2903" w:type="pct"/>
            <w:gridSpan w:val="4"/>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Estimator</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725" w:type="pct"/>
          </w:tcPr>
          <w:p w:rsidR="00A10C9D" w:rsidRPr="004651F9" w:rsidRDefault="00A10C9D" w:rsidP="00A10C9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r>
      <w:tr w:rsidR="00A10C9D" w:rsidRPr="004651F9" w:rsidTr="00254387">
        <w:trPr>
          <w:jc w:val="center"/>
        </w:trPr>
        <w:tc>
          <w:tcPr>
            <w:tcW w:w="521" w:type="pct"/>
            <w:vMerge w:val="restar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8</w:t>
            </w: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G</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9</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G</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AM</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MN</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MN</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MA</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MR</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MD</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vMerge/>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GM</w:t>
            </w:r>
            <w:r>
              <w:rPr>
                <w:rFonts w:ascii="Arial" w:hAnsi="Arial" w:cs="Arial"/>
                <w:color w:val="000000"/>
                <w:sz w:val="18"/>
                <w:szCs w:val="18"/>
              </w:rPr>
              <w:t>M</w:t>
            </w:r>
            <w:r w:rsidRPr="004651F9">
              <w:rPr>
                <w:rFonts w:ascii="Arial" w:hAnsi="Arial" w:cs="Arial"/>
                <w:color w:val="000000"/>
                <w:sz w:val="18"/>
                <w:szCs w:val="18"/>
              </w:rPr>
              <w:t>K</w:t>
            </w:r>
            <w:r>
              <w:rPr>
                <w:rFonts w:ascii="Arial" w:hAnsi="Arial" w:cs="Arial"/>
                <w:color w:val="000000"/>
                <w:sz w:val="18"/>
                <w:szCs w:val="18"/>
              </w:rPr>
              <w:t>L1</w:t>
            </w:r>
            <w:r w:rsidRPr="004651F9">
              <w:rPr>
                <w:rFonts w:ascii="Arial" w:hAnsi="Arial" w:cs="Arial"/>
                <w:color w:val="000000"/>
                <w:sz w:val="18"/>
                <w:szCs w:val="18"/>
              </w:rPr>
              <w:t>MN</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5"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27"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5</w:t>
            </w:r>
          </w:p>
        </w:tc>
        <w:tc>
          <w:tcPr>
            <w:tcW w:w="714" w:type="pct"/>
          </w:tcPr>
          <w:p w:rsidR="00A10C9D" w:rsidRPr="004651F9" w:rsidRDefault="00A10C9D" w:rsidP="000318F4">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20</w:t>
            </w:r>
          </w:p>
        </w:tc>
      </w:tr>
      <w:tr w:rsidR="00A10C9D" w:rsidRPr="004651F9" w:rsidTr="00254387">
        <w:trPr>
          <w:jc w:val="center"/>
        </w:trPr>
        <w:tc>
          <w:tcPr>
            <w:tcW w:w="521" w:type="pc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p>
        </w:tc>
        <w:tc>
          <w:tcPr>
            <w:tcW w:w="863" w:type="pc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Pr="004651F9">
              <w:rPr>
                <w:rFonts w:ascii="Arial" w:hAnsi="Arial" w:cs="Arial"/>
                <w:color w:val="000000"/>
                <w:sz w:val="18"/>
                <w:szCs w:val="18"/>
              </w:rPr>
              <w:t>Total</w:t>
            </w:r>
          </w:p>
        </w:tc>
        <w:tc>
          <w:tcPr>
            <w:tcW w:w="725" w:type="pc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44</w:t>
            </w:r>
          </w:p>
        </w:tc>
        <w:tc>
          <w:tcPr>
            <w:tcW w:w="725" w:type="pc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42</w:t>
            </w:r>
          </w:p>
        </w:tc>
        <w:tc>
          <w:tcPr>
            <w:tcW w:w="725" w:type="pc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42</w:t>
            </w:r>
          </w:p>
        </w:tc>
        <w:tc>
          <w:tcPr>
            <w:tcW w:w="727" w:type="pc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41</w:t>
            </w:r>
          </w:p>
        </w:tc>
        <w:tc>
          <w:tcPr>
            <w:tcW w:w="714" w:type="pct"/>
          </w:tcPr>
          <w:p w:rsidR="00A10C9D" w:rsidRPr="004651F9" w:rsidRDefault="00A10C9D" w:rsidP="00A10C9D">
            <w:pPr>
              <w:autoSpaceDE w:val="0"/>
              <w:autoSpaceDN w:val="0"/>
              <w:adjustRightInd w:val="0"/>
              <w:spacing w:after="0" w:line="240" w:lineRule="auto"/>
              <w:jc w:val="center"/>
              <w:rPr>
                <w:rFonts w:ascii="Arial" w:hAnsi="Arial" w:cs="Arial"/>
                <w:color w:val="000000"/>
                <w:sz w:val="18"/>
                <w:szCs w:val="18"/>
              </w:rPr>
            </w:pPr>
            <w:r w:rsidRPr="004651F9">
              <w:rPr>
                <w:rFonts w:ascii="Arial" w:hAnsi="Arial" w:cs="Arial"/>
                <w:color w:val="000000"/>
                <w:sz w:val="18"/>
                <w:szCs w:val="18"/>
              </w:rPr>
              <w:t>169</w:t>
            </w:r>
          </w:p>
        </w:tc>
      </w:tr>
    </w:tbl>
    <w:p w:rsidR="00E936C7" w:rsidRDefault="00E936C7" w:rsidP="00ED51EA">
      <w:pPr>
        <w:keepNext/>
        <w:sectPr w:rsidR="00E936C7" w:rsidSect="002540CD">
          <w:pgSz w:w="12240" w:h="15840"/>
          <w:pgMar w:top="1560" w:right="1440" w:bottom="1440" w:left="2160" w:header="709" w:footer="709" w:gutter="0"/>
          <w:pgNumType w:fmt="numberInDash"/>
          <w:cols w:space="708"/>
          <w:docGrid w:linePitch="360"/>
        </w:sectPr>
      </w:pPr>
    </w:p>
    <w:p w:rsidR="00ED51EA" w:rsidRDefault="00ED51EA" w:rsidP="00ED51EA">
      <w:pPr>
        <w:keepNext/>
      </w:pPr>
      <w:r>
        <w:rPr>
          <w:noProof/>
        </w:rPr>
        <w:lastRenderedPageBreak/>
        <w:drawing>
          <wp:inline distT="0" distB="0" distL="0" distR="0" wp14:anchorId="11D7C4AB" wp14:editId="5F07DB52">
            <wp:extent cx="7324725" cy="4705350"/>
            <wp:effectExtent l="0" t="0" r="9525" b="0"/>
            <wp:docPr id="15" name="Chart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083DF9-1966-EA9B-BC64-BC2F43BB4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936C7" w:rsidRPr="00E936C7" w:rsidRDefault="00ED51EA" w:rsidP="00E936C7">
      <w:pPr>
        <w:pStyle w:val="Caption"/>
        <w:rPr>
          <w:i/>
        </w:rPr>
        <w:sectPr w:rsidR="00E936C7" w:rsidRPr="00E936C7" w:rsidSect="002540CD">
          <w:pgSz w:w="15840" w:h="12240" w:orient="landscape"/>
          <w:pgMar w:top="1440" w:right="1440" w:bottom="1985" w:left="2160" w:header="709" w:footer="709" w:gutter="0"/>
          <w:pgNumType w:fmt="numberInDash"/>
          <w:cols w:space="708"/>
          <w:docGrid w:linePitch="360"/>
        </w:sectPr>
      </w:pPr>
      <w:bookmarkStart w:id="299" w:name="_Ref107788658"/>
      <w:bookmarkStart w:id="300" w:name="_Toc107759394"/>
      <w:bookmarkStart w:id="301" w:name="_Toc120649370"/>
      <w:r w:rsidRPr="00ED51EA">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13</w:t>
      </w:r>
      <w:r w:rsidR="000A3EE6">
        <w:rPr>
          <w:noProof/>
        </w:rPr>
        <w:fldChar w:fldCharType="end"/>
      </w:r>
      <w:bookmarkEnd w:id="299"/>
      <w:r w:rsidRPr="00ED51EA">
        <w:t xml:space="preserve">: Best Performing MKL1 </w:t>
      </w:r>
      <w:r w:rsidR="00432148">
        <w:t>R</w:t>
      </w:r>
      <w:r w:rsidRPr="00ED51EA">
        <w:t xml:space="preserve">idge </w:t>
      </w:r>
      <w:r w:rsidR="00432148">
        <w:t>P</w:t>
      </w:r>
      <w:r w:rsidRPr="00ED51EA">
        <w:t xml:space="preserve">arameter for </w:t>
      </w:r>
      <w:r w:rsidR="00432148">
        <w:t>L</w:t>
      </w:r>
      <w:r w:rsidRPr="00ED51EA">
        <w:t xml:space="preserve">ogistic </w:t>
      </w:r>
      <w:r w:rsidR="00432148">
        <w:t>R</w:t>
      </w:r>
      <w:r w:rsidRPr="00ED51EA">
        <w:t xml:space="preserve">egression </w:t>
      </w:r>
      <w:r w:rsidR="00432148">
        <w:t>M</w:t>
      </w:r>
      <w:r w:rsidRPr="00ED51EA">
        <w:t>odel</w:t>
      </w:r>
      <w:bookmarkEnd w:id="300"/>
      <w:bookmarkEnd w:id="301"/>
    </w:p>
    <w:p w:rsidR="00667264" w:rsidRDefault="00667264" w:rsidP="00667264">
      <w:pPr>
        <w:pStyle w:val="Heading3"/>
      </w:pPr>
      <w:r>
        <w:lastRenderedPageBreak/>
        <w:t xml:space="preserve"> </w:t>
      </w:r>
      <w:bookmarkStart w:id="302" w:name="_Toc107760002"/>
      <w:bookmarkStart w:id="303" w:name="_Toc120738112"/>
      <w:r>
        <w:t xml:space="preserve">MKL2 </w:t>
      </w:r>
      <w:r w:rsidR="00FD2B52">
        <w:t xml:space="preserve">Result with </w:t>
      </w:r>
      <w:r>
        <w:t xml:space="preserve">Logistic </w:t>
      </w:r>
      <w:r w:rsidR="00FD2B52">
        <w:t>R</w:t>
      </w:r>
      <w:r>
        <w:t xml:space="preserve">egression </w:t>
      </w:r>
      <w:r w:rsidR="00FD2B52">
        <w:t>Model</w:t>
      </w:r>
      <w:bookmarkEnd w:id="302"/>
      <w:bookmarkEnd w:id="303"/>
    </w:p>
    <w:p w:rsidR="00E345DD" w:rsidRDefault="00A80878" w:rsidP="00BA2962">
      <w:pPr>
        <w:pStyle w:val="Caption"/>
        <w:rPr>
          <w:rFonts w:cs="Times New Roman"/>
          <w:szCs w:val="24"/>
        </w:rPr>
      </w:pPr>
      <w:bookmarkStart w:id="304" w:name="_Toc107756220"/>
      <w:r w:rsidRPr="00BA2962">
        <w:t>The frequency of the MKL</w:t>
      </w:r>
      <w:r w:rsidR="00982B87" w:rsidRPr="00BA2962">
        <w:t>2</w:t>
      </w:r>
      <w:r w:rsidRPr="00BA2962">
        <w:t xml:space="preserve"> ridge parameters whose MSE ranked between 1 and 10 when counted over the levels of multicollinearity is present</w:t>
      </w:r>
      <w:r w:rsidR="002D7AF3" w:rsidRPr="00BA2962">
        <w:t>ed</w:t>
      </w:r>
      <w:r w:rsidRPr="00BA2962">
        <w:t xml:space="preserve"> in</w:t>
      </w:r>
      <w:r w:rsidR="00DC59B8" w:rsidRPr="00BA2962">
        <w:t xml:space="preserve"> </w:t>
      </w:r>
      <w:r w:rsidR="00DC59B8">
        <w:fldChar w:fldCharType="begin"/>
      </w:r>
      <w:r w:rsidR="00DC59B8" w:rsidRPr="00BA2962">
        <w:instrText xml:space="preserve"> REF _Ref107789222 \h </w:instrText>
      </w:r>
      <w:r w:rsidR="00BA2962">
        <w:instrText xml:space="preserve"> \* MERGEFORMAT </w:instrText>
      </w:r>
      <w:r w:rsidR="00DC59B8">
        <w:fldChar w:fldCharType="separate"/>
      </w:r>
      <w:r w:rsidR="00173D76" w:rsidRPr="00512A3C">
        <w:t xml:space="preserve">Table </w:t>
      </w:r>
      <w:r w:rsidR="00173D76">
        <w:rPr>
          <w:noProof/>
        </w:rPr>
        <w:t>4.15</w:t>
      </w:r>
      <w:r w:rsidR="00DC59B8">
        <w:fldChar w:fldCharType="end"/>
      </w:r>
      <w:r w:rsidR="002D7AF3">
        <w:rPr>
          <w:rFonts w:cs="Times New Roman"/>
          <w:szCs w:val="24"/>
        </w:rPr>
        <w:t>.</w:t>
      </w:r>
      <w:r>
        <w:rPr>
          <w:rFonts w:cs="Times New Roman"/>
          <w:szCs w:val="24"/>
        </w:rPr>
        <w:t xml:space="preserve"> </w:t>
      </w:r>
      <w:bookmarkEnd w:id="304"/>
      <w:r w:rsidR="002D7AF3">
        <w:rPr>
          <w:rFonts w:cs="Times New Roman"/>
          <w:szCs w:val="24"/>
        </w:rPr>
        <w:t xml:space="preserve">The simulation result show that the AMMKL2HM and </w:t>
      </w:r>
      <w:r w:rsidR="002D7AF3" w:rsidRPr="00D21DA3">
        <w:rPr>
          <w:rFonts w:cs="Times New Roman"/>
          <w:color w:val="000000"/>
          <w:szCs w:val="24"/>
        </w:rPr>
        <w:t>GMMKL2</w:t>
      </w:r>
      <w:r w:rsidR="002D7AF3">
        <w:rPr>
          <w:rFonts w:cs="Times New Roman"/>
          <w:szCs w:val="24"/>
        </w:rPr>
        <w:t xml:space="preserve"> had the highest frequency of 19 when the number of explanatory variables </w:t>
      </w:r>
      <w:r w:rsidR="000D6072">
        <w:rPr>
          <w:rFonts w:cs="Times New Roman"/>
          <w:szCs w:val="24"/>
        </w:rPr>
        <w:t>are</w:t>
      </w:r>
      <w:r w:rsidR="002D7AF3">
        <w:rPr>
          <w:rFonts w:cs="Times New Roman"/>
          <w:szCs w:val="24"/>
        </w:rPr>
        <w:t xml:space="preserve"> 4 and when the number of explanatory variables </w:t>
      </w:r>
      <w:r w:rsidR="000D6072">
        <w:rPr>
          <w:rFonts w:cs="Times New Roman"/>
          <w:szCs w:val="24"/>
        </w:rPr>
        <w:t>are</w:t>
      </w:r>
      <w:r w:rsidR="002D7AF3">
        <w:rPr>
          <w:rFonts w:cs="Times New Roman"/>
          <w:szCs w:val="24"/>
        </w:rPr>
        <w:t xml:space="preserve"> 8 the </w:t>
      </w:r>
      <w:r w:rsidR="002D7AF3" w:rsidRPr="0049385E">
        <w:rPr>
          <w:rFonts w:cs="Times New Roman"/>
          <w:color w:val="000000"/>
          <w:szCs w:val="24"/>
        </w:rPr>
        <w:t>MRMKL2MD</w:t>
      </w:r>
      <w:r w:rsidR="002D7AF3" w:rsidRPr="0049385E">
        <w:rPr>
          <w:rFonts w:cs="Times New Roman"/>
          <w:szCs w:val="24"/>
        </w:rPr>
        <w:t xml:space="preserve"> and </w:t>
      </w:r>
      <w:r w:rsidR="002D7AF3" w:rsidRPr="0049385E">
        <w:rPr>
          <w:rFonts w:cs="Times New Roman"/>
          <w:color w:val="000000"/>
          <w:szCs w:val="24"/>
        </w:rPr>
        <w:t>AMMKL2GM</w:t>
      </w:r>
      <w:r w:rsidR="002D7AF3">
        <w:rPr>
          <w:rFonts w:cs="Times New Roman"/>
          <w:szCs w:val="24"/>
        </w:rPr>
        <w:t xml:space="preserve"> had the highest frequency of 17. All the parameters remained consistent at all sample sizes while the frequency of AMMKL2GM increased as the sample size also increased.</w:t>
      </w:r>
      <w:bookmarkStart w:id="305" w:name="_Toc107759397"/>
      <w:r w:rsidR="00E345DD" w:rsidRPr="00E345DD">
        <w:rPr>
          <w:rFonts w:cs="Times New Roman"/>
          <w:szCs w:val="24"/>
        </w:rPr>
        <w:t xml:space="preserve"> </w:t>
      </w:r>
      <w:r w:rsidR="00E345DD">
        <w:rPr>
          <w:rFonts w:cs="Times New Roman"/>
          <w:szCs w:val="24"/>
        </w:rPr>
        <w:fldChar w:fldCharType="begin"/>
      </w:r>
      <w:r w:rsidR="00E345DD">
        <w:rPr>
          <w:rFonts w:cs="Times New Roman"/>
          <w:szCs w:val="24"/>
        </w:rPr>
        <w:instrText xml:space="preserve"> REF _Ref107789457 \h </w:instrText>
      </w:r>
      <w:r w:rsidR="00BA2962">
        <w:rPr>
          <w:rFonts w:cs="Times New Roman"/>
          <w:szCs w:val="24"/>
        </w:rPr>
        <w:instrText xml:space="preserve"> \* MERGEFORMAT </w:instrText>
      </w:r>
      <w:r w:rsidR="00E345DD">
        <w:rPr>
          <w:rFonts w:cs="Times New Roman"/>
          <w:szCs w:val="24"/>
        </w:rPr>
      </w:r>
      <w:r w:rsidR="00E345DD">
        <w:rPr>
          <w:rFonts w:cs="Times New Roman"/>
          <w:szCs w:val="24"/>
        </w:rPr>
        <w:fldChar w:fldCharType="separate"/>
      </w:r>
      <w:r w:rsidR="00173D76" w:rsidRPr="00173D76">
        <w:rPr>
          <w:rFonts w:cs="Times New Roman"/>
          <w:szCs w:val="24"/>
        </w:rPr>
        <w:t xml:space="preserve">Figure </w:t>
      </w:r>
      <w:r w:rsidR="00173D76" w:rsidRPr="00173D76">
        <w:rPr>
          <w:rFonts w:cs="Times New Roman"/>
          <w:noProof/>
          <w:szCs w:val="24"/>
        </w:rPr>
        <w:t>4.14</w:t>
      </w:r>
      <w:r w:rsidR="00E345DD">
        <w:rPr>
          <w:rFonts w:cs="Times New Roman"/>
          <w:szCs w:val="24"/>
        </w:rPr>
        <w:fldChar w:fldCharType="end"/>
      </w:r>
      <w:r w:rsidR="00E345DD">
        <w:rPr>
          <w:rFonts w:cs="Times New Roman"/>
          <w:szCs w:val="24"/>
        </w:rPr>
        <w:t xml:space="preserve"> show performance of best performing MKL2 Ridge parameter for the Poisson Regression model.</w:t>
      </w:r>
      <w:bookmarkEnd w:id="305"/>
      <w:r w:rsidR="00E345DD">
        <w:rPr>
          <w:rFonts w:cs="Times New Roman"/>
          <w:szCs w:val="24"/>
        </w:rPr>
        <w:t xml:space="preserve"> The MRMKL2HM had the highest frequency across the sample size and number of explanatory variables. </w:t>
      </w:r>
    </w:p>
    <w:p w:rsidR="00434825" w:rsidRDefault="00434825" w:rsidP="00434825"/>
    <w:p w:rsidR="00434825" w:rsidRDefault="00434825" w:rsidP="00434825"/>
    <w:p w:rsidR="00434825" w:rsidRDefault="00434825" w:rsidP="00434825"/>
    <w:p w:rsidR="00434825" w:rsidRDefault="00434825" w:rsidP="00434825"/>
    <w:p w:rsidR="00434825" w:rsidRDefault="00434825" w:rsidP="00434825"/>
    <w:p w:rsidR="00434825" w:rsidRDefault="00434825" w:rsidP="00434825"/>
    <w:p w:rsidR="00434825" w:rsidRDefault="00434825" w:rsidP="00434825"/>
    <w:p w:rsidR="00434825" w:rsidRDefault="00434825" w:rsidP="00434825"/>
    <w:p w:rsidR="00434825" w:rsidRPr="00434825" w:rsidRDefault="00434825" w:rsidP="00434825"/>
    <w:p w:rsidR="005D456B" w:rsidRPr="00434825" w:rsidRDefault="002D7AF3" w:rsidP="00434825">
      <w:pPr>
        <w:autoSpaceDE w:val="0"/>
        <w:autoSpaceDN w:val="0"/>
        <w:adjustRightInd w:val="0"/>
        <w:spacing w:after="0"/>
        <w:rPr>
          <w:rFonts w:cs="Times New Roman"/>
          <w:szCs w:val="24"/>
        </w:rPr>
      </w:pPr>
      <w:r>
        <w:rPr>
          <w:rFonts w:cs="Times New Roman"/>
          <w:szCs w:val="24"/>
        </w:rPr>
        <w:lastRenderedPageBreak/>
        <w:t xml:space="preserve"> </w:t>
      </w:r>
      <w:bookmarkStart w:id="306" w:name="_Ref107789222"/>
      <w:bookmarkStart w:id="307" w:name="_Toc107756221"/>
      <w:bookmarkStart w:id="308" w:name="_Toc120649474"/>
      <w:r w:rsidR="005D456B" w:rsidRPr="00512A3C">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15</w:t>
      </w:r>
      <w:r w:rsidR="000A3EE6">
        <w:rPr>
          <w:noProof/>
        </w:rPr>
        <w:fldChar w:fldCharType="end"/>
      </w:r>
      <w:bookmarkEnd w:id="306"/>
      <w:r w:rsidR="005D456B" w:rsidRPr="00512A3C">
        <w:t xml:space="preserve">: Frequency of </w:t>
      </w:r>
      <w:r w:rsidR="00432148">
        <w:t>B</w:t>
      </w:r>
      <w:r w:rsidR="005D456B" w:rsidRPr="00512A3C">
        <w:t xml:space="preserve">est </w:t>
      </w:r>
      <w:r w:rsidR="00432148">
        <w:t>P</w:t>
      </w:r>
      <w:r w:rsidR="005D456B" w:rsidRPr="00512A3C">
        <w:t xml:space="preserve">erforming </w:t>
      </w:r>
      <w:r w:rsidR="00432148">
        <w:t>P</w:t>
      </w:r>
      <w:r w:rsidR="005D456B" w:rsidRPr="00512A3C">
        <w:t>arameters for MKL</w:t>
      </w:r>
      <w:r w:rsidR="005D456B">
        <w:t>2</w:t>
      </w:r>
      <w:r w:rsidR="005D456B" w:rsidRPr="00512A3C">
        <w:t xml:space="preserve"> </w:t>
      </w:r>
      <w:r w:rsidR="00432148">
        <w:t>R</w:t>
      </w:r>
      <w:r w:rsidR="005D456B" w:rsidRPr="00512A3C">
        <w:t xml:space="preserve">idge </w:t>
      </w:r>
      <w:r w:rsidR="00432148">
        <w:t>P</w:t>
      </w:r>
      <w:r w:rsidR="005D456B" w:rsidRPr="00512A3C">
        <w:t xml:space="preserve">arameter in </w:t>
      </w:r>
      <w:r w:rsidR="000D6072">
        <w:t xml:space="preserve">   </w:t>
      </w:r>
      <w:r w:rsidR="005D456B" w:rsidRPr="00512A3C">
        <w:t xml:space="preserve">Logistic </w:t>
      </w:r>
      <w:r w:rsidR="00100695">
        <w:t>R</w:t>
      </w:r>
      <w:r w:rsidR="005D456B" w:rsidRPr="00512A3C">
        <w:t>egression</w:t>
      </w:r>
      <w:bookmarkEnd w:id="307"/>
      <w:r w:rsidR="00100695">
        <w:t xml:space="preserve"> Model</w:t>
      </w:r>
      <w:bookmarkEnd w:id="308"/>
    </w:p>
    <w:tbl>
      <w:tblPr>
        <w:tblStyle w:val="TableGrid"/>
        <w:tblW w:w="4468" w:type="pct"/>
        <w:jc w:val="center"/>
        <w:tblLook w:val="0000" w:firstRow="0" w:lastRow="0" w:firstColumn="0" w:lastColumn="0" w:noHBand="0" w:noVBand="0"/>
      </w:tblPr>
      <w:tblGrid>
        <w:gridCol w:w="677"/>
        <w:gridCol w:w="1286"/>
        <w:gridCol w:w="958"/>
        <w:gridCol w:w="958"/>
        <w:gridCol w:w="958"/>
        <w:gridCol w:w="964"/>
        <w:gridCol w:w="958"/>
        <w:gridCol w:w="953"/>
      </w:tblGrid>
      <w:tr w:rsidR="004B2057" w:rsidRPr="009F6825" w:rsidTr="004B2057">
        <w:trPr>
          <w:jc w:val="center"/>
        </w:trPr>
        <w:tc>
          <w:tcPr>
            <w:tcW w:w="448" w:type="pct"/>
            <w:vMerge w:val="restar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P</w:t>
            </w:r>
          </w:p>
        </w:tc>
        <w:tc>
          <w:tcPr>
            <w:tcW w:w="770" w:type="pct"/>
            <w:vMerge w:val="restar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Estimator</w:t>
            </w:r>
            <w:r>
              <w:rPr>
                <w:rFonts w:ascii="Arial" w:hAnsi="Arial" w:cs="Arial"/>
                <w:color w:val="000000"/>
                <w:sz w:val="18"/>
                <w:szCs w:val="18"/>
              </w:rPr>
              <w:t>s</w:t>
            </w:r>
          </w:p>
        </w:tc>
        <w:tc>
          <w:tcPr>
            <w:tcW w:w="2524" w:type="pct"/>
            <w:gridSpan w:val="4"/>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n</w:t>
            </w:r>
          </w:p>
        </w:tc>
        <w:tc>
          <w:tcPr>
            <w:tcW w:w="630" w:type="pct"/>
            <w:vMerge w:val="restar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Total</w:t>
            </w:r>
          </w:p>
        </w:tc>
        <w:tc>
          <w:tcPr>
            <w:tcW w:w="627" w:type="pct"/>
            <w:vMerge w:val="restart"/>
          </w:tcPr>
          <w:p w:rsidR="004B2057" w:rsidRPr="00025FC3" w:rsidRDefault="004B2057" w:rsidP="004A0F2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Rank</w:t>
            </w:r>
          </w:p>
        </w:tc>
      </w:tr>
      <w:tr w:rsidR="004B2057" w:rsidRPr="009F6825" w:rsidTr="004B2057">
        <w:trPr>
          <w:jc w:val="center"/>
        </w:trPr>
        <w:tc>
          <w:tcPr>
            <w:tcW w:w="448" w:type="pct"/>
            <w:vMerge/>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c>
          <w:tcPr>
            <w:tcW w:w="770" w:type="pct"/>
            <w:vMerge/>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75</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100</w:t>
            </w:r>
          </w:p>
        </w:tc>
        <w:tc>
          <w:tcPr>
            <w:tcW w:w="634"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200</w:t>
            </w:r>
          </w:p>
        </w:tc>
        <w:tc>
          <w:tcPr>
            <w:tcW w:w="630" w:type="pct"/>
            <w:vMerge/>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c>
          <w:tcPr>
            <w:tcW w:w="627" w:type="pct"/>
            <w:vMerge/>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r>
      <w:tr w:rsidR="004B2057" w:rsidRPr="009F6825" w:rsidTr="004B2057">
        <w:trPr>
          <w:jc w:val="center"/>
        </w:trPr>
        <w:tc>
          <w:tcPr>
            <w:tcW w:w="448" w:type="pct"/>
            <w:vMerge w:val="restar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AM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27" w:type="pct"/>
            <w:vAlign w:val="bottom"/>
          </w:tcPr>
          <w:p w:rsidR="004B2057" w:rsidRPr="002E1809" w:rsidRDefault="004B2057" w:rsidP="00025FC3">
            <w:pPr>
              <w:autoSpaceDE w:val="0"/>
              <w:autoSpaceDN w:val="0"/>
              <w:adjustRightInd w:val="0"/>
              <w:spacing w:after="0" w:line="240" w:lineRule="auto"/>
              <w:rPr>
                <w:rFonts w:ascii="Arial" w:hAnsi="Arial" w:cs="Arial"/>
                <w:color w:val="000000"/>
                <w:sz w:val="18"/>
                <w:szCs w:val="18"/>
              </w:rPr>
            </w:pPr>
            <w:r>
              <w:rPr>
                <w:rFonts w:ascii="Calibri" w:hAnsi="Calibri" w:cs="Calibri"/>
                <w:color w:val="000000"/>
                <w:sz w:val="20"/>
                <w:szCs w:val="20"/>
              </w:rPr>
              <w:t xml:space="preserve">      18</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AM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13</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8</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AMMKL2MD</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3</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4"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3</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14</w:t>
            </w:r>
          </w:p>
        </w:tc>
        <w:tc>
          <w:tcPr>
            <w:tcW w:w="627" w:type="pct"/>
            <w:vAlign w:val="bottom"/>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Calibri" w:hAnsi="Calibri" w:cs="Calibri"/>
                <w:b/>
                <w:bCs/>
                <w:color w:val="000000"/>
                <w:sz w:val="20"/>
                <w:szCs w:val="20"/>
              </w:rPr>
              <w:t>5</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AM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GM</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82B87" w:rsidRDefault="004B2057" w:rsidP="00025FC3">
            <w:pPr>
              <w:autoSpaceDE w:val="0"/>
              <w:autoSpaceDN w:val="0"/>
              <w:adjustRightInd w:val="0"/>
              <w:spacing w:after="0" w:line="240" w:lineRule="auto"/>
              <w:jc w:val="center"/>
              <w:rPr>
                <w:rFonts w:ascii="Arial" w:hAnsi="Arial" w:cs="Arial"/>
                <w:b/>
                <w:bCs/>
                <w:color w:val="000000"/>
                <w:sz w:val="18"/>
                <w:szCs w:val="18"/>
              </w:rPr>
            </w:pPr>
            <w:r w:rsidRPr="00982B87">
              <w:rPr>
                <w:rFonts w:ascii="Arial" w:hAnsi="Arial" w:cs="Arial"/>
                <w:b/>
                <w:bCs/>
                <w:color w:val="000000"/>
                <w:sz w:val="18"/>
                <w:szCs w:val="18"/>
              </w:rPr>
              <w:t>AMMKL2HM</w:t>
            </w:r>
          </w:p>
        </w:tc>
        <w:tc>
          <w:tcPr>
            <w:tcW w:w="630" w:type="pct"/>
          </w:tcPr>
          <w:p w:rsidR="004B2057" w:rsidRPr="00982B87" w:rsidRDefault="004B2057" w:rsidP="00025FC3">
            <w:pPr>
              <w:autoSpaceDE w:val="0"/>
              <w:autoSpaceDN w:val="0"/>
              <w:adjustRightInd w:val="0"/>
              <w:spacing w:after="0" w:line="240" w:lineRule="auto"/>
              <w:jc w:val="center"/>
              <w:rPr>
                <w:rFonts w:ascii="Arial" w:hAnsi="Arial" w:cs="Arial"/>
                <w:b/>
                <w:bCs/>
                <w:color w:val="000000"/>
                <w:sz w:val="18"/>
                <w:szCs w:val="18"/>
              </w:rPr>
            </w:pPr>
            <w:r w:rsidRPr="00982B87">
              <w:rPr>
                <w:rFonts w:ascii="Arial" w:hAnsi="Arial" w:cs="Arial"/>
                <w:b/>
                <w:bCs/>
                <w:color w:val="000000"/>
                <w:sz w:val="18"/>
                <w:szCs w:val="18"/>
              </w:rPr>
              <w:t>5</w:t>
            </w:r>
          </w:p>
        </w:tc>
        <w:tc>
          <w:tcPr>
            <w:tcW w:w="630" w:type="pct"/>
          </w:tcPr>
          <w:p w:rsidR="004B2057" w:rsidRPr="00982B87" w:rsidRDefault="004B2057" w:rsidP="00025FC3">
            <w:pPr>
              <w:autoSpaceDE w:val="0"/>
              <w:autoSpaceDN w:val="0"/>
              <w:adjustRightInd w:val="0"/>
              <w:spacing w:after="0" w:line="240" w:lineRule="auto"/>
              <w:jc w:val="center"/>
              <w:rPr>
                <w:rFonts w:ascii="Arial" w:hAnsi="Arial" w:cs="Arial"/>
                <w:b/>
                <w:bCs/>
                <w:color w:val="000000"/>
                <w:sz w:val="18"/>
                <w:szCs w:val="18"/>
              </w:rPr>
            </w:pPr>
            <w:r w:rsidRPr="00982B87">
              <w:rPr>
                <w:rFonts w:ascii="Arial" w:hAnsi="Arial" w:cs="Arial"/>
                <w:b/>
                <w:bCs/>
                <w:color w:val="000000"/>
                <w:sz w:val="18"/>
                <w:szCs w:val="18"/>
              </w:rPr>
              <w:t>5</w:t>
            </w:r>
          </w:p>
        </w:tc>
        <w:tc>
          <w:tcPr>
            <w:tcW w:w="630" w:type="pct"/>
          </w:tcPr>
          <w:p w:rsidR="004B2057" w:rsidRPr="00982B87" w:rsidRDefault="004B2057" w:rsidP="00025FC3">
            <w:pPr>
              <w:autoSpaceDE w:val="0"/>
              <w:autoSpaceDN w:val="0"/>
              <w:adjustRightInd w:val="0"/>
              <w:spacing w:after="0" w:line="240" w:lineRule="auto"/>
              <w:jc w:val="center"/>
              <w:rPr>
                <w:rFonts w:ascii="Arial" w:hAnsi="Arial" w:cs="Arial"/>
                <w:b/>
                <w:bCs/>
                <w:color w:val="000000"/>
                <w:sz w:val="18"/>
                <w:szCs w:val="18"/>
              </w:rPr>
            </w:pPr>
            <w:r w:rsidRPr="00982B87">
              <w:rPr>
                <w:rFonts w:ascii="Arial" w:hAnsi="Arial" w:cs="Arial"/>
                <w:b/>
                <w:bCs/>
                <w:color w:val="000000"/>
                <w:sz w:val="18"/>
                <w:szCs w:val="18"/>
              </w:rPr>
              <w:t>5</w:t>
            </w:r>
          </w:p>
        </w:tc>
        <w:tc>
          <w:tcPr>
            <w:tcW w:w="634" w:type="pct"/>
          </w:tcPr>
          <w:p w:rsidR="004B2057" w:rsidRPr="00982B87" w:rsidRDefault="004B2057" w:rsidP="00025FC3">
            <w:pPr>
              <w:autoSpaceDE w:val="0"/>
              <w:autoSpaceDN w:val="0"/>
              <w:adjustRightInd w:val="0"/>
              <w:spacing w:after="0" w:line="240" w:lineRule="auto"/>
              <w:jc w:val="center"/>
              <w:rPr>
                <w:rFonts w:ascii="Arial" w:hAnsi="Arial" w:cs="Arial"/>
                <w:b/>
                <w:bCs/>
                <w:color w:val="000000"/>
                <w:sz w:val="18"/>
                <w:szCs w:val="18"/>
              </w:rPr>
            </w:pPr>
            <w:r w:rsidRPr="00982B87">
              <w:rPr>
                <w:rFonts w:ascii="Arial" w:hAnsi="Arial" w:cs="Arial"/>
                <w:b/>
                <w:bCs/>
                <w:color w:val="000000"/>
                <w:sz w:val="18"/>
                <w:szCs w:val="18"/>
              </w:rPr>
              <w:t>4</w:t>
            </w:r>
          </w:p>
        </w:tc>
        <w:tc>
          <w:tcPr>
            <w:tcW w:w="630" w:type="pct"/>
          </w:tcPr>
          <w:p w:rsidR="004B2057" w:rsidRPr="00982B87" w:rsidRDefault="004B2057" w:rsidP="00025FC3">
            <w:pPr>
              <w:autoSpaceDE w:val="0"/>
              <w:autoSpaceDN w:val="0"/>
              <w:adjustRightInd w:val="0"/>
              <w:spacing w:after="0" w:line="240" w:lineRule="auto"/>
              <w:jc w:val="center"/>
              <w:rPr>
                <w:rFonts w:ascii="Arial" w:hAnsi="Arial" w:cs="Arial"/>
                <w:b/>
                <w:bCs/>
                <w:color w:val="000000"/>
                <w:sz w:val="18"/>
                <w:szCs w:val="18"/>
              </w:rPr>
            </w:pPr>
            <w:r w:rsidRPr="00982B87">
              <w:rPr>
                <w:rFonts w:ascii="Arial" w:hAnsi="Arial" w:cs="Arial"/>
                <w:b/>
                <w:bCs/>
                <w:color w:val="000000"/>
                <w:sz w:val="18"/>
                <w:szCs w:val="18"/>
              </w:rPr>
              <w:t>19</w:t>
            </w:r>
          </w:p>
        </w:tc>
        <w:tc>
          <w:tcPr>
            <w:tcW w:w="627" w:type="pct"/>
            <w:vAlign w:val="bottom"/>
          </w:tcPr>
          <w:p w:rsidR="004B2057" w:rsidRPr="00982B87" w:rsidRDefault="004B2057" w:rsidP="00025FC3">
            <w:pPr>
              <w:autoSpaceDE w:val="0"/>
              <w:autoSpaceDN w:val="0"/>
              <w:adjustRightInd w:val="0"/>
              <w:spacing w:after="0" w:line="240" w:lineRule="auto"/>
              <w:jc w:val="center"/>
              <w:rPr>
                <w:rFonts w:ascii="Arial" w:hAnsi="Arial" w:cs="Arial"/>
                <w:b/>
                <w:bCs/>
                <w:color w:val="000000"/>
                <w:sz w:val="18"/>
                <w:szCs w:val="18"/>
              </w:rPr>
            </w:pPr>
            <w:r w:rsidRPr="00982B87">
              <w:rPr>
                <w:rFonts w:ascii="Calibri" w:hAnsi="Calibri" w:cs="Calibri"/>
                <w:b/>
                <w:bCs/>
                <w:color w:val="000000"/>
                <w:sz w:val="20"/>
                <w:szCs w:val="20"/>
              </w:rPr>
              <w:t>1</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MN</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MN</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MD</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MN</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MA</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MD</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MA</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10</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10</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MR</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MD</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12</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MRMKL2HM</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5</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5</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4"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3</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17</w:t>
            </w:r>
          </w:p>
        </w:tc>
        <w:tc>
          <w:tcPr>
            <w:tcW w:w="627" w:type="pct"/>
            <w:vAlign w:val="bottom"/>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Calibri" w:hAnsi="Calibri" w:cs="Calibri"/>
                <w:b/>
                <w:bCs/>
                <w:color w:val="000000"/>
                <w:sz w:val="20"/>
                <w:szCs w:val="20"/>
              </w:rPr>
              <w:t>3</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9</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GM</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8</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GMMKL2</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5</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5</w:t>
            </w:r>
          </w:p>
        </w:tc>
        <w:tc>
          <w:tcPr>
            <w:tcW w:w="634"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5</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19</w:t>
            </w:r>
          </w:p>
        </w:tc>
        <w:tc>
          <w:tcPr>
            <w:tcW w:w="627" w:type="pct"/>
            <w:vAlign w:val="bottom"/>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Calibri" w:hAnsi="Calibri" w:cs="Calibri"/>
                <w:b/>
                <w:bCs/>
                <w:color w:val="000000"/>
                <w:sz w:val="20"/>
                <w:szCs w:val="20"/>
              </w:rPr>
              <w:t>1</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AM</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6</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14</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7</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13</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MA</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17</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MR</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GMMKL2MD</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5</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4"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3</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16</w:t>
            </w:r>
          </w:p>
        </w:tc>
        <w:tc>
          <w:tcPr>
            <w:tcW w:w="627" w:type="pct"/>
            <w:vAlign w:val="bottom"/>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Calibri" w:hAnsi="Calibri" w:cs="Calibri"/>
                <w:b/>
                <w:bCs/>
                <w:color w:val="000000"/>
                <w:sz w:val="20"/>
                <w:szCs w:val="20"/>
              </w:rPr>
              <w:t>4</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GMMKL2GM</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5</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3</w:t>
            </w:r>
          </w:p>
        </w:tc>
        <w:tc>
          <w:tcPr>
            <w:tcW w:w="634"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2</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14</w:t>
            </w:r>
          </w:p>
        </w:tc>
        <w:tc>
          <w:tcPr>
            <w:tcW w:w="627" w:type="pct"/>
            <w:vAlign w:val="bottom"/>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Calibri" w:hAnsi="Calibri" w:cs="Calibri"/>
                <w:b/>
                <w:bCs/>
                <w:color w:val="000000"/>
                <w:sz w:val="20"/>
                <w:szCs w:val="20"/>
              </w:rPr>
              <w:t>5</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GMMKL2HM</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4</w:t>
            </w:r>
          </w:p>
        </w:tc>
        <w:tc>
          <w:tcPr>
            <w:tcW w:w="634"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2</w:t>
            </w:r>
          </w:p>
        </w:tc>
        <w:tc>
          <w:tcPr>
            <w:tcW w:w="630" w:type="pct"/>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Arial" w:hAnsi="Arial" w:cs="Arial"/>
                <w:b/>
                <w:bCs/>
                <w:color w:val="000000"/>
                <w:sz w:val="18"/>
                <w:szCs w:val="18"/>
              </w:rPr>
              <w:t>14</w:t>
            </w:r>
          </w:p>
        </w:tc>
        <w:tc>
          <w:tcPr>
            <w:tcW w:w="627" w:type="pct"/>
            <w:vAlign w:val="bottom"/>
          </w:tcPr>
          <w:p w:rsidR="004B2057" w:rsidRPr="00A420B7" w:rsidRDefault="004B2057" w:rsidP="00025FC3">
            <w:pPr>
              <w:autoSpaceDE w:val="0"/>
              <w:autoSpaceDN w:val="0"/>
              <w:adjustRightInd w:val="0"/>
              <w:spacing w:after="0" w:line="240" w:lineRule="auto"/>
              <w:jc w:val="center"/>
              <w:rPr>
                <w:rFonts w:ascii="Arial" w:hAnsi="Arial" w:cs="Arial"/>
                <w:b/>
                <w:bCs/>
                <w:color w:val="000000"/>
                <w:sz w:val="18"/>
                <w:szCs w:val="18"/>
              </w:rPr>
            </w:pPr>
            <w:r w:rsidRPr="00A420B7">
              <w:rPr>
                <w:rFonts w:ascii="Calibri" w:hAnsi="Calibri" w:cs="Calibri"/>
                <w:b/>
                <w:bCs/>
                <w:color w:val="000000"/>
                <w:sz w:val="20"/>
                <w:szCs w:val="20"/>
              </w:rPr>
              <w:t>5</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HM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18</w:t>
            </w:r>
          </w:p>
        </w:tc>
      </w:tr>
      <w:tr w:rsidR="004B2057" w:rsidRPr="009F6825" w:rsidTr="004B2057">
        <w:trPr>
          <w:jc w:val="center"/>
        </w:trPr>
        <w:tc>
          <w:tcPr>
            <w:tcW w:w="448" w:type="pct"/>
            <w:vMerge/>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HM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025FC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20</w:t>
            </w:r>
          </w:p>
        </w:tc>
      </w:tr>
      <w:tr w:rsidR="004B2057" w:rsidRPr="009F6825" w:rsidTr="004B2057">
        <w:trPr>
          <w:jc w:val="center"/>
        </w:trPr>
        <w:tc>
          <w:tcPr>
            <w:tcW w:w="448" w:type="pct"/>
            <w:vMerge/>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6022C9">
            <w:pPr>
              <w:autoSpaceDE w:val="0"/>
              <w:autoSpaceDN w:val="0"/>
              <w:adjustRightInd w:val="0"/>
              <w:spacing w:after="0" w:line="240" w:lineRule="auto"/>
              <w:ind w:left="12"/>
              <w:jc w:val="center"/>
              <w:rPr>
                <w:rFonts w:ascii="Arial" w:hAnsi="Arial" w:cs="Arial"/>
                <w:color w:val="000000"/>
                <w:sz w:val="18"/>
                <w:szCs w:val="18"/>
              </w:rPr>
            </w:pPr>
            <w:r w:rsidRPr="009F6825">
              <w:rPr>
                <w:rFonts w:ascii="Arial" w:hAnsi="Arial" w:cs="Arial"/>
                <w:color w:val="000000"/>
                <w:sz w:val="18"/>
                <w:szCs w:val="18"/>
              </w:rPr>
              <w:t>Total</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4"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200</w:t>
            </w:r>
          </w:p>
        </w:tc>
        <w:tc>
          <w:tcPr>
            <w:tcW w:w="627"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r>
      <w:tr w:rsidR="004B2057" w:rsidRPr="009F6825" w:rsidTr="004B2057">
        <w:trPr>
          <w:jc w:val="center"/>
        </w:trPr>
        <w:tc>
          <w:tcPr>
            <w:tcW w:w="448" w:type="pct"/>
            <w:vMerge/>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6022C9">
            <w:pPr>
              <w:autoSpaceDE w:val="0"/>
              <w:autoSpaceDN w:val="0"/>
              <w:adjustRightInd w:val="0"/>
              <w:spacing w:after="0" w:line="240" w:lineRule="auto"/>
              <w:ind w:left="12"/>
              <w:jc w:val="center"/>
              <w:rPr>
                <w:rFonts w:ascii="Arial" w:hAnsi="Arial" w:cs="Arial"/>
                <w:color w:val="000000"/>
                <w:sz w:val="18"/>
                <w:szCs w:val="18"/>
              </w:rPr>
            </w:pPr>
          </w:p>
        </w:tc>
        <w:tc>
          <w:tcPr>
            <w:tcW w:w="3154" w:type="pct"/>
            <w:gridSpan w:val="5"/>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w:t>
            </w:r>
          </w:p>
        </w:tc>
        <w:tc>
          <w:tcPr>
            <w:tcW w:w="627"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r>
      <w:tr w:rsidR="004B2057" w:rsidRPr="009F6825" w:rsidTr="004B2057">
        <w:trPr>
          <w:jc w:val="center"/>
        </w:trPr>
        <w:tc>
          <w:tcPr>
            <w:tcW w:w="448" w:type="pct"/>
            <w:vMerge/>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6022C9">
            <w:pPr>
              <w:autoSpaceDE w:val="0"/>
              <w:autoSpaceDN w:val="0"/>
              <w:adjustRightInd w:val="0"/>
              <w:spacing w:after="0" w:line="240" w:lineRule="auto"/>
              <w:ind w:left="12"/>
              <w:jc w:val="center"/>
              <w:rPr>
                <w:rFonts w:ascii="Arial" w:hAnsi="Arial" w:cs="Arial"/>
                <w:color w:val="000000"/>
                <w:sz w:val="18"/>
                <w:szCs w:val="18"/>
              </w:rPr>
            </w:pPr>
            <w:r w:rsidRPr="009F6825">
              <w:rPr>
                <w:rFonts w:ascii="Arial" w:hAnsi="Arial" w:cs="Arial"/>
                <w:color w:val="000000"/>
                <w:sz w:val="18"/>
                <w:szCs w:val="18"/>
              </w:rPr>
              <w:t>Estimator</w:t>
            </w:r>
            <w:r>
              <w:rPr>
                <w:rFonts w:ascii="Arial" w:hAnsi="Arial" w:cs="Arial"/>
                <w:color w:val="000000"/>
                <w:sz w:val="18"/>
                <w:szCs w:val="18"/>
              </w:rPr>
              <w:t>s</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634"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630"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c>
          <w:tcPr>
            <w:tcW w:w="627" w:type="pct"/>
          </w:tcPr>
          <w:p w:rsidR="004B2057" w:rsidRPr="009F6825" w:rsidRDefault="004B2057" w:rsidP="004A0F26">
            <w:pPr>
              <w:autoSpaceDE w:val="0"/>
              <w:autoSpaceDN w:val="0"/>
              <w:adjustRightInd w:val="0"/>
              <w:spacing w:after="0" w:line="240" w:lineRule="auto"/>
              <w:jc w:val="center"/>
              <w:rPr>
                <w:rFonts w:ascii="Arial" w:hAnsi="Arial" w:cs="Arial"/>
                <w:color w:val="000000"/>
                <w:sz w:val="18"/>
                <w:szCs w:val="18"/>
              </w:rPr>
            </w:pPr>
          </w:p>
        </w:tc>
      </w:tr>
      <w:tr w:rsidR="004B2057" w:rsidRPr="009F6825" w:rsidTr="004B2057">
        <w:trPr>
          <w:jc w:val="center"/>
        </w:trPr>
        <w:tc>
          <w:tcPr>
            <w:tcW w:w="448" w:type="pct"/>
            <w:vMerge w:val="restar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8</w:t>
            </w: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AM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10</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AM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AM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MD</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13</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6</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AMMKL2GM</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3</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5</w:t>
            </w:r>
          </w:p>
        </w:tc>
        <w:tc>
          <w:tcPr>
            <w:tcW w:w="634"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5</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17</w:t>
            </w:r>
          </w:p>
        </w:tc>
        <w:tc>
          <w:tcPr>
            <w:tcW w:w="627" w:type="pct"/>
            <w:vAlign w:val="bottom"/>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Calibri" w:hAnsi="Calibri" w:cs="Calibri"/>
                <w:b/>
                <w:bCs/>
                <w:color w:val="000000"/>
                <w:sz w:val="20"/>
                <w:szCs w:val="20"/>
              </w:rPr>
              <w:t>1</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AM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7</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MA</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MA</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MD</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10</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9</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MA</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GM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MA</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7</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MR</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9</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11</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MRMKL2MD</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5</w:t>
            </w:r>
          </w:p>
        </w:tc>
        <w:tc>
          <w:tcPr>
            <w:tcW w:w="634"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17</w:t>
            </w:r>
          </w:p>
        </w:tc>
        <w:tc>
          <w:tcPr>
            <w:tcW w:w="627" w:type="pct"/>
            <w:vAlign w:val="bottom"/>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Calibri" w:hAnsi="Calibri" w:cs="Calibri"/>
                <w:b/>
                <w:bCs/>
                <w:color w:val="000000"/>
                <w:sz w:val="20"/>
                <w:szCs w:val="20"/>
              </w:rPr>
              <w:t>1</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MRMKL2GM</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3</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4"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15</w:t>
            </w:r>
          </w:p>
        </w:tc>
        <w:tc>
          <w:tcPr>
            <w:tcW w:w="627" w:type="pct"/>
            <w:vAlign w:val="bottom"/>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Calibri" w:hAnsi="Calibri" w:cs="Calibri"/>
                <w:b/>
                <w:bCs/>
                <w:color w:val="000000"/>
                <w:sz w:val="20"/>
                <w:szCs w:val="20"/>
              </w:rPr>
              <w:t>4</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MRMKL2HM</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4"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4</w:t>
            </w:r>
          </w:p>
        </w:tc>
        <w:tc>
          <w:tcPr>
            <w:tcW w:w="630" w:type="pct"/>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Arial" w:hAnsi="Arial" w:cs="Arial"/>
                <w:b/>
                <w:bCs/>
                <w:color w:val="000000"/>
                <w:sz w:val="18"/>
                <w:szCs w:val="18"/>
              </w:rPr>
              <w:t>16</w:t>
            </w:r>
          </w:p>
        </w:tc>
        <w:tc>
          <w:tcPr>
            <w:tcW w:w="627" w:type="pct"/>
            <w:vAlign w:val="bottom"/>
          </w:tcPr>
          <w:p w:rsidR="004B2057" w:rsidRPr="00B52D7A" w:rsidRDefault="004B2057" w:rsidP="00D21DA3">
            <w:pPr>
              <w:autoSpaceDE w:val="0"/>
              <w:autoSpaceDN w:val="0"/>
              <w:adjustRightInd w:val="0"/>
              <w:spacing w:after="0" w:line="240" w:lineRule="auto"/>
              <w:jc w:val="center"/>
              <w:rPr>
                <w:rFonts w:ascii="Arial" w:hAnsi="Arial" w:cs="Arial"/>
                <w:b/>
                <w:bCs/>
                <w:color w:val="000000"/>
                <w:sz w:val="18"/>
                <w:szCs w:val="18"/>
              </w:rPr>
            </w:pPr>
            <w:r w:rsidRPr="00B52D7A">
              <w:rPr>
                <w:rFonts w:ascii="Calibri" w:hAnsi="Calibri" w:cs="Calibri"/>
                <w:b/>
                <w:bCs/>
                <w:color w:val="000000"/>
                <w:sz w:val="20"/>
                <w:szCs w:val="20"/>
              </w:rPr>
              <w:t>3</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GM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6</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15</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MD</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7</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14</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AM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15</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4</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MN</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MA</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MR</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4</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8</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MD</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GM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8</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GM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3</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16</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HM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AM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HM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MR</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HM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MD</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HM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GM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vMerge/>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HM</w:t>
            </w:r>
            <w:r>
              <w:rPr>
                <w:rFonts w:ascii="Arial" w:hAnsi="Arial" w:cs="Arial"/>
                <w:color w:val="000000"/>
                <w:sz w:val="18"/>
                <w:szCs w:val="18"/>
              </w:rPr>
              <w:t>M</w:t>
            </w:r>
            <w:r w:rsidRPr="009F6825">
              <w:rPr>
                <w:rFonts w:ascii="Arial" w:hAnsi="Arial" w:cs="Arial"/>
                <w:color w:val="000000"/>
                <w:sz w:val="18"/>
                <w:szCs w:val="18"/>
              </w:rPr>
              <w:t>K</w:t>
            </w:r>
            <w:r>
              <w:rPr>
                <w:rFonts w:ascii="Arial" w:hAnsi="Arial" w:cs="Arial"/>
                <w:color w:val="000000"/>
                <w:sz w:val="18"/>
                <w:szCs w:val="18"/>
              </w:rPr>
              <w:t>L2</w:t>
            </w:r>
            <w:r w:rsidRPr="009F6825">
              <w:rPr>
                <w:rFonts w:ascii="Arial" w:hAnsi="Arial" w:cs="Arial"/>
                <w:color w:val="000000"/>
                <w:sz w:val="18"/>
                <w:szCs w:val="18"/>
              </w:rPr>
              <w:t>HM</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4"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0</w:t>
            </w:r>
          </w:p>
        </w:tc>
        <w:tc>
          <w:tcPr>
            <w:tcW w:w="630" w:type="pct"/>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1</w:t>
            </w:r>
          </w:p>
        </w:tc>
        <w:tc>
          <w:tcPr>
            <w:tcW w:w="627" w:type="pct"/>
            <w:vAlign w:val="bottom"/>
          </w:tcPr>
          <w:p w:rsidR="004B2057" w:rsidRPr="009F6825" w:rsidRDefault="004B2057" w:rsidP="00D21DA3">
            <w:pPr>
              <w:autoSpaceDE w:val="0"/>
              <w:autoSpaceDN w:val="0"/>
              <w:adjustRightInd w:val="0"/>
              <w:spacing w:after="0" w:line="240" w:lineRule="auto"/>
              <w:jc w:val="center"/>
              <w:rPr>
                <w:rFonts w:ascii="Arial" w:hAnsi="Arial" w:cs="Arial"/>
                <w:color w:val="000000"/>
                <w:sz w:val="18"/>
                <w:szCs w:val="18"/>
              </w:rPr>
            </w:pPr>
            <w:r>
              <w:rPr>
                <w:rFonts w:ascii="Calibri" w:hAnsi="Calibri" w:cs="Calibri"/>
                <w:color w:val="000000"/>
                <w:sz w:val="20"/>
                <w:szCs w:val="20"/>
              </w:rPr>
              <w:t>22</w:t>
            </w:r>
          </w:p>
        </w:tc>
      </w:tr>
      <w:tr w:rsidR="004B2057" w:rsidRPr="009F6825" w:rsidTr="004B2057">
        <w:trPr>
          <w:jc w:val="center"/>
        </w:trPr>
        <w:tc>
          <w:tcPr>
            <w:tcW w:w="448" w:type="pct"/>
          </w:tcPr>
          <w:p w:rsidR="004B2057" w:rsidRPr="009F6825" w:rsidRDefault="004B2057" w:rsidP="00330617">
            <w:pPr>
              <w:autoSpaceDE w:val="0"/>
              <w:autoSpaceDN w:val="0"/>
              <w:adjustRightInd w:val="0"/>
              <w:spacing w:after="0" w:line="240" w:lineRule="auto"/>
              <w:jc w:val="center"/>
              <w:rPr>
                <w:rFonts w:ascii="Arial" w:hAnsi="Arial" w:cs="Arial"/>
                <w:color w:val="000000"/>
                <w:sz w:val="18"/>
                <w:szCs w:val="18"/>
              </w:rPr>
            </w:pPr>
          </w:p>
        </w:tc>
        <w:tc>
          <w:tcPr>
            <w:tcW w:w="770" w:type="pct"/>
          </w:tcPr>
          <w:p w:rsidR="004B2057" w:rsidRPr="009F6825" w:rsidRDefault="004B2057" w:rsidP="0033061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Pr="009F6825">
              <w:rPr>
                <w:rFonts w:ascii="Arial" w:hAnsi="Arial" w:cs="Arial"/>
                <w:color w:val="000000"/>
                <w:sz w:val="18"/>
                <w:szCs w:val="18"/>
              </w:rPr>
              <w:t>Total</w:t>
            </w:r>
          </w:p>
        </w:tc>
        <w:tc>
          <w:tcPr>
            <w:tcW w:w="630" w:type="pct"/>
          </w:tcPr>
          <w:p w:rsidR="004B2057" w:rsidRPr="009F6825" w:rsidRDefault="004B2057" w:rsidP="00330617">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0" w:type="pct"/>
          </w:tcPr>
          <w:p w:rsidR="004B2057" w:rsidRPr="009F6825" w:rsidRDefault="004B2057" w:rsidP="00330617">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0" w:type="pct"/>
          </w:tcPr>
          <w:p w:rsidR="004B2057" w:rsidRPr="009F6825" w:rsidRDefault="004B2057" w:rsidP="00330617">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4" w:type="pct"/>
          </w:tcPr>
          <w:p w:rsidR="004B2057" w:rsidRPr="009F6825" w:rsidRDefault="004B2057" w:rsidP="00330617">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50</w:t>
            </w:r>
          </w:p>
        </w:tc>
        <w:tc>
          <w:tcPr>
            <w:tcW w:w="630" w:type="pct"/>
          </w:tcPr>
          <w:p w:rsidR="004B2057" w:rsidRPr="009F6825" w:rsidRDefault="004B2057" w:rsidP="00330617">
            <w:pPr>
              <w:autoSpaceDE w:val="0"/>
              <w:autoSpaceDN w:val="0"/>
              <w:adjustRightInd w:val="0"/>
              <w:spacing w:after="0" w:line="240" w:lineRule="auto"/>
              <w:jc w:val="center"/>
              <w:rPr>
                <w:rFonts w:ascii="Arial" w:hAnsi="Arial" w:cs="Arial"/>
                <w:color w:val="000000"/>
                <w:sz w:val="18"/>
                <w:szCs w:val="18"/>
              </w:rPr>
            </w:pPr>
            <w:r w:rsidRPr="009F6825">
              <w:rPr>
                <w:rFonts w:ascii="Arial" w:hAnsi="Arial" w:cs="Arial"/>
                <w:color w:val="000000"/>
                <w:sz w:val="18"/>
                <w:szCs w:val="18"/>
              </w:rPr>
              <w:t>200</w:t>
            </w:r>
          </w:p>
        </w:tc>
        <w:tc>
          <w:tcPr>
            <w:tcW w:w="627" w:type="pct"/>
            <w:vAlign w:val="bottom"/>
          </w:tcPr>
          <w:p w:rsidR="004B2057" w:rsidRDefault="004B2057" w:rsidP="00330617">
            <w:pPr>
              <w:autoSpaceDE w:val="0"/>
              <w:autoSpaceDN w:val="0"/>
              <w:adjustRightInd w:val="0"/>
              <w:spacing w:after="0" w:line="240" w:lineRule="auto"/>
              <w:jc w:val="center"/>
              <w:rPr>
                <w:rFonts w:ascii="Calibri" w:hAnsi="Calibri" w:cs="Calibri"/>
                <w:color w:val="000000"/>
                <w:sz w:val="20"/>
                <w:szCs w:val="20"/>
              </w:rPr>
            </w:pPr>
          </w:p>
        </w:tc>
      </w:tr>
    </w:tbl>
    <w:p w:rsidR="009F6825" w:rsidRDefault="009F6825" w:rsidP="009F6825">
      <w:pPr>
        <w:autoSpaceDE w:val="0"/>
        <w:autoSpaceDN w:val="0"/>
        <w:adjustRightInd w:val="0"/>
        <w:spacing w:after="0" w:line="400" w:lineRule="atLeast"/>
        <w:jc w:val="left"/>
        <w:rPr>
          <w:rFonts w:cs="Times New Roman"/>
          <w:szCs w:val="24"/>
        </w:rPr>
      </w:pPr>
    </w:p>
    <w:p w:rsidR="0045414A" w:rsidRDefault="0045414A" w:rsidP="009F6825">
      <w:pPr>
        <w:autoSpaceDE w:val="0"/>
        <w:autoSpaceDN w:val="0"/>
        <w:adjustRightInd w:val="0"/>
        <w:spacing w:after="0" w:line="400" w:lineRule="atLeast"/>
        <w:jc w:val="left"/>
        <w:rPr>
          <w:rFonts w:cs="Times New Roman"/>
          <w:szCs w:val="24"/>
        </w:rPr>
      </w:pPr>
    </w:p>
    <w:p w:rsidR="0045414A" w:rsidRDefault="0045414A" w:rsidP="009F6825">
      <w:pPr>
        <w:autoSpaceDE w:val="0"/>
        <w:autoSpaceDN w:val="0"/>
        <w:adjustRightInd w:val="0"/>
        <w:spacing w:after="0" w:line="400" w:lineRule="atLeast"/>
        <w:jc w:val="left"/>
        <w:rPr>
          <w:rFonts w:cs="Times New Roman"/>
          <w:szCs w:val="24"/>
        </w:rPr>
      </w:pPr>
    </w:p>
    <w:p w:rsidR="0045414A" w:rsidRDefault="0045414A" w:rsidP="009F6825">
      <w:pPr>
        <w:autoSpaceDE w:val="0"/>
        <w:autoSpaceDN w:val="0"/>
        <w:adjustRightInd w:val="0"/>
        <w:spacing w:after="0" w:line="400" w:lineRule="atLeast"/>
        <w:jc w:val="left"/>
        <w:rPr>
          <w:rFonts w:cs="Times New Roman"/>
          <w:szCs w:val="24"/>
        </w:rPr>
      </w:pPr>
    </w:p>
    <w:p w:rsidR="0045414A" w:rsidRDefault="0045414A" w:rsidP="009F6825">
      <w:pPr>
        <w:autoSpaceDE w:val="0"/>
        <w:autoSpaceDN w:val="0"/>
        <w:adjustRightInd w:val="0"/>
        <w:spacing w:after="0" w:line="400" w:lineRule="atLeast"/>
        <w:jc w:val="left"/>
        <w:rPr>
          <w:rFonts w:cs="Times New Roman"/>
          <w:szCs w:val="24"/>
        </w:rPr>
      </w:pPr>
    </w:p>
    <w:p w:rsidR="00632B35" w:rsidRDefault="00632B35" w:rsidP="0073156E">
      <w:pPr>
        <w:keepNext/>
        <w:autoSpaceDE w:val="0"/>
        <w:autoSpaceDN w:val="0"/>
        <w:adjustRightInd w:val="0"/>
        <w:spacing w:after="0"/>
        <w:sectPr w:rsidR="00632B35" w:rsidSect="002540CD">
          <w:pgSz w:w="12240" w:h="15840"/>
          <w:pgMar w:top="1560" w:right="1440" w:bottom="1440" w:left="2160" w:header="709" w:footer="709" w:gutter="0"/>
          <w:pgNumType w:fmt="numberInDash"/>
          <w:cols w:space="708"/>
          <w:docGrid w:linePitch="360"/>
        </w:sectPr>
      </w:pPr>
    </w:p>
    <w:p w:rsidR="0073156E" w:rsidRDefault="00B53F3E" w:rsidP="0073156E">
      <w:pPr>
        <w:keepNext/>
        <w:autoSpaceDE w:val="0"/>
        <w:autoSpaceDN w:val="0"/>
        <w:adjustRightInd w:val="0"/>
        <w:spacing w:after="0"/>
      </w:pPr>
      <w:r>
        <w:rPr>
          <w:noProof/>
        </w:rPr>
        <w:lastRenderedPageBreak/>
        <w:drawing>
          <wp:inline distT="0" distB="0" distL="0" distR="0" wp14:anchorId="34985212" wp14:editId="7DFBB47B">
            <wp:extent cx="7486650" cy="4924425"/>
            <wp:effectExtent l="0" t="0" r="0" b="9525"/>
            <wp:docPr id="16" name="Chart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34CA58-40CB-8064-EB79-09CC3301E3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53F3E" w:rsidRDefault="0073156E" w:rsidP="00BA2962">
      <w:pPr>
        <w:pStyle w:val="Caption"/>
        <w:rPr>
          <w:i/>
        </w:rPr>
      </w:pPr>
      <w:bookmarkStart w:id="309" w:name="_Ref107789457"/>
      <w:bookmarkStart w:id="310" w:name="_Toc107759396"/>
      <w:bookmarkStart w:id="311" w:name="_Toc120649371"/>
      <w:r w:rsidRPr="0073156E">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14</w:t>
      </w:r>
      <w:r w:rsidR="000A3EE6">
        <w:rPr>
          <w:noProof/>
        </w:rPr>
        <w:fldChar w:fldCharType="end"/>
      </w:r>
      <w:bookmarkEnd w:id="309"/>
      <w:r w:rsidRPr="0073156E">
        <w:t xml:space="preserve">:Best performing MKL2 Ridge </w:t>
      </w:r>
      <w:r w:rsidR="00432148">
        <w:t>P</w:t>
      </w:r>
      <w:r w:rsidRPr="0073156E">
        <w:t>arameter for the Logistic Regression Model</w:t>
      </w:r>
      <w:bookmarkEnd w:id="310"/>
      <w:bookmarkEnd w:id="311"/>
    </w:p>
    <w:p w:rsidR="00632B35" w:rsidRDefault="00632B35" w:rsidP="0073156E">
      <w:pPr>
        <w:rPr>
          <w:rFonts w:cs="Times New Roman"/>
          <w:szCs w:val="24"/>
        </w:rPr>
        <w:sectPr w:rsidR="00632B35" w:rsidSect="002540CD">
          <w:pgSz w:w="15840" w:h="12240" w:orient="landscape"/>
          <w:pgMar w:top="1440" w:right="1440" w:bottom="1985" w:left="2160" w:header="709" w:footer="709" w:gutter="0"/>
          <w:pgNumType w:fmt="numberInDash"/>
          <w:cols w:space="708"/>
          <w:docGrid w:linePitch="360"/>
        </w:sectPr>
      </w:pPr>
    </w:p>
    <w:p w:rsidR="00CE399B" w:rsidRDefault="00CE399B" w:rsidP="00CE399B">
      <w:pPr>
        <w:pStyle w:val="Heading3"/>
      </w:pPr>
      <w:bookmarkStart w:id="312" w:name="_Toc120738113"/>
      <w:bookmarkStart w:id="313" w:name="_Ref107789736"/>
      <w:bookmarkStart w:id="314" w:name="_Toc107756222"/>
      <w:r>
        <w:lastRenderedPageBreak/>
        <w:t>Combined result of KL, MKL1 and MKL2 for Logistic Regression Model</w:t>
      </w:r>
      <w:bookmarkEnd w:id="312"/>
      <w:r>
        <w:t xml:space="preserve"> </w:t>
      </w:r>
    </w:p>
    <w:p w:rsidR="004C0251" w:rsidRDefault="00C32CB5" w:rsidP="004C0251">
      <w:pPr>
        <w:autoSpaceDE w:val="0"/>
        <w:autoSpaceDN w:val="0"/>
        <w:adjustRightInd w:val="0"/>
        <w:spacing w:after="0"/>
        <w:rPr>
          <w:rFonts w:cs="Times New Roman"/>
          <w:szCs w:val="24"/>
        </w:rPr>
      </w:pPr>
      <w:r>
        <w:rPr>
          <w:rFonts w:cs="Times New Roman"/>
          <w:szCs w:val="24"/>
        </w:rPr>
        <w:fldChar w:fldCharType="begin"/>
      </w:r>
      <w:r>
        <w:rPr>
          <w:rFonts w:cs="Times New Roman"/>
          <w:szCs w:val="24"/>
        </w:rPr>
        <w:instrText xml:space="preserve"> REF _Ref107861481 \h </w:instrText>
      </w:r>
      <w:r>
        <w:rPr>
          <w:rFonts w:cs="Times New Roman"/>
          <w:szCs w:val="24"/>
        </w:rPr>
      </w:r>
      <w:r>
        <w:rPr>
          <w:rFonts w:cs="Times New Roman"/>
          <w:szCs w:val="24"/>
        </w:rPr>
        <w:fldChar w:fldCharType="separate"/>
      </w:r>
      <w:r w:rsidR="00173D76" w:rsidRPr="00CD5850">
        <w:t xml:space="preserve">Table </w:t>
      </w:r>
      <w:r w:rsidR="00173D76">
        <w:rPr>
          <w:noProof/>
        </w:rPr>
        <w:t>4</w:t>
      </w:r>
      <w:r w:rsidR="00173D76">
        <w:t>.</w:t>
      </w:r>
      <w:r w:rsidR="00173D76">
        <w:rPr>
          <w:noProof/>
        </w:rPr>
        <w:t>16</w:t>
      </w:r>
      <w:r>
        <w:rPr>
          <w:rFonts w:cs="Times New Roman"/>
          <w:szCs w:val="24"/>
        </w:rPr>
        <w:fldChar w:fldCharType="end"/>
      </w:r>
      <w:r>
        <w:rPr>
          <w:rFonts w:cs="Times New Roman"/>
          <w:szCs w:val="24"/>
        </w:rPr>
        <w:t xml:space="preserve"> </w:t>
      </w:r>
      <w:r w:rsidR="004C0251">
        <w:rPr>
          <w:rFonts w:cs="Times New Roman"/>
          <w:szCs w:val="24"/>
        </w:rPr>
        <w:t xml:space="preserve">shows the parameters with the highest frequency for the KL, MKL1 and MKL2 in logistic regression model. The MAKLMN, GMKL1MN and AMMKL2HM were selected for the KL, MKL1 and MKL2 estimators respectively. </w:t>
      </w:r>
      <w:r w:rsidR="00452670">
        <w:rPr>
          <w:rFonts w:cs="Times New Roman"/>
          <w:szCs w:val="24"/>
        </w:rPr>
        <w:fldChar w:fldCharType="begin"/>
      </w:r>
      <w:r w:rsidR="00452670">
        <w:rPr>
          <w:rFonts w:cs="Times New Roman"/>
          <w:szCs w:val="24"/>
        </w:rPr>
        <w:instrText xml:space="preserve"> REF _Ref107790124 \h </w:instrText>
      </w:r>
      <w:r w:rsidR="00452670">
        <w:rPr>
          <w:rFonts w:cs="Times New Roman"/>
          <w:szCs w:val="24"/>
        </w:rPr>
      </w:r>
      <w:r w:rsidR="00452670">
        <w:rPr>
          <w:rFonts w:cs="Times New Roman"/>
          <w:szCs w:val="24"/>
        </w:rPr>
        <w:fldChar w:fldCharType="separate"/>
      </w:r>
      <w:r w:rsidR="00173D76" w:rsidRPr="00B92779">
        <w:t xml:space="preserve">Figure </w:t>
      </w:r>
      <w:r w:rsidR="00173D76">
        <w:rPr>
          <w:noProof/>
        </w:rPr>
        <w:t>4</w:t>
      </w:r>
      <w:r w:rsidR="00173D76">
        <w:t>.</w:t>
      </w:r>
      <w:r w:rsidR="00173D76">
        <w:rPr>
          <w:noProof/>
        </w:rPr>
        <w:t>15</w:t>
      </w:r>
      <w:r w:rsidR="00452670">
        <w:rPr>
          <w:rFonts w:cs="Times New Roman"/>
          <w:szCs w:val="24"/>
        </w:rPr>
        <w:fldChar w:fldCharType="end"/>
      </w:r>
      <w:r w:rsidR="00452670">
        <w:rPr>
          <w:rFonts w:cs="Times New Roman"/>
          <w:szCs w:val="24"/>
        </w:rPr>
        <w:t xml:space="preserve"> and </w:t>
      </w:r>
      <w:r w:rsidR="00452670">
        <w:rPr>
          <w:rFonts w:cs="Times New Roman"/>
          <w:szCs w:val="24"/>
        </w:rPr>
        <w:fldChar w:fldCharType="begin"/>
      </w:r>
      <w:r w:rsidR="00452670">
        <w:rPr>
          <w:rFonts w:cs="Times New Roman"/>
          <w:szCs w:val="24"/>
        </w:rPr>
        <w:instrText xml:space="preserve"> REF _Ref107790135 \h </w:instrText>
      </w:r>
      <w:r w:rsidR="00452670">
        <w:rPr>
          <w:rFonts w:cs="Times New Roman"/>
          <w:szCs w:val="24"/>
        </w:rPr>
      </w:r>
      <w:r w:rsidR="00452670">
        <w:rPr>
          <w:rFonts w:cs="Times New Roman"/>
          <w:szCs w:val="24"/>
        </w:rPr>
        <w:fldChar w:fldCharType="separate"/>
      </w:r>
      <w:r w:rsidR="00173D76" w:rsidRPr="00C14A0B">
        <w:t xml:space="preserve">Figure </w:t>
      </w:r>
      <w:r w:rsidR="00173D76">
        <w:rPr>
          <w:noProof/>
        </w:rPr>
        <w:t>4</w:t>
      </w:r>
      <w:r w:rsidR="00173D76">
        <w:t>.</w:t>
      </w:r>
      <w:r w:rsidR="00173D76">
        <w:rPr>
          <w:noProof/>
        </w:rPr>
        <w:t>16</w:t>
      </w:r>
      <w:r w:rsidR="00452670">
        <w:rPr>
          <w:rFonts w:cs="Times New Roman"/>
          <w:szCs w:val="24"/>
        </w:rPr>
        <w:fldChar w:fldCharType="end"/>
      </w:r>
      <w:r w:rsidR="004C0251">
        <w:rPr>
          <w:rFonts w:cs="Times New Roman"/>
          <w:szCs w:val="24"/>
        </w:rPr>
        <w:t xml:space="preserve"> shows that at low levels of multicollinearity and when the number of explanatory variables is 4 and 8, the AMMKL2HM and MAKLMN had lower and consistent MSE. As the level of multicollinearity increases, the MAKLMN had high MSE across the sample sizes. In general, the AMMKL2HM version of MKL2 had the best and consistent performance across all levels of multicollinearity and sample size.</w:t>
      </w:r>
    </w:p>
    <w:p w:rsidR="00952CA0" w:rsidRDefault="00952CA0"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5D04E1" w:rsidRDefault="005D04E1" w:rsidP="004C0251">
      <w:pPr>
        <w:autoSpaceDE w:val="0"/>
        <w:autoSpaceDN w:val="0"/>
        <w:adjustRightInd w:val="0"/>
        <w:spacing w:after="0"/>
        <w:rPr>
          <w:rFonts w:cs="Times New Roman"/>
          <w:szCs w:val="24"/>
        </w:rPr>
      </w:pPr>
    </w:p>
    <w:p w:rsidR="00CD5850" w:rsidRPr="00CD5850" w:rsidRDefault="00CD5850" w:rsidP="00BA2962">
      <w:pPr>
        <w:pStyle w:val="Caption"/>
        <w:rPr>
          <w:i/>
        </w:rPr>
      </w:pPr>
      <w:bookmarkStart w:id="315" w:name="_Ref107861481"/>
      <w:bookmarkStart w:id="316" w:name="_Toc120649475"/>
      <w:r w:rsidRPr="00CD5850">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16</w:t>
      </w:r>
      <w:r w:rsidR="000A3EE6">
        <w:rPr>
          <w:noProof/>
        </w:rPr>
        <w:fldChar w:fldCharType="end"/>
      </w:r>
      <w:bookmarkEnd w:id="313"/>
      <w:bookmarkEnd w:id="315"/>
      <w:r>
        <w:t>:</w:t>
      </w:r>
      <w:r w:rsidRPr="00CD5850">
        <w:t xml:space="preserve"> Performance of KL, MKL1 and MKL2 </w:t>
      </w:r>
      <w:r w:rsidR="00874DC1">
        <w:t>P</w:t>
      </w:r>
      <w:r w:rsidRPr="00CD5850">
        <w:t xml:space="preserve">arameters in </w:t>
      </w:r>
      <w:r w:rsidR="00874DC1">
        <w:t>L</w:t>
      </w:r>
      <w:r>
        <w:t>ogistic</w:t>
      </w:r>
      <w:r w:rsidRPr="00CD5850">
        <w:t xml:space="preserve"> </w:t>
      </w:r>
      <w:r w:rsidR="00874DC1">
        <w:t>R</w:t>
      </w:r>
      <w:r w:rsidRPr="00CD5850">
        <w:t xml:space="preserve">egression </w:t>
      </w:r>
      <w:r w:rsidR="00874DC1">
        <w:t>M</w:t>
      </w:r>
      <w:r w:rsidRPr="00CD5850">
        <w:t>odel.</w:t>
      </w:r>
      <w:bookmarkEnd w:id="314"/>
      <w:bookmarkEnd w:id="316"/>
    </w:p>
    <w:tbl>
      <w:tblPr>
        <w:tblStyle w:val="TableGrid"/>
        <w:tblW w:w="5000" w:type="pct"/>
        <w:tblLook w:val="04A0" w:firstRow="1" w:lastRow="0" w:firstColumn="1" w:lastColumn="0" w:noHBand="0" w:noVBand="1"/>
      </w:tblPr>
      <w:tblGrid>
        <w:gridCol w:w="713"/>
        <w:gridCol w:w="1248"/>
        <w:gridCol w:w="621"/>
        <w:gridCol w:w="621"/>
        <w:gridCol w:w="1483"/>
        <w:gridCol w:w="616"/>
        <w:gridCol w:w="625"/>
        <w:gridCol w:w="1464"/>
        <w:gridCol w:w="621"/>
        <w:gridCol w:w="618"/>
      </w:tblGrid>
      <w:tr w:rsidR="007762EC" w:rsidTr="005D04E1">
        <w:tc>
          <w:tcPr>
            <w:tcW w:w="413" w:type="pct"/>
          </w:tcPr>
          <w:p w:rsidR="007762EC" w:rsidRDefault="007762EC" w:rsidP="00C33CFB">
            <w:pPr>
              <w:pStyle w:val="ListParagraph"/>
              <w:spacing w:after="0" w:line="240" w:lineRule="auto"/>
              <w:ind w:left="0"/>
              <w:jc w:val="center"/>
            </w:pPr>
          </w:p>
        </w:tc>
        <w:tc>
          <w:tcPr>
            <w:tcW w:w="1442" w:type="pct"/>
            <w:gridSpan w:val="3"/>
          </w:tcPr>
          <w:p w:rsidR="007762EC" w:rsidRDefault="007762EC" w:rsidP="00C33CFB">
            <w:pPr>
              <w:pStyle w:val="ListParagraph"/>
              <w:spacing w:after="0" w:line="240" w:lineRule="auto"/>
              <w:ind w:left="0"/>
              <w:jc w:val="center"/>
            </w:pPr>
            <w:r>
              <w:t xml:space="preserve">KL </w:t>
            </w:r>
          </w:p>
        </w:tc>
        <w:tc>
          <w:tcPr>
            <w:tcW w:w="1578" w:type="pct"/>
            <w:gridSpan w:val="3"/>
          </w:tcPr>
          <w:p w:rsidR="007762EC" w:rsidRDefault="007762EC" w:rsidP="00C33CFB">
            <w:pPr>
              <w:pStyle w:val="ListParagraph"/>
              <w:spacing w:after="0" w:line="240" w:lineRule="auto"/>
              <w:ind w:left="0"/>
              <w:jc w:val="center"/>
            </w:pPr>
            <w:r>
              <w:t>MKL1</w:t>
            </w:r>
          </w:p>
        </w:tc>
        <w:tc>
          <w:tcPr>
            <w:tcW w:w="1567" w:type="pct"/>
            <w:gridSpan w:val="3"/>
          </w:tcPr>
          <w:p w:rsidR="007762EC" w:rsidRDefault="007762EC" w:rsidP="00C33CFB">
            <w:pPr>
              <w:pStyle w:val="ListParagraph"/>
              <w:spacing w:after="0" w:line="240" w:lineRule="auto"/>
              <w:ind w:left="0"/>
              <w:jc w:val="center"/>
            </w:pPr>
            <w:r>
              <w:t>MKL2</w:t>
            </w:r>
          </w:p>
        </w:tc>
      </w:tr>
      <w:tr w:rsidR="00100BF9" w:rsidTr="005D04E1">
        <w:trPr>
          <w:trHeight w:val="270"/>
        </w:trPr>
        <w:tc>
          <w:tcPr>
            <w:tcW w:w="413" w:type="pct"/>
            <w:vMerge w:val="restart"/>
          </w:tcPr>
          <w:p w:rsidR="00100BF9" w:rsidRDefault="00100BF9" w:rsidP="00C33CFB">
            <w:pPr>
              <w:pStyle w:val="ListParagraph"/>
              <w:spacing w:after="0" w:line="240" w:lineRule="auto"/>
              <w:ind w:left="0"/>
              <w:jc w:val="center"/>
            </w:pPr>
            <w:r>
              <w:t>S/No</w:t>
            </w:r>
          </w:p>
        </w:tc>
        <w:tc>
          <w:tcPr>
            <w:tcW w:w="723" w:type="pct"/>
            <w:vMerge w:val="restart"/>
          </w:tcPr>
          <w:p w:rsidR="00100BF9" w:rsidRDefault="00100BF9" w:rsidP="00C33CFB">
            <w:pPr>
              <w:pStyle w:val="ListParagraph"/>
              <w:spacing w:after="0" w:line="240" w:lineRule="auto"/>
              <w:ind w:left="0"/>
              <w:jc w:val="center"/>
            </w:pPr>
            <w:r>
              <w:t>Ridge Parameter</w:t>
            </w:r>
          </w:p>
        </w:tc>
        <w:tc>
          <w:tcPr>
            <w:tcW w:w="719" w:type="pct"/>
            <w:gridSpan w:val="2"/>
          </w:tcPr>
          <w:p w:rsidR="00100BF9" w:rsidRDefault="00100BF9" w:rsidP="00C33CFB">
            <w:pPr>
              <w:pStyle w:val="ListParagraph"/>
              <w:spacing w:after="0" w:line="240" w:lineRule="auto"/>
              <w:ind w:left="0"/>
              <w:jc w:val="center"/>
            </w:pPr>
            <w:r>
              <w:t>Frequency</w:t>
            </w:r>
          </w:p>
        </w:tc>
        <w:tc>
          <w:tcPr>
            <w:tcW w:w="859" w:type="pct"/>
            <w:vMerge w:val="restart"/>
          </w:tcPr>
          <w:p w:rsidR="00100BF9" w:rsidRDefault="00100BF9" w:rsidP="00C33CFB">
            <w:pPr>
              <w:pStyle w:val="ListParagraph"/>
              <w:spacing w:after="0" w:line="240" w:lineRule="auto"/>
              <w:ind w:left="0"/>
              <w:jc w:val="center"/>
            </w:pPr>
            <w:r>
              <w:t>Ridge Parameter</w:t>
            </w:r>
          </w:p>
        </w:tc>
        <w:tc>
          <w:tcPr>
            <w:tcW w:w="719" w:type="pct"/>
            <w:gridSpan w:val="2"/>
          </w:tcPr>
          <w:p w:rsidR="00100BF9" w:rsidRDefault="00100BF9" w:rsidP="00C33CFB">
            <w:pPr>
              <w:pStyle w:val="ListParagraph"/>
              <w:spacing w:after="0" w:line="240" w:lineRule="auto"/>
              <w:ind w:left="0"/>
              <w:jc w:val="center"/>
            </w:pPr>
            <w:r>
              <w:t>Frequency</w:t>
            </w:r>
          </w:p>
        </w:tc>
        <w:tc>
          <w:tcPr>
            <w:tcW w:w="848" w:type="pct"/>
            <w:vMerge w:val="restart"/>
          </w:tcPr>
          <w:p w:rsidR="00100BF9" w:rsidRDefault="00100BF9" w:rsidP="00C33CFB">
            <w:pPr>
              <w:pStyle w:val="ListParagraph"/>
              <w:spacing w:after="0" w:line="240" w:lineRule="auto"/>
              <w:ind w:left="0"/>
              <w:jc w:val="center"/>
            </w:pPr>
            <w:r>
              <w:t>Ridge Parameter</w:t>
            </w:r>
          </w:p>
        </w:tc>
        <w:tc>
          <w:tcPr>
            <w:tcW w:w="719" w:type="pct"/>
            <w:gridSpan w:val="2"/>
          </w:tcPr>
          <w:p w:rsidR="00100BF9" w:rsidRDefault="00100BF9" w:rsidP="00C33CFB">
            <w:pPr>
              <w:pStyle w:val="ListParagraph"/>
              <w:spacing w:after="0" w:line="240" w:lineRule="auto"/>
              <w:ind w:left="0"/>
              <w:jc w:val="center"/>
            </w:pPr>
            <w:r>
              <w:t>Frequency</w:t>
            </w:r>
          </w:p>
        </w:tc>
      </w:tr>
      <w:tr w:rsidR="00100BF9" w:rsidTr="005D04E1">
        <w:trPr>
          <w:trHeight w:val="255"/>
        </w:trPr>
        <w:tc>
          <w:tcPr>
            <w:tcW w:w="413" w:type="pct"/>
            <w:vMerge/>
          </w:tcPr>
          <w:p w:rsidR="00100BF9" w:rsidRDefault="00100BF9" w:rsidP="00C33CFB">
            <w:pPr>
              <w:pStyle w:val="ListParagraph"/>
              <w:spacing w:after="0" w:line="240" w:lineRule="auto"/>
              <w:ind w:left="0"/>
              <w:jc w:val="center"/>
            </w:pPr>
          </w:p>
        </w:tc>
        <w:tc>
          <w:tcPr>
            <w:tcW w:w="723" w:type="pct"/>
            <w:vMerge/>
          </w:tcPr>
          <w:p w:rsidR="00100BF9" w:rsidRDefault="00100BF9" w:rsidP="00C33CFB">
            <w:pPr>
              <w:pStyle w:val="ListParagraph"/>
              <w:spacing w:after="0" w:line="240" w:lineRule="auto"/>
              <w:ind w:left="0"/>
              <w:jc w:val="center"/>
            </w:pPr>
          </w:p>
        </w:tc>
        <w:tc>
          <w:tcPr>
            <w:tcW w:w="360" w:type="pct"/>
          </w:tcPr>
          <w:p w:rsidR="00100BF9" w:rsidRDefault="00100BF9" w:rsidP="00C33CFB">
            <w:pPr>
              <w:pStyle w:val="ListParagraph"/>
              <w:spacing w:after="0" w:line="240" w:lineRule="auto"/>
              <w:ind w:left="0"/>
              <w:jc w:val="center"/>
            </w:pPr>
            <w:r>
              <w:t>P=4</w:t>
            </w:r>
          </w:p>
        </w:tc>
        <w:tc>
          <w:tcPr>
            <w:tcW w:w="360" w:type="pct"/>
          </w:tcPr>
          <w:p w:rsidR="00100BF9" w:rsidRDefault="00100BF9" w:rsidP="00C33CFB">
            <w:pPr>
              <w:pStyle w:val="ListParagraph"/>
              <w:spacing w:after="0" w:line="240" w:lineRule="auto"/>
              <w:ind w:left="0"/>
              <w:jc w:val="center"/>
            </w:pPr>
            <w:r>
              <w:t>P=8</w:t>
            </w:r>
          </w:p>
        </w:tc>
        <w:tc>
          <w:tcPr>
            <w:tcW w:w="859" w:type="pct"/>
            <w:vMerge/>
          </w:tcPr>
          <w:p w:rsidR="00100BF9" w:rsidRDefault="00100BF9" w:rsidP="00C33CFB">
            <w:pPr>
              <w:pStyle w:val="ListParagraph"/>
              <w:spacing w:after="0" w:line="240" w:lineRule="auto"/>
              <w:ind w:left="0"/>
              <w:jc w:val="center"/>
            </w:pPr>
          </w:p>
        </w:tc>
        <w:tc>
          <w:tcPr>
            <w:tcW w:w="357" w:type="pct"/>
          </w:tcPr>
          <w:p w:rsidR="00100BF9" w:rsidRDefault="00100BF9" w:rsidP="00C33CFB">
            <w:pPr>
              <w:pStyle w:val="ListParagraph"/>
              <w:spacing w:after="0" w:line="240" w:lineRule="auto"/>
              <w:ind w:left="0"/>
              <w:jc w:val="center"/>
            </w:pPr>
            <w:r>
              <w:t>P=4</w:t>
            </w:r>
          </w:p>
        </w:tc>
        <w:tc>
          <w:tcPr>
            <w:tcW w:w="362" w:type="pct"/>
          </w:tcPr>
          <w:p w:rsidR="00100BF9" w:rsidRDefault="00100BF9" w:rsidP="00C33CFB">
            <w:pPr>
              <w:pStyle w:val="ListParagraph"/>
              <w:spacing w:after="0" w:line="240" w:lineRule="auto"/>
              <w:ind w:left="0"/>
              <w:jc w:val="center"/>
            </w:pPr>
            <w:r>
              <w:t>P=8</w:t>
            </w:r>
          </w:p>
        </w:tc>
        <w:tc>
          <w:tcPr>
            <w:tcW w:w="848" w:type="pct"/>
            <w:vMerge/>
          </w:tcPr>
          <w:p w:rsidR="00100BF9" w:rsidRDefault="00100BF9" w:rsidP="00C33CFB">
            <w:pPr>
              <w:pStyle w:val="ListParagraph"/>
              <w:spacing w:after="0" w:line="240" w:lineRule="auto"/>
              <w:ind w:left="0"/>
              <w:jc w:val="center"/>
            </w:pPr>
          </w:p>
        </w:tc>
        <w:tc>
          <w:tcPr>
            <w:tcW w:w="360" w:type="pct"/>
          </w:tcPr>
          <w:p w:rsidR="00100BF9" w:rsidRDefault="00100BF9" w:rsidP="00C33CFB">
            <w:pPr>
              <w:pStyle w:val="ListParagraph"/>
              <w:spacing w:after="0" w:line="240" w:lineRule="auto"/>
              <w:ind w:left="0"/>
              <w:jc w:val="center"/>
            </w:pPr>
            <w:r>
              <w:t>P=4</w:t>
            </w:r>
          </w:p>
        </w:tc>
        <w:tc>
          <w:tcPr>
            <w:tcW w:w="360" w:type="pct"/>
          </w:tcPr>
          <w:p w:rsidR="00100BF9" w:rsidRDefault="00100BF9" w:rsidP="00C33CFB">
            <w:pPr>
              <w:pStyle w:val="ListParagraph"/>
              <w:spacing w:after="0" w:line="240" w:lineRule="auto"/>
              <w:ind w:left="0"/>
              <w:jc w:val="center"/>
            </w:pPr>
            <w:r>
              <w:t>P=8</w:t>
            </w:r>
          </w:p>
        </w:tc>
      </w:tr>
      <w:tr w:rsidR="00100BF9" w:rsidTr="005D04E1">
        <w:tc>
          <w:tcPr>
            <w:tcW w:w="413" w:type="pct"/>
          </w:tcPr>
          <w:p w:rsidR="00100BF9" w:rsidRDefault="00100BF9" w:rsidP="00100BF9">
            <w:pPr>
              <w:pStyle w:val="ListParagraph"/>
              <w:spacing w:after="0" w:line="240" w:lineRule="auto"/>
              <w:ind w:left="0"/>
              <w:jc w:val="center"/>
            </w:pPr>
            <w:r>
              <w:t>1</w:t>
            </w:r>
          </w:p>
        </w:tc>
        <w:tc>
          <w:tcPr>
            <w:tcW w:w="723" w:type="pct"/>
          </w:tcPr>
          <w:p w:rsidR="00100BF9" w:rsidRDefault="00100BF9" w:rsidP="00100BF9">
            <w:pPr>
              <w:pStyle w:val="ListParagraph"/>
              <w:spacing w:after="0" w:line="240" w:lineRule="auto"/>
              <w:ind w:left="0"/>
              <w:jc w:val="center"/>
            </w:pPr>
            <w:r>
              <w:t>MAKLMN</w:t>
            </w:r>
          </w:p>
        </w:tc>
        <w:tc>
          <w:tcPr>
            <w:tcW w:w="360" w:type="pct"/>
          </w:tcPr>
          <w:p w:rsidR="00100BF9" w:rsidRDefault="00100BF9" w:rsidP="00100BF9">
            <w:pPr>
              <w:pStyle w:val="ListParagraph"/>
              <w:spacing w:after="0" w:line="240" w:lineRule="auto"/>
              <w:ind w:left="0"/>
              <w:jc w:val="center"/>
            </w:pPr>
            <w:r>
              <w:t>20</w:t>
            </w:r>
          </w:p>
        </w:tc>
        <w:tc>
          <w:tcPr>
            <w:tcW w:w="360" w:type="pct"/>
          </w:tcPr>
          <w:p w:rsidR="00100BF9" w:rsidRDefault="00100BF9" w:rsidP="00100BF9">
            <w:pPr>
              <w:pStyle w:val="ListParagraph"/>
              <w:spacing w:after="0" w:line="240" w:lineRule="auto"/>
              <w:ind w:left="0"/>
              <w:jc w:val="center"/>
            </w:pPr>
            <w:r>
              <w:t>20</w:t>
            </w:r>
          </w:p>
        </w:tc>
        <w:tc>
          <w:tcPr>
            <w:tcW w:w="859" w:type="pct"/>
          </w:tcPr>
          <w:p w:rsidR="00100BF9" w:rsidRDefault="00100BF9" w:rsidP="00100BF9">
            <w:pPr>
              <w:pStyle w:val="ListParagraph"/>
              <w:spacing w:after="0" w:line="240" w:lineRule="auto"/>
              <w:ind w:left="0"/>
              <w:jc w:val="center"/>
            </w:pPr>
            <w:r>
              <w:t>GMKL1MN</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r>
              <w:t>AMMKL2HM</w:t>
            </w:r>
          </w:p>
        </w:tc>
        <w:tc>
          <w:tcPr>
            <w:tcW w:w="360" w:type="pct"/>
          </w:tcPr>
          <w:p w:rsidR="00100BF9" w:rsidRDefault="00100BF9" w:rsidP="00100BF9">
            <w:pPr>
              <w:pStyle w:val="ListParagraph"/>
              <w:spacing w:after="0" w:line="240" w:lineRule="auto"/>
              <w:ind w:left="0"/>
              <w:jc w:val="center"/>
            </w:pPr>
            <w:r>
              <w:t>19</w:t>
            </w:r>
          </w:p>
        </w:tc>
        <w:tc>
          <w:tcPr>
            <w:tcW w:w="360" w:type="pct"/>
          </w:tcPr>
          <w:p w:rsidR="00100BF9" w:rsidRDefault="00100BF9" w:rsidP="00100BF9">
            <w:pPr>
              <w:pStyle w:val="ListParagraph"/>
              <w:spacing w:after="0" w:line="240" w:lineRule="auto"/>
              <w:ind w:left="0"/>
              <w:jc w:val="center"/>
            </w:pPr>
            <w:r>
              <w:t>8</w:t>
            </w:r>
          </w:p>
        </w:tc>
      </w:tr>
      <w:tr w:rsidR="00100BF9" w:rsidTr="005D04E1">
        <w:tc>
          <w:tcPr>
            <w:tcW w:w="413" w:type="pct"/>
          </w:tcPr>
          <w:p w:rsidR="00100BF9" w:rsidRDefault="00100BF9" w:rsidP="00100BF9">
            <w:pPr>
              <w:pStyle w:val="ListParagraph"/>
              <w:spacing w:after="0" w:line="240" w:lineRule="auto"/>
              <w:ind w:left="0"/>
              <w:jc w:val="center"/>
            </w:pPr>
            <w:r>
              <w:t>2</w:t>
            </w:r>
          </w:p>
        </w:tc>
        <w:tc>
          <w:tcPr>
            <w:tcW w:w="723" w:type="pct"/>
          </w:tcPr>
          <w:p w:rsidR="00100BF9" w:rsidRDefault="00100BF9" w:rsidP="00100BF9">
            <w:pPr>
              <w:pStyle w:val="ListParagraph"/>
              <w:spacing w:after="0" w:line="240" w:lineRule="auto"/>
              <w:ind w:left="0"/>
              <w:jc w:val="center"/>
            </w:pPr>
            <w:r>
              <w:t xml:space="preserve">MRKLHM </w:t>
            </w:r>
          </w:p>
        </w:tc>
        <w:tc>
          <w:tcPr>
            <w:tcW w:w="360" w:type="pct"/>
          </w:tcPr>
          <w:p w:rsidR="00100BF9" w:rsidRDefault="00100BF9" w:rsidP="00100BF9">
            <w:pPr>
              <w:pStyle w:val="ListParagraph"/>
              <w:spacing w:after="0" w:line="240" w:lineRule="auto"/>
              <w:ind w:left="0"/>
              <w:jc w:val="center"/>
            </w:pPr>
            <w:r>
              <w:t>19</w:t>
            </w:r>
          </w:p>
        </w:tc>
        <w:tc>
          <w:tcPr>
            <w:tcW w:w="360" w:type="pct"/>
          </w:tcPr>
          <w:p w:rsidR="00100BF9" w:rsidRDefault="00100BF9" w:rsidP="00100BF9">
            <w:pPr>
              <w:pStyle w:val="ListParagraph"/>
              <w:spacing w:after="0" w:line="240" w:lineRule="auto"/>
              <w:ind w:left="0"/>
              <w:jc w:val="center"/>
            </w:pPr>
            <w:r>
              <w:t>20</w:t>
            </w:r>
          </w:p>
        </w:tc>
        <w:tc>
          <w:tcPr>
            <w:tcW w:w="859" w:type="pct"/>
          </w:tcPr>
          <w:p w:rsidR="00100BF9" w:rsidRDefault="00100BF9" w:rsidP="00100BF9">
            <w:pPr>
              <w:pStyle w:val="ListParagraph"/>
              <w:spacing w:after="0" w:line="240" w:lineRule="auto"/>
              <w:ind w:left="0"/>
              <w:jc w:val="center"/>
            </w:pPr>
            <w:r>
              <w:t>AMMKL1MN</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r>
              <w:t>GMMKL2</w:t>
            </w:r>
          </w:p>
        </w:tc>
        <w:tc>
          <w:tcPr>
            <w:tcW w:w="360" w:type="pct"/>
          </w:tcPr>
          <w:p w:rsidR="00100BF9" w:rsidRDefault="00100BF9" w:rsidP="00100BF9">
            <w:pPr>
              <w:pStyle w:val="ListParagraph"/>
              <w:spacing w:after="0" w:line="240" w:lineRule="auto"/>
              <w:ind w:left="0"/>
              <w:jc w:val="center"/>
            </w:pPr>
            <w:r>
              <w:t>19</w:t>
            </w:r>
          </w:p>
        </w:tc>
        <w:tc>
          <w:tcPr>
            <w:tcW w:w="360" w:type="pct"/>
          </w:tcPr>
          <w:p w:rsidR="00100BF9" w:rsidRDefault="00100BF9" w:rsidP="00100BF9">
            <w:pPr>
              <w:pStyle w:val="ListParagraph"/>
              <w:spacing w:after="0" w:line="240" w:lineRule="auto"/>
              <w:ind w:left="0"/>
              <w:jc w:val="center"/>
            </w:pPr>
            <w:r>
              <w:t>7</w:t>
            </w:r>
          </w:p>
        </w:tc>
      </w:tr>
      <w:tr w:rsidR="00100BF9" w:rsidTr="005D04E1">
        <w:tc>
          <w:tcPr>
            <w:tcW w:w="413" w:type="pct"/>
          </w:tcPr>
          <w:p w:rsidR="00100BF9" w:rsidRDefault="00100BF9" w:rsidP="00100BF9">
            <w:pPr>
              <w:pStyle w:val="ListParagraph"/>
              <w:spacing w:after="0" w:line="240" w:lineRule="auto"/>
              <w:ind w:left="0"/>
              <w:jc w:val="center"/>
            </w:pPr>
            <w:r>
              <w:t>3</w:t>
            </w:r>
          </w:p>
        </w:tc>
        <w:tc>
          <w:tcPr>
            <w:tcW w:w="723" w:type="pct"/>
          </w:tcPr>
          <w:p w:rsidR="00100BF9" w:rsidRDefault="00100BF9" w:rsidP="00100BF9">
            <w:pPr>
              <w:pStyle w:val="ListParagraph"/>
              <w:spacing w:after="0" w:line="240" w:lineRule="auto"/>
              <w:ind w:left="0"/>
              <w:jc w:val="center"/>
            </w:pPr>
            <w:r>
              <w:t>AMKLHM</w:t>
            </w:r>
          </w:p>
        </w:tc>
        <w:tc>
          <w:tcPr>
            <w:tcW w:w="360" w:type="pct"/>
          </w:tcPr>
          <w:p w:rsidR="00100BF9" w:rsidRDefault="00100BF9" w:rsidP="00100BF9">
            <w:pPr>
              <w:pStyle w:val="ListParagraph"/>
              <w:spacing w:after="0" w:line="240" w:lineRule="auto"/>
              <w:ind w:left="0"/>
              <w:jc w:val="center"/>
            </w:pPr>
            <w:r>
              <w:t>19</w:t>
            </w:r>
          </w:p>
        </w:tc>
        <w:tc>
          <w:tcPr>
            <w:tcW w:w="360" w:type="pct"/>
          </w:tcPr>
          <w:p w:rsidR="00100BF9" w:rsidRDefault="00100BF9" w:rsidP="00100BF9">
            <w:pPr>
              <w:pStyle w:val="ListParagraph"/>
              <w:spacing w:after="0" w:line="240" w:lineRule="auto"/>
              <w:ind w:left="0"/>
              <w:jc w:val="center"/>
            </w:pPr>
            <w:r>
              <w:t>15</w:t>
            </w:r>
          </w:p>
        </w:tc>
        <w:tc>
          <w:tcPr>
            <w:tcW w:w="859" w:type="pct"/>
          </w:tcPr>
          <w:p w:rsidR="00100BF9" w:rsidRDefault="00100BF9" w:rsidP="00100BF9">
            <w:pPr>
              <w:pStyle w:val="ListParagraph"/>
              <w:spacing w:after="0" w:line="240" w:lineRule="auto"/>
              <w:ind w:left="0"/>
              <w:jc w:val="center"/>
            </w:pPr>
            <w:r>
              <w:t>MNMKL1</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r>
              <w:t>AMMKL2GM</w:t>
            </w:r>
          </w:p>
        </w:tc>
        <w:tc>
          <w:tcPr>
            <w:tcW w:w="360" w:type="pct"/>
          </w:tcPr>
          <w:p w:rsidR="00100BF9" w:rsidRDefault="00100BF9" w:rsidP="00100BF9">
            <w:pPr>
              <w:pStyle w:val="ListParagraph"/>
              <w:spacing w:after="0" w:line="240" w:lineRule="auto"/>
              <w:ind w:left="0"/>
              <w:jc w:val="center"/>
            </w:pPr>
            <w:r>
              <w:t>1</w:t>
            </w:r>
          </w:p>
        </w:tc>
        <w:tc>
          <w:tcPr>
            <w:tcW w:w="360" w:type="pct"/>
          </w:tcPr>
          <w:p w:rsidR="00100BF9" w:rsidRDefault="00100BF9" w:rsidP="00100BF9">
            <w:pPr>
              <w:pStyle w:val="ListParagraph"/>
              <w:spacing w:after="0" w:line="240" w:lineRule="auto"/>
              <w:ind w:left="0"/>
              <w:jc w:val="center"/>
            </w:pPr>
            <w:r>
              <w:t>17</w:t>
            </w:r>
          </w:p>
        </w:tc>
      </w:tr>
      <w:tr w:rsidR="00100BF9" w:rsidTr="005D04E1">
        <w:tc>
          <w:tcPr>
            <w:tcW w:w="413" w:type="pct"/>
          </w:tcPr>
          <w:p w:rsidR="00100BF9" w:rsidRDefault="00100BF9" w:rsidP="00100BF9">
            <w:pPr>
              <w:pStyle w:val="ListParagraph"/>
              <w:spacing w:after="0" w:line="240" w:lineRule="auto"/>
              <w:ind w:left="0"/>
              <w:jc w:val="center"/>
            </w:pPr>
            <w:r>
              <w:t>4</w:t>
            </w:r>
          </w:p>
        </w:tc>
        <w:tc>
          <w:tcPr>
            <w:tcW w:w="723"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c>
          <w:tcPr>
            <w:tcW w:w="859" w:type="pct"/>
          </w:tcPr>
          <w:p w:rsidR="00100BF9" w:rsidRDefault="00100BF9" w:rsidP="00100BF9">
            <w:pPr>
              <w:pStyle w:val="ListParagraph"/>
              <w:spacing w:after="0" w:line="240" w:lineRule="auto"/>
              <w:ind w:left="0"/>
              <w:jc w:val="center"/>
            </w:pPr>
            <w:r>
              <w:t>MNMKL1MN</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r>
              <w:t>MRMKL2MD</w:t>
            </w:r>
          </w:p>
        </w:tc>
        <w:tc>
          <w:tcPr>
            <w:tcW w:w="360" w:type="pct"/>
          </w:tcPr>
          <w:p w:rsidR="00100BF9" w:rsidRDefault="00100BF9" w:rsidP="00100BF9">
            <w:pPr>
              <w:pStyle w:val="ListParagraph"/>
              <w:spacing w:after="0" w:line="240" w:lineRule="auto"/>
              <w:ind w:left="0"/>
              <w:jc w:val="center"/>
            </w:pPr>
            <w:r>
              <w:t>12</w:t>
            </w:r>
          </w:p>
        </w:tc>
        <w:tc>
          <w:tcPr>
            <w:tcW w:w="360" w:type="pct"/>
          </w:tcPr>
          <w:p w:rsidR="00100BF9" w:rsidRDefault="00100BF9" w:rsidP="00100BF9">
            <w:pPr>
              <w:pStyle w:val="ListParagraph"/>
              <w:spacing w:after="0" w:line="240" w:lineRule="auto"/>
              <w:ind w:left="0"/>
              <w:jc w:val="center"/>
            </w:pPr>
            <w:r>
              <w:t>17</w:t>
            </w:r>
          </w:p>
        </w:tc>
      </w:tr>
      <w:tr w:rsidR="00100BF9" w:rsidTr="005D04E1">
        <w:tc>
          <w:tcPr>
            <w:tcW w:w="413" w:type="pct"/>
          </w:tcPr>
          <w:p w:rsidR="00100BF9" w:rsidRDefault="00100BF9" w:rsidP="00100BF9">
            <w:pPr>
              <w:pStyle w:val="ListParagraph"/>
              <w:spacing w:after="0" w:line="240" w:lineRule="auto"/>
              <w:ind w:left="0"/>
              <w:jc w:val="center"/>
            </w:pPr>
            <w:r>
              <w:t>5</w:t>
            </w:r>
          </w:p>
        </w:tc>
        <w:tc>
          <w:tcPr>
            <w:tcW w:w="723"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c>
          <w:tcPr>
            <w:tcW w:w="859" w:type="pct"/>
          </w:tcPr>
          <w:p w:rsidR="00100BF9" w:rsidRDefault="00100BF9" w:rsidP="00100BF9">
            <w:pPr>
              <w:pStyle w:val="ListParagraph"/>
              <w:spacing w:after="0" w:line="240" w:lineRule="auto"/>
              <w:ind w:left="0"/>
              <w:jc w:val="center"/>
              <w:rPr>
                <w:rFonts w:eastAsiaTheme="minorEastAsia" w:cs="Times New Roman"/>
                <w:szCs w:val="24"/>
              </w:rPr>
            </w:pPr>
            <w:r>
              <w:rPr>
                <w:rFonts w:eastAsiaTheme="minorEastAsia" w:cs="Times New Roman"/>
                <w:szCs w:val="24"/>
              </w:rPr>
              <w:t>MAMKL1MN</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r>
      <w:tr w:rsidR="00100BF9" w:rsidTr="005D04E1">
        <w:tc>
          <w:tcPr>
            <w:tcW w:w="413" w:type="pct"/>
          </w:tcPr>
          <w:p w:rsidR="00100BF9" w:rsidRDefault="00100BF9" w:rsidP="00100BF9">
            <w:pPr>
              <w:pStyle w:val="ListParagraph"/>
              <w:spacing w:after="0" w:line="240" w:lineRule="auto"/>
              <w:ind w:left="0"/>
              <w:jc w:val="center"/>
            </w:pPr>
            <w:r>
              <w:t>6</w:t>
            </w:r>
          </w:p>
        </w:tc>
        <w:tc>
          <w:tcPr>
            <w:tcW w:w="723"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c>
          <w:tcPr>
            <w:tcW w:w="859" w:type="pct"/>
          </w:tcPr>
          <w:p w:rsidR="00100BF9" w:rsidRDefault="00100BF9" w:rsidP="00100BF9">
            <w:pPr>
              <w:pStyle w:val="ListParagraph"/>
              <w:spacing w:after="0" w:line="240" w:lineRule="auto"/>
              <w:ind w:left="0"/>
              <w:jc w:val="center"/>
              <w:rPr>
                <w:rFonts w:eastAsiaTheme="minorEastAsia" w:cs="Times New Roman"/>
                <w:szCs w:val="24"/>
              </w:rPr>
            </w:pPr>
            <w:r>
              <w:rPr>
                <w:rFonts w:eastAsiaTheme="minorEastAsia" w:cs="Times New Roman"/>
                <w:szCs w:val="24"/>
              </w:rPr>
              <w:t>MRMKL1MN</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r>
      <w:tr w:rsidR="00100BF9" w:rsidTr="005D04E1">
        <w:tc>
          <w:tcPr>
            <w:tcW w:w="413" w:type="pct"/>
          </w:tcPr>
          <w:p w:rsidR="00100BF9" w:rsidRDefault="00100BF9" w:rsidP="00100BF9">
            <w:pPr>
              <w:pStyle w:val="ListParagraph"/>
              <w:spacing w:after="0" w:line="240" w:lineRule="auto"/>
              <w:ind w:left="0"/>
              <w:jc w:val="center"/>
            </w:pPr>
            <w:r>
              <w:t>7</w:t>
            </w:r>
          </w:p>
        </w:tc>
        <w:tc>
          <w:tcPr>
            <w:tcW w:w="723"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c>
          <w:tcPr>
            <w:tcW w:w="859" w:type="pct"/>
          </w:tcPr>
          <w:p w:rsidR="00100BF9" w:rsidRDefault="00100BF9" w:rsidP="00100BF9">
            <w:pPr>
              <w:pStyle w:val="ListParagraph"/>
              <w:spacing w:after="0" w:line="240" w:lineRule="auto"/>
              <w:ind w:left="0"/>
              <w:jc w:val="center"/>
              <w:rPr>
                <w:rFonts w:eastAsiaTheme="minorEastAsia" w:cs="Times New Roman"/>
                <w:szCs w:val="24"/>
              </w:rPr>
            </w:pPr>
            <w:r>
              <w:rPr>
                <w:rFonts w:eastAsiaTheme="minorEastAsia" w:cs="Times New Roman"/>
                <w:szCs w:val="24"/>
              </w:rPr>
              <w:t>MDMKL1MN</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r>
      <w:tr w:rsidR="00100BF9" w:rsidTr="005D04E1">
        <w:tc>
          <w:tcPr>
            <w:tcW w:w="413" w:type="pct"/>
          </w:tcPr>
          <w:p w:rsidR="00100BF9" w:rsidRDefault="00100BF9" w:rsidP="00100BF9">
            <w:pPr>
              <w:pStyle w:val="ListParagraph"/>
              <w:spacing w:after="0" w:line="240" w:lineRule="auto"/>
              <w:ind w:left="0"/>
              <w:jc w:val="center"/>
            </w:pPr>
            <w:r>
              <w:t>8</w:t>
            </w:r>
          </w:p>
        </w:tc>
        <w:tc>
          <w:tcPr>
            <w:tcW w:w="723"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c>
          <w:tcPr>
            <w:tcW w:w="859" w:type="pct"/>
          </w:tcPr>
          <w:p w:rsidR="00100BF9" w:rsidRDefault="00100BF9" w:rsidP="00100BF9">
            <w:pPr>
              <w:pStyle w:val="ListParagraph"/>
              <w:spacing w:after="0" w:line="240" w:lineRule="auto"/>
              <w:ind w:left="0"/>
              <w:jc w:val="center"/>
              <w:rPr>
                <w:rFonts w:eastAsiaTheme="minorEastAsia" w:cs="Times New Roman"/>
                <w:szCs w:val="24"/>
              </w:rPr>
            </w:pPr>
            <w:r>
              <w:rPr>
                <w:rFonts w:eastAsiaTheme="minorEastAsia" w:cs="Times New Roman"/>
                <w:szCs w:val="24"/>
              </w:rPr>
              <w:t>GMMKL1MN</w:t>
            </w:r>
          </w:p>
        </w:tc>
        <w:tc>
          <w:tcPr>
            <w:tcW w:w="357" w:type="pct"/>
          </w:tcPr>
          <w:p w:rsidR="00100BF9" w:rsidRDefault="00100BF9" w:rsidP="00100BF9">
            <w:pPr>
              <w:pStyle w:val="ListParagraph"/>
              <w:spacing w:after="0" w:line="240" w:lineRule="auto"/>
              <w:ind w:left="0"/>
              <w:jc w:val="center"/>
            </w:pPr>
            <w:r>
              <w:t>20</w:t>
            </w:r>
          </w:p>
        </w:tc>
        <w:tc>
          <w:tcPr>
            <w:tcW w:w="362" w:type="pct"/>
          </w:tcPr>
          <w:p w:rsidR="00100BF9" w:rsidRDefault="00100BF9" w:rsidP="00100BF9">
            <w:pPr>
              <w:pStyle w:val="ListParagraph"/>
              <w:spacing w:after="0" w:line="240" w:lineRule="auto"/>
              <w:ind w:left="0"/>
              <w:jc w:val="center"/>
            </w:pPr>
            <w:r>
              <w:t>20</w:t>
            </w:r>
          </w:p>
        </w:tc>
        <w:tc>
          <w:tcPr>
            <w:tcW w:w="848" w:type="pct"/>
          </w:tcPr>
          <w:p w:rsidR="00100BF9" w:rsidRDefault="00100BF9" w:rsidP="00100BF9">
            <w:pPr>
              <w:pStyle w:val="ListParagraph"/>
              <w:spacing w:after="0" w:line="240" w:lineRule="auto"/>
              <w:ind w:left="0"/>
              <w:jc w:val="center"/>
            </w:pPr>
          </w:p>
        </w:tc>
        <w:tc>
          <w:tcPr>
            <w:tcW w:w="719" w:type="pct"/>
            <w:gridSpan w:val="2"/>
          </w:tcPr>
          <w:p w:rsidR="00100BF9" w:rsidRDefault="00100BF9" w:rsidP="00100BF9">
            <w:pPr>
              <w:pStyle w:val="ListParagraph"/>
              <w:spacing w:after="0" w:line="240" w:lineRule="auto"/>
              <w:ind w:left="0"/>
              <w:jc w:val="center"/>
            </w:pPr>
          </w:p>
        </w:tc>
      </w:tr>
    </w:tbl>
    <w:p w:rsidR="00CE399B" w:rsidRDefault="00CE399B" w:rsidP="0049385E">
      <w:pPr>
        <w:autoSpaceDE w:val="0"/>
        <w:autoSpaceDN w:val="0"/>
        <w:adjustRightInd w:val="0"/>
        <w:spacing w:after="0"/>
        <w:rPr>
          <w:rFonts w:cs="Times New Roman"/>
          <w:szCs w:val="24"/>
        </w:rPr>
      </w:pPr>
    </w:p>
    <w:p w:rsidR="005D04E1" w:rsidRDefault="005D04E1" w:rsidP="0049385E">
      <w:pPr>
        <w:autoSpaceDE w:val="0"/>
        <w:autoSpaceDN w:val="0"/>
        <w:adjustRightInd w:val="0"/>
        <w:spacing w:after="0"/>
        <w:rPr>
          <w:rFonts w:cs="Times New Roman"/>
          <w:szCs w:val="24"/>
        </w:rPr>
      </w:pPr>
    </w:p>
    <w:p w:rsidR="00B92779" w:rsidRDefault="00101BAF" w:rsidP="00324BC8">
      <w:pPr>
        <w:keepNext/>
        <w:autoSpaceDE w:val="0"/>
        <w:autoSpaceDN w:val="0"/>
        <w:adjustRightInd w:val="0"/>
        <w:spacing w:after="0" w:line="240" w:lineRule="auto"/>
        <w:jc w:val="center"/>
      </w:pPr>
      <w:r>
        <w:rPr>
          <w:rFonts w:cs="Times New Roman"/>
          <w:noProof/>
          <w:szCs w:val="24"/>
        </w:rPr>
        <w:lastRenderedPageBreak/>
        <w:drawing>
          <wp:inline distT="0" distB="0" distL="0" distR="0" wp14:anchorId="2C18FF82" wp14:editId="2A48FFD2">
            <wp:extent cx="5476875" cy="4143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7">
                      <a:extLst>
                        <a:ext uri="{28A0092B-C50C-407E-A947-70E740481C1C}">
                          <a14:useLocalDpi xmlns:a14="http://schemas.microsoft.com/office/drawing/2010/main" val="0"/>
                        </a:ext>
                      </a:extLst>
                    </a:blip>
                    <a:srcRect t="5495"/>
                    <a:stretch/>
                  </pic:blipFill>
                  <pic:spPr bwMode="auto">
                    <a:xfrm>
                      <a:off x="0" y="0"/>
                      <a:ext cx="5498744" cy="4159919"/>
                    </a:xfrm>
                    <a:prstGeom prst="rect">
                      <a:avLst/>
                    </a:prstGeom>
                    <a:noFill/>
                    <a:ln>
                      <a:noFill/>
                    </a:ln>
                    <a:extLst>
                      <a:ext uri="{53640926-AAD7-44D8-BBD7-CCE9431645EC}">
                        <a14:shadowObscured xmlns:a14="http://schemas.microsoft.com/office/drawing/2010/main"/>
                      </a:ext>
                    </a:extLst>
                  </pic:spPr>
                </pic:pic>
              </a:graphicData>
            </a:graphic>
          </wp:inline>
        </w:drawing>
      </w:r>
    </w:p>
    <w:p w:rsidR="00101BAF" w:rsidRPr="00B92779" w:rsidRDefault="00B92779" w:rsidP="00BA2962">
      <w:pPr>
        <w:pStyle w:val="Caption"/>
        <w:rPr>
          <w:i/>
        </w:rPr>
      </w:pPr>
      <w:bookmarkStart w:id="317" w:name="_Ref107790124"/>
      <w:bookmarkStart w:id="318" w:name="_Toc107759398"/>
      <w:bookmarkStart w:id="319" w:name="_Toc120649372"/>
      <w:r w:rsidRPr="00B92779">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15</w:t>
      </w:r>
      <w:r w:rsidR="000A3EE6">
        <w:rPr>
          <w:noProof/>
        </w:rPr>
        <w:fldChar w:fldCharType="end"/>
      </w:r>
      <w:bookmarkEnd w:id="317"/>
      <w:r w:rsidRPr="00B92779">
        <w:t>:</w:t>
      </w:r>
      <w:r>
        <w:t xml:space="preserve"> </w:t>
      </w:r>
      <w:r w:rsidRPr="00B92779">
        <w:t xml:space="preserve">MSE of </w:t>
      </w:r>
      <w:r w:rsidR="00874DC1">
        <w:t>B</w:t>
      </w:r>
      <w:r w:rsidRPr="00B92779">
        <w:t xml:space="preserve">est </w:t>
      </w:r>
      <w:r w:rsidR="00874DC1">
        <w:t>P</w:t>
      </w:r>
      <w:r w:rsidRPr="00B92779">
        <w:t xml:space="preserve">erforming </w:t>
      </w:r>
      <w:r w:rsidR="00874DC1">
        <w:t>P</w:t>
      </w:r>
      <w:r w:rsidRPr="00B92779">
        <w:t xml:space="preserve">arameters when </w:t>
      </w:r>
      <m:oMath>
        <m:r>
          <m:rPr>
            <m:sty m:val="bi"/>
          </m:rPr>
          <w:rPr>
            <w:rFonts w:ascii="Cambria Math" w:hAnsi="Cambria Math"/>
          </w:rPr>
          <m:t>ρ=0.8</m:t>
        </m:r>
      </m:oMath>
      <w:r w:rsidRPr="00B92779">
        <w:rPr>
          <w:rFonts w:eastAsiaTheme="minorEastAsia"/>
        </w:rPr>
        <w:t xml:space="preserve"> and P=4 for </w:t>
      </w:r>
      <w:r w:rsidR="00874DC1">
        <w:rPr>
          <w:rFonts w:eastAsiaTheme="minorEastAsia"/>
        </w:rPr>
        <w:t>L</w:t>
      </w:r>
      <w:r>
        <w:rPr>
          <w:rFonts w:eastAsiaTheme="minorEastAsia"/>
        </w:rPr>
        <w:t xml:space="preserve">ogistic </w:t>
      </w:r>
      <w:r w:rsidR="00874DC1">
        <w:rPr>
          <w:rFonts w:eastAsiaTheme="minorEastAsia"/>
        </w:rPr>
        <w:t>R</w:t>
      </w:r>
      <w:r w:rsidRPr="00B92779">
        <w:rPr>
          <w:rFonts w:eastAsiaTheme="minorEastAsia"/>
        </w:rPr>
        <w:t>egression.</w:t>
      </w:r>
      <w:bookmarkEnd w:id="318"/>
      <w:bookmarkEnd w:id="319"/>
    </w:p>
    <w:p w:rsidR="00101BAF" w:rsidRDefault="00101BAF" w:rsidP="00101BAF">
      <w:pPr>
        <w:autoSpaceDE w:val="0"/>
        <w:autoSpaceDN w:val="0"/>
        <w:adjustRightInd w:val="0"/>
        <w:spacing w:after="0" w:line="240" w:lineRule="auto"/>
        <w:jc w:val="left"/>
        <w:rPr>
          <w:rFonts w:cs="Times New Roman"/>
          <w:szCs w:val="24"/>
        </w:rPr>
      </w:pPr>
    </w:p>
    <w:p w:rsidR="00101BAF" w:rsidRDefault="00101BAF" w:rsidP="00101BAF">
      <w:pPr>
        <w:autoSpaceDE w:val="0"/>
        <w:autoSpaceDN w:val="0"/>
        <w:adjustRightInd w:val="0"/>
        <w:spacing w:after="0" w:line="400" w:lineRule="atLeast"/>
        <w:jc w:val="left"/>
        <w:rPr>
          <w:rFonts w:cs="Times New Roman"/>
          <w:szCs w:val="24"/>
        </w:rPr>
      </w:pPr>
    </w:p>
    <w:p w:rsidR="00C14A0B" w:rsidRDefault="00101BAF" w:rsidP="00324BC8">
      <w:pPr>
        <w:keepNext/>
        <w:autoSpaceDE w:val="0"/>
        <w:autoSpaceDN w:val="0"/>
        <w:adjustRightInd w:val="0"/>
        <w:spacing w:after="0" w:line="240" w:lineRule="auto"/>
        <w:jc w:val="center"/>
      </w:pPr>
      <w:r>
        <w:rPr>
          <w:rFonts w:cs="Times New Roman"/>
          <w:noProof/>
          <w:szCs w:val="24"/>
        </w:rPr>
        <w:lastRenderedPageBreak/>
        <w:drawing>
          <wp:inline distT="0" distB="0" distL="0" distR="0" wp14:anchorId="143EB928" wp14:editId="0830AE49">
            <wp:extent cx="5610225" cy="42574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8">
                      <a:extLst>
                        <a:ext uri="{28A0092B-C50C-407E-A947-70E740481C1C}">
                          <a14:useLocalDpi xmlns:a14="http://schemas.microsoft.com/office/drawing/2010/main" val="0"/>
                        </a:ext>
                      </a:extLst>
                    </a:blip>
                    <a:srcRect t="5361"/>
                    <a:stretch/>
                  </pic:blipFill>
                  <pic:spPr bwMode="auto">
                    <a:xfrm>
                      <a:off x="0" y="0"/>
                      <a:ext cx="5669546" cy="4302423"/>
                    </a:xfrm>
                    <a:prstGeom prst="rect">
                      <a:avLst/>
                    </a:prstGeom>
                    <a:noFill/>
                    <a:ln>
                      <a:noFill/>
                    </a:ln>
                    <a:extLst>
                      <a:ext uri="{53640926-AAD7-44D8-BBD7-CCE9431645EC}">
                        <a14:shadowObscured xmlns:a14="http://schemas.microsoft.com/office/drawing/2010/main"/>
                      </a:ext>
                    </a:extLst>
                  </pic:spPr>
                </pic:pic>
              </a:graphicData>
            </a:graphic>
          </wp:inline>
        </w:drawing>
      </w:r>
    </w:p>
    <w:p w:rsidR="00101BAF" w:rsidRDefault="00C14A0B" w:rsidP="00BA2962">
      <w:pPr>
        <w:pStyle w:val="Caption"/>
      </w:pPr>
      <w:bookmarkStart w:id="320" w:name="_Ref107790135"/>
      <w:bookmarkStart w:id="321" w:name="_Toc107759399"/>
      <w:bookmarkStart w:id="322" w:name="_Toc120649373"/>
      <w:r w:rsidRPr="00C14A0B">
        <w:t xml:space="preserve">Figure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571B45">
        <w:t>.</w:t>
      </w:r>
      <w:r w:rsidR="000A3EE6">
        <w:fldChar w:fldCharType="begin"/>
      </w:r>
      <w:r w:rsidR="000A3EE6">
        <w:instrText xml:space="preserve"> SEQ Figure \* ARABIC \s 1 </w:instrText>
      </w:r>
      <w:r w:rsidR="000A3EE6">
        <w:fldChar w:fldCharType="separate"/>
      </w:r>
      <w:r w:rsidR="00173D76">
        <w:rPr>
          <w:noProof/>
        </w:rPr>
        <w:t>16</w:t>
      </w:r>
      <w:r w:rsidR="000A3EE6">
        <w:rPr>
          <w:noProof/>
        </w:rPr>
        <w:fldChar w:fldCharType="end"/>
      </w:r>
      <w:bookmarkEnd w:id="320"/>
      <w:r w:rsidRPr="00C14A0B">
        <w:t xml:space="preserve">: MSE of </w:t>
      </w:r>
      <w:r w:rsidR="00874DC1">
        <w:t>B</w:t>
      </w:r>
      <w:r w:rsidRPr="00C14A0B">
        <w:t xml:space="preserve">est </w:t>
      </w:r>
      <w:r w:rsidR="00874DC1">
        <w:t>P</w:t>
      </w:r>
      <w:r w:rsidRPr="00C14A0B">
        <w:t xml:space="preserve">erforming </w:t>
      </w:r>
      <w:r w:rsidR="00874DC1">
        <w:t>P</w:t>
      </w:r>
      <w:r w:rsidRPr="00C14A0B">
        <w:t xml:space="preserve">arameters when ρ=0.99 and P=4 for </w:t>
      </w:r>
      <w:r w:rsidR="00874DC1">
        <w:t>L</w:t>
      </w:r>
      <w:r w:rsidRPr="00C14A0B">
        <w:t xml:space="preserve">ogistic </w:t>
      </w:r>
      <w:r w:rsidR="00874DC1">
        <w:t>R</w:t>
      </w:r>
      <w:r w:rsidRPr="00C14A0B">
        <w:t>egression</w:t>
      </w:r>
      <w:r>
        <w:t>.</w:t>
      </w:r>
      <w:bookmarkEnd w:id="321"/>
      <w:bookmarkEnd w:id="322"/>
    </w:p>
    <w:p w:rsidR="0058308F" w:rsidRDefault="0058308F" w:rsidP="0058308F"/>
    <w:p w:rsidR="00A64C9B" w:rsidRDefault="00A64C9B" w:rsidP="0058308F"/>
    <w:p w:rsidR="00A64C9B" w:rsidRDefault="00A64C9B" w:rsidP="0058308F"/>
    <w:p w:rsidR="00A64C9B" w:rsidRPr="0058308F" w:rsidRDefault="00A64C9B" w:rsidP="0058308F"/>
    <w:p w:rsidR="002563F0" w:rsidRDefault="00500835" w:rsidP="00C02B52">
      <w:pPr>
        <w:pStyle w:val="Heading3"/>
      </w:pPr>
      <w:bookmarkStart w:id="323" w:name="_Toc107760003"/>
      <w:bookmarkStart w:id="324" w:name="_Toc120738114"/>
      <w:r>
        <w:lastRenderedPageBreak/>
        <w:t>Comparison of Selected Best Parameter in Logistic Regression Model with Existing Parameters</w:t>
      </w:r>
      <w:bookmarkEnd w:id="323"/>
      <w:bookmarkEnd w:id="324"/>
      <w:r w:rsidR="002563F0">
        <w:t xml:space="preserve"> </w:t>
      </w:r>
    </w:p>
    <w:p w:rsidR="00324BC8" w:rsidRDefault="00C60447" w:rsidP="00324BC8">
      <w:pPr>
        <w:rPr>
          <w:rFonts w:cs="Times New Roman"/>
          <w:szCs w:val="24"/>
        </w:rPr>
      </w:pPr>
      <w:r>
        <w:t xml:space="preserve">The selected best performing ridge parameter for KL, MKL1 and MKL2 in the logistic regression model </w:t>
      </w:r>
      <w:r w:rsidR="00ED6930">
        <w:t>was</w:t>
      </w:r>
      <w:r>
        <w:t xml:space="preserve"> compared with existing ridge parameter so</w:t>
      </w:r>
      <w:r w:rsidR="00885A28">
        <w:t xml:space="preserve"> </w:t>
      </w:r>
      <w:r>
        <w:t>as</w:t>
      </w:r>
      <w:r w:rsidR="00885A28">
        <w:t xml:space="preserve"> </w:t>
      </w:r>
      <w:r>
        <w:t>to compare their performance.</w:t>
      </w:r>
      <w:r w:rsidR="00500835">
        <w:t xml:space="preserve"> As shown in </w:t>
      </w:r>
      <w:r w:rsidR="00500835">
        <w:fldChar w:fldCharType="begin"/>
      </w:r>
      <w:r w:rsidR="00500835">
        <w:instrText xml:space="preserve"> REF _Ref107790505 \h </w:instrText>
      </w:r>
      <w:r w:rsidR="00500835">
        <w:fldChar w:fldCharType="separate"/>
      </w:r>
      <w:r w:rsidR="00173D76" w:rsidRPr="00771765">
        <w:t xml:space="preserve">Table </w:t>
      </w:r>
      <w:r w:rsidR="00173D76">
        <w:rPr>
          <w:noProof/>
        </w:rPr>
        <w:t>4</w:t>
      </w:r>
      <w:r w:rsidR="00173D76">
        <w:t>.</w:t>
      </w:r>
      <w:r w:rsidR="00173D76">
        <w:rPr>
          <w:noProof/>
        </w:rPr>
        <w:t>17</w:t>
      </w:r>
      <w:r w:rsidR="00500835">
        <w:fldChar w:fldCharType="end"/>
      </w:r>
      <w:r w:rsidR="00500835">
        <w:t>, t</w:t>
      </w:r>
      <w:r w:rsidR="00324BC8">
        <w:rPr>
          <w:rFonts w:cs="Times New Roman"/>
          <w:szCs w:val="24"/>
        </w:rPr>
        <w:t xml:space="preserve">he AMMKL2HM was observed to have the highest frequency of 15 when the number of explanatory variables is 4. The parameter had the arithmetic mean form of the MKL2 ridge parameter. When the number of explanatory variables is 8, the AMMKL2GM had the highest frequency of 13 which also had the arithmetic mean for of the MKL2 ridge parameter. The parameters were consistent at all sample sizes. </w:t>
      </w:r>
    </w:p>
    <w:p w:rsidR="005D04E1" w:rsidRDefault="005D04E1" w:rsidP="00324BC8">
      <w:pPr>
        <w:rPr>
          <w:rFonts w:cs="Times New Roman"/>
          <w:szCs w:val="24"/>
        </w:rPr>
      </w:pPr>
    </w:p>
    <w:p w:rsidR="005D04E1" w:rsidRDefault="005D04E1" w:rsidP="00324BC8">
      <w:pPr>
        <w:rPr>
          <w:rFonts w:cs="Times New Roman"/>
          <w:szCs w:val="24"/>
        </w:rPr>
      </w:pPr>
    </w:p>
    <w:p w:rsidR="00393701" w:rsidRDefault="00393701" w:rsidP="00324BC8">
      <w:pPr>
        <w:rPr>
          <w:rFonts w:cs="Times New Roman"/>
          <w:szCs w:val="24"/>
        </w:rPr>
      </w:pPr>
    </w:p>
    <w:p w:rsidR="00393701" w:rsidRDefault="00393701" w:rsidP="00324BC8">
      <w:pPr>
        <w:rPr>
          <w:rFonts w:cs="Times New Roman"/>
          <w:szCs w:val="24"/>
        </w:rPr>
      </w:pPr>
    </w:p>
    <w:p w:rsidR="00393701" w:rsidRDefault="00393701" w:rsidP="00324BC8">
      <w:pPr>
        <w:rPr>
          <w:rFonts w:cs="Times New Roman"/>
          <w:szCs w:val="24"/>
        </w:rPr>
      </w:pPr>
    </w:p>
    <w:p w:rsidR="00393701" w:rsidRDefault="00393701" w:rsidP="00324BC8">
      <w:pPr>
        <w:rPr>
          <w:rFonts w:cs="Times New Roman"/>
          <w:szCs w:val="24"/>
        </w:rPr>
      </w:pPr>
    </w:p>
    <w:p w:rsidR="00393701" w:rsidRDefault="00393701" w:rsidP="00324BC8">
      <w:pPr>
        <w:rPr>
          <w:rFonts w:cs="Times New Roman"/>
          <w:szCs w:val="24"/>
        </w:rPr>
      </w:pPr>
    </w:p>
    <w:p w:rsidR="00393701" w:rsidRDefault="00393701" w:rsidP="00324BC8">
      <w:pPr>
        <w:rPr>
          <w:rFonts w:cs="Times New Roman"/>
          <w:szCs w:val="24"/>
        </w:rPr>
      </w:pPr>
    </w:p>
    <w:p w:rsidR="00393701" w:rsidRDefault="00393701" w:rsidP="00324BC8">
      <w:pPr>
        <w:rPr>
          <w:rFonts w:cs="Times New Roman"/>
          <w:szCs w:val="24"/>
        </w:rPr>
      </w:pPr>
    </w:p>
    <w:p w:rsidR="005D456B" w:rsidRPr="00771765" w:rsidRDefault="005D456B" w:rsidP="00BA2962">
      <w:pPr>
        <w:pStyle w:val="Caption"/>
        <w:rPr>
          <w:i/>
        </w:rPr>
      </w:pPr>
      <w:bookmarkStart w:id="325" w:name="_Ref107790505"/>
      <w:bookmarkStart w:id="326" w:name="_Toc107756223"/>
      <w:bookmarkStart w:id="327" w:name="_Toc120649476"/>
      <w:r w:rsidRPr="00771765">
        <w:lastRenderedPageBreak/>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17</w:t>
      </w:r>
      <w:r w:rsidR="000A3EE6">
        <w:rPr>
          <w:noProof/>
        </w:rPr>
        <w:fldChar w:fldCharType="end"/>
      </w:r>
      <w:bookmarkEnd w:id="325"/>
      <w:r w:rsidRPr="00771765">
        <w:t xml:space="preserve">: </w:t>
      </w:r>
      <w:r w:rsidR="00874DC1">
        <w:t>O</w:t>
      </w:r>
      <w:r w:rsidRPr="00771765">
        <w:t xml:space="preserve">verall </w:t>
      </w:r>
      <w:r w:rsidR="00874DC1">
        <w:t>P</w:t>
      </w:r>
      <w:r w:rsidRPr="00771765">
        <w:t xml:space="preserve">erformance of the </w:t>
      </w:r>
      <w:r w:rsidR="00874DC1">
        <w:t>R</w:t>
      </w:r>
      <w:r w:rsidRPr="00771765">
        <w:t xml:space="preserve">idge </w:t>
      </w:r>
      <w:r w:rsidR="00874DC1">
        <w:t>P</w:t>
      </w:r>
      <w:r w:rsidRPr="00771765">
        <w:t xml:space="preserve">arameters for </w:t>
      </w:r>
      <w:r w:rsidR="00874DC1">
        <w:t>L</w:t>
      </w:r>
      <w:r w:rsidRPr="00771765">
        <w:t xml:space="preserve">ogistic </w:t>
      </w:r>
      <w:r w:rsidR="00874DC1">
        <w:t>R</w:t>
      </w:r>
      <w:r w:rsidRPr="00771765">
        <w:t>egression.</w:t>
      </w:r>
      <w:bookmarkEnd w:id="326"/>
      <w:bookmarkEnd w:id="327"/>
    </w:p>
    <w:p w:rsidR="00C60447" w:rsidRPr="00C60447" w:rsidRDefault="00C60447" w:rsidP="00C60447">
      <w:pPr>
        <w:autoSpaceDE w:val="0"/>
        <w:autoSpaceDN w:val="0"/>
        <w:adjustRightInd w:val="0"/>
        <w:spacing w:after="0" w:line="240" w:lineRule="auto"/>
        <w:jc w:val="left"/>
        <w:rPr>
          <w:rFonts w:cs="Times New Roman"/>
          <w:szCs w:val="24"/>
        </w:rPr>
      </w:pPr>
    </w:p>
    <w:tbl>
      <w:tblPr>
        <w:tblStyle w:val="TableGrid"/>
        <w:tblW w:w="7206" w:type="dxa"/>
        <w:jc w:val="center"/>
        <w:tblLayout w:type="fixed"/>
        <w:tblLook w:val="0000" w:firstRow="0" w:lastRow="0" w:firstColumn="0" w:lastColumn="0" w:noHBand="0" w:noVBand="0"/>
      </w:tblPr>
      <w:tblGrid>
        <w:gridCol w:w="562"/>
        <w:gridCol w:w="1463"/>
        <w:gridCol w:w="31"/>
        <w:gridCol w:w="999"/>
        <w:gridCol w:w="31"/>
        <w:gridCol w:w="999"/>
        <w:gridCol w:w="31"/>
        <w:gridCol w:w="999"/>
        <w:gridCol w:w="31"/>
        <w:gridCol w:w="999"/>
        <w:gridCol w:w="31"/>
        <w:gridCol w:w="999"/>
        <w:gridCol w:w="31"/>
      </w:tblGrid>
      <w:tr w:rsidR="00750870" w:rsidRPr="00C60447" w:rsidTr="00750870">
        <w:trPr>
          <w:gridAfter w:val="1"/>
          <w:wAfter w:w="31" w:type="dxa"/>
          <w:jc w:val="center"/>
        </w:trPr>
        <w:tc>
          <w:tcPr>
            <w:tcW w:w="562" w:type="dxa"/>
            <w:vMerge w:val="restart"/>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P</w:t>
            </w:r>
          </w:p>
        </w:tc>
        <w:tc>
          <w:tcPr>
            <w:tcW w:w="1463" w:type="dxa"/>
            <w:vMerge w:val="restart"/>
          </w:tcPr>
          <w:p w:rsidR="00750870" w:rsidRPr="00C60447" w:rsidRDefault="00750870" w:rsidP="00CF1628">
            <w:pPr>
              <w:autoSpaceDE w:val="0"/>
              <w:autoSpaceDN w:val="0"/>
              <w:adjustRightInd w:val="0"/>
              <w:spacing w:after="0" w:line="320" w:lineRule="atLeast"/>
              <w:ind w:right="60"/>
              <w:jc w:val="left"/>
              <w:rPr>
                <w:rFonts w:ascii="Arial" w:hAnsi="Arial" w:cs="Arial"/>
                <w:color w:val="000000"/>
                <w:sz w:val="18"/>
                <w:szCs w:val="18"/>
              </w:rPr>
            </w:pPr>
            <w:r w:rsidRPr="00C60447">
              <w:rPr>
                <w:rFonts w:ascii="Arial" w:hAnsi="Arial" w:cs="Arial"/>
                <w:color w:val="000000"/>
                <w:sz w:val="18"/>
                <w:szCs w:val="18"/>
              </w:rPr>
              <w:t>Estimator</w:t>
            </w:r>
            <w:r>
              <w:rPr>
                <w:rFonts w:ascii="Arial" w:hAnsi="Arial" w:cs="Arial"/>
                <w:color w:val="000000"/>
                <w:sz w:val="18"/>
                <w:szCs w:val="18"/>
              </w:rPr>
              <w:t>s</w:t>
            </w:r>
          </w:p>
        </w:tc>
        <w:tc>
          <w:tcPr>
            <w:tcW w:w="4120" w:type="dxa"/>
            <w:gridSpan w:val="8"/>
          </w:tcPr>
          <w:p w:rsidR="00750870" w:rsidRPr="00C60447" w:rsidRDefault="00750870" w:rsidP="00C60447">
            <w:pPr>
              <w:autoSpaceDE w:val="0"/>
              <w:autoSpaceDN w:val="0"/>
              <w:adjustRightInd w:val="0"/>
              <w:spacing w:after="0" w:line="320" w:lineRule="atLeast"/>
              <w:ind w:left="60" w:right="60"/>
              <w:jc w:val="center"/>
              <w:rPr>
                <w:rFonts w:ascii="Arial" w:hAnsi="Arial" w:cs="Arial"/>
                <w:color w:val="000000"/>
                <w:sz w:val="18"/>
                <w:szCs w:val="18"/>
              </w:rPr>
            </w:pPr>
            <w:r w:rsidRPr="00C60447">
              <w:rPr>
                <w:rFonts w:ascii="Arial" w:hAnsi="Arial" w:cs="Arial"/>
                <w:color w:val="000000"/>
                <w:sz w:val="18"/>
                <w:szCs w:val="18"/>
              </w:rPr>
              <w:t>n</w:t>
            </w:r>
          </w:p>
        </w:tc>
        <w:tc>
          <w:tcPr>
            <w:tcW w:w="1030" w:type="dxa"/>
            <w:gridSpan w:val="2"/>
            <w:vMerge w:val="restart"/>
          </w:tcPr>
          <w:p w:rsidR="00750870" w:rsidRPr="00C60447" w:rsidRDefault="00750870" w:rsidP="00C60447">
            <w:pPr>
              <w:autoSpaceDE w:val="0"/>
              <w:autoSpaceDN w:val="0"/>
              <w:adjustRightInd w:val="0"/>
              <w:spacing w:after="0" w:line="320" w:lineRule="atLeast"/>
              <w:ind w:left="60" w:right="60"/>
              <w:jc w:val="center"/>
              <w:rPr>
                <w:rFonts w:ascii="Arial" w:hAnsi="Arial" w:cs="Arial"/>
                <w:color w:val="000000"/>
                <w:sz w:val="18"/>
                <w:szCs w:val="18"/>
              </w:rPr>
            </w:pPr>
            <w:r w:rsidRPr="00C60447">
              <w:rPr>
                <w:rFonts w:ascii="Arial" w:hAnsi="Arial" w:cs="Arial"/>
                <w:color w:val="000000"/>
                <w:sz w:val="18"/>
                <w:szCs w:val="18"/>
              </w:rPr>
              <w:t>Total</w:t>
            </w:r>
          </w:p>
        </w:tc>
      </w:tr>
      <w:tr w:rsidR="00750870" w:rsidRPr="00C60447" w:rsidTr="00750870">
        <w:trPr>
          <w:gridAfter w:val="1"/>
          <w:wAfter w:w="31" w:type="dxa"/>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63"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030" w:type="dxa"/>
            <w:gridSpan w:val="2"/>
          </w:tcPr>
          <w:p w:rsidR="00750870" w:rsidRPr="00C60447" w:rsidRDefault="00750870" w:rsidP="00C60447">
            <w:pPr>
              <w:autoSpaceDE w:val="0"/>
              <w:autoSpaceDN w:val="0"/>
              <w:adjustRightInd w:val="0"/>
              <w:spacing w:after="0" w:line="320" w:lineRule="atLeast"/>
              <w:ind w:left="60" w:right="60"/>
              <w:jc w:val="center"/>
              <w:rPr>
                <w:rFonts w:ascii="Arial" w:hAnsi="Arial" w:cs="Arial"/>
                <w:color w:val="000000"/>
                <w:sz w:val="18"/>
                <w:szCs w:val="18"/>
              </w:rPr>
            </w:pPr>
            <w:r w:rsidRPr="00C60447">
              <w:rPr>
                <w:rFonts w:ascii="Arial" w:hAnsi="Arial" w:cs="Arial"/>
                <w:color w:val="000000"/>
                <w:sz w:val="18"/>
                <w:szCs w:val="18"/>
              </w:rPr>
              <w:t>50</w:t>
            </w:r>
          </w:p>
        </w:tc>
        <w:tc>
          <w:tcPr>
            <w:tcW w:w="1030" w:type="dxa"/>
            <w:gridSpan w:val="2"/>
          </w:tcPr>
          <w:p w:rsidR="00750870" w:rsidRPr="00C60447" w:rsidRDefault="00750870" w:rsidP="00C60447">
            <w:pPr>
              <w:autoSpaceDE w:val="0"/>
              <w:autoSpaceDN w:val="0"/>
              <w:adjustRightInd w:val="0"/>
              <w:spacing w:after="0" w:line="320" w:lineRule="atLeast"/>
              <w:ind w:left="60" w:right="60"/>
              <w:jc w:val="center"/>
              <w:rPr>
                <w:rFonts w:ascii="Arial" w:hAnsi="Arial" w:cs="Arial"/>
                <w:color w:val="000000"/>
                <w:sz w:val="18"/>
                <w:szCs w:val="18"/>
              </w:rPr>
            </w:pPr>
            <w:r w:rsidRPr="00C60447">
              <w:rPr>
                <w:rFonts w:ascii="Arial" w:hAnsi="Arial" w:cs="Arial"/>
                <w:color w:val="000000"/>
                <w:sz w:val="18"/>
                <w:szCs w:val="18"/>
              </w:rPr>
              <w:t>75</w:t>
            </w:r>
          </w:p>
        </w:tc>
        <w:tc>
          <w:tcPr>
            <w:tcW w:w="1030" w:type="dxa"/>
            <w:gridSpan w:val="2"/>
          </w:tcPr>
          <w:p w:rsidR="00750870" w:rsidRPr="00C60447" w:rsidRDefault="00750870" w:rsidP="00C60447">
            <w:pPr>
              <w:autoSpaceDE w:val="0"/>
              <w:autoSpaceDN w:val="0"/>
              <w:adjustRightInd w:val="0"/>
              <w:spacing w:after="0" w:line="320" w:lineRule="atLeast"/>
              <w:ind w:left="60" w:right="60"/>
              <w:jc w:val="center"/>
              <w:rPr>
                <w:rFonts w:ascii="Arial" w:hAnsi="Arial" w:cs="Arial"/>
                <w:color w:val="000000"/>
                <w:sz w:val="18"/>
                <w:szCs w:val="18"/>
              </w:rPr>
            </w:pPr>
            <w:r w:rsidRPr="00C60447">
              <w:rPr>
                <w:rFonts w:ascii="Arial" w:hAnsi="Arial" w:cs="Arial"/>
                <w:color w:val="000000"/>
                <w:sz w:val="18"/>
                <w:szCs w:val="18"/>
              </w:rPr>
              <w:t>100</w:t>
            </w:r>
          </w:p>
        </w:tc>
        <w:tc>
          <w:tcPr>
            <w:tcW w:w="1030" w:type="dxa"/>
            <w:gridSpan w:val="2"/>
          </w:tcPr>
          <w:p w:rsidR="00750870" w:rsidRPr="00C60447" w:rsidRDefault="00750870" w:rsidP="00C60447">
            <w:pPr>
              <w:autoSpaceDE w:val="0"/>
              <w:autoSpaceDN w:val="0"/>
              <w:adjustRightInd w:val="0"/>
              <w:spacing w:after="0" w:line="320" w:lineRule="atLeast"/>
              <w:ind w:left="60" w:right="60"/>
              <w:jc w:val="center"/>
              <w:rPr>
                <w:rFonts w:ascii="Arial" w:hAnsi="Arial" w:cs="Arial"/>
                <w:color w:val="000000"/>
                <w:sz w:val="18"/>
                <w:szCs w:val="18"/>
              </w:rPr>
            </w:pPr>
            <w:r w:rsidRPr="00C60447">
              <w:rPr>
                <w:rFonts w:ascii="Arial" w:hAnsi="Arial" w:cs="Arial"/>
                <w:color w:val="000000"/>
                <w:sz w:val="18"/>
                <w:szCs w:val="18"/>
              </w:rPr>
              <w:t>200</w:t>
            </w:r>
          </w:p>
        </w:tc>
        <w:tc>
          <w:tcPr>
            <w:tcW w:w="1030" w:type="dxa"/>
            <w:gridSpan w:val="2"/>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r>
      <w:tr w:rsidR="00750870" w:rsidRPr="00C60447" w:rsidTr="00750870">
        <w:trPr>
          <w:jc w:val="center"/>
        </w:trPr>
        <w:tc>
          <w:tcPr>
            <w:tcW w:w="562" w:type="dxa"/>
            <w:vMerge w:val="restart"/>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4</w:t>
            </w: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ASIMOTA</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8</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AMKLHM</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7</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MAKLMN</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9</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MRKLHM</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8</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AMMKL2GM</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AMMKL2HM</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15</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MRMKL2MD</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10</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C60447">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GMMKL2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13</w:t>
            </w:r>
          </w:p>
        </w:tc>
      </w:tr>
      <w:tr w:rsidR="00750870" w:rsidRPr="00C60447" w:rsidTr="00750870">
        <w:trPr>
          <w:jc w:val="center"/>
        </w:trPr>
        <w:tc>
          <w:tcPr>
            <w:tcW w:w="562" w:type="dxa"/>
            <w:vMerge/>
          </w:tcPr>
          <w:p w:rsidR="00750870" w:rsidRPr="00C60447" w:rsidRDefault="00750870"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7B33A7">
            <w:pPr>
              <w:autoSpaceDE w:val="0"/>
              <w:autoSpaceDN w:val="0"/>
              <w:adjustRightInd w:val="0"/>
              <w:spacing w:after="0" w:line="320" w:lineRule="atLeast"/>
              <w:ind w:right="60"/>
              <w:jc w:val="left"/>
              <w:rPr>
                <w:rFonts w:ascii="Arial" w:hAnsi="Arial" w:cs="Arial"/>
                <w:color w:val="000000"/>
                <w:sz w:val="18"/>
                <w:szCs w:val="18"/>
              </w:rPr>
            </w:pPr>
            <w:r>
              <w:rPr>
                <w:rFonts w:ascii="Arial" w:hAnsi="Arial" w:cs="Arial"/>
                <w:color w:val="000000"/>
                <w:sz w:val="18"/>
                <w:szCs w:val="18"/>
              </w:rPr>
              <w:t>Total</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20</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22</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23</w:t>
            </w:r>
          </w:p>
        </w:tc>
        <w:tc>
          <w:tcPr>
            <w:tcW w:w="1030" w:type="dxa"/>
            <w:gridSpan w:val="2"/>
          </w:tcPr>
          <w:p w:rsidR="00750870" w:rsidRPr="00C60447" w:rsidRDefault="00750870" w:rsidP="00C60447">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87</w:t>
            </w:r>
          </w:p>
        </w:tc>
      </w:tr>
      <w:tr w:rsidR="006F1457" w:rsidRPr="00C60447" w:rsidTr="001B0D03">
        <w:trPr>
          <w:jc w:val="center"/>
        </w:trPr>
        <w:tc>
          <w:tcPr>
            <w:tcW w:w="562" w:type="dxa"/>
            <w:vMerge w:val="restart"/>
          </w:tcPr>
          <w:p w:rsidR="006F1457" w:rsidRPr="00C60447" w:rsidRDefault="006F1457" w:rsidP="00C60447">
            <w:pPr>
              <w:autoSpaceDE w:val="0"/>
              <w:autoSpaceDN w:val="0"/>
              <w:adjustRightInd w:val="0"/>
              <w:spacing w:after="0" w:line="240" w:lineRule="auto"/>
              <w:jc w:val="left"/>
              <w:rPr>
                <w:rFonts w:ascii="Arial" w:hAnsi="Arial" w:cs="Arial"/>
                <w:color w:val="000000"/>
                <w:sz w:val="18"/>
                <w:szCs w:val="18"/>
              </w:rPr>
            </w:pPr>
          </w:p>
        </w:tc>
        <w:tc>
          <w:tcPr>
            <w:tcW w:w="5614" w:type="dxa"/>
            <w:gridSpan w:val="10"/>
          </w:tcPr>
          <w:p w:rsidR="006F1457" w:rsidRPr="00C60447" w:rsidRDefault="006F1457" w:rsidP="00876DA5">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w:t>
            </w:r>
          </w:p>
        </w:tc>
        <w:tc>
          <w:tcPr>
            <w:tcW w:w="1030" w:type="dxa"/>
            <w:gridSpan w:val="2"/>
          </w:tcPr>
          <w:p w:rsidR="006F1457" w:rsidRPr="00C60447" w:rsidRDefault="006F1457" w:rsidP="00C60447">
            <w:pPr>
              <w:autoSpaceDE w:val="0"/>
              <w:autoSpaceDN w:val="0"/>
              <w:adjustRightInd w:val="0"/>
              <w:spacing w:after="0" w:line="320" w:lineRule="atLeast"/>
              <w:ind w:left="60" w:right="60"/>
              <w:jc w:val="right"/>
              <w:rPr>
                <w:rFonts w:ascii="Arial" w:hAnsi="Arial" w:cs="Arial"/>
                <w:color w:val="000000"/>
                <w:sz w:val="18"/>
                <w:szCs w:val="18"/>
              </w:rPr>
            </w:pPr>
          </w:p>
        </w:tc>
      </w:tr>
      <w:tr w:rsidR="006F1457" w:rsidRPr="00C60447" w:rsidTr="00750870">
        <w:trPr>
          <w:jc w:val="center"/>
        </w:trPr>
        <w:tc>
          <w:tcPr>
            <w:tcW w:w="562" w:type="dxa"/>
            <w:vMerge/>
          </w:tcPr>
          <w:p w:rsidR="006F1457" w:rsidRPr="00C60447" w:rsidRDefault="006F1457" w:rsidP="00C60447">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6F1457" w:rsidRPr="00C60447" w:rsidRDefault="006F1457" w:rsidP="00C60447">
            <w:pPr>
              <w:autoSpaceDE w:val="0"/>
              <w:autoSpaceDN w:val="0"/>
              <w:adjustRightInd w:val="0"/>
              <w:spacing w:after="0" w:line="320" w:lineRule="atLeast"/>
              <w:ind w:left="60" w:right="60"/>
              <w:jc w:val="left"/>
              <w:rPr>
                <w:rFonts w:ascii="Arial" w:hAnsi="Arial" w:cs="Arial"/>
                <w:color w:val="000000"/>
                <w:sz w:val="18"/>
                <w:szCs w:val="18"/>
              </w:rPr>
            </w:pPr>
          </w:p>
        </w:tc>
        <w:tc>
          <w:tcPr>
            <w:tcW w:w="1030" w:type="dxa"/>
            <w:gridSpan w:val="2"/>
          </w:tcPr>
          <w:p w:rsidR="006F1457" w:rsidRPr="00C60447" w:rsidRDefault="006F1457" w:rsidP="00C6044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30" w:type="dxa"/>
            <w:gridSpan w:val="2"/>
          </w:tcPr>
          <w:p w:rsidR="006F1457" w:rsidRPr="00C60447" w:rsidRDefault="006F1457" w:rsidP="00C6044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75</w:t>
            </w:r>
          </w:p>
        </w:tc>
        <w:tc>
          <w:tcPr>
            <w:tcW w:w="1030" w:type="dxa"/>
            <w:gridSpan w:val="2"/>
          </w:tcPr>
          <w:p w:rsidR="006F1457" w:rsidRPr="00C60447" w:rsidRDefault="006F1457" w:rsidP="00C6044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030" w:type="dxa"/>
            <w:gridSpan w:val="2"/>
          </w:tcPr>
          <w:p w:rsidR="006F1457" w:rsidRPr="00C60447" w:rsidRDefault="006F1457" w:rsidP="00C6044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030" w:type="dxa"/>
            <w:gridSpan w:val="2"/>
          </w:tcPr>
          <w:p w:rsidR="006F1457" w:rsidRPr="00C60447" w:rsidRDefault="006F1457" w:rsidP="00C60447">
            <w:pPr>
              <w:autoSpaceDE w:val="0"/>
              <w:autoSpaceDN w:val="0"/>
              <w:adjustRightInd w:val="0"/>
              <w:spacing w:after="0" w:line="320" w:lineRule="atLeast"/>
              <w:ind w:left="60" w:right="60"/>
              <w:jc w:val="right"/>
              <w:rPr>
                <w:rFonts w:ascii="Arial" w:hAnsi="Arial" w:cs="Arial"/>
                <w:color w:val="000000"/>
                <w:sz w:val="18"/>
                <w:szCs w:val="18"/>
              </w:rPr>
            </w:pPr>
          </w:p>
        </w:tc>
      </w:tr>
      <w:tr w:rsidR="006F1457" w:rsidRPr="00C60447" w:rsidTr="00750870">
        <w:trPr>
          <w:jc w:val="center"/>
        </w:trPr>
        <w:tc>
          <w:tcPr>
            <w:tcW w:w="562" w:type="dxa"/>
            <w:vMerge/>
          </w:tcPr>
          <w:p w:rsidR="006F1457" w:rsidRPr="00C60447" w:rsidRDefault="006F1457"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6F1457" w:rsidRPr="00C60447" w:rsidRDefault="006F1457"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Estimator</w:t>
            </w:r>
            <w:r>
              <w:rPr>
                <w:rFonts w:ascii="Arial" w:hAnsi="Arial" w:cs="Arial"/>
                <w:color w:val="000000"/>
                <w:sz w:val="18"/>
                <w:szCs w:val="18"/>
              </w:rPr>
              <w:t>s</w:t>
            </w:r>
          </w:p>
        </w:tc>
        <w:tc>
          <w:tcPr>
            <w:tcW w:w="1030" w:type="dxa"/>
            <w:gridSpan w:val="2"/>
          </w:tcPr>
          <w:p w:rsidR="006F1457" w:rsidRPr="00C60447" w:rsidRDefault="006F1457" w:rsidP="00DF6C7C">
            <w:pPr>
              <w:autoSpaceDE w:val="0"/>
              <w:autoSpaceDN w:val="0"/>
              <w:adjustRightInd w:val="0"/>
              <w:spacing w:after="0" w:line="320" w:lineRule="atLeast"/>
              <w:ind w:left="60" w:right="60"/>
              <w:jc w:val="right"/>
              <w:rPr>
                <w:rFonts w:ascii="Arial" w:hAnsi="Arial" w:cs="Arial"/>
                <w:color w:val="000000"/>
                <w:sz w:val="18"/>
                <w:szCs w:val="18"/>
              </w:rPr>
            </w:pPr>
          </w:p>
        </w:tc>
        <w:tc>
          <w:tcPr>
            <w:tcW w:w="1030" w:type="dxa"/>
            <w:gridSpan w:val="2"/>
          </w:tcPr>
          <w:p w:rsidR="006F1457" w:rsidRPr="00C60447" w:rsidRDefault="006F1457" w:rsidP="00DF6C7C">
            <w:pPr>
              <w:autoSpaceDE w:val="0"/>
              <w:autoSpaceDN w:val="0"/>
              <w:adjustRightInd w:val="0"/>
              <w:spacing w:after="0" w:line="320" w:lineRule="atLeast"/>
              <w:ind w:left="60" w:right="60"/>
              <w:jc w:val="right"/>
              <w:rPr>
                <w:rFonts w:ascii="Arial" w:hAnsi="Arial" w:cs="Arial"/>
                <w:color w:val="000000"/>
                <w:sz w:val="18"/>
                <w:szCs w:val="18"/>
              </w:rPr>
            </w:pPr>
          </w:p>
        </w:tc>
        <w:tc>
          <w:tcPr>
            <w:tcW w:w="1030" w:type="dxa"/>
            <w:gridSpan w:val="2"/>
          </w:tcPr>
          <w:p w:rsidR="006F1457" w:rsidRPr="00C60447" w:rsidRDefault="006F1457" w:rsidP="00DF6C7C">
            <w:pPr>
              <w:autoSpaceDE w:val="0"/>
              <w:autoSpaceDN w:val="0"/>
              <w:adjustRightInd w:val="0"/>
              <w:spacing w:after="0" w:line="320" w:lineRule="atLeast"/>
              <w:ind w:left="60" w:right="60"/>
              <w:jc w:val="right"/>
              <w:rPr>
                <w:rFonts w:ascii="Arial" w:hAnsi="Arial" w:cs="Arial"/>
                <w:color w:val="000000"/>
                <w:sz w:val="18"/>
                <w:szCs w:val="18"/>
              </w:rPr>
            </w:pPr>
          </w:p>
        </w:tc>
        <w:tc>
          <w:tcPr>
            <w:tcW w:w="1030" w:type="dxa"/>
            <w:gridSpan w:val="2"/>
          </w:tcPr>
          <w:p w:rsidR="006F1457" w:rsidRPr="00C60447" w:rsidRDefault="006F1457" w:rsidP="00DF6C7C">
            <w:pPr>
              <w:autoSpaceDE w:val="0"/>
              <w:autoSpaceDN w:val="0"/>
              <w:adjustRightInd w:val="0"/>
              <w:spacing w:after="0" w:line="320" w:lineRule="atLeast"/>
              <w:ind w:left="60" w:right="60"/>
              <w:jc w:val="right"/>
              <w:rPr>
                <w:rFonts w:ascii="Arial" w:hAnsi="Arial" w:cs="Arial"/>
                <w:color w:val="000000"/>
                <w:sz w:val="18"/>
                <w:szCs w:val="18"/>
              </w:rPr>
            </w:pPr>
          </w:p>
        </w:tc>
        <w:tc>
          <w:tcPr>
            <w:tcW w:w="1030" w:type="dxa"/>
            <w:gridSpan w:val="2"/>
          </w:tcPr>
          <w:p w:rsidR="006F1457" w:rsidRPr="00C60447" w:rsidRDefault="006F1457" w:rsidP="00DF6C7C">
            <w:pPr>
              <w:autoSpaceDE w:val="0"/>
              <w:autoSpaceDN w:val="0"/>
              <w:adjustRightInd w:val="0"/>
              <w:spacing w:after="0" w:line="320" w:lineRule="atLeast"/>
              <w:ind w:left="60" w:right="60"/>
              <w:jc w:val="right"/>
              <w:rPr>
                <w:rFonts w:ascii="Arial" w:hAnsi="Arial" w:cs="Arial"/>
                <w:color w:val="000000"/>
                <w:sz w:val="18"/>
                <w:szCs w:val="18"/>
              </w:rPr>
            </w:pPr>
          </w:p>
        </w:tc>
      </w:tr>
      <w:tr w:rsidR="00750870" w:rsidRPr="00C60447" w:rsidTr="00750870">
        <w:trPr>
          <w:jc w:val="center"/>
        </w:trPr>
        <w:tc>
          <w:tcPr>
            <w:tcW w:w="562" w:type="dxa"/>
            <w:vMerge w:val="restart"/>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8</w:t>
            </w: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ASIMOTA</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6</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FAYINDE3</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AMKLHM</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MAKLMN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8</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MRKLHM</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5</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MKL1MN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AMMKL1MN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MNMKL1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MNMKL1MN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MAMKL1MN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MRMKL1MN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MDMKL1MN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GMMKL1MN</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AMMKL2GM</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13</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AMMKL2HM</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MRMKL2MD</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3</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10</w:t>
            </w:r>
          </w:p>
        </w:tc>
      </w:tr>
      <w:tr w:rsidR="00750870" w:rsidRPr="00C60447" w:rsidTr="00750870">
        <w:trPr>
          <w:jc w:val="center"/>
        </w:trPr>
        <w:tc>
          <w:tcPr>
            <w:tcW w:w="562" w:type="dxa"/>
            <w:vMerge/>
          </w:tcPr>
          <w:p w:rsidR="00750870" w:rsidRPr="00C60447" w:rsidRDefault="00750870" w:rsidP="00DF6C7C">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F6C7C">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GMMKL2</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4</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0</w:t>
            </w:r>
          </w:p>
        </w:tc>
        <w:tc>
          <w:tcPr>
            <w:tcW w:w="1030" w:type="dxa"/>
            <w:gridSpan w:val="2"/>
          </w:tcPr>
          <w:p w:rsidR="00750870" w:rsidRPr="00C60447" w:rsidRDefault="00750870" w:rsidP="00DF6C7C">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5</w:t>
            </w:r>
          </w:p>
        </w:tc>
      </w:tr>
      <w:tr w:rsidR="00750870" w:rsidRPr="00C60447" w:rsidTr="00750870">
        <w:trPr>
          <w:jc w:val="center"/>
        </w:trPr>
        <w:tc>
          <w:tcPr>
            <w:tcW w:w="562" w:type="dxa"/>
          </w:tcPr>
          <w:p w:rsidR="00750870" w:rsidRPr="00C60447" w:rsidRDefault="00750870" w:rsidP="00DE5913">
            <w:pPr>
              <w:autoSpaceDE w:val="0"/>
              <w:autoSpaceDN w:val="0"/>
              <w:adjustRightInd w:val="0"/>
              <w:spacing w:after="0" w:line="240" w:lineRule="auto"/>
              <w:jc w:val="left"/>
              <w:rPr>
                <w:rFonts w:ascii="Arial" w:hAnsi="Arial" w:cs="Arial"/>
                <w:color w:val="000000"/>
                <w:sz w:val="18"/>
                <w:szCs w:val="18"/>
              </w:rPr>
            </w:pPr>
          </w:p>
        </w:tc>
        <w:tc>
          <w:tcPr>
            <w:tcW w:w="1494" w:type="dxa"/>
            <w:gridSpan w:val="2"/>
          </w:tcPr>
          <w:p w:rsidR="00750870" w:rsidRPr="00C60447" w:rsidRDefault="00750870" w:rsidP="00DE5913">
            <w:pPr>
              <w:autoSpaceDE w:val="0"/>
              <w:autoSpaceDN w:val="0"/>
              <w:adjustRightInd w:val="0"/>
              <w:spacing w:after="0" w:line="320" w:lineRule="atLeast"/>
              <w:ind w:left="60" w:right="60"/>
              <w:jc w:val="left"/>
              <w:rPr>
                <w:rFonts w:ascii="Arial" w:hAnsi="Arial" w:cs="Arial"/>
                <w:color w:val="000000"/>
                <w:sz w:val="18"/>
                <w:szCs w:val="18"/>
              </w:rPr>
            </w:pPr>
            <w:r w:rsidRPr="00C60447">
              <w:rPr>
                <w:rFonts w:ascii="Arial" w:hAnsi="Arial" w:cs="Arial"/>
                <w:color w:val="000000"/>
                <w:sz w:val="18"/>
                <w:szCs w:val="18"/>
              </w:rPr>
              <w:t>Total</w:t>
            </w:r>
          </w:p>
        </w:tc>
        <w:tc>
          <w:tcPr>
            <w:tcW w:w="1030" w:type="dxa"/>
            <w:gridSpan w:val="2"/>
          </w:tcPr>
          <w:p w:rsidR="00750870" w:rsidRPr="00C60447" w:rsidRDefault="00750870" w:rsidP="00DE5913">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21</w:t>
            </w:r>
          </w:p>
        </w:tc>
        <w:tc>
          <w:tcPr>
            <w:tcW w:w="1030" w:type="dxa"/>
            <w:gridSpan w:val="2"/>
          </w:tcPr>
          <w:p w:rsidR="00750870" w:rsidRPr="00C60447" w:rsidRDefault="00750870" w:rsidP="00DE5913">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23</w:t>
            </w:r>
          </w:p>
        </w:tc>
        <w:tc>
          <w:tcPr>
            <w:tcW w:w="1030" w:type="dxa"/>
            <w:gridSpan w:val="2"/>
          </w:tcPr>
          <w:p w:rsidR="00750870" w:rsidRPr="00C60447" w:rsidRDefault="00750870" w:rsidP="00DE5913">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19</w:t>
            </w:r>
          </w:p>
        </w:tc>
        <w:tc>
          <w:tcPr>
            <w:tcW w:w="1030" w:type="dxa"/>
            <w:gridSpan w:val="2"/>
          </w:tcPr>
          <w:p w:rsidR="00750870" w:rsidRPr="00C60447" w:rsidRDefault="00750870" w:rsidP="00DE5913">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16</w:t>
            </w:r>
          </w:p>
        </w:tc>
        <w:tc>
          <w:tcPr>
            <w:tcW w:w="1030" w:type="dxa"/>
            <w:gridSpan w:val="2"/>
          </w:tcPr>
          <w:p w:rsidR="00750870" w:rsidRPr="00C60447" w:rsidRDefault="00750870" w:rsidP="00DE5913">
            <w:pPr>
              <w:autoSpaceDE w:val="0"/>
              <w:autoSpaceDN w:val="0"/>
              <w:adjustRightInd w:val="0"/>
              <w:spacing w:after="0" w:line="320" w:lineRule="atLeast"/>
              <w:ind w:left="60" w:right="60"/>
              <w:jc w:val="right"/>
              <w:rPr>
                <w:rFonts w:ascii="Arial" w:hAnsi="Arial" w:cs="Arial"/>
                <w:color w:val="000000"/>
                <w:sz w:val="18"/>
                <w:szCs w:val="18"/>
              </w:rPr>
            </w:pPr>
            <w:r w:rsidRPr="00C60447">
              <w:rPr>
                <w:rFonts w:ascii="Arial" w:hAnsi="Arial" w:cs="Arial"/>
                <w:color w:val="000000"/>
                <w:sz w:val="18"/>
                <w:szCs w:val="18"/>
              </w:rPr>
              <w:t>79</w:t>
            </w:r>
          </w:p>
        </w:tc>
      </w:tr>
    </w:tbl>
    <w:p w:rsidR="00C60447" w:rsidRPr="00C60447" w:rsidRDefault="00C60447" w:rsidP="00C60447">
      <w:pPr>
        <w:autoSpaceDE w:val="0"/>
        <w:autoSpaceDN w:val="0"/>
        <w:adjustRightInd w:val="0"/>
        <w:spacing w:after="0" w:line="400" w:lineRule="atLeast"/>
        <w:jc w:val="left"/>
        <w:rPr>
          <w:rFonts w:cs="Times New Roman"/>
          <w:szCs w:val="24"/>
        </w:rPr>
      </w:pPr>
    </w:p>
    <w:p w:rsidR="005D456B" w:rsidRDefault="005D456B" w:rsidP="005D456B">
      <w:pPr>
        <w:rPr>
          <w:rFonts w:cs="Times New Roman"/>
          <w:szCs w:val="24"/>
        </w:rPr>
      </w:pPr>
    </w:p>
    <w:p w:rsidR="00A85943" w:rsidRDefault="00A85943" w:rsidP="005D456B">
      <w:pPr>
        <w:rPr>
          <w:rFonts w:cs="Times New Roman"/>
          <w:szCs w:val="24"/>
        </w:rPr>
      </w:pPr>
    </w:p>
    <w:p w:rsidR="00A85943" w:rsidRDefault="00A85943" w:rsidP="005D456B">
      <w:pPr>
        <w:rPr>
          <w:rFonts w:cs="Times New Roman"/>
          <w:szCs w:val="24"/>
        </w:rPr>
      </w:pPr>
    </w:p>
    <w:p w:rsidR="00A85943" w:rsidRDefault="00A85943" w:rsidP="005D456B">
      <w:pPr>
        <w:rPr>
          <w:rFonts w:cs="Times New Roman"/>
          <w:szCs w:val="24"/>
        </w:rPr>
      </w:pPr>
    </w:p>
    <w:p w:rsidR="00A85943" w:rsidRDefault="00A85943" w:rsidP="005D456B">
      <w:pPr>
        <w:rPr>
          <w:rFonts w:cs="Times New Roman"/>
          <w:szCs w:val="24"/>
        </w:rPr>
      </w:pPr>
    </w:p>
    <w:p w:rsidR="00A85943" w:rsidRDefault="00A85943" w:rsidP="005D456B">
      <w:pPr>
        <w:rPr>
          <w:rFonts w:cs="Times New Roman"/>
          <w:szCs w:val="24"/>
        </w:rPr>
      </w:pPr>
    </w:p>
    <w:p w:rsidR="00A85943" w:rsidRDefault="00A85943" w:rsidP="005D456B">
      <w:pPr>
        <w:rPr>
          <w:rFonts w:cs="Times New Roman"/>
          <w:szCs w:val="24"/>
        </w:rPr>
      </w:pPr>
    </w:p>
    <w:p w:rsidR="00393701" w:rsidRDefault="00393701" w:rsidP="005D456B">
      <w:pPr>
        <w:rPr>
          <w:rFonts w:cs="Times New Roman"/>
          <w:szCs w:val="24"/>
        </w:rPr>
      </w:pPr>
    </w:p>
    <w:p w:rsidR="00393701" w:rsidRDefault="00393701" w:rsidP="005D456B">
      <w:pPr>
        <w:rPr>
          <w:rFonts w:cs="Times New Roman"/>
          <w:szCs w:val="24"/>
        </w:rPr>
      </w:pPr>
    </w:p>
    <w:p w:rsidR="00393701" w:rsidRDefault="00393701" w:rsidP="005D456B">
      <w:pPr>
        <w:rPr>
          <w:rFonts w:cs="Times New Roman"/>
          <w:szCs w:val="24"/>
        </w:rPr>
      </w:pPr>
    </w:p>
    <w:p w:rsidR="00393701" w:rsidRDefault="00393701" w:rsidP="005D456B">
      <w:pPr>
        <w:rPr>
          <w:rFonts w:cs="Times New Roman"/>
          <w:szCs w:val="24"/>
        </w:rPr>
      </w:pPr>
    </w:p>
    <w:p w:rsidR="00393701" w:rsidRDefault="00393701" w:rsidP="005D456B">
      <w:pPr>
        <w:rPr>
          <w:rFonts w:cs="Times New Roman"/>
          <w:szCs w:val="24"/>
        </w:rPr>
      </w:pPr>
    </w:p>
    <w:p w:rsidR="00393701" w:rsidRDefault="00393701" w:rsidP="005D456B">
      <w:pPr>
        <w:rPr>
          <w:rFonts w:cs="Times New Roman"/>
          <w:szCs w:val="24"/>
        </w:rPr>
      </w:pPr>
    </w:p>
    <w:p w:rsidR="008B0D96" w:rsidRDefault="008B0D96" w:rsidP="008B0D96">
      <w:pPr>
        <w:pStyle w:val="Heading3"/>
      </w:pPr>
      <w:bookmarkStart w:id="328" w:name="_Toc120738115"/>
      <w:bookmarkStart w:id="329" w:name="_Ref107790605"/>
      <w:bookmarkStart w:id="330" w:name="_Toc107756224"/>
      <w:r>
        <w:lastRenderedPageBreak/>
        <w:t xml:space="preserve">Real </w:t>
      </w:r>
      <w:r w:rsidR="00B310A1">
        <w:t>L</w:t>
      </w:r>
      <w:r>
        <w:t xml:space="preserve">ife </w:t>
      </w:r>
      <w:r w:rsidR="00B310A1">
        <w:t>A</w:t>
      </w:r>
      <w:r>
        <w:t xml:space="preserve">pplication for </w:t>
      </w:r>
      <w:r w:rsidR="000A58EA">
        <w:t>Logistic</w:t>
      </w:r>
      <w:r>
        <w:t xml:space="preserve"> Regression Model</w:t>
      </w:r>
      <w:bookmarkEnd w:id="328"/>
    </w:p>
    <w:p w:rsidR="008B0D96" w:rsidRDefault="008B0D96" w:rsidP="008B0D96">
      <w:r>
        <w:t>The real-life result</w:t>
      </w:r>
      <w:r w:rsidR="000D6072">
        <w:t>s</w:t>
      </w:r>
      <w:r>
        <w:t xml:space="preserve"> for the logistic regression model </w:t>
      </w:r>
      <w:r w:rsidR="000D6072">
        <w:t>are</w:t>
      </w:r>
      <w:r>
        <w:t xml:space="preserve"> shown in </w:t>
      </w:r>
      <w:r w:rsidR="00C32CB5">
        <w:fldChar w:fldCharType="begin"/>
      </w:r>
      <w:r w:rsidR="00C32CB5">
        <w:instrText xml:space="preserve"> REF _Ref107861588 \h </w:instrText>
      </w:r>
      <w:r w:rsidR="00C32CB5">
        <w:fldChar w:fldCharType="separate"/>
      </w:r>
      <w:r w:rsidR="00173D76" w:rsidRPr="0006407F">
        <w:t xml:space="preserve">Table </w:t>
      </w:r>
      <w:r w:rsidR="00173D76">
        <w:rPr>
          <w:noProof/>
        </w:rPr>
        <w:t>4</w:t>
      </w:r>
      <w:r w:rsidR="00173D76">
        <w:t>.</w:t>
      </w:r>
      <w:r w:rsidR="00173D76">
        <w:rPr>
          <w:noProof/>
        </w:rPr>
        <w:t>18</w:t>
      </w:r>
      <w:r w:rsidR="00C32CB5">
        <w:fldChar w:fldCharType="end"/>
      </w:r>
      <w:r w:rsidR="00C32CB5">
        <w:t xml:space="preserve">. </w:t>
      </w:r>
      <w:r>
        <w:t xml:space="preserve">The selected best performing parameter for the KL, MKL1 and MKL2 is </w:t>
      </w:r>
      <w:r w:rsidR="001155FA">
        <w:t>compared with ordinary least squares and the ridge parameter</w:t>
      </w:r>
      <w:r w:rsidR="005D5319">
        <w:t xml:space="preserve"> for the logistic regression model</w:t>
      </w:r>
      <w:r w:rsidR="001155FA">
        <w:t>.</w:t>
      </w:r>
      <w:r w:rsidR="005D5319">
        <w:t xml:space="preserve"> The </w:t>
      </w:r>
      <w:r w:rsidR="008D6697" w:rsidRPr="00D2479D">
        <w:rPr>
          <w:rFonts w:cs="Times New Roman"/>
          <w:color w:val="000000"/>
          <w:szCs w:val="24"/>
        </w:rPr>
        <w:t>MRKLHM</w:t>
      </w:r>
      <w:r w:rsidR="008D6697">
        <w:t xml:space="preserve"> version of the KL ridge parameter </w:t>
      </w:r>
      <w:r w:rsidR="00A9076D">
        <w:t xml:space="preserve">had the lowest MSE and was closely marked by the </w:t>
      </w:r>
      <w:r w:rsidR="00A9076D" w:rsidRPr="00D2479D">
        <w:rPr>
          <w:rFonts w:cs="Times New Roman"/>
          <w:color w:val="000000"/>
          <w:szCs w:val="24"/>
        </w:rPr>
        <w:t>MAMKL2</w:t>
      </w:r>
      <w:r w:rsidR="00A9076D">
        <w:t xml:space="preserve"> </w:t>
      </w:r>
      <w:r w:rsidR="008D6697">
        <w:t>version</w:t>
      </w:r>
      <w:r w:rsidR="00A9076D">
        <w:t xml:space="preserve"> of the MKL2 ridge parameter. </w:t>
      </w:r>
      <w:r w:rsidR="008D6697">
        <w:t xml:space="preserve"> </w:t>
      </w:r>
      <w:r w:rsidR="001155FA">
        <w:t xml:space="preserve"> </w:t>
      </w:r>
    </w:p>
    <w:p w:rsidR="001B5A55" w:rsidRPr="001B5A55" w:rsidRDefault="0006407F" w:rsidP="00BA2962">
      <w:pPr>
        <w:pStyle w:val="Caption"/>
      </w:pPr>
      <w:bookmarkStart w:id="331" w:name="_Ref107861588"/>
      <w:bookmarkStart w:id="332" w:name="_Toc120649477"/>
      <w:r w:rsidRPr="0006407F">
        <w:t xml:space="preserve">Table </w:t>
      </w:r>
      <w:r w:rsidR="000A3EE6">
        <w:fldChar w:fldCharType="begin"/>
      </w:r>
      <w:r w:rsidR="000A3EE6">
        <w:instrText xml:space="preserve"> STYLEREF 1 \s </w:instrText>
      </w:r>
      <w:r w:rsidR="000A3EE6">
        <w:fldChar w:fldCharType="separate"/>
      </w:r>
      <w:r w:rsidR="00173D76">
        <w:rPr>
          <w:noProof/>
        </w:rPr>
        <w:t>4</w:t>
      </w:r>
      <w:r w:rsidR="000A3EE6">
        <w:rPr>
          <w:noProof/>
        </w:rPr>
        <w:fldChar w:fldCharType="end"/>
      </w:r>
      <w:r w:rsidR="00E264C6">
        <w:t>.</w:t>
      </w:r>
      <w:r w:rsidR="000A3EE6">
        <w:fldChar w:fldCharType="begin"/>
      </w:r>
      <w:r w:rsidR="000A3EE6">
        <w:instrText xml:space="preserve"> SEQ Table \* ARABIC \s 1 </w:instrText>
      </w:r>
      <w:r w:rsidR="000A3EE6">
        <w:fldChar w:fldCharType="separate"/>
      </w:r>
      <w:r w:rsidR="00173D76">
        <w:rPr>
          <w:noProof/>
        </w:rPr>
        <w:t>18</w:t>
      </w:r>
      <w:r w:rsidR="000A3EE6">
        <w:rPr>
          <w:noProof/>
        </w:rPr>
        <w:fldChar w:fldCharType="end"/>
      </w:r>
      <w:bookmarkEnd w:id="329"/>
      <w:bookmarkEnd w:id="331"/>
      <w:r w:rsidR="001B5A55" w:rsidRPr="001B5A55">
        <w:t xml:space="preserve">: </w:t>
      </w:r>
      <w:r w:rsidR="00A85943">
        <w:t xml:space="preserve">MSE of Selected Parameter for Real life Application in </w:t>
      </w:r>
      <w:r w:rsidR="001B5A55" w:rsidRPr="001B5A55">
        <w:t xml:space="preserve">logistic regression </w:t>
      </w:r>
      <w:r w:rsidR="00A85943">
        <w:t>M</w:t>
      </w:r>
      <w:r w:rsidR="001B5A55" w:rsidRPr="001B5A55">
        <w:t>odel</w:t>
      </w:r>
      <w:bookmarkEnd w:id="330"/>
      <w:bookmarkEnd w:id="332"/>
    </w:p>
    <w:tbl>
      <w:tblPr>
        <w:tblStyle w:val="TableGrid"/>
        <w:tblW w:w="0" w:type="auto"/>
        <w:jc w:val="center"/>
        <w:tblLook w:val="04A0" w:firstRow="1" w:lastRow="0" w:firstColumn="1" w:lastColumn="0" w:noHBand="0" w:noVBand="1"/>
      </w:tblPr>
      <w:tblGrid>
        <w:gridCol w:w="1297"/>
        <w:gridCol w:w="996"/>
        <w:gridCol w:w="1536"/>
      </w:tblGrid>
      <w:tr w:rsidR="00A85943" w:rsidRPr="00D2479D" w:rsidTr="001B0D03">
        <w:trPr>
          <w:trHeight w:val="525"/>
          <w:jc w:val="center"/>
        </w:trPr>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Estimators</w:t>
            </w:r>
          </w:p>
        </w:tc>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MSE</w:t>
            </w:r>
          </w:p>
        </w:tc>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Rank of MSE</w:t>
            </w:r>
          </w:p>
        </w:tc>
      </w:tr>
      <w:tr w:rsidR="00A85943" w:rsidRPr="00D2479D" w:rsidTr="001B0D03">
        <w:trPr>
          <w:trHeight w:val="510"/>
          <w:jc w:val="center"/>
        </w:trPr>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OLS</w:t>
            </w:r>
          </w:p>
        </w:tc>
        <w:tc>
          <w:tcPr>
            <w:tcW w:w="0" w:type="auto"/>
            <w:noWrap/>
            <w:hideMark/>
          </w:tcPr>
          <w:p w:rsidR="00A85943" w:rsidRPr="00D2479D" w:rsidRDefault="00AD1402" w:rsidP="001B0D03">
            <w:pPr>
              <w:spacing w:after="0" w:line="240" w:lineRule="auto"/>
              <w:jc w:val="center"/>
              <w:rPr>
                <w:rFonts w:cs="Times New Roman"/>
                <w:color w:val="000000"/>
                <w:szCs w:val="24"/>
              </w:rPr>
            </w:pPr>
            <w:r>
              <w:rPr>
                <w:rFonts w:cs="Times New Roman"/>
                <w:color w:val="000000"/>
                <w:szCs w:val="24"/>
              </w:rPr>
              <w:t>21.3514</w:t>
            </w:r>
          </w:p>
        </w:tc>
        <w:tc>
          <w:tcPr>
            <w:tcW w:w="0" w:type="auto"/>
            <w:noWrap/>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5.000</w:t>
            </w:r>
          </w:p>
        </w:tc>
      </w:tr>
      <w:tr w:rsidR="00A85943" w:rsidRPr="00D2479D" w:rsidTr="001B0D03">
        <w:trPr>
          <w:trHeight w:val="315"/>
          <w:jc w:val="center"/>
        </w:trPr>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RIDGE2</w:t>
            </w:r>
          </w:p>
        </w:tc>
        <w:tc>
          <w:tcPr>
            <w:tcW w:w="0" w:type="auto"/>
            <w:noWrap/>
            <w:hideMark/>
          </w:tcPr>
          <w:p w:rsidR="00A85943" w:rsidRPr="00D2479D" w:rsidRDefault="00AD1402" w:rsidP="001B0D03">
            <w:pPr>
              <w:spacing w:after="0" w:line="240" w:lineRule="auto"/>
              <w:jc w:val="center"/>
              <w:rPr>
                <w:rFonts w:cs="Times New Roman"/>
                <w:color w:val="000000"/>
                <w:szCs w:val="24"/>
              </w:rPr>
            </w:pPr>
            <w:r>
              <w:rPr>
                <w:rFonts w:cs="Times New Roman"/>
                <w:color w:val="000000"/>
                <w:szCs w:val="24"/>
              </w:rPr>
              <w:t>11.0435</w:t>
            </w:r>
          </w:p>
        </w:tc>
        <w:tc>
          <w:tcPr>
            <w:tcW w:w="0" w:type="auto"/>
            <w:noWrap/>
            <w:hideMark/>
          </w:tcPr>
          <w:p w:rsidR="00A85943" w:rsidRPr="00D2479D" w:rsidRDefault="00A85943" w:rsidP="001B0D03">
            <w:pPr>
              <w:spacing w:after="0" w:line="240" w:lineRule="auto"/>
              <w:jc w:val="center"/>
              <w:rPr>
                <w:rFonts w:cs="Times New Roman"/>
                <w:color w:val="000000"/>
                <w:szCs w:val="24"/>
              </w:rPr>
            </w:pPr>
            <w:r>
              <w:rPr>
                <w:rFonts w:cs="Times New Roman"/>
                <w:color w:val="000000"/>
                <w:szCs w:val="24"/>
              </w:rPr>
              <w:t>4</w:t>
            </w:r>
            <w:r w:rsidRPr="00D2479D">
              <w:rPr>
                <w:rFonts w:cs="Times New Roman"/>
                <w:color w:val="000000"/>
                <w:szCs w:val="24"/>
              </w:rPr>
              <w:t>.000</w:t>
            </w:r>
          </w:p>
        </w:tc>
      </w:tr>
      <w:tr w:rsidR="00A85943" w:rsidRPr="00D2479D" w:rsidTr="001B0D03">
        <w:trPr>
          <w:trHeight w:val="300"/>
          <w:jc w:val="center"/>
        </w:trPr>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MRKLHM</w:t>
            </w:r>
          </w:p>
        </w:tc>
        <w:tc>
          <w:tcPr>
            <w:tcW w:w="0" w:type="auto"/>
            <w:noWrap/>
            <w:hideMark/>
          </w:tcPr>
          <w:p w:rsidR="00A85943" w:rsidRPr="00D2479D" w:rsidRDefault="00A85943" w:rsidP="001B0D03">
            <w:pPr>
              <w:spacing w:after="0" w:line="240" w:lineRule="auto"/>
              <w:jc w:val="center"/>
              <w:rPr>
                <w:rFonts w:cs="Times New Roman"/>
                <w:color w:val="000000"/>
                <w:szCs w:val="24"/>
              </w:rPr>
            </w:pPr>
            <w:r>
              <w:rPr>
                <w:rFonts w:cs="Times New Roman"/>
                <w:color w:val="000000"/>
                <w:szCs w:val="24"/>
              </w:rPr>
              <w:t>0.</w:t>
            </w:r>
            <w:r w:rsidR="00203F8A">
              <w:rPr>
                <w:rFonts w:cs="Times New Roman"/>
                <w:color w:val="000000"/>
                <w:szCs w:val="24"/>
              </w:rPr>
              <w:t>3967</w:t>
            </w:r>
          </w:p>
        </w:tc>
        <w:tc>
          <w:tcPr>
            <w:tcW w:w="0" w:type="auto"/>
            <w:noWrap/>
            <w:hideMark/>
          </w:tcPr>
          <w:p w:rsidR="00A85943" w:rsidRPr="00D2479D" w:rsidRDefault="00A85943" w:rsidP="001B0D03">
            <w:pPr>
              <w:spacing w:after="0" w:line="240" w:lineRule="auto"/>
              <w:jc w:val="center"/>
              <w:rPr>
                <w:rFonts w:cs="Times New Roman"/>
                <w:color w:val="000000"/>
                <w:szCs w:val="24"/>
              </w:rPr>
            </w:pPr>
            <w:r>
              <w:rPr>
                <w:rFonts w:cs="Times New Roman"/>
                <w:color w:val="000000"/>
                <w:szCs w:val="24"/>
              </w:rPr>
              <w:t>1</w:t>
            </w:r>
            <w:r w:rsidRPr="00D2479D">
              <w:rPr>
                <w:rFonts w:cs="Times New Roman"/>
                <w:color w:val="000000"/>
                <w:szCs w:val="24"/>
              </w:rPr>
              <w:t>.000</w:t>
            </w:r>
          </w:p>
        </w:tc>
      </w:tr>
      <w:tr w:rsidR="00A85943" w:rsidRPr="00D2479D" w:rsidTr="001B0D03">
        <w:trPr>
          <w:trHeight w:val="300"/>
          <w:jc w:val="center"/>
        </w:trPr>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MKL1AM</w:t>
            </w:r>
          </w:p>
        </w:tc>
        <w:tc>
          <w:tcPr>
            <w:tcW w:w="0" w:type="auto"/>
            <w:noWrap/>
            <w:hideMark/>
          </w:tcPr>
          <w:p w:rsidR="00A85943" w:rsidRPr="00D2479D" w:rsidRDefault="00A85943" w:rsidP="001B0D03">
            <w:pPr>
              <w:spacing w:after="0" w:line="240" w:lineRule="auto"/>
              <w:jc w:val="center"/>
              <w:rPr>
                <w:rFonts w:cs="Times New Roman"/>
                <w:color w:val="000000"/>
                <w:szCs w:val="24"/>
              </w:rPr>
            </w:pPr>
            <w:r>
              <w:rPr>
                <w:rFonts w:cs="Times New Roman"/>
                <w:color w:val="000000"/>
                <w:szCs w:val="24"/>
              </w:rPr>
              <w:t>0.</w:t>
            </w:r>
            <w:r w:rsidR="00203F8A">
              <w:rPr>
                <w:rFonts w:cs="Times New Roman"/>
                <w:color w:val="000000"/>
                <w:szCs w:val="24"/>
              </w:rPr>
              <w:t>7023</w:t>
            </w:r>
          </w:p>
        </w:tc>
        <w:tc>
          <w:tcPr>
            <w:tcW w:w="0" w:type="auto"/>
            <w:noWrap/>
            <w:hideMark/>
          </w:tcPr>
          <w:p w:rsidR="00A85943" w:rsidRPr="00D2479D" w:rsidRDefault="00203F8A" w:rsidP="001B0D03">
            <w:pPr>
              <w:spacing w:after="0" w:line="240" w:lineRule="auto"/>
              <w:jc w:val="center"/>
              <w:rPr>
                <w:rFonts w:cs="Times New Roman"/>
                <w:color w:val="000000"/>
                <w:szCs w:val="24"/>
              </w:rPr>
            </w:pPr>
            <w:r>
              <w:rPr>
                <w:rFonts w:cs="Times New Roman"/>
                <w:color w:val="000000"/>
                <w:szCs w:val="24"/>
              </w:rPr>
              <w:t>3</w:t>
            </w:r>
            <w:r w:rsidR="00A85943" w:rsidRPr="00D2479D">
              <w:rPr>
                <w:rFonts w:cs="Times New Roman"/>
                <w:color w:val="000000"/>
                <w:szCs w:val="24"/>
              </w:rPr>
              <w:t>.000</w:t>
            </w:r>
          </w:p>
        </w:tc>
      </w:tr>
      <w:tr w:rsidR="00A85943" w:rsidRPr="00D2479D" w:rsidTr="001B0D03">
        <w:trPr>
          <w:trHeight w:val="300"/>
          <w:jc w:val="center"/>
        </w:trPr>
        <w:tc>
          <w:tcPr>
            <w:tcW w:w="0" w:type="auto"/>
            <w:hideMark/>
          </w:tcPr>
          <w:p w:rsidR="00A85943" w:rsidRPr="00D2479D" w:rsidRDefault="00A85943" w:rsidP="001B0D03">
            <w:pPr>
              <w:spacing w:after="0" w:line="240" w:lineRule="auto"/>
              <w:jc w:val="center"/>
              <w:rPr>
                <w:rFonts w:cs="Times New Roman"/>
                <w:color w:val="000000"/>
                <w:szCs w:val="24"/>
              </w:rPr>
            </w:pPr>
            <w:r w:rsidRPr="00D2479D">
              <w:rPr>
                <w:rFonts w:cs="Times New Roman"/>
                <w:color w:val="000000"/>
                <w:szCs w:val="24"/>
              </w:rPr>
              <w:t>MAMKL2</w:t>
            </w:r>
          </w:p>
        </w:tc>
        <w:tc>
          <w:tcPr>
            <w:tcW w:w="0" w:type="auto"/>
            <w:noWrap/>
            <w:hideMark/>
          </w:tcPr>
          <w:p w:rsidR="00A85943" w:rsidRPr="00D2479D" w:rsidRDefault="00A85943" w:rsidP="001B0D03">
            <w:pPr>
              <w:spacing w:after="0" w:line="240" w:lineRule="auto"/>
              <w:jc w:val="center"/>
              <w:rPr>
                <w:rFonts w:cs="Times New Roman"/>
                <w:color w:val="000000"/>
                <w:szCs w:val="24"/>
              </w:rPr>
            </w:pPr>
            <w:r>
              <w:rPr>
                <w:rFonts w:cs="Times New Roman"/>
                <w:color w:val="000000"/>
                <w:szCs w:val="24"/>
              </w:rPr>
              <w:t>0.</w:t>
            </w:r>
            <w:r w:rsidR="00203F8A">
              <w:rPr>
                <w:rFonts w:cs="Times New Roman"/>
                <w:color w:val="000000"/>
                <w:szCs w:val="24"/>
              </w:rPr>
              <w:t>6985</w:t>
            </w:r>
          </w:p>
        </w:tc>
        <w:tc>
          <w:tcPr>
            <w:tcW w:w="0" w:type="auto"/>
            <w:noWrap/>
            <w:hideMark/>
          </w:tcPr>
          <w:p w:rsidR="00A85943" w:rsidRPr="00D2479D" w:rsidRDefault="00203F8A" w:rsidP="001B0D03">
            <w:pPr>
              <w:spacing w:after="0" w:line="240" w:lineRule="auto"/>
              <w:jc w:val="center"/>
              <w:rPr>
                <w:rFonts w:cs="Times New Roman"/>
                <w:color w:val="000000"/>
                <w:szCs w:val="24"/>
              </w:rPr>
            </w:pPr>
            <w:r>
              <w:rPr>
                <w:rFonts w:cs="Times New Roman"/>
                <w:color w:val="000000"/>
                <w:szCs w:val="24"/>
              </w:rPr>
              <w:t>2</w:t>
            </w:r>
            <w:r w:rsidR="00A85943" w:rsidRPr="00D2479D">
              <w:rPr>
                <w:rFonts w:cs="Times New Roman"/>
                <w:color w:val="000000"/>
                <w:szCs w:val="24"/>
              </w:rPr>
              <w:t>.000</w:t>
            </w:r>
          </w:p>
        </w:tc>
      </w:tr>
    </w:tbl>
    <w:p w:rsidR="005D456B" w:rsidRPr="006C22E1" w:rsidRDefault="005D456B" w:rsidP="005D456B">
      <w:pPr>
        <w:rPr>
          <w:rFonts w:cs="Times New Roman"/>
          <w:szCs w:val="24"/>
        </w:rPr>
      </w:pPr>
    </w:p>
    <w:p w:rsidR="00C60447" w:rsidRDefault="00C60447"/>
    <w:p w:rsidR="00B97AF9" w:rsidRDefault="00B97AF9" w:rsidP="00F41827">
      <w:pPr>
        <w:pStyle w:val="NoSpacing"/>
        <w:sectPr w:rsidR="00B97AF9" w:rsidSect="002540CD">
          <w:pgSz w:w="12240" w:h="15840"/>
          <w:pgMar w:top="1560" w:right="1440" w:bottom="1440" w:left="2160" w:header="709" w:footer="709" w:gutter="0"/>
          <w:pgNumType w:fmt="numberInDash"/>
          <w:cols w:space="708"/>
          <w:docGrid w:linePitch="360"/>
        </w:sectPr>
      </w:pPr>
    </w:p>
    <w:p w:rsidR="00F41827" w:rsidRDefault="00F41827" w:rsidP="00F76270">
      <w:pPr>
        <w:pStyle w:val="NoSpacing"/>
        <w:outlineLvl w:val="0"/>
      </w:pPr>
      <w:bookmarkStart w:id="333" w:name="_Toc120738116"/>
      <w:bookmarkEnd w:id="333"/>
    </w:p>
    <w:p w:rsidR="003D2088" w:rsidRDefault="003D2088" w:rsidP="003D2088">
      <w:pPr>
        <w:pStyle w:val="Heading1"/>
        <w:numPr>
          <w:ilvl w:val="0"/>
          <w:numId w:val="0"/>
        </w:numPr>
        <w:ind w:left="360"/>
      </w:pPr>
      <w:bookmarkStart w:id="334" w:name="_Toc120738117"/>
      <w:r>
        <w:t>SUMMARY, CONCLUSION AND RECOMMENDATIONS</w:t>
      </w:r>
      <w:bookmarkEnd w:id="334"/>
    </w:p>
    <w:p w:rsidR="00F41827" w:rsidRDefault="004F04B8" w:rsidP="00F664C9">
      <w:pPr>
        <w:pStyle w:val="Heading1"/>
      </w:pPr>
      <w:bookmarkStart w:id="335" w:name="_Toc107760004"/>
      <w:r>
        <w:t xml:space="preserve"> </w:t>
      </w:r>
      <w:bookmarkStart w:id="336" w:name="_Toc120738118"/>
      <w:r w:rsidR="00B310A1">
        <w:t>Introduction</w:t>
      </w:r>
      <w:bookmarkEnd w:id="335"/>
      <w:bookmarkEnd w:id="336"/>
    </w:p>
    <w:p w:rsidR="004F04B8" w:rsidRPr="004F04B8" w:rsidRDefault="004F04B8" w:rsidP="004F04B8">
      <w:r>
        <w:t>In this chapter, we have the summary, conclusion and recommendations on the proposed ridge estimators and parameters for the linear and generalized regression models.</w:t>
      </w:r>
    </w:p>
    <w:p w:rsidR="008111F5" w:rsidRDefault="008111F5" w:rsidP="00DC2D17">
      <w:pPr>
        <w:pStyle w:val="Heading2"/>
      </w:pPr>
      <w:bookmarkStart w:id="337" w:name="_Toc107760005"/>
      <w:bookmarkStart w:id="338" w:name="_Toc120738119"/>
      <w:r>
        <w:t>Summary</w:t>
      </w:r>
      <w:bookmarkEnd w:id="337"/>
      <w:bookmarkEnd w:id="338"/>
    </w:p>
    <w:p w:rsidR="008111F5" w:rsidRDefault="008111F5" w:rsidP="008111F5">
      <w:r>
        <w:t>In this research, a new one-parameter estimator for e</w:t>
      </w:r>
      <w:r w:rsidR="0008129B">
        <w:t xml:space="preserve">stimating parameters in the presence of multicollinearity was developed. New ridge parameters based on the Kibria-Lukman (KL) estimator and the Modified KL estimators were also introduced. The ridge parameters were all introduced into the logistic and Poisson regression models.  </w:t>
      </w:r>
    </w:p>
    <w:p w:rsidR="0008129B" w:rsidRDefault="0008129B" w:rsidP="008111F5">
      <w:r>
        <w:t xml:space="preserve">Background </w:t>
      </w:r>
      <w:r w:rsidR="00543D03">
        <w:t xml:space="preserve">study on the linear regression models and the generalized regression models were discussed. </w:t>
      </w:r>
      <w:r w:rsidR="008312CB">
        <w:t xml:space="preserve">The assumptions of the LRM and the GLM alongside the effect of violating the assumptions were extensively </w:t>
      </w:r>
      <w:r w:rsidR="008368A9">
        <w:t>studied</w:t>
      </w:r>
      <w:r w:rsidR="008312CB">
        <w:t xml:space="preserve">. </w:t>
      </w:r>
      <w:r w:rsidR="000D6072">
        <w:t>The v</w:t>
      </w:r>
      <w:r w:rsidR="008312CB">
        <w:t>arious means of detecting the presence of multicollinearity were also discu</w:t>
      </w:r>
      <w:r w:rsidR="004A17BA">
        <w:t>ss</w:t>
      </w:r>
      <w:r w:rsidR="008312CB">
        <w:t xml:space="preserve">ed in this study. </w:t>
      </w:r>
    </w:p>
    <w:p w:rsidR="004A17BA" w:rsidRDefault="004A17BA" w:rsidP="008111F5">
      <w:r>
        <w:t xml:space="preserve">Reviews </w:t>
      </w:r>
      <w:r w:rsidR="008368A9">
        <w:t xml:space="preserve">done </w:t>
      </w:r>
      <w:r>
        <w:t>on different forms of estimators</w:t>
      </w:r>
      <w:r w:rsidR="008368A9">
        <w:t xml:space="preserve"> involving the</w:t>
      </w:r>
      <w:r>
        <w:t xml:space="preserve"> estimations w</w:t>
      </w:r>
      <w:r w:rsidR="008368A9">
        <w:t>ith</w:t>
      </w:r>
      <w:r>
        <w:t xml:space="preserve"> multicollinearity challenge was carried out both in LRM and the GLM. </w:t>
      </w:r>
      <w:r w:rsidR="000D6072">
        <w:t>The v</w:t>
      </w:r>
      <w:r>
        <w:t xml:space="preserve">arying forms </w:t>
      </w:r>
      <w:r w:rsidR="00D9328A">
        <w:t xml:space="preserve">and types </w:t>
      </w:r>
      <w:r>
        <w:t xml:space="preserve">of the KL ridge parameter and the MKL ridge parameters were introduced </w:t>
      </w:r>
      <w:r w:rsidR="008368A9">
        <w:t>to</w:t>
      </w:r>
      <w:r>
        <w:t xml:space="preserve"> the study. The newly developed estimator was theoretically compared with other one parameter estimators such as the ridge estimator by Hoerl and Kennard (1970) and the KL estimator by </w:t>
      </w:r>
      <w:r w:rsidR="000D6072">
        <w:t>(</w:t>
      </w:r>
      <w:r>
        <w:t>Kibria and Lukman</w:t>
      </w:r>
      <w:r w:rsidR="000D6072">
        <w:t xml:space="preserve">, </w:t>
      </w:r>
      <w:r>
        <w:t xml:space="preserve">2020). </w:t>
      </w:r>
    </w:p>
    <w:p w:rsidR="00022567" w:rsidRDefault="00022567" w:rsidP="008111F5">
      <w:r>
        <w:lastRenderedPageBreak/>
        <w:t>Simulation and real</w:t>
      </w:r>
      <w:r w:rsidR="00CA1FBA">
        <w:t>-</w:t>
      </w:r>
      <w:r>
        <w:t>life stud</w:t>
      </w:r>
      <w:r w:rsidR="00CA1FBA">
        <w:t>ies were carried out in order to determine the performance of the estimator and the various versio</w:t>
      </w:r>
      <w:r w:rsidR="00AA5985">
        <w:t>n</w:t>
      </w:r>
      <w:r w:rsidR="00CA1FBA">
        <w:t>s of the ridge parameters.</w:t>
      </w:r>
    </w:p>
    <w:p w:rsidR="00CA1FBA" w:rsidRDefault="00CA1FBA" w:rsidP="00DC2D17">
      <w:pPr>
        <w:pStyle w:val="Heading2"/>
      </w:pPr>
      <w:bookmarkStart w:id="339" w:name="_Toc107760006"/>
      <w:bookmarkStart w:id="340" w:name="_Toc120738120"/>
      <w:r>
        <w:t>Conclusion</w:t>
      </w:r>
      <w:bookmarkEnd w:id="339"/>
      <w:bookmarkEnd w:id="340"/>
    </w:p>
    <w:p w:rsidR="00CA1FBA" w:rsidRDefault="005D77C1" w:rsidP="00CA1FBA">
      <w:r>
        <w:t>A one-parameter estimator was developed to estimate parameters in the presence of m</w:t>
      </w:r>
      <w:r w:rsidR="00D27976">
        <w:t>ulticollinearity. The simulation study was</w:t>
      </w:r>
      <w:r w:rsidR="00EE313E">
        <w:t xml:space="preserve"> </w:t>
      </w:r>
      <w:r w:rsidR="00D27976">
        <w:t>carried out using the R-studio 4.1.0. More statistical analysis w</w:t>
      </w:r>
      <w:r w:rsidR="008368A9">
        <w:t>ere</w:t>
      </w:r>
      <w:r w:rsidR="00D27976">
        <w:t xml:space="preserve"> done using the IBM SPSS statistics 23 package and the following conclusions were made. </w:t>
      </w:r>
    </w:p>
    <w:p w:rsidR="00EE313E" w:rsidRPr="00F6459A" w:rsidRDefault="008D33E6" w:rsidP="00F6459A">
      <w:pPr>
        <w:pStyle w:val="ListParagraph"/>
        <w:numPr>
          <w:ilvl w:val="0"/>
          <w:numId w:val="31"/>
        </w:numPr>
        <w:spacing w:line="480" w:lineRule="auto"/>
        <w:jc w:val="both"/>
        <w:rPr>
          <w:rFonts w:ascii="Times New Roman" w:hAnsi="Times New Roman" w:cs="Times New Roman"/>
          <w:sz w:val="24"/>
          <w:szCs w:val="24"/>
        </w:rPr>
      </w:pPr>
      <w:r w:rsidRPr="00F6459A">
        <w:rPr>
          <w:rFonts w:ascii="Times New Roman" w:hAnsi="Times New Roman" w:cs="Times New Roman"/>
          <w:sz w:val="24"/>
          <w:szCs w:val="24"/>
        </w:rPr>
        <w:t xml:space="preserve">By </w:t>
      </w:r>
      <w:r w:rsidR="00D341E5" w:rsidRPr="00F6459A">
        <w:rPr>
          <w:rFonts w:ascii="Times New Roman" w:hAnsi="Times New Roman" w:cs="Times New Roman"/>
          <w:sz w:val="24"/>
          <w:szCs w:val="24"/>
        </w:rPr>
        <w:t xml:space="preserve">replacing the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OLS</m:t>
            </m:r>
          </m:sub>
        </m:sSub>
      </m:oMath>
      <w:r w:rsidR="00D341E5" w:rsidRPr="00F6459A">
        <w:rPr>
          <w:rFonts w:ascii="Times New Roman" w:eastAsiaTheme="minorEastAsia" w:hAnsi="Times New Roman" w:cs="Times New Roman"/>
          <w:sz w:val="24"/>
          <w:szCs w:val="24"/>
        </w:rPr>
        <w:t xml:space="preserve"> with the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k</m:t>
            </m:r>
          </m:sub>
        </m:sSub>
      </m:oMath>
      <w:r w:rsidR="00D341E5" w:rsidRPr="00F6459A">
        <w:rPr>
          <w:rFonts w:ascii="Times New Roman" w:eastAsiaTheme="minorEastAsia" w:hAnsi="Times New Roman" w:cs="Times New Roman"/>
          <w:sz w:val="24"/>
          <w:szCs w:val="24"/>
        </w:rPr>
        <w:t xml:space="preserve"> in the KL estimator from Kibria and Lukman (2020), the new modified KL (MKL) estimator was developed as a new one-parameter estimator</w:t>
      </w:r>
      <w:r w:rsidR="00266423">
        <w:rPr>
          <w:rFonts w:ascii="Times New Roman" w:eastAsiaTheme="minorEastAsia" w:hAnsi="Times New Roman" w:cs="Times New Roman"/>
          <w:sz w:val="24"/>
          <w:szCs w:val="24"/>
        </w:rPr>
        <w:t xml:space="preserve"> which can</w:t>
      </w:r>
      <w:r w:rsidR="00D341E5" w:rsidRPr="00F6459A">
        <w:rPr>
          <w:rFonts w:ascii="Times New Roman" w:eastAsiaTheme="minorEastAsia" w:hAnsi="Times New Roman" w:cs="Times New Roman"/>
          <w:sz w:val="24"/>
          <w:szCs w:val="24"/>
        </w:rPr>
        <w:t xml:space="preserve"> estimat</w:t>
      </w:r>
      <w:r w:rsidR="00266423">
        <w:rPr>
          <w:rFonts w:ascii="Times New Roman" w:eastAsiaTheme="minorEastAsia" w:hAnsi="Times New Roman" w:cs="Times New Roman"/>
          <w:sz w:val="24"/>
          <w:szCs w:val="24"/>
        </w:rPr>
        <w:t>e</w:t>
      </w:r>
      <w:r w:rsidR="00D341E5" w:rsidRPr="00F6459A">
        <w:rPr>
          <w:rFonts w:ascii="Times New Roman" w:eastAsiaTheme="minorEastAsia" w:hAnsi="Times New Roman" w:cs="Times New Roman"/>
          <w:sz w:val="24"/>
          <w:szCs w:val="24"/>
        </w:rPr>
        <w:t xml:space="preserve"> parameters in the presence of multicollinearity</w:t>
      </w:r>
      <w:r w:rsidR="00266423">
        <w:rPr>
          <w:rFonts w:ascii="Times New Roman" w:eastAsiaTheme="minorEastAsia" w:hAnsi="Times New Roman" w:cs="Times New Roman"/>
          <w:sz w:val="24"/>
          <w:szCs w:val="24"/>
        </w:rPr>
        <w:t xml:space="preserve"> more efficiently and consi</w:t>
      </w:r>
      <w:r w:rsidR="00A46EC4">
        <w:rPr>
          <w:rFonts w:ascii="Times New Roman" w:eastAsiaTheme="minorEastAsia" w:hAnsi="Times New Roman" w:cs="Times New Roman"/>
          <w:sz w:val="24"/>
          <w:szCs w:val="24"/>
        </w:rPr>
        <w:t>s</w:t>
      </w:r>
      <w:r w:rsidR="00266423">
        <w:rPr>
          <w:rFonts w:ascii="Times New Roman" w:eastAsiaTheme="minorEastAsia" w:hAnsi="Times New Roman" w:cs="Times New Roman"/>
          <w:sz w:val="24"/>
          <w:szCs w:val="24"/>
        </w:rPr>
        <w:t>tently</w:t>
      </w:r>
      <w:r w:rsidR="00D341E5" w:rsidRPr="00F6459A">
        <w:rPr>
          <w:rFonts w:ascii="Times New Roman" w:eastAsiaTheme="minorEastAsia" w:hAnsi="Times New Roman" w:cs="Times New Roman"/>
          <w:sz w:val="24"/>
          <w:szCs w:val="24"/>
        </w:rPr>
        <w:t xml:space="preserve">. </w:t>
      </w:r>
      <w:r w:rsidR="000772D3">
        <w:rPr>
          <w:rFonts w:ascii="Times New Roman" w:eastAsiaTheme="minorEastAsia" w:hAnsi="Times New Roman" w:cs="Times New Roman"/>
          <w:sz w:val="24"/>
          <w:szCs w:val="24"/>
        </w:rPr>
        <w:t xml:space="preserve">The MKL was also introduced to the Poisson and logistic regression models. </w:t>
      </w:r>
    </w:p>
    <w:p w:rsidR="00F6459A" w:rsidRPr="003D60BA" w:rsidRDefault="00F6459A" w:rsidP="00D574C0">
      <w:pPr>
        <w:pStyle w:val="ListParagraph"/>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New versions of the ridge parameter for the KL</w:t>
      </w:r>
      <w:r w:rsidR="00D574C0">
        <w:rPr>
          <w:rFonts w:ascii="Times New Roman" w:eastAsiaTheme="minorEastAsia" w:hAnsi="Times New Roman" w:cs="Times New Roman"/>
          <w:sz w:val="24"/>
          <w:szCs w:val="24"/>
        </w:rPr>
        <w:t xml:space="preserve"> and MKL</w:t>
      </w:r>
      <w:r>
        <w:rPr>
          <w:rFonts w:ascii="Times New Roman" w:eastAsiaTheme="minorEastAsia" w:hAnsi="Times New Roman" w:cs="Times New Roman"/>
          <w:sz w:val="24"/>
          <w:szCs w:val="24"/>
        </w:rPr>
        <w:t xml:space="preserve"> estimator</w:t>
      </w:r>
      <w:r w:rsidR="00D574C0">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were</w:t>
      </w:r>
      <w:r w:rsidR="00D574C0">
        <w:rPr>
          <w:rFonts w:ascii="Times New Roman" w:eastAsiaTheme="minorEastAsia" w:hAnsi="Times New Roman" w:cs="Times New Roman"/>
          <w:sz w:val="24"/>
          <w:szCs w:val="24"/>
        </w:rPr>
        <w:t xml:space="preserve"> also </w:t>
      </w:r>
      <w:r>
        <w:rPr>
          <w:rFonts w:ascii="Times New Roman" w:eastAsiaTheme="minorEastAsia" w:hAnsi="Times New Roman" w:cs="Times New Roman"/>
          <w:sz w:val="24"/>
          <w:szCs w:val="24"/>
        </w:rPr>
        <w:t xml:space="preserve">proposed. The </w:t>
      </w:r>
      <w:r w:rsidR="003D60BA">
        <w:rPr>
          <w:rFonts w:ascii="Times New Roman" w:eastAsiaTheme="minorEastAsia" w:hAnsi="Times New Roman" w:cs="Times New Roman"/>
          <w:sz w:val="24"/>
          <w:szCs w:val="24"/>
        </w:rPr>
        <w:t xml:space="preserve">different versions of the </w:t>
      </w:r>
      <w:r>
        <w:rPr>
          <w:rFonts w:ascii="Times New Roman" w:eastAsiaTheme="minorEastAsia" w:hAnsi="Times New Roman" w:cs="Times New Roman"/>
          <w:sz w:val="24"/>
          <w:szCs w:val="24"/>
        </w:rPr>
        <w:t xml:space="preserve">mean, maximum, minimum, midrange, median, geometric mean and the harmonic mean </w:t>
      </w:r>
      <w:r w:rsidR="003D60BA">
        <w:rPr>
          <w:rFonts w:ascii="Times New Roman" w:eastAsiaTheme="minorEastAsia" w:hAnsi="Times New Roman" w:cs="Times New Roman"/>
          <w:sz w:val="24"/>
          <w:szCs w:val="24"/>
        </w:rPr>
        <w:t>for the eigen value and the estimator were obtained.</w:t>
      </w:r>
      <w:r w:rsidR="00DD0D34">
        <w:rPr>
          <w:rFonts w:ascii="Times New Roman" w:eastAsiaTheme="minorEastAsia" w:hAnsi="Times New Roman" w:cs="Times New Roman"/>
          <w:sz w:val="24"/>
          <w:szCs w:val="24"/>
        </w:rPr>
        <w:t xml:space="preserve"> </w:t>
      </w:r>
    </w:p>
    <w:p w:rsidR="00FE553C" w:rsidRPr="00FE553C" w:rsidRDefault="0006066E" w:rsidP="00FE553C">
      <w:pPr>
        <w:pStyle w:val="ListParagraph"/>
        <w:numPr>
          <w:ilvl w:val="0"/>
          <w:numId w:val="31"/>
        </w:numPr>
        <w:spacing w:line="480" w:lineRule="auto"/>
        <w:jc w:val="both"/>
        <w:rPr>
          <w:rFonts w:ascii="Times New Roman" w:hAnsi="Times New Roman" w:cs="Times New Roman"/>
          <w:sz w:val="24"/>
          <w:szCs w:val="24"/>
        </w:rPr>
      </w:pPr>
      <w:r w:rsidRPr="00FE553C">
        <w:rPr>
          <w:rFonts w:ascii="Times New Roman" w:hAnsi="Times New Roman" w:cs="Times New Roman"/>
          <w:sz w:val="24"/>
          <w:szCs w:val="24"/>
        </w:rPr>
        <w:t xml:space="preserve">The ridge parameters for the KL and the MKL estimators </w:t>
      </w:r>
      <w:r w:rsidR="00A91DBC" w:rsidRPr="00FE553C">
        <w:rPr>
          <w:rFonts w:ascii="Times New Roman" w:hAnsi="Times New Roman" w:cs="Times New Roman"/>
          <w:sz w:val="24"/>
          <w:szCs w:val="24"/>
        </w:rPr>
        <w:t xml:space="preserve">were </w:t>
      </w:r>
      <w:r w:rsidR="006A5587" w:rsidRPr="00FE553C">
        <w:rPr>
          <w:rFonts w:ascii="Times New Roman" w:hAnsi="Times New Roman" w:cs="Times New Roman"/>
          <w:sz w:val="24"/>
          <w:szCs w:val="24"/>
        </w:rPr>
        <w:t>examined</w:t>
      </w:r>
      <w:r w:rsidR="00A91DBC" w:rsidRPr="00FE553C">
        <w:rPr>
          <w:rFonts w:ascii="Times New Roman" w:hAnsi="Times New Roman" w:cs="Times New Roman"/>
          <w:sz w:val="24"/>
          <w:szCs w:val="24"/>
        </w:rPr>
        <w:t xml:space="preserve"> through simulation</w:t>
      </w:r>
      <w:r w:rsidR="006A5587" w:rsidRPr="00FE553C">
        <w:rPr>
          <w:rFonts w:ascii="Times New Roman" w:hAnsi="Times New Roman" w:cs="Times New Roman"/>
          <w:sz w:val="24"/>
          <w:szCs w:val="24"/>
        </w:rPr>
        <w:t xml:space="preserve"> studies in LRM and the GLM</w:t>
      </w:r>
      <w:r w:rsidR="00227A2E">
        <w:rPr>
          <w:rFonts w:ascii="Times New Roman" w:hAnsi="Times New Roman" w:cs="Times New Roman"/>
          <w:sz w:val="24"/>
          <w:szCs w:val="24"/>
        </w:rPr>
        <w:t xml:space="preserve"> and were observed to perform well at different instances</w:t>
      </w:r>
      <w:r w:rsidR="006A5587" w:rsidRPr="00FE553C">
        <w:rPr>
          <w:rFonts w:ascii="Times New Roman" w:hAnsi="Times New Roman" w:cs="Times New Roman"/>
          <w:sz w:val="24"/>
          <w:szCs w:val="24"/>
        </w:rPr>
        <w:t xml:space="preserve">. </w:t>
      </w:r>
    </w:p>
    <w:p w:rsidR="0006066E" w:rsidRPr="005B5D60" w:rsidRDefault="006A5587" w:rsidP="00C331C3">
      <w:pPr>
        <w:pStyle w:val="ListParagraph"/>
        <w:numPr>
          <w:ilvl w:val="0"/>
          <w:numId w:val="31"/>
        </w:numPr>
        <w:spacing w:line="480" w:lineRule="auto"/>
        <w:jc w:val="both"/>
        <w:rPr>
          <w:rFonts w:ascii="Times New Roman" w:hAnsi="Times New Roman" w:cs="Times New Roman"/>
          <w:sz w:val="24"/>
          <w:szCs w:val="24"/>
        </w:rPr>
      </w:pPr>
      <w:r w:rsidRPr="005B5D60">
        <w:rPr>
          <w:rFonts w:ascii="Times New Roman" w:hAnsi="Times New Roman" w:cs="Times New Roman"/>
          <w:sz w:val="24"/>
          <w:szCs w:val="24"/>
        </w:rPr>
        <w:t>The MSE of the ridge parameters were ranked across all levels of multicollinearity, variance, sample size</w:t>
      </w:r>
      <w:r w:rsidR="00DD0D34" w:rsidRPr="005B5D60">
        <w:rPr>
          <w:rFonts w:ascii="Times New Roman" w:hAnsi="Times New Roman" w:cs="Times New Roman"/>
          <w:sz w:val="24"/>
          <w:szCs w:val="24"/>
        </w:rPr>
        <w:t xml:space="preserve"> and </w:t>
      </w:r>
      <w:r w:rsidRPr="005B5D60">
        <w:rPr>
          <w:rFonts w:ascii="Times New Roman" w:hAnsi="Times New Roman" w:cs="Times New Roman"/>
          <w:sz w:val="24"/>
          <w:szCs w:val="24"/>
        </w:rPr>
        <w:t>number of explanatory variable</w:t>
      </w:r>
      <w:r w:rsidR="00DD0D34" w:rsidRPr="005B5D60">
        <w:rPr>
          <w:rFonts w:ascii="Times New Roman" w:hAnsi="Times New Roman" w:cs="Times New Roman"/>
          <w:sz w:val="24"/>
          <w:szCs w:val="24"/>
        </w:rPr>
        <w:t>s</w:t>
      </w:r>
      <w:r w:rsidRPr="005B5D60">
        <w:rPr>
          <w:rFonts w:ascii="Times New Roman" w:hAnsi="Times New Roman" w:cs="Times New Roman"/>
          <w:sz w:val="24"/>
          <w:szCs w:val="24"/>
        </w:rPr>
        <w:t xml:space="preserve"> </w:t>
      </w:r>
      <w:r w:rsidR="00DD0D34" w:rsidRPr="005B5D60">
        <w:rPr>
          <w:rFonts w:ascii="Times New Roman" w:hAnsi="Times New Roman" w:cs="Times New Roman"/>
          <w:sz w:val="24"/>
          <w:szCs w:val="24"/>
        </w:rPr>
        <w:t>in the LRM and GLM.</w:t>
      </w:r>
      <w:r w:rsidR="00C331C3" w:rsidRPr="005B5D60">
        <w:rPr>
          <w:rFonts w:ascii="Times New Roman" w:hAnsi="Times New Roman" w:cs="Times New Roman"/>
          <w:sz w:val="24"/>
          <w:szCs w:val="24"/>
        </w:rPr>
        <w:t xml:space="preserve"> The parameters that ranked between 1 and 10 were selected. </w:t>
      </w:r>
      <w:r w:rsidR="00DD0D34" w:rsidRPr="005B5D60">
        <w:rPr>
          <w:rFonts w:ascii="Times New Roman" w:hAnsi="Times New Roman" w:cs="Times New Roman"/>
          <w:sz w:val="24"/>
          <w:szCs w:val="24"/>
        </w:rPr>
        <w:t xml:space="preserve"> </w:t>
      </w:r>
      <w:r w:rsidR="00C331C3" w:rsidRPr="005B5D60">
        <w:rPr>
          <w:rFonts w:ascii="Times New Roman" w:eastAsiaTheme="minorEastAsia" w:hAnsi="Times New Roman" w:cs="Times New Roman"/>
          <w:sz w:val="24"/>
          <w:szCs w:val="24"/>
        </w:rPr>
        <w:t xml:space="preserve">The parameter(s) that had the highest frequency after being ranked between 1 and 10 for the KL estimator </w:t>
      </w:r>
      <w:r w:rsidR="00C331C3" w:rsidRPr="005B5D60">
        <w:rPr>
          <w:rFonts w:ascii="Times New Roman" w:eastAsiaTheme="minorEastAsia" w:hAnsi="Times New Roman" w:cs="Times New Roman"/>
          <w:sz w:val="24"/>
          <w:szCs w:val="24"/>
        </w:rPr>
        <w:lastRenderedPageBreak/>
        <w:t xml:space="preserve">was considered </w:t>
      </w:r>
      <w:r w:rsidR="00DD0D34" w:rsidRPr="005B5D60">
        <w:rPr>
          <w:rFonts w:ascii="Times New Roman" w:hAnsi="Times New Roman" w:cs="Times New Roman"/>
          <w:sz w:val="24"/>
          <w:szCs w:val="24"/>
        </w:rPr>
        <w:t xml:space="preserve">as </w:t>
      </w:r>
      <w:r w:rsidR="00192721" w:rsidRPr="005B5D60">
        <w:rPr>
          <w:rFonts w:ascii="Times New Roman" w:hAnsi="Times New Roman" w:cs="Times New Roman"/>
          <w:sz w:val="24"/>
          <w:szCs w:val="24"/>
        </w:rPr>
        <w:t xml:space="preserve">the most </w:t>
      </w:r>
      <w:r w:rsidR="00DD0D34" w:rsidRPr="005B5D60">
        <w:rPr>
          <w:rFonts w:ascii="Times New Roman" w:hAnsi="Times New Roman" w:cs="Times New Roman"/>
          <w:sz w:val="24"/>
          <w:szCs w:val="24"/>
        </w:rPr>
        <w:t xml:space="preserve">efficient </w:t>
      </w:r>
      <w:r w:rsidR="00192721" w:rsidRPr="005B5D60">
        <w:rPr>
          <w:rFonts w:ascii="Times New Roman" w:hAnsi="Times New Roman" w:cs="Times New Roman"/>
          <w:sz w:val="24"/>
          <w:szCs w:val="24"/>
        </w:rPr>
        <w:t>parameters for the KL estimator</w:t>
      </w:r>
      <w:r w:rsidR="00DD0D34" w:rsidRPr="005B5D60">
        <w:rPr>
          <w:rFonts w:ascii="Times New Roman" w:hAnsi="Times New Roman" w:cs="Times New Roman"/>
          <w:sz w:val="24"/>
          <w:szCs w:val="24"/>
        </w:rPr>
        <w:t xml:space="preserve">. </w:t>
      </w:r>
      <w:r w:rsidR="00192721" w:rsidRPr="005B5D60">
        <w:rPr>
          <w:rFonts w:ascii="Times New Roman" w:eastAsiaTheme="minorEastAsia" w:hAnsi="Times New Roman" w:cs="Times New Roman"/>
          <w:sz w:val="24"/>
          <w:szCs w:val="24"/>
        </w:rPr>
        <w:t>The parameter(s) that had the highest frequency after being ranked between 1 and 10 for the MKL1 and MKL2 parameters were also considered the most efficient parameters for the MKL estimator.</w:t>
      </w:r>
      <w:r w:rsidR="006A7E28">
        <w:rPr>
          <w:rFonts w:ascii="Times New Roman" w:eastAsiaTheme="minorEastAsia" w:hAnsi="Times New Roman" w:cs="Times New Roman"/>
          <w:sz w:val="24"/>
          <w:szCs w:val="24"/>
        </w:rPr>
        <w:t xml:space="preserve"> </w:t>
      </w:r>
      <w:r w:rsidR="00F67C7F">
        <w:rPr>
          <w:rFonts w:ascii="Times New Roman" w:eastAsiaTheme="minorEastAsia" w:hAnsi="Times New Roman" w:cs="Times New Roman"/>
          <w:sz w:val="24"/>
          <w:szCs w:val="24"/>
        </w:rPr>
        <w:t xml:space="preserve">The different forms and types of these ridge parameters for KL, MKL1 and MKL2 </w:t>
      </w:r>
      <w:r w:rsidR="006A7E28">
        <w:rPr>
          <w:rFonts w:ascii="Times New Roman" w:eastAsiaTheme="minorEastAsia" w:hAnsi="Times New Roman" w:cs="Times New Roman"/>
          <w:sz w:val="24"/>
          <w:szCs w:val="24"/>
        </w:rPr>
        <w:t xml:space="preserve">were </w:t>
      </w:r>
      <w:r w:rsidR="00F67C7F">
        <w:rPr>
          <w:rFonts w:ascii="Times New Roman" w:eastAsiaTheme="minorEastAsia" w:hAnsi="Times New Roman" w:cs="Times New Roman"/>
          <w:sz w:val="24"/>
          <w:szCs w:val="24"/>
        </w:rPr>
        <w:t>also extended to the P</w:t>
      </w:r>
      <w:r w:rsidR="006A7E28">
        <w:rPr>
          <w:rFonts w:ascii="Times New Roman" w:eastAsiaTheme="minorEastAsia" w:hAnsi="Times New Roman" w:cs="Times New Roman"/>
          <w:sz w:val="24"/>
          <w:szCs w:val="24"/>
        </w:rPr>
        <w:t xml:space="preserve">oisson and logistic regression models. Versions of MKL2 ridge parameter performed well for the Linear and Logistic regression models while the versions of KL ridge parameter performed well for the Poisson regression model. </w:t>
      </w:r>
    </w:p>
    <w:p w:rsidR="003D60BA" w:rsidRDefault="00266423" w:rsidP="00F6459A">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63799">
        <w:rPr>
          <w:rFonts w:ascii="Times New Roman" w:hAnsi="Times New Roman" w:cs="Times New Roman"/>
          <w:sz w:val="24"/>
          <w:szCs w:val="24"/>
        </w:rPr>
        <w:t>parameters</w:t>
      </w:r>
      <w:r>
        <w:rPr>
          <w:rFonts w:ascii="Times New Roman" w:hAnsi="Times New Roman" w:cs="Times New Roman"/>
          <w:sz w:val="24"/>
          <w:szCs w:val="24"/>
        </w:rPr>
        <w:t xml:space="preserve"> </w:t>
      </w:r>
      <w:r w:rsidR="0058704D">
        <w:rPr>
          <w:rFonts w:ascii="Times New Roman" w:hAnsi="Times New Roman" w:cs="Times New Roman"/>
          <w:sz w:val="24"/>
          <w:szCs w:val="24"/>
        </w:rPr>
        <w:t xml:space="preserve">that had the best performance for the KL, MKL1 and MKL2 </w:t>
      </w:r>
      <w:r>
        <w:rPr>
          <w:rFonts w:ascii="Times New Roman" w:hAnsi="Times New Roman" w:cs="Times New Roman"/>
          <w:sz w:val="24"/>
          <w:szCs w:val="24"/>
        </w:rPr>
        <w:t>were applied to real life data set so as to further investigate their performance and determine the most efficient and consis</w:t>
      </w:r>
      <w:r w:rsidR="00227A2E">
        <w:rPr>
          <w:rFonts w:ascii="Times New Roman" w:hAnsi="Times New Roman" w:cs="Times New Roman"/>
          <w:sz w:val="24"/>
          <w:szCs w:val="24"/>
        </w:rPr>
        <w:t>tent estimators</w:t>
      </w:r>
      <w:r w:rsidR="00E63799">
        <w:rPr>
          <w:rFonts w:ascii="Times New Roman" w:hAnsi="Times New Roman" w:cs="Times New Roman"/>
          <w:sz w:val="24"/>
          <w:szCs w:val="24"/>
        </w:rPr>
        <w:t xml:space="preserve"> in the CLRM and the GLMs.</w:t>
      </w:r>
      <w:r w:rsidR="00227A2E">
        <w:rPr>
          <w:rFonts w:ascii="Times New Roman" w:hAnsi="Times New Roman" w:cs="Times New Roman"/>
          <w:sz w:val="24"/>
          <w:szCs w:val="24"/>
        </w:rPr>
        <w:t xml:space="preserve"> The </w:t>
      </w:r>
      <w:r w:rsidR="00E63799">
        <w:rPr>
          <w:rFonts w:ascii="Times New Roman" w:hAnsi="Times New Roman" w:cs="Times New Roman"/>
          <w:sz w:val="24"/>
          <w:szCs w:val="24"/>
        </w:rPr>
        <w:t xml:space="preserve">parameters </w:t>
      </w:r>
      <w:r w:rsidR="00227A2E">
        <w:rPr>
          <w:rFonts w:ascii="Times New Roman" w:hAnsi="Times New Roman" w:cs="Times New Roman"/>
          <w:sz w:val="24"/>
          <w:szCs w:val="24"/>
        </w:rPr>
        <w:t>performed well in real life study</w:t>
      </w:r>
      <w:r w:rsidR="001E34E4">
        <w:rPr>
          <w:rFonts w:ascii="Times New Roman" w:hAnsi="Times New Roman" w:cs="Times New Roman"/>
          <w:sz w:val="24"/>
          <w:szCs w:val="24"/>
        </w:rPr>
        <w:t xml:space="preserve">. </w:t>
      </w:r>
    </w:p>
    <w:p w:rsidR="009E0472" w:rsidRDefault="009E0472" w:rsidP="009E0472">
      <w:pPr>
        <w:ind w:left="360"/>
        <w:rPr>
          <w:rFonts w:cs="Times New Roman"/>
          <w:szCs w:val="24"/>
        </w:rPr>
      </w:pPr>
      <w:r>
        <w:rPr>
          <w:rFonts w:cs="Times New Roman"/>
          <w:szCs w:val="24"/>
        </w:rPr>
        <w:t>The objectives of the study were achieved as the new estimator and the different versions of the ridge parameter</w:t>
      </w:r>
      <w:r w:rsidR="00DD6B60">
        <w:rPr>
          <w:rFonts w:cs="Times New Roman"/>
          <w:szCs w:val="24"/>
        </w:rPr>
        <w:t>s proposed</w:t>
      </w:r>
      <w:r>
        <w:rPr>
          <w:rFonts w:cs="Times New Roman"/>
          <w:szCs w:val="24"/>
        </w:rPr>
        <w:t xml:space="preserve"> performed well for the LRM and the GLM. </w:t>
      </w:r>
    </w:p>
    <w:p w:rsidR="00C30D7E" w:rsidRPr="009E0472" w:rsidRDefault="00C30D7E" w:rsidP="00DC2D17">
      <w:pPr>
        <w:pStyle w:val="Heading2"/>
      </w:pPr>
      <w:bookmarkStart w:id="341" w:name="_Toc107760007"/>
      <w:bookmarkStart w:id="342" w:name="_Toc120738121"/>
      <w:r>
        <w:t>Recommendations</w:t>
      </w:r>
      <w:bookmarkEnd w:id="341"/>
      <w:bookmarkEnd w:id="342"/>
    </w:p>
    <w:p w:rsidR="00F664C9" w:rsidRDefault="0066777F" w:rsidP="00F664C9">
      <w:r>
        <w:t>The recommendations from this research are as follow:</w:t>
      </w:r>
    </w:p>
    <w:p w:rsidR="005314A7" w:rsidRPr="005314A7" w:rsidRDefault="005314A7" w:rsidP="00F54CC4">
      <w:pPr>
        <w:pStyle w:val="ListParagraph"/>
        <w:numPr>
          <w:ilvl w:val="0"/>
          <w:numId w:val="33"/>
        </w:numPr>
        <w:spacing w:line="480" w:lineRule="auto"/>
        <w:jc w:val="both"/>
        <w:rPr>
          <w:rFonts w:ascii="Times New Roman" w:hAnsi="Times New Roman" w:cs="Times New Roman"/>
          <w:sz w:val="24"/>
          <w:szCs w:val="24"/>
        </w:rPr>
      </w:pPr>
      <w:r w:rsidRPr="005314A7">
        <w:rPr>
          <w:rFonts w:ascii="Times New Roman" w:hAnsi="Times New Roman" w:cs="Times New Roman"/>
          <w:sz w:val="24"/>
          <w:szCs w:val="24"/>
        </w:rPr>
        <w:t xml:space="preserve">The Modified KL estimator </w:t>
      </w:r>
      <w:r>
        <w:rPr>
          <w:rFonts w:ascii="Times New Roman" w:hAnsi="Times New Roman" w:cs="Times New Roman"/>
          <w:sz w:val="24"/>
          <w:szCs w:val="24"/>
        </w:rPr>
        <w:t xml:space="preserve">can be used for </w:t>
      </w:r>
      <w:r w:rsidRPr="005314A7">
        <w:rPr>
          <w:rFonts w:ascii="Times New Roman" w:hAnsi="Times New Roman" w:cs="Times New Roman"/>
          <w:sz w:val="24"/>
          <w:szCs w:val="24"/>
        </w:rPr>
        <w:t>estimat</w:t>
      </w:r>
      <w:r>
        <w:rPr>
          <w:rFonts w:ascii="Times New Roman" w:hAnsi="Times New Roman" w:cs="Times New Roman"/>
          <w:sz w:val="24"/>
          <w:szCs w:val="24"/>
        </w:rPr>
        <w:t xml:space="preserve">ing </w:t>
      </w:r>
      <w:r w:rsidR="00866290">
        <w:rPr>
          <w:rFonts w:ascii="Times New Roman" w:hAnsi="Times New Roman" w:cs="Times New Roman"/>
          <w:sz w:val="24"/>
          <w:szCs w:val="24"/>
        </w:rPr>
        <w:t xml:space="preserve">regression </w:t>
      </w:r>
      <w:r>
        <w:rPr>
          <w:rFonts w:ascii="Times New Roman" w:hAnsi="Times New Roman" w:cs="Times New Roman"/>
          <w:sz w:val="24"/>
          <w:szCs w:val="24"/>
        </w:rPr>
        <w:t xml:space="preserve">parameters in the presence of multicollinearity </w:t>
      </w:r>
      <w:r w:rsidR="00866290">
        <w:rPr>
          <w:rFonts w:ascii="Times New Roman" w:hAnsi="Times New Roman" w:cs="Times New Roman"/>
          <w:sz w:val="24"/>
          <w:szCs w:val="24"/>
        </w:rPr>
        <w:t xml:space="preserve">for the linear regression model and the generalized linear regression models. </w:t>
      </w:r>
      <w:r>
        <w:rPr>
          <w:rFonts w:ascii="Times New Roman" w:hAnsi="Times New Roman" w:cs="Times New Roman"/>
          <w:sz w:val="24"/>
          <w:szCs w:val="24"/>
        </w:rPr>
        <w:t xml:space="preserve"> </w:t>
      </w:r>
    </w:p>
    <w:p w:rsidR="0066777F" w:rsidRPr="00C9225B" w:rsidRDefault="0066777F" w:rsidP="00F54CC4">
      <w:pPr>
        <w:pStyle w:val="ListParagraph"/>
        <w:numPr>
          <w:ilvl w:val="0"/>
          <w:numId w:val="33"/>
        </w:numPr>
        <w:spacing w:line="480" w:lineRule="auto"/>
        <w:jc w:val="both"/>
      </w:pPr>
      <w:r>
        <w:rPr>
          <w:rFonts w:ascii="Times New Roman" w:hAnsi="Times New Roman" w:cs="Times New Roman"/>
          <w:sz w:val="24"/>
          <w:szCs w:val="24"/>
        </w:rPr>
        <w:t>The</w:t>
      </w:r>
      <w:r w:rsidR="00F45AE4">
        <w:rPr>
          <w:rFonts w:ascii="Times New Roman" w:hAnsi="Times New Roman" w:cs="Times New Roman"/>
          <w:sz w:val="24"/>
          <w:szCs w:val="24"/>
        </w:rPr>
        <w:t xml:space="preserve"> </w:t>
      </w:r>
      <w:r w:rsidR="00EA1D7D">
        <w:rPr>
          <w:rFonts w:ascii="Times New Roman" w:eastAsiaTheme="minorEastAsia" w:hAnsi="Times New Roman" w:cs="Times New Roman"/>
          <w:sz w:val="24"/>
          <w:szCs w:val="24"/>
        </w:rPr>
        <w:t>MAMKL2</w:t>
      </w:r>
      <w:r w:rsidR="00F45AE4">
        <w:rPr>
          <w:rFonts w:ascii="Times New Roman" w:eastAsiaTheme="minorEastAsia" w:hAnsi="Times New Roman" w:cs="Times New Roman"/>
          <w:sz w:val="24"/>
          <w:szCs w:val="24"/>
        </w:rPr>
        <w:t xml:space="preserve"> version</w:t>
      </w:r>
      <w:r w:rsidR="00EA1D7D">
        <w:rPr>
          <w:rFonts w:ascii="Times New Roman" w:eastAsiaTheme="minorEastAsia" w:hAnsi="Times New Roman" w:cs="Times New Roman"/>
          <w:sz w:val="24"/>
          <w:szCs w:val="24"/>
        </w:rPr>
        <w:t xml:space="preserve"> for the MKL2 </w:t>
      </w:r>
      <w:r w:rsidR="00EE3845">
        <w:rPr>
          <w:rFonts w:ascii="Times New Roman" w:eastAsiaTheme="minorEastAsia" w:hAnsi="Times New Roman" w:cs="Times New Roman"/>
          <w:sz w:val="24"/>
          <w:szCs w:val="24"/>
        </w:rPr>
        <w:t>ridge parameter</w:t>
      </w:r>
      <w:r w:rsidR="00866290">
        <w:rPr>
          <w:rFonts w:ascii="Times New Roman" w:eastAsiaTheme="minorEastAsia" w:hAnsi="Times New Roman" w:cs="Times New Roman"/>
          <w:sz w:val="24"/>
          <w:szCs w:val="24"/>
        </w:rPr>
        <w:t xml:space="preserve"> can specifically be adopted </w:t>
      </w:r>
      <w:r w:rsidR="00B3277E">
        <w:rPr>
          <w:rFonts w:ascii="Times New Roman" w:eastAsiaTheme="minorEastAsia" w:hAnsi="Times New Roman" w:cs="Times New Roman"/>
          <w:sz w:val="24"/>
          <w:szCs w:val="24"/>
        </w:rPr>
        <w:t>in the linear regression model</w:t>
      </w:r>
      <w:r w:rsidR="000C4BC1">
        <w:rPr>
          <w:rFonts w:ascii="Times New Roman" w:eastAsiaTheme="minorEastAsia" w:hAnsi="Times New Roman" w:cs="Times New Roman"/>
          <w:sz w:val="24"/>
          <w:szCs w:val="24"/>
        </w:rPr>
        <w:t xml:space="preserve"> </w:t>
      </w:r>
      <w:r w:rsidR="00B3277E">
        <w:rPr>
          <w:rFonts w:ascii="Times New Roman" w:eastAsiaTheme="minorEastAsia" w:hAnsi="Times New Roman" w:cs="Times New Roman"/>
          <w:sz w:val="24"/>
          <w:szCs w:val="24"/>
        </w:rPr>
        <w:t xml:space="preserve">for </w:t>
      </w:r>
      <w:r w:rsidR="00646BAB">
        <w:rPr>
          <w:rFonts w:ascii="Times New Roman" w:eastAsiaTheme="minorEastAsia" w:hAnsi="Times New Roman" w:cs="Times New Roman"/>
          <w:sz w:val="24"/>
          <w:szCs w:val="24"/>
        </w:rPr>
        <w:t>estimating</w:t>
      </w:r>
      <w:r w:rsidR="00DE2AAF">
        <w:rPr>
          <w:rFonts w:ascii="Times New Roman" w:eastAsiaTheme="minorEastAsia" w:hAnsi="Times New Roman" w:cs="Times New Roman"/>
          <w:sz w:val="24"/>
          <w:szCs w:val="24"/>
        </w:rPr>
        <w:t xml:space="preserve"> regression</w:t>
      </w:r>
      <w:r w:rsidR="00646BAB">
        <w:rPr>
          <w:rFonts w:ascii="Times New Roman" w:eastAsiaTheme="minorEastAsia" w:hAnsi="Times New Roman" w:cs="Times New Roman"/>
          <w:sz w:val="24"/>
          <w:szCs w:val="24"/>
        </w:rPr>
        <w:t xml:space="preserve"> parameters in the presence of multicollinearity</w:t>
      </w:r>
      <w:r w:rsidR="000C4BC1">
        <w:rPr>
          <w:rFonts w:ascii="Times New Roman" w:eastAsiaTheme="minorEastAsia" w:hAnsi="Times New Roman" w:cs="Times New Roman"/>
          <w:sz w:val="24"/>
          <w:szCs w:val="24"/>
        </w:rPr>
        <w:t xml:space="preserve">. </w:t>
      </w:r>
    </w:p>
    <w:p w:rsidR="00A42A43" w:rsidRPr="00A42A43" w:rsidRDefault="00866290" w:rsidP="00C9225B">
      <w:pPr>
        <w:pStyle w:val="ListParagraph"/>
        <w:numPr>
          <w:ilvl w:val="0"/>
          <w:numId w:val="33"/>
        </w:numPr>
        <w:spacing w:line="480" w:lineRule="auto"/>
        <w:jc w:val="both"/>
      </w:pPr>
      <w:r>
        <w:rPr>
          <w:rFonts w:ascii="Times New Roman" w:hAnsi="Times New Roman" w:cs="Times New Roman"/>
          <w:sz w:val="24"/>
          <w:szCs w:val="24"/>
        </w:rPr>
        <w:lastRenderedPageBreak/>
        <w:t>For the Poison regression model, t</w:t>
      </w:r>
      <w:r w:rsidR="00C9225B">
        <w:rPr>
          <w:rFonts w:ascii="Times New Roman" w:hAnsi="Times New Roman" w:cs="Times New Roman"/>
          <w:sz w:val="24"/>
          <w:szCs w:val="24"/>
        </w:rPr>
        <w:t>he GMKLHM</w:t>
      </w:r>
      <w:r>
        <w:rPr>
          <w:rFonts w:ascii="Times New Roman" w:hAnsi="Times New Roman" w:cs="Times New Roman"/>
          <w:sz w:val="24"/>
          <w:szCs w:val="24"/>
        </w:rPr>
        <w:t xml:space="preserve"> version of</w:t>
      </w:r>
      <w:r w:rsidR="00C9225B">
        <w:rPr>
          <w:rFonts w:ascii="Times New Roman" w:hAnsi="Times New Roman" w:cs="Times New Roman"/>
          <w:sz w:val="24"/>
          <w:szCs w:val="24"/>
        </w:rPr>
        <w:t xml:space="preserve"> the KL </w:t>
      </w:r>
      <w:r w:rsidR="00EE3845">
        <w:rPr>
          <w:rFonts w:ascii="Times New Roman" w:hAnsi="Times New Roman" w:cs="Times New Roman"/>
          <w:sz w:val="24"/>
          <w:szCs w:val="24"/>
        </w:rPr>
        <w:t>ridge parameter</w:t>
      </w:r>
      <w:r w:rsidR="00D046B1">
        <w:rPr>
          <w:rFonts w:ascii="Times New Roman" w:hAnsi="Times New Roman" w:cs="Times New Roman"/>
          <w:sz w:val="24"/>
          <w:szCs w:val="24"/>
        </w:rPr>
        <w:t xml:space="preserve"> </w:t>
      </w:r>
      <w:r w:rsidR="00B3277E">
        <w:rPr>
          <w:rFonts w:ascii="Times New Roman" w:hAnsi="Times New Roman" w:cs="Times New Roman"/>
          <w:sz w:val="24"/>
          <w:szCs w:val="24"/>
        </w:rPr>
        <w:t xml:space="preserve">could be used </w:t>
      </w:r>
      <w:r w:rsidR="00D1609C">
        <w:rPr>
          <w:rFonts w:ascii="Times New Roman" w:eastAsiaTheme="minorEastAsia" w:hAnsi="Times New Roman" w:cs="Times New Roman"/>
          <w:sz w:val="24"/>
          <w:szCs w:val="24"/>
        </w:rPr>
        <w:t>to</w:t>
      </w:r>
      <w:r w:rsidR="00646BAB">
        <w:rPr>
          <w:rFonts w:ascii="Times New Roman" w:eastAsiaTheme="minorEastAsia" w:hAnsi="Times New Roman" w:cs="Times New Roman"/>
          <w:sz w:val="24"/>
          <w:szCs w:val="24"/>
        </w:rPr>
        <w:t xml:space="preserve"> estimat</w:t>
      </w:r>
      <w:r w:rsidR="00D1609C">
        <w:rPr>
          <w:rFonts w:ascii="Times New Roman" w:eastAsiaTheme="minorEastAsia" w:hAnsi="Times New Roman" w:cs="Times New Roman"/>
          <w:sz w:val="24"/>
          <w:szCs w:val="24"/>
        </w:rPr>
        <w:t>e</w:t>
      </w:r>
      <w:r w:rsidR="00646BAB">
        <w:rPr>
          <w:rFonts w:ascii="Times New Roman" w:eastAsiaTheme="minorEastAsia" w:hAnsi="Times New Roman" w:cs="Times New Roman"/>
          <w:sz w:val="24"/>
          <w:szCs w:val="24"/>
        </w:rPr>
        <w:t xml:space="preserve"> parameters in the presence of multicollinearity</w:t>
      </w:r>
      <w:r w:rsidR="00F54CC4">
        <w:rPr>
          <w:rFonts w:ascii="Times New Roman" w:hAnsi="Times New Roman" w:cs="Times New Roman"/>
          <w:sz w:val="24"/>
          <w:szCs w:val="24"/>
        </w:rPr>
        <w:t>.</w:t>
      </w:r>
    </w:p>
    <w:p w:rsidR="00D5414B" w:rsidRPr="00566009" w:rsidRDefault="00A42A43" w:rsidP="005D0676">
      <w:pPr>
        <w:pStyle w:val="ListParagraph"/>
        <w:numPr>
          <w:ilvl w:val="0"/>
          <w:numId w:val="33"/>
        </w:numPr>
        <w:spacing w:line="480" w:lineRule="auto"/>
        <w:jc w:val="both"/>
      </w:pPr>
      <w:r>
        <w:rPr>
          <w:rFonts w:ascii="Times New Roman" w:hAnsi="Times New Roman" w:cs="Times New Roman"/>
          <w:sz w:val="24"/>
          <w:szCs w:val="24"/>
        </w:rPr>
        <w:t xml:space="preserve">The </w:t>
      </w:r>
      <w:r w:rsidR="00EE3845">
        <w:rPr>
          <w:rFonts w:ascii="Times New Roman" w:hAnsi="Times New Roman" w:cs="Times New Roman"/>
          <w:sz w:val="24"/>
          <w:szCs w:val="24"/>
        </w:rPr>
        <w:t xml:space="preserve">AMMKL2HM version for the MKL2 ridge parameter </w:t>
      </w:r>
      <w:r w:rsidR="00866290">
        <w:rPr>
          <w:rFonts w:ascii="Times New Roman" w:hAnsi="Times New Roman" w:cs="Times New Roman"/>
          <w:sz w:val="24"/>
          <w:szCs w:val="24"/>
        </w:rPr>
        <w:t xml:space="preserve">is recommended for use in the </w:t>
      </w:r>
      <w:r w:rsidR="00392FE4">
        <w:rPr>
          <w:rFonts w:ascii="Times New Roman" w:hAnsi="Times New Roman" w:cs="Times New Roman"/>
          <w:sz w:val="24"/>
          <w:szCs w:val="24"/>
        </w:rPr>
        <w:t>Logistic regression model</w:t>
      </w:r>
      <w:r w:rsidR="00646BAB">
        <w:rPr>
          <w:rFonts w:ascii="Times New Roman" w:hAnsi="Times New Roman" w:cs="Times New Roman"/>
          <w:sz w:val="24"/>
          <w:szCs w:val="24"/>
        </w:rPr>
        <w:t xml:space="preserve"> </w:t>
      </w:r>
      <w:r w:rsidR="00646BAB">
        <w:rPr>
          <w:rFonts w:ascii="Times New Roman" w:eastAsiaTheme="minorEastAsia" w:hAnsi="Times New Roman" w:cs="Times New Roman"/>
          <w:sz w:val="24"/>
          <w:szCs w:val="24"/>
        </w:rPr>
        <w:t>for estimating parameters in the presence of multicollinearity</w:t>
      </w:r>
      <w:r w:rsidR="00F54CC4">
        <w:rPr>
          <w:rFonts w:ascii="Times New Roman" w:hAnsi="Times New Roman" w:cs="Times New Roman"/>
          <w:sz w:val="24"/>
          <w:szCs w:val="24"/>
        </w:rPr>
        <w:t xml:space="preserve">. </w:t>
      </w:r>
    </w:p>
    <w:p w:rsidR="00566009" w:rsidRDefault="00566009" w:rsidP="00DC2D17">
      <w:pPr>
        <w:pStyle w:val="Heading2"/>
      </w:pPr>
      <w:bookmarkStart w:id="343" w:name="_Toc107760008"/>
      <w:bookmarkStart w:id="344" w:name="_Toc120738122"/>
      <w:r>
        <w:t>Contribution</w:t>
      </w:r>
      <w:r w:rsidR="00191738">
        <w:t>s</w:t>
      </w:r>
      <w:r>
        <w:t xml:space="preserve"> to Knowledge</w:t>
      </w:r>
      <w:bookmarkEnd w:id="343"/>
      <w:bookmarkEnd w:id="344"/>
    </w:p>
    <w:p w:rsidR="00566009" w:rsidRDefault="00191738" w:rsidP="00566009">
      <w:r>
        <w:t xml:space="preserve">The following contributions </w:t>
      </w:r>
      <w:r w:rsidR="00CB7C9B">
        <w:t>were</w:t>
      </w:r>
      <w:r>
        <w:t xml:space="preserve"> made: </w:t>
      </w:r>
    </w:p>
    <w:p w:rsidR="00480BCC" w:rsidRPr="0041120B" w:rsidRDefault="00480BCC" w:rsidP="00480BCC">
      <w:pPr>
        <w:pStyle w:val="ListParagraph"/>
        <w:numPr>
          <w:ilvl w:val="0"/>
          <w:numId w:val="34"/>
        </w:numPr>
        <w:spacing w:line="480" w:lineRule="auto"/>
        <w:jc w:val="both"/>
      </w:pPr>
      <w:r>
        <w:rPr>
          <w:rFonts w:ascii="Times New Roman" w:hAnsi="Times New Roman" w:cs="Times New Roman"/>
          <w:sz w:val="24"/>
          <w:szCs w:val="24"/>
        </w:rPr>
        <w:t>A new estimator was developed and named as the modified KL (MKL) estimator in the Linear regression model to estimate parameters more efficiently when multicollinearity is present.</w:t>
      </w:r>
    </w:p>
    <w:p w:rsidR="00480BCC" w:rsidRPr="004F6302" w:rsidRDefault="00480BCC" w:rsidP="00480BCC">
      <w:pPr>
        <w:pStyle w:val="ListParagraph"/>
        <w:numPr>
          <w:ilvl w:val="0"/>
          <w:numId w:val="34"/>
        </w:numPr>
        <w:spacing w:line="480" w:lineRule="auto"/>
        <w:jc w:val="both"/>
      </w:pPr>
      <w:r>
        <w:rPr>
          <w:rFonts w:ascii="Times New Roman" w:hAnsi="Times New Roman" w:cs="Times New Roman"/>
          <w:sz w:val="24"/>
          <w:szCs w:val="24"/>
        </w:rPr>
        <w:t xml:space="preserve">The MKL estimator was extended to the Poisson and Logistic regression models to estimate parameters more efficiently when multicollinearity is a challenge. </w:t>
      </w:r>
    </w:p>
    <w:p w:rsidR="00191738" w:rsidRPr="00191738" w:rsidRDefault="00480BCC" w:rsidP="00191738">
      <w:pPr>
        <w:pStyle w:val="ListParagraph"/>
        <w:numPr>
          <w:ilvl w:val="0"/>
          <w:numId w:val="34"/>
        </w:numPr>
        <w:spacing w:line="480" w:lineRule="auto"/>
        <w:jc w:val="both"/>
      </w:pPr>
      <w:r>
        <w:rPr>
          <w:rFonts w:ascii="Times New Roman" w:hAnsi="Times New Roman" w:cs="Times New Roman"/>
          <w:sz w:val="24"/>
          <w:szCs w:val="24"/>
        </w:rPr>
        <w:t xml:space="preserve">Various forms and types of the ridge parameters </w:t>
      </w:r>
      <w:r w:rsidR="00191738">
        <w:rPr>
          <w:rFonts w:ascii="Times New Roman" w:hAnsi="Times New Roman" w:cs="Times New Roman"/>
          <w:sz w:val="24"/>
          <w:szCs w:val="24"/>
        </w:rPr>
        <w:t>such as AM, MN, MA, MR, MD, GM and HM for the KL, MKL1 and MKL2 ridge parameters were obtained in this study.</w:t>
      </w:r>
      <w:r w:rsidR="00F33BD4">
        <w:rPr>
          <w:rFonts w:ascii="Times New Roman" w:hAnsi="Times New Roman" w:cs="Times New Roman"/>
          <w:sz w:val="24"/>
          <w:szCs w:val="24"/>
        </w:rPr>
        <w:t xml:space="preserve"> The best versions of these parameters were identified in the linear</w:t>
      </w:r>
      <w:r w:rsidR="002B56B2">
        <w:rPr>
          <w:rFonts w:ascii="Times New Roman" w:hAnsi="Times New Roman" w:cs="Times New Roman"/>
          <w:sz w:val="24"/>
          <w:szCs w:val="24"/>
        </w:rPr>
        <w:t xml:space="preserve">, Poisson and the Logistic </w:t>
      </w:r>
      <w:r w:rsidR="00F33BD4">
        <w:rPr>
          <w:rFonts w:ascii="Times New Roman" w:hAnsi="Times New Roman" w:cs="Times New Roman"/>
          <w:sz w:val="24"/>
          <w:szCs w:val="24"/>
        </w:rPr>
        <w:t>regression model</w:t>
      </w:r>
      <w:r w:rsidR="002B56B2">
        <w:rPr>
          <w:rFonts w:ascii="Times New Roman" w:hAnsi="Times New Roman" w:cs="Times New Roman"/>
          <w:sz w:val="24"/>
          <w:szCs w:val="24"/>
        </w:rPr>
        <w:t>s</w:t>
      </w:r>
      <w:r w:rsidR="00F33BD4">
        <w:rPr>
          <w:rFonts w:ascii="Times New Roman" w:hAnsi="Times New Roman" w:cs="Times New Roman"/>
          <w:sz w:val="24"/>
          <w:szCs w:val="24"/>
        </w:rPr>
        <w:t>.</w:t>
      </w:r>
    </w:p>
    <w:p w:rsidR="002568A0" w:rsidRDefault="004F04B8" w:rsidP="004F04B8">
      <w:pPr>
        <w:pStyle w:val="Heading2"/>
      </w:pPr>
      <w:bookmarkStart w:id="345" w:name="_Toc120738123"/>
      <w:r>
        <w:t>Further study</w:t>
      </w:r>
      <w:bookmarkEnd w:id="345"/>
    </w:p>
    <w:p w:rsidR="004F04B8" w:rsidRPr="004F04B8" w:rsidRDefault="004F04B8" w:rsidP="004F04B8">
      <w:r>
        <w:t xml:space="preserve">Further study </w:t>
      </w:r>
      <w:r w:rsidR="00D137F8">
        <w:t>can be carried out by introducing different forms of the MKL estimator such as the unbiased MKL estimator</w:t>
      </w:r>
      <w:r w:rsidR="00066AC0">
        <w:t xml:space="preserve"> and </w:t>
      </w:r>
      <w:r w:rsidR="00D137F8">
        <w:t xml:space="preserve">Principal component MKL estimator. There can also be further extension </w:t>
      </w:r>
      <w:r w:rsidR="00066AC0">
        <w:t xml:space="preserve">of the estimator </w:t>
      </w:r>
      <w:r w:rsidR="00D137F8">
        <w:t xml:space="preserve">to other forms of generalized linear </w:t>
      </w:r>
      <w:r w:rsidR="00066AC0">
        <w:t xml:space="preserve">regression </w:t>
      </w:r>
      <w:r w:rsidR="00D137F8">
        <w:t>models such as Gamma regression, Inverse Ga</w:t>
      </w:r>
      <w:r w:rsidR="00066AC0">
        <w:t>u</w:t>
      </w:r>
      <w:r w:rsidR="00D137F8">
        <w:t xml:space="preserve">ssian regression, </w:t>
      </w:r>
      <w:r w:rsidR="00066AC0">
        <w:t xml:space="preserve">Negative Binomial regression </w:t>
      </w:r>
      <w:r w:rsidR="00066AC0">
        <w:lastRenderedPageBreak/>
        <w:t>among others</w:t>
      </w:r>
      <w:r w:rsidR="00D137F8">
        <w:t>.</w:t>
      </w:r>
      <w:r w:rsidR="00066AC0">
        <w:t xml:space="preserve"> The different forms and types of the </w:t>
      </w:r>
      <w:r w:rsidR="00ED5EE6">
        <w:t xml:space="preserve">MKL </w:t>
      </w:r>
      <w:r w:rsidR="00066AC0">
        <w:t xml:space="preserve">ridge parameters can also be introduced to </w:t>
      </w:r>
      <w:r w:rsidR="00AA5B3D">
        <w:t xml:space="preserve">other forms </w:t>
      </w:r>
      <w:r w:rsidR="00066AC0">
        <w:t>the generalized linear regression model.</w:t>
      </w:r>
    </w:p>
    <w:p w:rsidR="0032031E" w:rsidRDefault="0032031E" w:rsidP="002568A0">
      <w:pPr>
        <w:pStyle w:val="ListParagraph"/>
        <w:spacing w:line="480" w:lineRule="auto"/>
        <w:jc w:val="both"/>
      </w:pPr>
    </w:p>
    <w:p w:rsidR="0032031E" w:rsidRDefault="0032031E" w:rsidP="002568A0">
      <w:pPr>
        <w:pStyle w:val="ListParagraph"/>
        <w:spacing w:line="480" w:lineRule="auto"/>
        <w:jc w:val="both"/>
      </w:pPr>
    </w:p>
    <w:p w:rsidR="0032031E" w:rsidRDefault="0032031E" w:rsidP="002568A0">
      <w:pPr>
        <w:pStyle w:val="ListParagraph"/>
        <w:spacing w:line="480" w:lineRule="auto"/>
        <w:jc w:val="both"/>
      </w:pPr>
    </w:p>
    <w:p w:rsidR="0032031E" w:rsidRDefault="0032031E" w:rsidP="002568A0">
      <w:pPr>
        <w:pStyle w:val="ListParagraph"/>
        <w:spacing w:line="480" w:lineRule="auto"/>
        <w:jc w:val="both"/>
      </w:pPr>
    </w:p>
    <w:p w:rsidR="0032031E" w:rsidRDefault="0032031E" w:rsidP="002568A0">
      <w:pPr>
        <w:pStyle w:val="ListParagraph"/>
        <w:spacing w:line="480" w:lineRule="auto"/>
        <w:jc w:val="both"/>
      </w:pPr>
    </w:p>
    <w:p w:rsidR="001C0531" w:rsidRDefault="001C0531" w:rsidP="0052137F">
      <w:pPr>
        <w:rPr>
          <w:rFonts w:cs="Times New Roman"/>
          <w:b/>
          <w:bCs/>
          <w:szCs w:val="24"/>
        </w:rPr>
      </w:pPr>
      <w:bookmarkStart w:id="346" w:name="_Hlk102759147"/>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Default="00271E71" w:rsidP="0052137F">
      <w:pPr>
        <w:rPr>
          <w:rFonts w:cs="Times New Roman"/>
          <w:b/>
          <w:bCs/>
          <w:szCs w:val="24"/>
        </w:rPr>
      </w:pPr>
    </w:p>
    <w:p w:rsidR="00271E71" w:rsidRPr="0052137F" w:rsidRDefault="00271E71" w:rsidP="0052137F">
      <w:pPr>
        <w:rPr>
          <w:rFonts w:cs="Times New Roman"/>
          <w:b/>
          <w:bCs/>
          <w:szCs w:val="24"/>
        </w:rPr>
      </w:pPr>
    </w:p>
    <w:p w:rsidR="0032031E" w:rsidRPr="00C45B46" w:rsidRDefault="0032031E" w:rsidP="00C45B46">
      <w:pPr>
        <w:rPr>
          <w:rFonts w:cs="Times New Roman"/>
          <w:b/>
          <w:bCs/>
          <w:szCs w:val="24"/>
        </w:rPr>
      </w:pPr>
      <w:r w:rsidRPr="00C45B46">
        <w:rPr>
          <w:rFonts w:cs="Times New Roman"/>
          <w:b/>
          <w:bCs/>
          <w:szCs w:val="24"/>
        </w:rPr>
        <w:lastRenderedPageBreak/>
        <w:t>REFERENCES</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Ahmad, S., </w:t>
      </w:r>
      <w:r>
        <w:rPr>
          <w:rFonts w:cs="Times New Roman"/>
          <w:noProof/>
          <w:szCs w:val="24"/>
        </w:rPr>
        <w:t>and</w:t>
      </w:r>
      <w:r w:rsidRPr="00D5571D">
        <w:rPr>
          <w:rFonts w:cs="Times New Roman"/>
          <w:noProof/>
          <w:szCs w:val="24"/>
        </w:rPr>
        <w:t xml:space="preserve"> Aslam, M. (2020). Another proposal about the new two-parameter estimator for linear regression model with correlated regressors. </w:t>
      </w:r>
      <w:r w:rsidRPr="00D5571D">
        <w:rPr>
          <w:rFonts w:cs="Times New Roman"/>
          <w:i/>
          <w:iCs/>
          <w:noProof/>
          <w:szCs w:val="24"/>
        </w:rPr>
        <w:t>Communications in Statistics - Simulation and Computation</w:t>
      </w:r>
      <w:r w:rsidRPr="00D5571D">
        <w:rPr>
          <w:rFonts w:cs="Times New Roman"/>
          <w:noProof/>
          <w:szCs w:val="24"/>
        </w:rPr>
        <w:t xml:space="preserve">, 1–19. </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szCs w:val="24"/>
        </w:rPr>
        <w:fldChar w:fldCharType="begin" w:fldLock="1"/>
      </w:r>
      <w:r w:rsidRPr="00D5571D">
        <w:rPr>
          <w:rFonts w:cs="Times New Roman"/>
          <w:szCs w:val="24"/>
        </w:rPr>
        <w:instrText xml:space="preserve">ADDIN Mendeley Bibliography CSL_BIBLIOGRAPHY </w:instrText>
      </w:r>
      <w:r w:rsidRPr="00D5571D">
        <w:rPr>
          <w:rFonts w:cs="Times New Roman"/>
          <w:szCs w:val="24"/>
        </w:rPr>
        <w:fldChar w:fldCharType="separate"/>
      </w:r>
      <w:r w:rsidRPr="00D5571D">
        <w:rPr>
          <w:rFonts w:cs="Times New Roman"/>
          <w:noProof/>
          <w:szCs w:val="24"/>
        </w:rPr>
        <w:t xml:space="preserve">Akdeniz, </w:t>
      </w:r>
      <w:r w:rsidRPr="007B000A">
        <w:rPr>
          <w:rFonts w:cs="Times New Roman"/>
          <w:noProof/>
          <w:szCs w:val="24"/>
        </w:rPr>
        <w:t>F</w:t>
      </w:r>
      <w:r w:rsidRPr="00D5571D">
        <w:rPr>
          <w:rFonts w:cs="Times New Roman"/>
          <w:noProof/>
          <w:szCs w:val="24"/>
        </w:rPr>
        <w:t xml:space="preserve">., </w:t>
      </w:r>
      <w:r>
        <w:rPr>
          <w:rFonts w:cs="Times New Roman"/>
          <w:noProof/>
          <w:szCs w:val="24"/>
        </w:rPr>
        <w:t>and</w:t>
      </w:r>
      <w:r w:rsidRPr="00D5571D">
        <w:rPr>
          <w:rFonts w:cs="Times New Roman"/>
          <w:noProof/>
          <w:szCs w:val="24"/>
        </w:rPr>
        <w:t xml:space="preserve"> Kaçiranlar, S. (1995). On the almost unbiased generalized liu estimator and unbiased estimation of the bias and MSE.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24</w:t>
      </w:r>
      <w:r w:rsidRPr="00D5571D">
        <w:rPr>
          <w:rFonts w:cs="Times New Roman"/>
          <w:noProof/>
          <w:szCs w:val="24"/>
        </w:rPr>
        <w:t xml:space="preserve">(7), 1789–1797. </w:t>
      </w:r>
    </w:p>
    <w:p w:rsidR="007B31BD" w:rsidRPr="00D5571D" w:rsidRDefault="007B31BD" w:rsidP="00907C7D">
      <w:pPr>
        <w:widowControl w:val="0"/>
        <w:autoSpaceDE w:val="0"/>
        <w:autoSpaceDN w:val="0"/>
        <w:adjustRightInd w:val="0"/>
        <w:ind w:left="480" w:hanging="480"/>
        <w:rPr>
          <w:rFonts w:cs="Times New Roman"/>
          <w:noProof/>
          <w:szCs w:val="24"/>
        </w:rPr>
      </w:pPr>
      <w:r>
        <w:rPr>
          <w:rFonts w:cs="Times New Roman"/>
          <w:noProof/>
          <w:szCs w:val="24"/>
        </w:rPr>
        <w:t>Akinwande, M.O., Dikko, H.G., and Samson, A.</w:t>
      </w:r>
      <w:r w:rsidR="00C90790">
        <w:rPr>
          <w:rFonts w:cs="Times New Roman"/>
          <w:noProof/>
          <w:szCs w:val="24"/>
        </w:rPr>
        <w:t xml:space="preserve"> (2015)</w:t>
      </w:r>
      <w:r w:rsidR="00645CA8">
        <w:rPr>
          <w:rFonts w:cs="Times New Roman"/>
          <w:noProof/>
          <w:szCs w:val="24"/>
        </w:rPr>
        <w:t>. Variance Inflation Factor: As a condition for the inclusion of suppressor Variable(s) in Regression Analysis.</w:t>
      </w:r>
      <w:r w:rsidR="00EE108F">
        <w:rPr>
          <w:rFonts w:cs="Times New Roman"/>
          <w:noProof/>
          <w:szCs w:val="24"/>
        </w:rPr>
        <w:t xml:space="preserve"> </w:t>
      </w:r>
      <w:r w:rsidR="00EE108F">
        <w:t>Open Journal of Statistics, 5(0), 754-767.</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Akram, M. N., Amin, M., </w:t>
      </w:r>
      <w:r>
        <w:rPr>
          <w:rFonts w:cs="Times New Roman"/>
          <w:noProof/>
          <w:szCs w:val="24"/>
        </w:rPr>
        <w:t>and</w:t>
      </w:r>
      <w:r w:rsidRPr="00D5571D">
        <w:rPr>
          <w:rFonts w:cs="Times New Roman"/>
          <w:noProof/>
          <w:szCs w:val="24"/>
        </w:rPr>
        <w:t xml:space="preserve"> Qasim, M. (2020). A new Liu-type estimator for the Inverse Gaussian Regression Model. </w:t>
      </w:r>
      <w:r w:rsidRPr="00D5571D">
        <w:rPr>
          <w:rFonts w:cs="Times New Roman"/>
          <w:i/>
          <w:iCs/>
          <w:noProof/>
          <w:szCs w:val="24"/>
        </w:rPr>
        <w:t>Journal of Statistical Computation and Simulation</w:t>
      </w:r>
      <w:r w:rsidRPr="00D5571D">
        <w:rPr>
          <w:rFonts w:cs="Times New Roman"/>
          <w:noProof/>
          <w:szCs w:val="24"/>
        </w:rPr>
        <w:t xml:space="preserve">, </w:t>
      </w:r>
      <w:r w:rsidRPr="00D5571D">
        <w:rPr>
          <w:rFonts w:cs="Times New Roman"/>
          <w:i/>
          <w:iCs/>
          <w:noProof/>
          <w:szCs w:val="24"/>
        </w:rPr>
        <w:t>90</w:t>
      </w:r>
      <w:r w:rsidRPr="00D5571D">
        <w:rPr>
          <w:rFonts w:cs="Times New Roman"/>
          <w:noProof/>
          <w:szCs w:val="24"/>
        </w:rPr>
        <w:t xml:space="preserve">(7), 1153–1172. </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Algamal, Z. Y. (2018</w:t>
      </w:r>
      <w:r>
        <w:rPr>
          <w:rFonts w:cs="Times New Roman"/>
          <w:noProof/>
          <w:szCs w:val="24"/>
        </w:rPr>
        <w:t>a</w:t>
      </w:r>
      <w:r w:rsidRPr="00D5571D">
        <w:rPr>
          <w:rFonts w:cs="Times New Roman"/>
          <w:noProof/>
          <w:szCs w:val="24"/>
        </w:rPr>
        <w:t xml:space="preserve">). Developing a ridge estimator for the gamma regression model. </w:t>
      </w:r>
      <w:r w:rsidRPr="00D5571D">
        <w:rPr>
          <w:rFonts w:cs="Times New Roman"/>
          <w:i/>
          <w:iCs/>
          <w:noProof/>
          <w:szCs w:val="24"/>
        </w:rPr>
        <w:t>Journal of Chemometrics</w:t>
      </w:r>
      <w:r w:rsidRPr="00D5571D">
        <w:rPr>
          <w:rFonts w:cs="Times New Roman"/>
          <w:noProof/>
          <w:szCs w:val="24"/>
        </w:rPr>
        <w:t xml:space="preserve">, </w:t>
      </w:r>
      <w:r w:rsidRPr="00D5571D">
        <w:rPr>
          <w:rFonts w:cs="Times New Roman"/>
          <w:i/>
          <w:iCs/>
          <w:noProof/>
          <w:szCs w:val="24"/>
        </w:rPr>
        <w:t>32</w:t>
      </w:r>
      <w:r w:rsidRPr="00D5571D">
        <w:rPr>
          <w:rFonts w:cs="Times New Roman"/>
          <w:noProof/>
          <w:szCs w:val="24"/>
        </w:rPr>
        <w:t xml:space="preserve">(10), 1–12. </w:t>
      </w:r>
    </w:p>
    <w:p w:rsidR="0041124F" w:rsidRPr="00A954F1" w:rsidRDefault="0041124F" w:rsidP="00907C7D">
      <w:pPr>
        <w:shd w:val="clear" w:color="auto" w:fill="FFFFFF"/>
        <w:spacing w:after="0"/>
        <w:ind w:left="567" w:hanging="567"/>
        <w:rPr>
          <w:rFonts w:ascii="ff3" w:eastAsia="Times New Roman" w:hAnsi="ff3" w:cs="Times New Roman"/>
          <w:color w:val="000000"/>
          <w:sz w:val="65"/>
          <w:szCs w:val="65"/>
        </w:rPr>
      </w:pPr>
      <w:r w:rsidRPr="00D5571D">
        <w:rPr>
          <w:rFonts w:cs="Times New Roman"/>
          <w:noProof/>
          <w:szCs w:val="24"/>
        </w:rPr>
        <w:t>Algamal, Z. Y. (2018</w:t>
      </w:r>
      <w:r>
        <w:rPr>
          <w:rFonts w:cs="Times New Roman"/>
          <w:noProof/>
          <w:szCs w:val="24"/>
        </w:rPr>
        <w:t>b</w:t>
      </w:r>
      <w:r w:rsidRPr="00D5571D">
        <w:rPr>
          <w:rFonts w:cs="Times New Roman"/>
          <w:noProof/>
          <w:szCs w:val="24"/>
        </w:rPr>
        <w:t>).</w:t>
      </w:r>
      <w:r w:rsidRPr="00A61B22">
        <w:rPr>
          <w:rFonts w:cs="Times New Roman"/>
          <w:color w:val="000000"/>
          <w:szCs w:val="24"/>
        </w:rPr>
        <w:t xml:space="preserve"> Performance of ridge estimator in</w:t>
      </w:r>
      <w:r>
        <w:rPr>
          <w:rFonts w:cs="Times New Roman"/>
          <w:color w:val="000000"/>
          <w:szCs w:val="24"/>
        </w:rPr>
        <w:t xml:space="preserve"> </w:t>
      </w:r>
      <w:r w:rsidRPr="00A61B22">
        <w:rPr>
          <w:rFonts w:cs="Times New Roman"/>
          <w:color w:val="000000"/>
          <w:szCs w:val="24"/>
        </w:rPr>
        <w:t>inverse Gaussian regression model</w:t>
      </w:r>
      <w:r w:rsidR="00DF4653">
        <w:rPr>
          <w:rFonts w:cs="Times New Roman"/>
          <w:color w:val="000000"/>
          <w:szCs w:val="24"/>
        </w:rPr>
        <w:t>.</w:t>
      </w:r>
      <w:r w:rsidRPr="00A61B22">
        <w:rPr>
          <w:rFonts w:cs="Times New Roman"/>
          <w:color w:val="000000"/>
          <w:szCs w:val="24"/>
        </w:rPr>
        <w:t xml:space="preserve"> </w:t>
      </w:r>
      <w:r w:rsidRPr="00DF4653">
        <w:rPr>
          <w:rFonts w:cs="Times New Roman"/>
          <w:i/>
          <w:iCs/>
          <w:color w:val="000000"/>
          <w:szCs w:val="24"/>
        </w:rPr>
        <w:t>Communications in Statistics - Theory and Methods</w:t>
      </w:r>
      <w:r w:rsidRPr="00A61B22">
        <w:rPr>
          <w:rFonts w:cs="Times New Roman"/>
          <w:color w:val="000000"/>
          <w:szCs w:val="24"/>
        </w:rPr>
        <w:t xml:space="preserve">, </w:t>
      </w:r>
      <w:r w:rsidRPr="00A954F1">
        <w:rPr>
          <w:rFonts w:eastAsia="Times New Roman" w:cs="Times New Roman"/>
          <w:color w:val="000000"/>
          <w:szCs w:val="24"/>
        </w:rPr>
        <w:t>48(15):3836–3849.</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Algamal, Z. Y., </w:t>
      </w:r>
      <w:r>
        <w:rPr>
          <w:rFonts w:cs="Times New Roman"/>
          <w:noProof/>
          <w:szCs w:val="24"/>
        </w:rPr>
        <w:t>and</w:t>
      </w:r>
      <w:r w:rsidRPr="00D5571D">
        <w:rPr>
          <w:rFonts w:cs="Times New Roman"/>
          <w:noProof/>
          <w:szCs w:val="24"/>
        </w:rPr>
        <w:t xml:space="preserve"> Asar, Y. (2018). Liu-type estimator for the gamma regression model. </w:t>
      </w:r>
      <w:r w:rsidRPr="00D5571D">
        <w:rPr>
          <w:rFonts w:cs="Times New Roman"/>
          <w:i/>
          <w:iCs/>
          <w:noProof/>
          <w:szCs w:val="24"/>
        </w:rPr>
        <w:t>Communications in Statistics: Simulation and Computation</w:t>
      </w:r>
      <w:r w:rsidRPr="00D5571D">
        <w:rPr>
          <w:rFonts w:cs="Times New Roman"/>
          <w:noProof/>
          <w:szCs w:val="24"/>
        </w:rPr>
        <w:t xml:space="preserve">, 1–14. </w:t>
      </w:r>
    </w:p>
    <w:p w:rsidR="0041124F" w:rsidRDefault="0041124F" w:rsidP="00907C7D">
      <w:pPr>
        <w:autoSpaceDE w:val="0"/>
        <w:autoSpaceDN w:val="0"/>
        <w:adjustRightInd w:val="0"/>
        <w:spacing w:after="27"/>
        <w:ind w:left="426" w:hanging="426"/>
        <w:rPr>
          <w:rFonts w:cs="Times New Roman"/>
          <w:color w:val="000000"/>
          <w:szCs w:val="24"/>
        </w:rPr>
      </w:pPr>
      <w:r>
        <w:rPr>
          <w:rFonts w:cs="Times New Roman"/>
          <w:color w:val="000000"/>
          <w:szCs w:val="24"/>
        </w:rPr>
        <w:t xml:space="preserve">Alkhamisi, M., Khalaf, G. and Shukur, G. (2006). Some modifications for choosing ridge parameters. </w:t>
      </w:r>
      <w:r w:rsidRPr="00101970">
        <w:rPr>
          <w:rFonts w:cs="Times New Roman"/>
          <w:i/>
          <w:color w:val="000000"/>
          <w:szCs w:val="24"/>
        </w:rPr>
        <w:t>Communications in Statistics - Theory and Methods</w:t>
      </w:r>
      <w:r>
        <w:rPr>
          <w:rFonts w:cs="Times New Roman"/>
          <w:color w:val="000000"/>
          <w:szCs w:val="24"/>
        </w:rPr>
        <w:t xml:space="preserve">, </w:t>
      </w:r>
      <w:r>
        <w:rPr>
          <w:rFonts w:cs="Times New Roman"/>
          <w:bCs/>
          <w:color w:val="000000"/>
          <w:szCs w:val="24"/>
        </w:rPr>
        <w:t>35(11)</w:t>
      </w:r>
      <w:r>
        <w:rPr>
          <w:rFonts w:cs="Times New Roman"/>
          <w:color w:val="000000"/>
          <w:szCs w:val="24"/>
        </w:rPr>
        <w:t xml:space="preserve">, 2005-2020. </w:t>
      </w:r>
    </w:p>
    <w:p w:rsidR="0041124F" w:rsidRDefault="0041124F" w:rsidP="00907C7D">
      <w:pPr>
        <w:widowControl w:val="0"/>
        <w:autoSpaceDE w:val="0"/>
        <w:autoSpaceDN w:val="0"/>
        <w:adjustRightInd w:val="0"/>
        <w:ind w:left="480" w:hanging="480"/>
        <w:rPr>
          <w:rFonts w:ascii="Verdana" w:hAnsi="Verdana"/>
          <w:color w:val="000000"/>
          <w:sz w:val="18"/>
          <w:szCs w:val="18"/>
          <w:shd w:val="clear" w:color="auto" w:fill="FFFFFF"/>
        </w:rPr>
      </w:pPr>
      <w:r w:rsidRPr="00D5571D">
        <w:rPr>
          <w:rFonts w:cs="Times New Roman"/>
          <w:noProof/>
          <w:szCs w:val="24"/>
        </w:rPr>
        <w:lastRenderedPageBreak/>
        <w:t xml:space="preserve">Amin, M., Qasim, M., Yasin, A., </w:t>
      </w:r>
      <w:r>
        <w:rPr>
          <w:rFonts w:cs="Times New Roman"/>
          <w:noProof/>
          <w:szCs w:val="24"/>
        </w:rPr>
        <w:t>and</w:t>
      </w:r>
      <w:r w:rsidRPr="00D5571D">
        <w:rPr>
          <w:rFonts w:cs="Times New Roman"/>
          <w:noProof/>
          <w:szCs w:val="24"/>
        </w:rPr>
        <w:t xml:space="preserve"> Amanullah, M. (2020). Almost unbiased ridge estimator in the gamma regression model. </w:t>
      </w:r>
      <w:r w:rsidRPr="00D5571D">
        <w:rPr>
          <w:rFonts w:cs="Times New Roman"/>
          <w:i/>
          <w:iCs/>
          <w:noProof/>
          <w:szCs w:val="24"/>
        </w:rPr>
        <w:t>Communications in Statistics: Simulation and Computation</w:t>
      </w:r>
      <w:r>
        <w:rPr>
          <w:rFonts w:cs="Times New Roman"/>
          <w:noProof/>
          <w:szCs w:val="24"/>
        </w:rPr>
        <w:t>,</w:t>
      </w:r>
      <w:r w:rsidRPr="00C4100B">
        <w:rPr>
          <w:rFonts w:cs="Times New Roman"/>
          <w:color w:val="000000"/>
          <w:szCs w:val="24"/>
          <w:shd w:val="clear" w:color="auto" w:fill="FFFFFF"/>
        </w:rPr>
        <w:t xml:space="preserve"> 1-21</w:t>
      </w:r>
      <w:r>
        <w:rPr>
          <w:rFonts w:cs="Times New Roman"/>
          <w:color w:val="000000"/>
          <w:szCs w:val="24"/>
          <w:shd w:val="clear" w:color="auto" w:fill="FFFFFF"/>
        </w:rPr>
        <w:t>.</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Asar, Y., </w:t>
      </w:r>
      <w:r>
        <w:rPr>
          <w:rFonts w:cs="Times New Roman"/>
          <w:noProof/>
          <w:szCs w:val="24"/>
        </w:rPr>
        <w:t>and</w:t>
      </w:r>
      <w:r w:rsidRPr="00D5571D">
        <w:rPr>
          <w:rFonts w:cs="Times New Roman"/>
          <w:noProof/>
          <w:szCs w:val="24"/>
        </w:rPr>
        <w:t xml:space="preserve"> Genç, A. (2017a). A New Two-Parameter Estimator for the Poisson Regression Model. </w:t>
      </w:r>
      <w:r w:rsidRPr="00D5571D">
        <w:rPr>
          <w:rFonts w:cs="Times New Roman"/>
          <w:i/>
          <w:iCs/>
          <w:noProof/>
          <w:szCs w:val="24"/>
        </w:rPr>
        <w:t>Iranian Journal of Science and Technology, Transaction A: Science</w:t>
      </w:r>
      <w:r w:rsidRPr="00D5571D">
        <w:rPr>
          <w:rFonts w:cs="Times New Roman"/>
          <w:noProof/>
          <w:szCs w:val="24"/>
        </w:rPr>
        <w:t xml:space="preserve">, </w:t>
      </w:r>
      <w:r w:rsidRPr="00D5571D">
        <w:rPr>
          <w:rFonts w:cs="Times New Roman"/>
          <w:i/>
          <w:iCs/>
          <w:noProof/>
          <w:szCs w:val="24"/>
        </w:rPr>
        <w:t>42</w:t>
      </w:r>
      <w:r w:rsidRPr="00D5571D">
        <w:rPr>
          <w:rFonts w:cs="Times New Roman"/>
          <w:noProof/>
          <w:szCs w:val="24"/>
        </w:rPr>
        <w:t xml:space="preserve">(2), 793–803.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Asar, Y., </w:t>
      </w:r>
      <w:r>
        <w:rPr>
          <w:rFonts w:cs="Times New Roman"/>
          <w:noProof/>
          <w:szCs w:val="24"/>
        </w:rPr>
        <w:t>and</w:t>
      </w:r>
      <w:r w:rsidRPr="00D5571D">
        <w:rPr>
          <w:rFonts w:cs="Times New Roman"/>
          <w:noProof/>
          <w:szCs w:val="24"/>
        </w:rPr>
        <w:t xml:space="preserve"> Genç, A. (2017b). Two-parameter ridge estimator in the binary logistic regression. </w:t>
      </w:r>
      <w:r w:rsidRPr="00D5571D">
        <w:rPr>
          <w:rFonts w:cs="Times New Roman"/>
          <w:i/>
          <w:iCs/>
          <w:noProof/>
          <w:szCs w:val="24"/>
        </w:rPr>
        <w:t>Communications in Statistics: Simulation and Computation</w:t>
      </w:r>
      <w:r w:rsidRPr="00D5571D">
        <w:rPr>
          <w:rFonts w:cs="Times New Roman"/>
          <w:noProof/>
          <w:szCs w:val="24"/>
        </w:rPr>
        <w:t xml:space="preserve">, </w:t>
      </w:r>
      <w:r w:rsidRPr="00D5571D">
        <w:rPr>
          <w:rFonts w:cs="Times New Roman"/>
          <w:i/>
          <w:iCs/>
          <w:noProof/>
          <w:szCs w:val="24"/>
        </w:rPr>
        <w:t>46</w:t>
      </w:r>
      <w:r w:rsidRPr="00D5571D">
        <w:rPr>
          <w:rFonts w:cs="Times New Roman"/>
          <w:noProof/>
          <w:szCs w:val="24"/>
        </w:rPr>
        <w:t xml:space="preserve">(9), 7088–7099. </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Aslam, M., </w:t>
      </w:r>
      <w:r>
        <w:rPr>
          <w:rFonts w:cs="Times New Roman"/>
          <w:noProof/>
          <w:szCs w:val="24"/>
        </w:rPr>
        <w:t>and</w:t>
      </w:r>
      <w:r w:rsidRPr="00D5571D">
        <w:rPr>
          <w:rFonts w:cs="Times New Roman"/>
          <w:noProof/>
          <w:szCs w:val="24"/>
        </w:rPr>
        <w:t xml:space="preserve"> Ahmad, S. (2020). The modified Liu-ridge-type estimator : a new class of biased estimators to address multicollinearity. </w:t>
      </w:r>
      <w:r w:rsidRPr="00D5571D">
        <w:rPr>
          <w:rFonts w:cs="Times New Roman"/>
          <w:i/>
          <w:iCs/>
          <w:noProof/>
          <w:szCs w:val="24"/>
        </w:rPr>
        <w:t>Communications in Statistics - Simulation and Computation</w:t>
      </w:r>
      <w:r w:rsidRPr="00D5571D">
        <w:rPr>
          <w:rFonts w:cs="Times New Roman"/>
          <w:noProof/>
          <w:szCs w:val="24"/>
        </w:rPr>
        <w:t xml:space="preserve">, 1–20. </w:t>
      </w:r>
    </w:p>
    <w:p w:rsidR="0041124F" w:rsidRDefault="0041124F" w:rsidP="00907C7D">
      <w:pPr>
        <w:widowControl w:val="0"/>
        <w:autoSpaceDE w:val="0"/>
        <w:autoSpaceDN w:val="0"/>
        <w:adjustRightInd w:val="0"/>
        <w:spacing w:after="0"/>
        <w:ind w:left="480" w:hanging="480"/>
        <w:rPr>
          <w:rFonts w:cs="Times New Roman"/>
          <w:color w:val="000000" w:themeColor="text1"/>
          <w:szCs w:val="24"/>
        </w:rPr>
      </w:pPr>
      <w:r w:rsidRPr="00F83CCC">
        <w:rPr>
          <w:rFonts w:cs="Times New Roman"/>
          <w:color w:val="232323"/>
          <w:szCs w:val="24"/>
          <w:shd w:val="clear" w:color="auto" w:fill="FFFFFF"/>
        </w:rPr>
        <w:t>Ayinde,</w:t>
      </w:r>
      <w:r>
        <w:rPr>
          <w:rFonts w:cs="Times New Roman"/>
          <w:color w:val="232323"/>
          <w:szCs w:val="24"/>
          <w:shd w:val="clear" w:color="auto" w:fill="FFFFFF"/>
        </w:rPr>
        <w:t xml:space="preserve"> K.,</w:t>
      </w:r>
      <w:r w:rsidRPr="00F83CCC">
        <w:rPr>
          <w:rFonts w:cs="Times New Roman"/>
          <w:color w:val="232323"/>
          <w:szCs w:val="24"/>
          <w:shd w:val="clear" w:color="auto" w:fill="FFFFFF"/>
        </w:rPr>
        <w:t xml:space="preserve"> Apata</w:t>
      </w:r>
      <w:r>
        <w:rPr>
          <w:rFonts w:cs="Times New Roman"/>
          <w:color w:val="232323"/>
          <w:szCs w:val="24"/>
          <w:shd w:val="clear" w:color="auto" w:fill="FFFFFF"/>
        </w:rPr>
        <w:t>, E.</w:t>
      </w:r>
      <w:r w:rsidRPr="00F83CCC">
        <w:rPr>
          <w:rFonts w:cs="Times New Roman"/>
          <w:color w:val="232323"/>
          <w:szCs w:val="24"/>
          <w:shd w:val="clear" w:color="auto" w:fill="FFFFFF"/>
        </w:rPr>
        <w:t xml:space="preserve"> and Alaba,</w:t>
      </w:r>
      <w:r>
        <w:rPr>
          <w:rFonts w:cs="Times New Roman"/>
          <w:color w:val="232323"/>
          <w:szCs w:val="24"/>
          <w:shd w:val="clear" w:color="auto" w:fill="FFFFFF"/>
        </w:rPr>
        <w:t xml:space="preserve"> O. (2012). </w:t>
      </w:r>
      <w:r w:rsidRPr="00F83CCC">
        <w:rPr>
          <w:rFonts w:cs="Times New Roman"/>
          <w:color w:val="232323"/>
          <w:szCs w:val="24"/>
          <w:shd w:val="clear" w:color="auto" w:fill="FFFFFF"/>
        </w:rPr>
        <w:t xml:space="preserve"> "Estimators of Linear Regression Model and Prediction under Some Assumptions Violation," </w:t>
      </w:r>
      <w:r w:rsidRPr="00F83CCC">
        <w:rPr>
          <w:rFonts w:cs="Times New Roman"/>
          <w:i/>
          <w:iCs/>
          <w:color w:val="232323"/>
          <w:szCs w:val="24"/>
          <w:shd w:val="clear" w:color="auto" w:fill="FFFFFF"/>
        </w:rPr>
        <w:t>Open Journal of Statistics</w:t>
      </w:r>
      <w:r w:rsidRPr="00F83CCC">
        <w:rPr>
          <w:rFonts w:cs="Times New Roman"/>
          <w:color w:val="232323"/>
          <w:szCs w:val="24"/>
          <w:shd w:val="clear" w:color="auto" w:fill="FFFFFF"/>
        </w:rPr>
        <w:t>, 2</w:t>
      </w:r>
      <w:r w:rsidR="00101970">
        <w:rPr>
          <w:rFonts w:cs="Times New Roman"/>
          <w:color w:val="232323"/>
          <w:szCs w:val="24"/>
          <w:shd w:val="clear" w:color="auto" w:fill="FFFFFF"/>
        </w:rPr>
        <w:t>(5)</w:t>
      </w:r>
      <w:r w:rsidRPr="00F83CCC">
        <w:rPr>
          <w:rFonts w:cs="Times New Roman"/>
          <w:color w:val="232323"/>
          <w:szCs w:val="24"/>
          <w:shd w:val="clear" w:color="auto" w:fill="FFFFFF"/>
        </w:rPr>
        <w:t xml:space="preserve">, 534-546. </w:t>
      </w:r>
    </w:p>
    <w:p w:rsidR="0041124F" w:rsidRDefault="0041124F" w:rsidP="00271E71">
      <w:pPr>
        <w:widowControl w:val="0"/>
        <w:autoSpaceDE w:val="0"/>
        <w:autoSpaceDN w:val="0"/>
        <w:adjustRightInd w:val="0"/>
        <w:ind w:left="426" w:hanging="426"/>
        <w:rPr>
          <w:rFonts w:cs="Times New Roman"/>
          <w:szCs w:val="24"/>
        </w:rPr>
      </w:pPr>
      <w:r>
        <w:rPr>
          <w:rFonts w:cs="Times New Roman"/>
          <w:szCs w:val="24"/>
        </w:rPr>
        <w:t xml:space="preserve">Ayinde, K. and Lukman, A. F. (2014). Combined Estimators as Alternative to Multicollinearity Estimation Methods. </w:t>
      </w:r>
      <w:r w:rsidRPr="00101970">
        <w:rPr>
          <w:rFonts w:cs="Times New Roman"/>
          <w:i/>
          <w:iCs/>
          <w:szCs w:val="24"/>
        </w:rPr>
        <w:t xml:space="preserve">International Journal of Current Research </w:t>
      </w:r>
      <w:r>
        <w:rPr>
          <w:rFonts w:cs="Times New Roman"/>
          <w:szCs w:val="24"/>
        </w:rPr>
        <w:t xml:space="preserve">6(1), 4505-4510. </w:t>
      </w:r>
    </w:p>
    <w:p w:rsidR="0041124F" w:rsidRDefault="0041124F" w:rsidP="00907C7D">
      <w:pPr>
        <w:widowControl w:val="0"/>
        <w:autoSpaceDE w:val="0"/>
        <w:autoSpaceDN w:val="0"/>
        <w:adjustRightInd w:val="0"/>
        <w:ind w:left="480" w:hanging="480"/>
      </w:pPr>
      <w:r>
        <w:t>Ayinde, K., Lukman, A.F., Olarenwaju, S.O., and Attah, O.M. (2018). Some New Adjusted Ridge Estimators of Linear Regression Model</w:t>
      </w:r>
      <w:r w:rsidR="00D037B3">
        <w:t>.</w:t>
      </w:r>
      <w:r>
        <w:t xml:space="preserve"> </w:t>
      </w:r>
      <w:r w:rsidRPr="00D037B3">
        <w:rPr>
          <w:i/>
          <w:iCs/>
        </w:rPr>
        <w:t>International Journal of Civil Engineering and Technology,</w:t>
      </w:r>
      <w:r>
        <w:t xml:space="preserve"> 9(11), 2838–2852. </w:t>
      </w:r>
    </w:p>
    <w:p w:rsidR="0041124F" w:rsidRDefault="0041124F" w:rsidP="00907C7D">
      <w:pPr>
        <w:autoSpaceDE w:val="0"/>
        <w:autoSpaceDN w:val="0"/>
        <w:adjustRightInd w:val="0"/>
        <w:spacing w:after="0"/>
        <w:rPr>
          <w:rFonts w:cs="Times New Roman"/>
          <w:color w:val="000000"/>
          <w:szCs w:val="24"/>
        </w:rPr>
      </w:pPr>
      <w:r>
        <w:rPr>
          <w:rFonts w:cs="Times New Roman"/>
          <w:color w:val="000000"/>
          <w:szCs w:val="24"/>
        </w:rPr>
        <w:lastRenderedPageBreak/>
        <w:t>Batah, F., Gore, S. and Verma, M. (2008</w:t>
      </w:r>
      <w:r w:rsidR="00136FD8">
        <w:rPr>
          <w:rFonts w:cs="Times New Roman"/>
          <w:color w:val="000000"/>
          <w:szCs w:val="24"/>
        </w:rPr>
        <w:t>)</w:t>
      </w:r>
      <w:r>
        <w:rPr>
          <w:rFonts w:cs="Times New Roman"/>
          <w:color w:val="000000"/>
          <w:szCs w:val="24"/>
        </w:rPr>
        <w:t>. Effect of Jackknifing on Various Ridge Type</w:t>
      </w:r>
    </w:p>
    <w:p w:rsidR="0041124F" w:rsidRDefault="0041124F" w:rsidP="00907C7D">
      <w:pPr>
        <w:autoSpaceDE w:val="0"/>
        <w:autoSpaceDN w:val="0"/>
        <w:adjustRightInd w:val="0"/>
        <w:spacing w:after="0"/>
        <w:rPr>
          <w:rFonts w:cs="Times New Roman"/>
          <w:color w:val="000000"/>
          <w:szCs w:val="24"/>
        </w:rPr>
      </w:pPr>
      <w:r>
        <w:rPr>
          <w:rFonts w:cs="Times New Roman"/>
          <w:color w:val="000000"/>
          <w:szCs w:val="24"/>
        </w:rPr>
        <w:tab/>
        <w:t>Estimators</w:t>
      </w:r>
      <w:r w:rsidR="00D037B3">
        <w:rPr>
          <w:rFonts w:cs="Times New Roman"/>
          <w:color w:val="000000"/>
          <w:szCs w:val="24"/>
        </w:rPr>
        <w:t>.</w:t>
      </w:r>
      <w:r>
        <w:rPr>
          <w:rFonts w:cs="Times New Roman"/>
          <w:color w:val="000000"/>
          <w:szCs w:val="24"/>
        </w:rPr>
        <w:t xml:space="preserve"> </w:t>
      </w:r>
      <w:r w:rsidRPr="00D037B3">
        <w:rPr>
          <w:rFonts w:cs="Times New Roman"/>
          <w:i/>
          <w:iCs/>
          <w:color w:val="000000"/>
          <w:szCs w:val="24"/>
        </w:rPr>
        <w:t>Model Assisted Statistics and Applications</w:t>
      </w:r>
      <w:r>
        <w:rPr>
          <w:rFonts w:cs="Times New Roman"/>
          <w:color w:val="000000"/>
          <w:szCs w:val="24"/>
        </w:rPr>
        <w:t xml:space="preserve"> 3, 2</w:t>
      </w:r>
      <w:r w:rsidR="00136FD8">
        <w:rPr>
          <w:rFonts w:cs="Times New Roman"/>
          <w:color w:val="000000"/>
          <w:szCs w:val="24"/>
        </w:rPr>
        <w:t>0</w:t>
      </w:r>
      <w:r>
        <w:rPr>
          <w:rFonts w:cs="Times New Roman"/>
          <w:color w:val="000000"/>
          <w:szCs w:val="24"/>
        </w:rPr>
        <w:t xml:space="preserve">1 – </w:t>
      </w:r>
      <w:r w:rsidR="00136FD8">
        <w:rPr>
          <w:rFonts w:cs="Times New Roman"/>
          <w:color w:val="000000"/>
          <w:szCs w:val="24"/>
        </w:rPr>
        <w:t>210</w:t>
      </w:r>
      <w:r>
        <w:rPr>
          <w:rFonts w:cs="Times New Roman"/>
          <w:color w:val="000000"/>
          <w:szCs w:val="24"/>
        </w:rPr>
        <w:t>.</w:t>
      </w:r>
    </w:p>
    <w:p w:rsidR="0041124F" w:rsidRDefault="0041124F" w:rsidP="00271E71">
      <w:pPr>
        <w:widowControl w:val="0"/>
        <w:autoSpaceDE w:val="0"/>
        <w:autoSpaceDN w:val="0"/>
        <w:adjustRightInd w:val="0"/>
        <w:spacing w:after="0"/>
        <w:ind w:left="851" w:hanging="567"/>
        <w:rPr>
          <w:rFonts w:cs="Times New Roman"/>
          <w:noProof/>
          <w:szCs w:val="24"/>
        </w:rPr>
      </w:pPr>
      <w:r w:rsidRPr="00D5571D">
        <w:rPr>
          <w:rFonts w:cs="Times New Roman"/>
          <w:noProof/>
          <w:szCs w:val="24"/>
        </w:rPr>
        <w:t xml:space="preserve">Baye, M. R., </w:t>
      </w:r>
      <w:r>
        <w:rPr>
          <w:rFonts w:cs="Times New Roman"/>
          <w:noProof/>
          <w:szCs w:val="24"/>
        </w:rPr>
        <w:t>and</w:t>
      </w:r>
      <w:r w:rsidRPr="00D5571D">
        <w:rPr>
          <w:rFonts w:cs="Times New Roman"/>
          <w:noProof/>
          <w:szCs w:val="24"/>
        </w:rPr>
        <w:t xml:space="preserve"> Parker, D. F. (1984). Combining ridge and principal component regression: A money demand illustration.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13</w:t>
      </w:r>
      <w:r w:rsidRPr="00D5571D">
        <w:rPr>
          <w:rFonts w:cs="Times New Roman"/>
          <w:noProof/>
          <w:szCs w:val="24"/>
        </w:rPr>
        <w:t xml:space="preserve">(2), 197–205. </w:t>
      </w:r>
    </w:p>
    <w:p w:rsidR="0041124F" w:rsidRDefault="0041124F" w:rsidP="00271E71">
      <w:pPr>
        <w:autoSpaceDE w:val="0"/>
        <w:autoSpaceDN w:val="0"/>
        <w:adjustRightInd w:val="0"/>
        <w:spacing w:after="0"/>
        <w:ind w:left="851" w:hanging="851"/>
        <w:rPr>
          <w:rFonts w:cs="Times New Roman"/>
          <w:szCs w:val="24"/>
        </w:rPr>
      </w:pPr>
      <w:r>
        <w:rPr>
          <w:rFonts w:cs="Times New Roman"/>
          <w:szCs w:val="24"/>
        </w:rPr>
        <w:t xml:space="preserve">Brown, W.G., Farid, N. and Joe, B. S. (1973). The Oregon Big Game Resources: An Economic </w:t>
      </w:r>
      <w:r>
        <w:rPr>
          <w:rFonts w:cs="Times New Roman"/>
          <w:szCs w:val="24"/>
        </w:rPr>
        <w:tab/>
        <w:t xml:space="preserve">Evaluation. </w:t>
      </w:r>
      <w:r w:rsidRPr="00D037B3">
        <w:rPr>
          <w:rFonts w:cs="Times New Roman"/>
          <w:i/>
          <w:iCs/>
          <w:szCs w:val="24"/>
        </w:rPr>
        <w:t>Oregon Agricultural Experiment Station Special Report</w:t>
      </w:r>
      <w:r>
        <w:rPr>
          <w:rFonts w:cs="Times New Roman"/>
          <w:szCs w:val="24"/>
        </w:rPr>
        <w:t xml:space="preserve"> #379, Corvallis.</w:t>
      </w:r>
    </w:p>
    <w:p w:rsidR="0041124F" w:rsidRPr="00D5571D"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Chang, X., </w:t>
      </w:r>
      <w:r>
        <w:rPr>
          <w:rFonts w:cs="Times New Roman"/>
          <w:noProof/>
          <w:szCs w:val="24"/>
        </w:rPr>
        <w:t>and</w:t>
      </w:r>
      <w:r w:rsidRPr="00D5571D">
        <w:rPr>
          <w:rFonts w:cs="Times New Roman"/>
          <w:noProof/>
          <w:szCs w:val="24"/>
        </w:rPr>
        <w:t xml:space="preserve"> Yang, H. (2012). Combining two-parameter and principal component regression estimators. </w:t>
      </w:r>
      <w:r w:rsidRPr="00D5571D">
        <w:rPr>
          <w:rFonts w:cs="Times New Roman"/>
          <w:i/>
          <w:iCs/>
          <w:noProof/>
          <w:szCs w:val="24"/>
        </w:rPr>
        <w:t>Statistical Papers</w:t>
      </w:r>
      <w:r w:rsidRPr="00D5571D">
        <w:rPr>
          <w:rFonts w:cs="Times New Roman"/>
          <w:noProof/>
          <w:szCs w:val="24"/>
        </w:rPr>
        <w:t xml:space="preserve">, </w:t>
      </w:r>
      <w:r w:rsidRPr="00D5571D">
        <w:rPr>
          <w:rFonts w:cs="Times New Roman"/>
          <w:i/>
          <w:iCs/>
          <w:noProof/>
          <w:szCs w:val="24"/>
        </w:rPr>
        <w:t>53</w:t>
      </w:r>
      <w:r w:rsidRPr="00D5571D">
        <w:rPr>
          <w:rFonts w:cs="Times New Roman"/>
          <w:noProof/>
          <w:szCs w:val="24"/>
        </w:rPr>
        <w:t xml:space="preserve">(3), 549–562. </w:t>
      </w:r>
    </w:p>
    <w:p w:rsidR="0041124F" w:rsidRDefault="0041124F" w:rsidP="00907C7D">
      <w:pPr>
        <w:shd w:val="clear" w:color="auto" w:fill="FFFFFF"/>
        <w:spacing w:after="0"/>
        <w:ind w:left="851" w:hanging="851"/>
        <w:rPr>
          <w:rFonts w:cs="Times New Roman"/>
          <w:spacing w:val="-5"/>
        </w:rPr>
      </w:pPr>
      <w:r w:rsidRPr="006660E2">
        <w:rPr>
          <w:rFonts w:cs="Times New Roman"/>
          <w:szCs w:val="24"/>
        </w:rPr>
        <w:t xml:space="preserve">Chatterjee S. and Hadi </w:t>
      </w:r>
      <w:r w:rsidR="00D037B3">
        <w:rPr>
          <w:rFonts w:cs="Times New Roman"/>
          <w:szCs w:val="24"/>
        </w:rPr>
        <w:t xml:space="preserve">A.S. </w:t>
      </w:r>
      <w:r w:rsidRPr="006660E2">
        <w:rPr>
          <w:rFonts w:cs="Times New Roman"/>
          <w:szCs w:val="24"/>
        </w:rPr>
        <w:t xml:space="preserve">(1988). Sensitivity analysis in linear regression. </w:t>
      </w:r>
      <w:r w:rsidR="006660E2" w:rsidRPr="00D037B3">
        <w:rPr>
          <w:rFonts w:cs="Times New Roman"/>
          <w:i/>
          <w:iCs/>
          <w:spacing w:val="-5"/>
        </w:rPr>
        <w:t>Journal of Applied Econometrics</w:t>
      </w:r>
      <w:r w:rsidR="006660E2">
        <w:rPr>
          <w:rFonts w:cs="Times New Roman"/>
          <w:spacing w:val="-5"/>
        </w:rPr>
        <w:t xml:space="preserve">, </w:t>
      </w:r>
      <w:hyperlink r:id="rId39" w:history="1">
        <w:r w:rsidR="006660E2" w:rsidRPr="006660E2">
          <w:rPr>
            <w:rStyle w:val="Hyperlink"/>
            <w:rFonts w:cs="Times New Roman"/>
            <w:color w:val="auto"/>
            <w:spacing w:val="-5"/>
          </w:rPr>
          <w:t>5</w:t>
        </w:r>
        <w:r w:rsidR="00D037B3">
          <w:rPr>
            <w:rStyle w:val="Hyperlink"/>
            <w:rFonts w:cs="Times New Roman"/>
            <w:color w:val="auto"/>
            <w:spacing w:val="-5"/>
          </w:rPr>
          <w:t>(1)</w:t>
        </w:r>
      </w:hyperlink>
      <w:r w:rsidR="00D037B3">
        <w:rPr>
          <w:rStyle w:val="Hyperlink"/>
          <w:rFonts w:cs="Times New Roman"/>
          <w:color w:val="auto"/>
          <w:spacing w:val="-5"/>
        </w:rPr>
        <w:t>,</w:t>
      </w:r>
      <w:r w:rsidR="006660E2" w:rsidRPr="006660E2">
        <w:rPr>
          <w:rFonts w:cs="Times New Roman"/>
          <w:spacing w:val="-5"/>
        </w:rPr>
        <w:t xml:space="preserve"> 93-96</w:t>
      </w:r>
      <w:r w:rsidR="006660E2">
        <w:rPr>
          <w:rFonts w:cs="Times New Roman"/>
          <w:spacing w:val="-5"/>
        </w:rPr>
        <w:t>.</w:t>
      </w:r>
    </w:p>
    <w:p w:rsidR="0041124F" w:rsidRDefault="0041124F" w:rsidP="00907C7D">
      <w:pPr>
        <w:autoSpaceDE w:val="0"/>
        <w:autoSpaceDN w:val="0"/>
        <w:adjustRightInd w:val="0"/>
        <w:spacing w:after="0"/>
        <w:ind w:left="851" w:hanging="851"/>
        <w:rPr>
          <w:rFonts w:cs="Times New Roman"/>
          <w:szCs w:val="24"/>
        </w:rPr>
      </w:pPr>
      <w:r w:rsidRPr="00D5571D">
        <w:rPr>
          <w:rFonts w:cs="Times New Roman"/>
          <w:szCs w:val="24"/>
        </w:rPr>
        <w:t>De Jong</w:t>
      </w:r>
      <w:r w:rsidR="00CF7E52">
        <w:rPr>
          <w:rFonts w:cs="Times New Roman"/>
          <w:szCs w:val="24"/>
        </w:rPr>
        <w:t xml:space="preserve"> </w:t>
      </w:r>
      <w:r w:rsidRPr="00D5571D">
        <w:rPr>
          <w:rFonts w:cs="Times New Roman"/>
          <w:szCs w:val="24"/>
        </w:rPr>
        <w:t>P. and Heller</w:t>
      </w:r>
      <w:r w:rsidR="00CF7E52">
        <w:rPr>
          <w:rFonts w:cs="Times New Roman"/>
          <w:szCs w:val="24"/>
        </w:rPr>
        <w:t xml:space="preserve"> </w:t>
      </w:r>
      <w:r w:rsidR="00CF7E52" w:rsidRPr="00D5571D">
        <w:rPr>
          <w:rFonts w:cs="Times New Roman"/>
          <w:szCs w:val="24"/>
        </w:rPr>
        <w:t>G. Z.</w:t>
      </w:r>
      <w:r w:rsidRPr="00D5571D">
        <w:rPr>
          <w:rFonts w:cs="Times New Roman"/>
          <w:szCs w:val="24"/>
        </w:rPr>
        <w:t xml:space="preserve"> </w:t>
      </w:r>
      <w:r w:rsidR="00F67C41">
        <w:rPr>
          <w:rFonts w:cs="Times New Roman"/>
          <w:szCs w:val="24"/>
        </w:rPr>
        <w:t>(</w:t>
      </w:r>
      <w:r w:rsidRPr="00D5571D">
        <w:rPr>
          <w:rFonts w:cs="Times New Roman"/>
          <w:szCs w:val="24"/>
        </w:rPr>
        <w:t>2008</w:t>
      </w:r>
      <w:r w:rsidR="00F67C41">
        <w:rPr>
          <w:rFonts w:cs="Times New Roman"/>
          <w:szCs w:val="24"/>
        </w:rPr>
        <w:t>)</w:t>
      </w:r>
      <w:r w:rsidRPr="00D5571D">
        <w:rPr>
          <w:rFonts w:cs="Times New Roman"/>
          <w:szCs w:val="24"/>
        </w:rPr>
        <w:t xml:space="preserve">. Generalized linear models for insurance data. </w:t>
      </w:r>
      <w:r w:rsidRPr="00F67C41">
        <w:rPr>
          <w:rFonts w:cs="Times New Roman"/>
          <w:i/>
          <w:iCs/>
          <w:szCs w:val="24"/>
        </w:rPr>
        <w:t>Cambridge: Cambridge University Press</w:t>
      </w:r>
      <w:r w:rsidR="002E03C7">
        <w:rPr>
          <w:rFonts w:cs="Times New Roman"/>
          <w:szCs w:val="24"/>
        </w:rPr>
        <w:t xml:space="preserve">, </w:t>
      </w:r>
      <w:r w:rsidR="00F67C41" w:rsidRPr="00D5571D">
        <w:rPr>
          <w:rFonts w:cs="Times New Roman"/>
          <w:szCs w:val="24"/>
        </w:rPr>
        <w:t>10</w:t>
      </w:r>
      <w:r w:rsidR="00F67C41">
        <w:rPr>
          <w:rFonts w:cs="Times New Roman"/>
          <w:szCs w:val="24"/>
        </w:rPr>
        <w:t>(1),</w:t>
      </w:r>
      <w:r w:rsidR="00F67C41" w:rsidRPr="00D5571D">
        <w:rPr>
          <w:rFonts w:cs="Times New Roman"/>
          <w:szCs w:val="24"/>
        </w:rPr>
        <w:t xml:space="preserve"> </w:t>
      </w:r>
      <w:r w:rsidR="002E03C7">
        <w:rPr>
          <w:rFonts w:cs="Times New Roman"/>
          <w:szCs w:val="24"/>
        </w:rPr>
        <w:t>42-116.</w:t>
      </w:r>
    </w:p>
    <w:p w:rsidR="0041124F" w:rsidRDefault="0041124F" w:rsidP="00907C7D">
      <w:pPr>
        <w:autoSpaceDE w:val="0"/>
        <w:autoSpaceDN w:val="0"/>
        <w:adjustRightInd w:val="0"/>
        <w:spacing w:after="0"/>
        <w:ind w:left="851" w:hanging="851"/>
        <w:rPr>
          <w:rFonts w:cs="Times New Roman"/>
          <w:color w:val="000000"/>
          <w:szCs w:val="24"/>
        </w:rPr>
      </w:pPr>
      <w:r w:rsidRPr="0059631B">
        <w:rPr>
          <w:rFonts w:cs="Times New Roman"/>
          <w:color w:val="000000"/>
          <w:szCs w:val="24"/>
        </w:rPr>
        <w:t>Dawoud</w:t>
      </w:r>
      <w:r>
        <w:rPr>
          <w:rFonts w:cs="Times New Roman"/>
          <w:color w:val="000000"/>
          <w:szCs w:val="24"/>
        </w:rPr>
        <w:t xml:space="preserve">. I. </w:t>
      </w:r>
      <w:r w:rsidRPr="0059631B">
        <w:rPr>
          <w:rFonts w:cs="Times New Roman"/>
          <w:color w:val="000000"/>
          <w:szCs w:val="24"/>
        </w:rPr>
        <w:t>(2021)</w:t>
      </w:r>
      <w:r w:rsidR="00CF7E52">
        <w:rPr>
          <w:rFonts w:cs="Times New Roman"/>
          <w:color w:val="000000"/>
          <w:szCs w:val="24"/>
        </w:rPr>
        <w:t>.</w:t>
      </w:r>
      <w:r w:rsidRPr="0059631B">
        <w:rPr>
          <w:rFonts w:cs="Times New Roman"/>
          <w:color w:val="000000"/>
          <w:szCs w:val="24"/>
        </w:rPr>
        <w:t xml:space="preserve"> A new improved estimator for reducing the</w:t>
      </w:r>
      <w:r w:rsidR="00055C58">
        <w:rPr>
          <w:rFonts w:cs="Times New Roman"/>
          <w:color w:val="000000"/>
          <w:szCs w:val="24"/>
        </w:rPr>
        <w:t xml:space="preserve">  </w:t>
      </w:r>
      <w:r w:rsidRPr="0059631B">
        <w:rPr>
          <w:rFonts w:cs="Times New Roman"/>
          <w:color w:val="000000"/>
          <w:szCs w:val="24"/>
        </w:rPr>
        <w:t>multicollinearity effects, Communications in Statistics - Simulation and Computation</w:t>
      </w:r>
      <w:r w:rsidR="003F6DD3">
        <w:rPr>
          <w:rFonts w:cs="Times New Roman"/>
          <w:color w:val="000000"/>
          <w:szCs w:val="24"/>
        </w:rPr>
        <w:t>.</w:t>
      </w:r>
    </w:p>
    <w:p w:rsidR="0041124F" w:rsidRDefault="0041124F" w:rsidP="00907C7D">
      <w:pPr>
        <w:autoSpaceDE w:val="0"/>
        <w:autoSpaceDN w:val="0"/>
        <w:adjustRightInd w:val="0"/>
        <w:spacing w:after="0"/>
        <w:ind w:left="851" w:hanging="851"/>
        <w:rPr>
          <w:rFonts w:cs="Times New Roman"/>
          <w:color w:val="000000"/>
          <w:szCs w:val="24"/>
        </w:rPr>
      </w:pPr>
      <w:r w:rsidRPr="002F6A07">
        <w:rPr>
          <w:rFonts w:cs="Times New Roman"/>
          <w:color w:val="000000"/>
          <w:szCs w:val="24"/>
        </w:rPr>
        <w:t xml:space="preserve">Dawoud I </w:t>
      </w:r>
      <w:r>
        <w:rPr>
          <w:rFonts w:cs="Times New Roman"/>
          <w:color w:val="000000"/>
          <w:szCs w:val="24"/>
        </w:rPr>
        <w:t>and</w:t>
      </w:r>
      <w:r w:rsidRPr="002F6A07">
        <w:rPr>
          <w:rFonts w:cs="Times New Roman"/>
          <w:color w:val="000000"/>
          <w:szCs w:val="24"/>
        </w:rPr>
        <w:t xml:space="preserve"> Kibria.B.M.G.</w:t>
      </w:r>
      <w:r>
        <w:rPr>
          <w:rFonts w:cs="Times New Roman"/>
          <w:color w:val="000000"/>
          <w:szCs w:val="24"/>
        </w:rPr>
        <w:t xml:space="preserve"> (2020).</w:t>
      </w:r>
      <w:r w:rsidRPr="002F6A07">
        <w:rPr>
          <w:rFonts w:cs="Times New Roman"/>
          <w:color w:val="000000"/>
          <w:szCs w:val="24"/>
        </w:rPr>
        <w:t xml:space="preserve"> A New Biased Estimator to Combat the Multicollinearity of the Gaussia</w:t>
      </w:r>
      <w:r>
        <w:rPr>
          <w:rFonts w:cs="Times New Roman"/>
          <w:color w:val="000000"/>
          <w:szCs w:val="24"/>
        </w:rPr>
        <w:t xml:space="preserve">n </w:t>
      </w:r>
      <w:r w:rsidRPr="002F6A07">
        <w:rPr>
          <w:rFonts w:cs="Times New Roman"/>
          <w:color w:val="000000"/>
          <w:szCs w:val="24"/>
        </w:rPr>
        <w:t xml:space="preserve">Linear Regression Model. </w:t>
      </w:r>
      <w:r w:rsidRPr="002F6A07">
        <w:rPr>
          <w:rFonts w:cs="Times New Roman"/>
          <w:i/>
          <w:iCs/>
          <w:color w:val="000000"/>
          <w:szCs w:val="24"/>
        </w:rPr>
        <w:t>Stats</w:t>
      </w:r>
      <w:r w:rsidRPr="002F6A07">
        <w:rPr>
          <w:rFonts w:cs="Times New Roman"/>
          <w:color w:val="000000"/>
          <w:szCs w:val="24"/>
        </w:rPr>
        <w:t xml:space="preserve"> </w:t>
      </w:r>
      <w:r w:rsidRPr="002F6A07">
        <w:rPr>
          <w:rFonts w:cs="Times New Roman"/>
          <w:i/>
          <w:iCs/>
          <w:color w:val="000000"/>
          <w:szCs w:val="24"/>
        </w:rPr>
        <w:t>3</w:t>
      </w:r>
      <w:r w:rsidR="00FB600F">
        <w:rPr>
          <w:rFonts w:cs="Times New Roman"/>
          <w:i/>
          <w:iCs/>
          <w:color w:val="000000"/>
          <w:szCs w:val="24"/>
        </w:rPr>
        <w:t>(4)</w:t>
      </w:r>
      <w:r w:rsidRPr="002F6A07">
        <w:rPr>
          <w:rFonts w:cs="Times New Roman"/>
          <w:color w:val="000000"/>
          <w:szCs w:val="24"/>
        </w:rPr>
        <w:t>, 526–541</w:t>
      </w:r>
      <w:r w:rsidR="003F6DD3">
        <w:rPr>
          <w:rFonts w:cs="Times New Roman"/>
          <w:color w:val="000000"/>
          <w:szCs w:val="24"/>
        </w:rPr>
        <w:t>.</w:t>
      </w:r>
    </w:p>
    <w:p w:rsidR="0041124F" w:rsidRPr="002F6A07" w:rsidRDefault="0041124F" w:rsidP="00907C7D">
      <w:pPr>
        <w:autoSpaceDE w:val="0"/>
        <w:autoSpaceDN w:val="0"/>
        <w:adjustRightInd w:val="0"/>
        <w:spacing w:after="0"/>
        <w:ind w:left="851" w:hanging="851"/>
        <w:rPr>
          <w:rFonts w:cs="Times New Roman"/>
          <w:szCs w:val="24"/>
        </w:rPr>
      </w:pPr>
      <w:r>
        <w:t>Daoud</w:t>
      </w:r>
      <w:r w:rsidR="00231E2E">
        <w:t>,</w:t>
      </w:r>
      <w:r>
        <w:t xml:space="preserve"> J.I (2017). Multicollinearity and Regression Analysis . </w:t>
      </w:r>
      <w:r w:rsidRPr="00231E2E">
        <w:rPr>
          <w:i/>
          <w:iCs/>
        </w:rPr>
        <w:t>J</w:t>
      </w:r>
      <w:r w:rsidR="00231E2E" w:rsidRPr="00231E2E">
        <w:rPr>
          <w:i/>
          <w:iCs/>
        </w:rPr>
        <w:t>ournal of</w:t>
      </w:r>
      <w:r w:rsidRPr="00231E2E">
        <w:rPr>
          <w:i/>
          <w:iCs/>
        </w:rPr>
        <w:t xml:space="preserve"> Phys</w:t>
      </w:r>
      <w:r w:rsidR="00231E2E" w:rsidRPr="00231E2E">
        <w:rPr>
          <w:i/>
          <w:iCs/>
        </w:rPr>
        <w:t>ics</w:t>
      </w:r>
      <w:r w:rsidRPr="00231E2E">
        <w:rPr>
          <w:i/>
          <w:iCs/>
        </w:rPr>
        <w:t>: Conf</w:t>
      </w:r>
      <w:r w:rsidR="00231E2E" w:rsidRPr="00231E2E">
        <w:rPr>
          <w:i/>
          <w:iCs/>
        </w:rPr>
        <w:t>erence</w:t>
      </w:r>
      <w:r w:rsidRPr="00231E2E">
        <w:rPr>
          <w:i/>
          <w:iCs/>
        </w:rPr>
        <w:t xml:space="preserve"> Ser</w:t>
      </w:r>
      <w:r w:rsidR="00231E2E" w:rsidRPr="00231E2E">
        <w:rPr>
          <w:i/>
          <w:iCs/>
        </w:rPr>
        <w:t>ies</w:t>
      </w:r>
      <w:r w:rsidRPr="00231E2E">
        <w:rPr>
          <w:i/>
          <w:iCs/>
        </w:rPr>
        <w:t xml:space="preserve">. </w:t>
      </w:r>
      <w:r>
        <w:t>949 012009</w:t>
      </w:r>
      <w:r w:rsidR="00231E2E">
        <w:t>.</w:t>
      </w:r>
      <w:r>
        <w:rPr>
          <w:rFonts w:cs="Times New Roman"/>
          <w:color w:val="000000"/>
          <w:szCs w:val="24"/>
        </w:rPr>
        <w:t xml:space="preserve"> </w:t>
      </w:r>
    </w:p>
    <w:p w:rsidR="0041124F"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Dorugade, A. V. (2014). New ridge parameters for ridge regression. </w:t>
      </w:r>
      <w:r w:rsidRPr="00D5571D">
        <w:rPr>
          <w:rFonts w:cs="Times New Roman"/>
          <w:i/>
          <w:iCs/>
          <w:noProof/>
          <w:szCs w:val="24"/>
        </w:rPr>
        <w:t>Journal of the Association of Arab Universities for Basic and Applied Sciences</w:t>
      </w:r>
      <w:r w:rsidRPr="00D5571D">
        <w:rPr>
          <w:rFonts w:cs="Times New Roman"/>
          <w:noProof/>
          <w:szCs w:val="24"/>
        </w:rPr>
        <w:t xml:space="preserve">, </w:t>
      </w:r>
      <w:r w:rsidRPr="00D5571D">
        <w:rPr>
          <w:rFonts w:cs="Times New Roman"/>
          <w:i/>
          <w:iCs/>
          <w:noProof/>
          <w:szCs w:val="24"/>
        </w:rPr>
        <w:t>15</w:t>
      </w:r>
      <w:r w:rsidRPr="00D5571D">
        <w:rPr>
          <w:rFonts w:cs="Times New Roman"/>
          <w:noProof/>
          <w:szCs w:val="24"/>
        </w:rPr>
        <w:t xml:space="preserve">(1), 94–99. </w:t>
      </w:r>
    </w:p>
    <w:p w:rsidR="0041124F" w:rsidRPr="00331697" w:rsidRDefault="0041124F" w:rsidP="00907C7D">
      <w:pPr>
        <w:widowControl w:val="0"/>
        <w:autoSpaceDE w:val="0"/>
        <w:autoSpaceDN w:val="0"/>
        <w:adjustRightInd w:val="0"/>
        <w:ind w:left="851" w:hanging="851"/>
        <w:rPr>
          <w:rFonts w:cs="Times New Roman"/>
          <w:noProof/>
          <w:szCs w:val="24"/>
        </w:rPr>
      </w:pPr>
      <w:r w:rsidRPr="00331697">
        <w:rPr>
          <w:rFonts w:cs="Times New Roman"/>
          <w:color w:val="000000"/>
          <w:szCs w:val="24"/>
        </w:rPr>
        <w:t>Dorugade, A. V. (2016). New Ridge Parameters for</w:t>
      </w:r>
      <w:r w:rsidR="00055C58">
        <w:rPr>
          <w:color w:val="000000"/>
          <w:szCs w:val="24"/>
        </w:rPr>
        <w:t xml:space="preserve"> </w:t>
      </w:r>
      <w:r w:rsidRPr="00331697">
        <w:rPr>
          <w:rFonts w:cs="Times New Roman"/>
          <w:color w:val="000000"/>
          <w:szCs w:val="24"/>
        </w:rPr>
        <w:t xml:space="preserve">Ridge Regression. </w:t>
      </w:r>
      <w:r w:rsidRPr="00231E2E">
        <w:rPr>
          <w:rFonts w:cs="Times New Roman"/>
          <w:i/>
          <w:iCs/>
          <w:color w:val="000000"/>
          <w:szCs w:val="24"/>
        </w:rPr>
        <w:t xml:space="preserve">Journal of the </w:t>
      </w:r>
      <w:r w:rsidRPr="00231E2E">
        <w:rPr>
          <w:rFonts w:cs="Times New Roman"/>
          <w:i/>
          <w:iCs/>
          <w:color w:val="000000"/>
          <w:szCs w:val="24"/>
        </w:rPr>
        <w:lastRenderedPageBreak/>
        <w:t>Association of Arab</w:t>
      </w:r>
      <w:r w:rsidR="00055C58" w:rsidRPr="00231E2E">
        <w:rPr>
          <w:rFonts w:cs="Times New Roman"/>
          <w:i/>
          <w:iCs/>
          <w:color w:val="000000"/>
          <w:szCs w:val="24"/>
        </w:rPr>
        <w:t xml:space="preserve"> </w:t>
      </w:r>
      <w:r w:rsidRPr="00231E2E">
        <w:rPr>
          <w:rFonts w:cs="Times New Roman"/>
          <w:i/>
          <w:iCs/>
          <w:color w:val="000000"/>
          <w:szCs w:val="24"/>
        </w:rPr>
        <w:t>Universities for Basic and Applied Sciences</w:t>
      </w:r>
      <w:r w:rsidRPr="00331697">
        <w:rPr>
          <w:rFonts w:cs="Times New Roman"/>
          <w:color w:val="000000"/>
          <w:szCs w:val="24"/>
        </w:rPr>
        <w:t>, 1-6.</w:t>
      </w:r>
    </w:p>
    <w:p w:rsidR="0041124F" w:rsidRDefault="0041124F" w:rsidP="00271E71">
      <w:pPr>
        <w:widowControl w:val="0"/>
        <w:autoSpaceDE w:val="0"/>
        <w:autoSpaceDN w:val="0"/>
        <w:adjustRightInd w:val="0"/>
        <w:ind w:left="851" w:hanging="851"/>
        <w:rPr>
          <w:rFonts w:cs="Times New Roman"/>
          <w:noProof/>
          <w:szCs w:val="24"/>
        </w:rPr>
      </w:pPr>
      <w:r w:rsidRPr="00D5571D">
        <w:rPr>
          <w:rFonts w:cs="Times New Roman"/>
          <w:noProof/>
          <w:szCs w:val="24"/>
        </w:rPr>
        <w:t xml:space="preserve">Dorugade, A.V. (2019). Efficient two-parameter estimator in linear regression model. </w:t>
      </w:r>
      <w:r w:rsidRPr="00D5571D">
        <w:rPr>
          <w:rFonts w:cs="Times New Roman"/>
          <w:i/>
          <w:iCs/>
          <w:noProof/>
          <w:szCs w:val="24"/>
        </w:rPr>
        <w:t>Statistics in Transition</w:t>
      </w:r>
      <w:r w:rsidRPr="00D5571D">
        <w:rPr>
          <w:rFonts w:cs="Times New Roman"/>
          <w:noProof/>
          <w:szCs w:val="24"/>
        </w:rPr>
        <w:t xml:space="preserve">, </w:t>
      </w:r>
      <w:r w:rsidRPr="00D5571D">
        <w:rPr>
          <w:rFonts w:cs="Times New Roman"/>
          <w:i/>
          <w:iCs/>
          <w:noProof/>
          <w:szCs w:val="24"/>
        </w:rPr>
        <w:t>20</w:t>
      </w:r>
      <w:r w:rsidRPr="00D5571D">
        <w:rPr>
          <w:rFonts w:cs="Times New Roman"/>
          <w:noProof/>
          <w:szCs w:val="24"/>
        </w:rPr>
        <w:t xml:space="preserve">(2), 173–185. </w:t>
      </w:r>
    </w:p>
    <w:p w:rsidR="0041124F" w:rsidRDefault="0041124F" w:rsidP="00271E71">
      <w:pPr>
        <w:widowControl w:val="0"/>
        <w:autoSpaceDE w:val="0"/>
        <w:autoSpaceDN w:val="0"/>
        <w:adjustRightInd w:val="0"/>
        <w:ind w:left="851" w:hanging="851"/>
        <w:rPr>
          <w:rStyle w:val="pagerange"/>
          <w:rFonts w:cs="Times New Roman"/>
          <w:shd w:val="clear" w:color="auto" w:fill="FFFFFF"/>
        </w:rPr>
      </w:pPr>
      <w:r w:rsidRPr="00571250">
        <w:rPr>
          <w:rStyle w:val="authors"/>
          <w:rFonts w:cs="Times New Roman"/>
          <w:shd w:val="clear" w:color="auto" w:fill="FFFFFF"/>
        </w:rPr>
        <w:t>Dunder, E., Gumustekin, S., and Cengiz, M.A</w:t>
      </w:r>
      <w:r w:rsidRPr="00571250">
        <w:rPr>
          <w:rFonts w:cs="Times New Roman"/>
          <w:shd w:val="clear" w:color="auto" w:fill="FFFFFF"/>
        </w:rPr>
        <w:t> </w:t>
      </w:r>
      <w:r w:rsidRPr="00571250">
        <w:rPr>
          <w:rStyle w:val="Date1"/>
          <w:rFonts w:cs="Times New Roman"/>
          <w:shd w:val="clear" w:color="auto" w:fill="FFFFFF"/>
        </w:rPr>
        <w:t>(201</w:t>
      </w:r>
      <w:r>
        <w:rPr>
          <w:rStyle w:val="Date1"/>
          <w:rFonts w:cs="Times New Roman"/>
          <w:shd w:val="clear" w:color="auto" w:fill="FFFFFF"/>
        </w:rPr>
        <w:t>6</w:t>
      </w:r>
      <w:r w:rsidRPr="00571250">
        <w:rPr>
          <w:rStyle w:val="Date1"/>
          <w:rFonts w:cs="Times New Roman"/>
          <w:shd w:val="clear" w:color="auto" w:fill="FFFFFF"/>
        </w:rPr>
        <w:t>)</w:t>
      </w:r>
      <w:r w:rsidRPr="00571250">
        <w:rPr>
          <w:rFonts w:cs="Times New Roman"/>
          <w:shd w:val="clear" w:color="auto" w:fill="FFFFFF"/>
        </w:rPr>
        <w:t> </w:t>
      </w:r>
      <w:r w:rsidRPr="00571250">
        <w:rPr>
          <w:rStyle w:val="arttitle"/>
          <w:rFonts w:cs="Times New Roman"/>
          <w:shd w:val="clear" w:color="auto" w:fill="FFFFFF"/>
        </w:rPr>
        <w:t>Variable selection in gamma regression models via artificial bee colony algorithm</w:t>
      </w:r>
      <w:r w:rsidR="00D667CE">
        <w:rPr>
          <w:rStyle w:val="arttitle"/>
          <w:rFonts w:cs="Times New Roman"/>
          <w:shd w:val="clear" w:color="auto" w:fill="FFFFFF"/>
        </w:rPr>
        <w:t>.</w:t>
      </w:r>
      <w:r w:rsidRPr="00571250">
        <w:rPr>
          <w:rFonts w:cs="Times New Roman"/>
          <w:shd w:val="clear" w:color="auto" w:fill="FFFFFF"/>
        </w:rPr>
        <w:t> </w:t>
      </w:r>
      <w:r w:rsidRPr="00D667CE">
        <w:rPr>
          <w:rStyle w:val="serialtitle"/>
          <w:rFonts w:cs="Times New Roman"/>
          <w:i/>
          <w:iCs/>
          <w:shd w:val="clear" w:color="auto" w:fill="FFFFFF"/>
        </w:rPr>
        <w:t>Journal of Applied Statistics</w:t>
      </w:r>
      <w:r w:rsidRPr="00571250">
        <w:rPr>
          <w:rStyle w:val="serialtitle"/>
          <w:rFonts w:cs="Times New Roman"/>
          <w:shd w:val="clear" w:color="auto" w:fill="FFFFFF"/>
        </w:rPr>
        <w:t>,</w:t>
      </w:r>
      <w:r w:rsidRPr="00571250">
        <w:rPr>
          <w:rFonts w:cs="Times New Roman"/>
          <w:shd w:val="clear" w:color="auto" w:fill="FFFFFF"/>
        </w:rPr>
        <w:t> </w:t>
      </w:r>
      <w:r w:rsidRPr="00571250">
        <w:rPr>
          <w:rStyle w:val="volumeissue"/>
          <w:rFonts w:cs="Times New Roman"/>
          <w:shd w:val="clear" w:color="auto" w:fill="FFFFFF"/>
        </w:rPr>
        <w:t>45</w:t>
      </w:r>
      <w:r w:rsidR="00D667CE">
        <w:rPr>
          <w:rStyle w:val="volumeissue"/>
          <w:rFonts w:cs="Times New Roman"/>
          <w:shd w:val="clear" w:color="auto" w:fill="FFFFFF"/>
        </w:rPr>
        <w:t>(</w:t>
      </w:r>
      <w:r w:rsidRPr="00571250">
        <w:rPr>
          <w:rStyle w:val="volumeissue"/>
          <w:rFonts w:cs="Times New Roman"/>
          <w:shd w:val="clear" w:color="auto" w:fill="FFFFFF"/>
        </w:rPr>
        <w:t>1</w:t>
      </w:r>
      <w:r w:rsidR="00D667CE">
        <w:rPr>
          <w:rStyle w:val="volumeissue"/>
          <w:rFonts w:cs="Times New Roman"/>
          <w:shd w:val="clear" w:color="auto" w:fill="FFFFFF"/>
        </w:rPr>
        <w:t>)</w:t>
      </w:r>
      <w:r w:rsidRPr="00571250">
        <w:rPr>
          <w:rStyle w:val="volumeissue"/>
          <w:rFonts w:cs="Times New Roman"/>
          <w:shd w:val="clear" w:color="auto" w:fill="FFFFFF"/>
        </w:rPr>
        <w:t>,</w:t>
      </w:r>
      <w:r w:rsidRPr="00571250">
        <w:rPr>
          <w:rFonts w:cs="Times New Roman"/>
          <w:shd w:val="clear" w:color="auto" w:fill="FFFFFF"/>
        </w:rPr>
        <w:t> </w:t>
      </w:r>
      <w:r w:rsidRPr="00571250">
        <w:rPr>
          <w:rStyle w:val="pagerange"/>
          <w:rFonts w:cs="Times New Roman"/>
          <w:shd w:val="clear" w:color="auto" w:fill="FFFFFF"/>
        </w:rPr>
        <w:t>8-16</w:t>
      </w:r>
      <w:r w:rsidR="00D667CE">
        <w:rPr>
          <w:rStyle w:val="pagerange"/>
          <w:rFonts w:cs="Times New Roman"/>
          <w:shd w:val="clear" w:color="auto" w:fill="FFFFFF"/>
        </w:rPr>
        <w:t>.</w:t>
      </w:r>
    </w:p>
    <w:p w:rsidR="00FF5033" w:rsidRDefault="00FF5033" w:rsidP="00271E71">
      <w:pPr>
        <w:widowControl w:val="0"/>
        <w:autoSpaceDE w:val="0"/>
        <w:autoSpaceDN w:val="0"/>
        <w:adjustRightInd w:val="0"/>
        <w:ind w:left="851" w:hanging="851"/>
        <w:rPr>
          <w:rFonts w:cs="Times New Roman"/>
          <w:color w:val="000000"/>
          <w:szCs w:val="24"/>
        </w:rPr>
      </w:pPr>
      <w:r w:rsidRPr="00FF5033">
        <w:rPr>
          <w:rFonts w:cs="Times New Roman"/>
          <w:color w:val="000000"/>
          <w:szCs w:val="24"/>
        </w:rPr>
        <w:t xml:space="preserve">Farebrother, R. W. </w:t>
      </w:r>
      <w:r>
        <w:rPr>
          <w:rFonts w:cs="Times New Roman"/>
          <w:color w:val="000000"/>
          <w:szCs w:val="24"/>
        </w:rPr>
        <w:t>(</w:t>
      </w:r>
      <w:r w:rsidRPr="00FF5033">
        <w:rPr>
          <w:rFonts w:cs="Times New Roman"/>
          <w:color w:val="000000"/>
          <w:szCs w:val="24"/>
        </w:rPr>
        <w:t>1976</w:t>
      </w:r>
      <w:r>
        <w:rPr>
          <w:rFonts w:cs="Times New Roman"/>
          <w:color w:val="000000"/>
          <w:szCs w:val="24"/>
        </w:rPr>
        <w:t>)</w:t>
      </w:r>
      <w:r w:rsidRPr="00FF5033">
        <w:rPr>
          <w:rFonts w:cs="Times New Roman"/>
          <w:color w:val="000000"/>
          <w:szCs w:val="24"/>
        </w:rPr>
        <w:t xml:space="preserve">. Further results on the mean square error of ridge regression. </w:t>
      </w:r>
      <w:r w:rsidRPr="00FF5033">
        <w:rPr>
          <w:rFonts w:cs="Times New Roman"/>
          <w:i/>
          <w:iCs/>
          <w:color w:val="000000"/>
          <w:szCs w:val="24"/>
        </w:rPr>
        <w:t>Journal of the Royal</w:t>
      </w:r>
      <w:r>
        <w:rPr>
          <w:rFonts w:cs="Times New Roman"/>
          <w:i/>
          <w:iCs/>
          <w:color w:val="000000"/>
          <w:szCs w:val="24"/>
        </w:rPr>
        <w:t xml:space="preserve"> </w:t>
      </w:r>
      <w:r w:rsidRPr="00FF5033">
        <w:rPr>
          <w:rFonts w:cs="Times New Roman"/>
          <w:i/>
          <w:iCs/>
          <w:color w:val="000000"/>
          <w:szCs w:val="24"/>
        </w:rPr>
        <w:t>Statistical Society: Series B (Methodological)</w:t>
      </w:r>
      <w:r>
        <w:rPr>
          <w:rFonts w:cs="Times New Roman"/>
          <w:i/>
          <w:iCs/>
          <w:color w:val="000000"/>
          <w:szCs w:val="24"/>
        </w:rPr>
        <w:t>,</w:t>
      </w:r>
      <w:r w:rsidRPr="00FF5033">
        <w:rPr>
          <w:rFonts w:cs="Times New Roman"/>
          <w:color w:val="000000"/>
          <w:szCs w:val="24"/>
        </w:rPr>
        <w:t xml:space="preserve"> 38 (3)</w:t>
      </w:r>
      <w:r>
        <w:rPr>
          <w:rFonts w:cs="Times New Roman"/>
          <w:color w:val="000000"/>
          <w:szCs w:val="24"/>
        </w:rPr>
        <w:t>,2</w:t>
      </w:r>
      <w:r w:rsidRPr="00FF5033">
        <w:rPr>
          <w:rFonts w:cs="Times New Roman"/>
          <w:color w:val="000000"/>
          <w:szCs w:val="24"/>
        </w:rPr>
        <w:t xml:space="preserve">8–50. </w:t>
      </w:r>
    </w:p>
    <w:p w:rsidR="0041124F" w:rsidRDefault="0041124F" w:rsidP="00271E71">
      <w:pPr>
        <w:widowControl w:val="0"/>
        <w:autoSpaceDE w:val="0"/>
        <w:autoSpaceDN w:val="0"/>
        <w:adjustRightInd w:val="0"/>
        <w:ind w:left="851" w:hanging="851"/>
        <w:rPr>
          <w:rFonts w:cs="Times New Roman"/>
          <w:color w:val="000000"/>
          <w:szCs w:val="24"/>
        </w:rPr>
      </w:pPr>
      <w:r w:rsidRPr="001F3584">
        <w:rPr>
          <w:rFonts w:cs="Times New Roman"/>
          <w:noProof/>
          <w:szCs w:val="24"/>
        </w:rPr>
        <w:t>Fayose</w:t>
      </w:r>
      <w:r w:rsidR="00D667CE">
        <w:rPr>
          <w:rFonts w:cs="Times New Roman"/>
          <w:noProof/>
          <w:szCs w:val="24"/>
        </w:rPr>
        <w:t>,</w:t>
      </w:r>
      <w:r w:rsidRPr="001F3584">
        <w:rPr>
          <w:rFonts w:cs="Times New Roman"/>
          <w:noProof/>
          <w:szCs w:val="24"/>
        </w:rPr>
        <w:t xml:space="preserve"> T.S </w:t>
      </w:r>
      <w:r>
        <w:rPr>
          <w:rFonts w:cs="Times New Roman"/>
          <w:noProof/>
          <w:szCs w:val="24"/>
        </w:rPr>
        <w:t>and</w:t>
      </w:r>
      <w:r w:rsidRPr="001F3584">
        <w:rPr>
          <w:rFonts w:cs="Times New Roman"/>
          <w:noProof/>
          <w:szCs w:val="24"/>
        </w:rPr>
        <w:t xml:space="preserve"> Ayinde</w:t>
      </w:r>
      <w:r w:rsidR="00D667CE">
        <w:rPr>
          <w:rFonts w:cs="Times New Roman"/>
          <w:noProof/>
          <w:szCs w:val="24"/>
        </w:rPr>
        <w:t>,</w:t>
      </w:r>
      <w:r w:rsidRPr="001F3584">
        <w:rPr>
          <w:rFonts w:cs="Times New Roman"/>
          <w:noProof/>
          <w:szCs w:val="24"/>
        </w:rPr>
        <w:t xml:space="preserve"> K (2019). </w:t>
      </w:r>
      <w:r w:rsidRPr="001F3584">
        <w:rPr>
          <w:rFonts w:cs="Times New Roman"/>
          <w:color w:val="000000"/>
          <w:szCs w:val="24"/>
        </w:rPr>
        <w:t>Different Forms Biasing Parameter for Generalized</w:t>
      </w:r>
      <w:r w:rsidR="005A4C5C">
        <w:rPr>
          <w:rFonts w:cs="Times New Roman"/>
          <w:color w:val="000000"/>
          <w:szCs w:val="24"/>
        </w:rPr>
        <w:t xml:space="preserve"> </w:t>
      </w:r>
      <w:r w:rsidRPr="001F3584">
        <w:rPr>
          <w:rFonts w:cs="Times New Roman"/>
          <w:color w:val="000000"/>
          <w:szCs w:val="24"/>
        </w:rPr>
        <w:t xml:space="preserve">Ridge Regression Estimator. </w:t>
      </w:r>
      <w:r w:rsidRPr="001F3584">
        <w:rPr>
          <w:rFonts w:cs="Times New Roman"/>
          <w:i/>
          <w:iCs/>
          <w:color w:val="000000"/>
          <w:szCs w:val="24"/>
        </w:rPr>
        <w:t>International Journal of Computer Applications</w:t>
      </w:r>
      <w:r w:rsidR="008473DC">
        <w:rPr>
          <w:rFonts w:cs="Times New Roman"/>
          <w:i/>
          <w:iCs/>
          <w:color w:val="000000"/>
          <w:szCs w:val="24"/>
        </w:rPr>
        <w:t>,</w:t>
      </w:r>
      <w:r w:rsidRPr="00D667CE">
        <w:rPr>
          <w:rFonts w:cs="Times New Roman"/>
          <w:color w:val="000000"/>
          <w:szCs w:val="24"/>
        </w:rPr>
        <w:t>181</w:t>
      </w:r>
      <w:r w:rsidR="00D667CE" w:rsidRPr="00D667CE">
        <w:rPr>
          <w:rFonts w:cs="Times New Roman"/>
          <w:color w:val="000000"/>
          <w:szCs w:val="24"/>
        </w:rPr>
        <w:t>(</w:t>
      </w:r>
      <w:r w:rsidRPr="00D667CE">
        <w:rPr>
          <w:rFonts w:cs="Times New Roman"/>
          <w:color w:val="000000"/>
          <w:szCs w:val="24"/>
        </w:rPr>
        <w:t>37</w:t>
      </w:r>
      <w:r w:rsidR="00D667CE" w:rsidRPr="00D667CE">
        <w:rPr>
          <w:rFonts w:cs="Times New Roman"/>
          <w:color w:val="000000"/>
          <w:szCs w:val="24"/>
        </w:rPr>
        <w:t>),2-29</w:t>
      </w:r>
      <w:r w:rsidR="003F6DD3">
        <w:rPr>
          <w:rFonts w:cs="Times New Roman"/>
          <w:i/>
          <w:iCs/>
          <w:color w:val="000000"/>
          <w:szCs w:val="24"/>
        </w:rPr>
        <w:t>.</w:t>
      </w:r>
      <w:r>
        <w:rPr>
          <w:rFonts w:cs="Times New Roman"/>
          <w:color w:val="000000"/>
          <w:szCs w:val="24"/>
        </w:rPr>
        <w:t xml:space="preserve"> </w:t>
      </w:r>
    </w:p>
    <w:p w:rsidR="0041124F" w:rsidRPr="00331697" w:rsidRDefault="0041124F" w:rsidP="00271E71">
      <w:pPr>
        <w:widowControl w:val="0"/>
        <w:autoSpaceDE w:val="0"/>
        <w:autoSpaceDN w:val="0"/>
        <w:adjustRightInd w:val="0"/>
        <w:ind w:left="851" w:hanging="851"/>
        <w:rPr>
          <w:rFonts w:cs="Times New Roman"/>
          <w:noProof/>
          <w:szCs w:val="24"/>
        </w:rPr>
      </w:pPr>
      <w:r w:rsidRPr="00331697">
        <w:rPr>
          <w:rFonts w:cs="Times New Roman"/>
          <w:color w:val="000000"/>
          <w:szCs w:val="24"/>
        </w:rPr>
        <w:t>Firinguetti, L. A. (1999). Generalized Ridge Regression</w:t>
      </w:r>
      <w:r w:rsidR="00055C58">
        <w:rPr>
          <w:color w:val="000000"/>
          <w:szCs w:val="24"/>
        </w:rPr>
        <w:t xml:space="preserve"> </w:t>
      </w:r>
      <w:r w:rsidRPr="00331697">
        <w:rPr>
          <w:rFonts w:cs="Times New Roman"/>
          <w:color w:val="000000"/>
          <w:szCs w:val="24"/>
        </w:rPr>
        <w:t>Estimator and its Finite Sample</w:t>
      </w:r>
      <w:r w:rsidR="00055C58">
        <w:rPr>
          <w:rFonts w:cs="Times New Roman"/>
          <w:color w:val="000000"/>
          <w:szCs w:val="24"/>
        </w:rPr>
        <w:t xml:space="preserve"> </w:t>
      </w:r>
      <w:r w:rsidRPr="00331697">
        <w:rPr>
          <w:rFonts w:cs="Times New Roman"/>
          <w:color w:val="000000"/>
          <w:szCs w:val="24"/>
        </w:rPr>
        <w:t>Properties.</w:t>
      </w:r>
      <w:r w:rsidR="00055C58">
        <w:rPr>
          <w:color w:val="000000"/>
          <w:szCs w:val="24"/>
        </w:rPr>
        <w:t xml:space="preserve"> </w:t>
      </w:r>
      <w:r w:rsidRPr="008473DC">
        <w:rPr>
          <w:rFonts w:cs="Times New Roman"/>
          <w:i/>
          <w:iCs/>
          <w:color w:val="000000"/>
          <w:szCs w:val="24"/>
        </w:rPr>
        <w:t>Communications in Statistics. Theory and Methods</w:t>
      </w:r>
      <w:r w:rsidR="008473DC" w:rsidRPr="008473DC">
        <w:rPr>
          <w:i/>
          <w:iCs/>
          <w:color w:val="000000"/>
          <w:szCs w:val="24"/>
        </w:rPr>
        <w:t>,</w:t>
      </w:r>
      <w:r w:rsidR="00055C58">
        <w:rPr>
          <w:color w:val="000000"/>
          <w:szCs w:val="24"/>
        </w:rPr>
        <w:t xml:space="preserve"> </w:t>
      </w:r>
      <w:r w:rsidRPr="00331697">
        <w:rPr>
          <w:rFonts w:cs="Times New Roman"/>
          <w:color w:val="000000"/>
          <w:szCs w:val="24"/>
        </w:rPr>
        <w:t>28(5), 1217-1229.</w:t>
      </w:r>
    </w:p>
    <w:p w:rsidR="0041124F" w:rsidRDefault="0041124F" w:rsidP="00907C7D">
      <w:pPr>
        <w:autoSpaceDE w:val="0"/>
        <w:autoSpaceDN w:val="0"/>
        <w:adjustRightInd w:val="0"/>
        <w:spacing w:after="0"/>
        <w:ind w:left="851" w:hanging="851"/>
        <w:rPr>
          <w:rFonts w:cs="Times New Roman"/>
          <w:szCs w:val="24"/>
        </w:rPr>
      </w:pPr>
      <w:r>
        <w:rPr>
          <w:rFonts w:cs="Times New Roman"/>
          <w:szCs w:val="24"/>
        </w:rPr>
        <w:t xml:space="preserve">Gentle, J. E. (1985). Monte Carlo methods. In S. Kotz and N. L. Johnson (Eds.), </w:t>
      </w:r>
      <w:r w:rsidRPr="008473DC">
        <w:rPr>
          <w:rFonts w:cs="Times New Roman"/>
          <w:i/>
          <w:szCs w:val="24"/>
        </w:rPr>
        <w:t xml:space="preserve">The </w:t>
      </w:r>
      <w:r w:rsidR="008473DC" w:rsidRPr="008473DC">
        <w:rPr>
          <w:rFonts w:cs="Times New Roman"/>
          <w:i/>
          <w:szCs w:val="24"/>
        </w:rPr>
        <w:t xml:space="preserve">    </w:t>
      </w:r>
      <w:r w:rsidRPr="008473DC">
        <w:rPr>
          <w:rFonts w:cs="Times New Roman"/>
          <w:i/>
          <w:szCs w:val="24"/>
        </w:rPr>
        <w:t>encyclopedia of statistical sciences,</w:t>
      </w:r>
      <w:r>
        <w:rPr>
          <w:rFonts w:cs="Times New Roman"/>
          <w:iCs/>
          <w:szCs w:val="24"/>
        </w:rPr>
        <w:t xml:space="preserve"> </w:t>
      </w:r>
      <w:r>
        <w:rPr>
          <w:rFonts w:cs="Times New Roman"/>
          <w:szCs w:val="24"/>
        </w:rPr>
        <w:t>5, 612–617.</w:t>
      </w:r>
    </w:p>
    <w:p w:rsidR="001F46A3" w:rsidRPr="001F46A3" w:rsidRDefault="001F46A3" w:rsidP="00271E71">
      <w:pPr>
        <w:shd w:val="clear" w:color="auto" w:fill="FFFFFF"/>
        <w:spacing w:after="0" w:line="240" w:lineRule="auto"/>
        <w:ind w:left="851" w:hanging="851"/>
        <w:rPr>
          <w:rFonts w:eastAsia="Times New Roman" w:cs="Times New Roman"/>
          <w:color w:val="000000"/>
          <w:szCs w:val="24"/>
        </w:rPr>
      </w:pPr>
      <w:r w:rsidRPr="001F46A3">
        <w:rPr>
          <w:rFonts w:eastAsia="Times New Roman" w:cs="Times New Roman"/>
          <w:color w:val="000000"/>
          <w:szCs w:val="24"/>
        </w:rPr>
        <w:t>Gill, J. (2000). Generalized Linear Models: A Uniﬁed Approach. Sage University Paper Series</w:t>
      </w:r>
      <w:r>
        <w:rPr>
          <w:rFonts w:eastAsia="Times New Roman" w:cs="Times New Roman"/>
          <w:color w:val="000000"/>
          <w:szCs w:val="24"/>
        </w:rPr>
        <w:t xml:space="preserve"> </w:t>
      </w:r>
      <w:r w:rsidRPr="001F46A3">
        <w:rPr>
          <w:rFonts w:eastAsia="Times New Roman" w:cs="Times New Roman"/>
          <w:color w:val="000000"/>
          <w:szCs w:val="24"/>
        </w:rPr>
        <w:t>on Quantitative Applications in the Social Sciences,</w:t>
      </w:r>
      <w:r>
        <w:rPr>
          <w:rFonts w:eastAsia="Times New Roman" w:cs="Times New Roman"/>
          <w:color w:val="000000"/>
          <w:szCs w:val="24"/>
        </w:rPr>
        <w:t xml:space="preserve"> 4,</w:t>
      </w:r>
      <w:r w:rsidRPr="001F46A3">
        <w:rPr>
          <w:rFonts w:eastAsia="Times New Roman" w:cs="Times New Roman"/>
          <w:color w:val="000000"/>
          <w:szCs w:val="24"/>
        </w:rPr>
        <w:t xml:space="preserve"> 07-134</w:t>
      </w:r>
      <w:r>
        <w:rPr>
          <w:rFonts w:eastAsia="Times New Roman" w:cs="Times New Roman"/>
          <w:color w:val="000000"/>
          <w:szCs w:val="24"/>
        </w:rPr>
        <w:t>.</w:t>
      </w:r>
    </w:p>
    <w:p w:rsidR="001F46A3" w:rsidRDefault="001F46A3" w:rsidP="00907C7D">
      <w:pPr>
        <w:autoSpaceDE w:val="0"/>
        <w:autoSpaceDN w:val="0"/>
        <w:adjustRightInd w:val="0"/>
        <w:spacing w:after="0"/>
        <w:ind w:left="851" w:hanging="851"/>
        <w:rPr>
          <w:rFonts w:cs="Times New Roman"/>
          <w:iCs/>
          <w:szCs w:val="24"/>
        </w:rPr>
      </w:pPr>
    </w:p>
    <w:p w:rsidR="0041124F" w:rsidRDefault="0041124F" w:rsidP="00907C7D">
      <w:pPr>
        <w:widowControl w:val="0"/>
        <w:autoSpaceDE w:val="0"/>
        <w:autoSpaceDN w:val="0"/>
        <w:adjustRightInd w:val="0"/>
        <w:spacing w:after="0"/>
        <w:ind w:left="851" w:hanging="851"/>
        <w:rPr>
          <w:rFonts w:cs="Times New Roman"/>
          <w:szCs w:val="24"/>
        </w:rPr>
      </w:pPr>
      <w:r w:rsidRPr="00D5571D">
        <w:rPr>
          <w:rFonts w:cs="Times New Roman"/>
          <w:szCs w:val="24"/>
        </w:rPr>
        <w:t>Gilmour</w:t>
      </w:r>
      <w:r w:rsidR="00413C9A">
        <w:rPr>
          <w:rFonts w:cs="Times New Roman"/>
          <w:szCs w:val="24"/>
        </w:rPr>
        <w:t>,</w:t>
      </w:r>
      <w:r w:rsidRPr="00D5571D">
        <w:rPr>
          <w:rFonts w:cs="Times New Roman"/>
          <w:szCs w:val="24"/>
        </w:rPr>
        <w:t xml:space="preserve"> A.R</w:t>
      </w:r>
      <w:r>
        <w:rPr>
          <w:rFonts w:cs="Times New Roman"/>
          <w:szCs w:val="24"/>
        </w:rPr>
        <w:t>., Thompson</w:t>
      </w:r>
      <w:r w:rsidR="00413C9A">
        <w:rPr>
          <w:rFonts w:cs="Times New Roman"/>
          <w:szCs w:val="24"/>
        </w:rPr>
        <w:t>,</w:t>
      </w:r>
      <w:r>
        <w:rPr>
          <w:rFonts w:cs="Times New Roman"/>
          <w:szCs w:val="24"/>
        </w:rPr>
        <w:t xml:space="preserve"> R. and Cullis</w:t>
      </w:r>
      <w:r w:rsidR="00413C9A">
        <w:rPr>
          <w:rFonts w:cs="Times New Roman"/>
          <w:szCs w:val="24"/>
        </w:rPr>
        <w:t>,</w:t>
      </w:r>
      <w:r>
        <w:rPr>
          <w:rFonts w:cs="Times New Roman"/>
          <w:szCs w:val="24"/>
        </w:rPr>
        <w:t xml:space="preserve"> B.R.</w:t>
      </w:r>
      <w:r w:rsidRPr="00D5571D">
        <w:rPr>
          <w:rFonts w:cs="Times New Roman"/>
          <w:szCs w:val="24"/>
        </w:rPr>
        <w:t xml:space="preserve"> (1995). Average information REML: an efficient algorithm for variance parameter estimation in linear mixed models</w:t>
      </w:r>
      <w:r w:rsidR="00413C9A">
        <w:rPr>
          <w:rFonts w:cs="Times New Roman"/>
          <w:szCs w:val="24"/>
        </w:rPr>
        <w:t>.</w:t>
      </w:r>
      <w:r w:rsidRPr="00D5571D">
        <w:rPr>
          <w:rFonts w:cs="Times New Roman"/>
          <w:szCs w:val="24"/>
        </w:rPr>
        <w:t xml:space="preserve"> </w:t>
      </w:r>
      <w:r w:rsidRPr="00413C9A">
        <w:rPr>
          <w:rFonts w:cs="Times New Roman"/>
          <w:i/>
          <w:iCs/>
          <w:szCs w:val="24"/>
        </w:rPr>
        <w:t>Biometrics</w:t>
      </w:r>
      <w:r w:rsidRPr="00D5571D">
        <w:rPr>
          <w:rFonts w:cs="Times New Roman"/>
          <w:szCs w:val="24"/>
        </w:rPr>
        <w:t xml:space="preserve"> 51 1440–1450.</w:t>
      </w:r>
    </w:p>
    <w:p w:rsidR="00701DFE" w:rsidRDefault="00701DFE" w:rsidP="00271E71">
      <w:pPr>
        <w:widowControl w:val="0"/>
        <w:autoSpaceDE w:val="0"/>
        <w:autoSpaceDN w:val="0"/>
        <w:adjustRightInd w:val="0"/>
        <w:ind w:left="851" w:hanging="851"/>
      </w:pPr>
      <w:r>
        <w:t>Greene, W., (2003) Econometric Analysis, 5</w:t>
      </w:r>
      <w:r w:rsidRPr="00701DFE">
        <w:rPr>
          <w:vertAlign w:val="superscript"/>
        </w:rPr>
        <w:t>th</w:t>
      </w:r>
      <w:r>
        <w:t xml:space="preserve"> edition, </w:t>
      </w:r>
      <w:r w:rsidRPr="00701DFE">
        <w:rPr>
          <w:i/>
          <w:iCs/>
        </w:rPr>
        <w:t>Englewood Cliffs, Prentice Hall</w:t>
      </w:r>
      <w:r>
        <w:t xml:space="preserve">. </w:t>
      </w:r>
      <w:r>
        <w:lastRenderedPageBreak/>
        <w:t xml:space="preserve">34-50. </w:t>
      </w:r>
    </w:p>
    <w:p w:rsidR="0041124F"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GroGroß, J. (2003). Restricted ridge estimation. </w:t>
      </w:r>
      <w:r w:rsidRPr="00D5571D">
        <w:rPr>
          <w:rFonts w:cs="Times New Roman"/>
          <w:i/>
          <w:iCs/>
          <w:noProof/>
          <w:szCs w:val="24"/>
        </w:rPr>
        <w:t>Statistics and Probability Letters</w:t>
      </w:r>
      <w:r w:rsidRPr="00D5571D">
        <w:rPr>
          <w:rFonts w:cs="Times New Roman"/>
          <w:noProof/>
          <w:szCs w:val="24"/>
        </w:rPr>
        <w:t xml:space="preserve">, </w:t>
      </w:r>
      <w:r w:rsidRPr="00D5571D">
        <w:rPr>
          <w:rFonts w:cs="Times New Roman"/>
          <w:i/>
          <w:iCs/>
          <w:noProof/>
          <w:szCs w:val="24"/>
        </w:rPr>
        <w:t>65</w:t>
      </w:r>
      <w:r w:rsidRPr="00D5571D">
        <w:rPr>
          <w:rFonts w:cs="Times New Roman"/>
          <w:noProof/>
          <w:szCs w:val="24"/>
        </w:rPr>
        <w:t xml:space="preserve">(1), 57–64. </w:t>
      </w:r>
    </w:p>
    <w:p w:rsidR="0041124F" w:rsidRDefault="0041124F" w:rsidP="00907C7D">
      <w:pPr>
        <w:autoSpaceDE w:val="0"/>
        <w:autoSpaceDN w:val="0"/>
        <w:adjustRightInd w:val="0"/>
        <w:spacing w:after="27"/>
        <w:rPr>
          <w:rFonts w:cs="Times New Roman"/>
          <w:szCs w:val="24"/>
        </w:rPr>
      </w:pPr>
      <w:r>
        <w:rPr>
          <w:rFonts w:cs="Times New Roman"/>
          <w:szCs w:val="24"/>
        </w:rPr>
        <w:t xml:space="preserve">Gujarati, D. N. ( 1995). </w:t>
      </w:r>
      <w:r>
        <w:rPr>
          <w:rFonts w:cs="Times New Roman"/>
          <w:iCs/>
          <w:szCs w:val="24"/>
        </w:rPr>
        <w:t>Basic Econometrics</w:t>
      </w:r>
      <w:r>
        <w:rPr>
          <w:rFonts w:cs="Times New Roman"/>
          <w:szCs w:val="24"/>
        </w:rPr>
        <w:t>, McGraw-Hill, New York.</w:t>
      </w:r>
    </w:p>
    <w:p w:rsidR="0041124F" w:rsidRDefault="0041124F" w:rsidP="00907C7D">
      <w:pPr>
        <w:autoSpaceDE w:val="0"/>
        <w:autoSpaceDN w:val="0"/>
        <w:adjustRightInd w:val="0"/>
        <w:spacing w:after="27"/>
        <w:ind w:left="851" w:hanging="851"/>
        <w:rPr>
          <w:rFonts w:cs="Times New Roman"/>
          <w:szCs w:val="24"/>
        </w:rPr>
      </w:pPr>
      <w:r>
        <w:t>Hamad, A.A and Algamal, Z.Y. (2022). Jackknifing K-L estimator in Poisson regression model. Periodicals of Engineering and Natural Sciences. 10</w:t>
      </w:r>
      <w:r w:rsidR="00701DFE">
        <w:t>(2),</w:t>
      </w:r>
      <w:r>
        <w:t xml:space="preserve"> 314-322. </w:t>
      </w:r>
    </w:p>
    <w:p w:rsidR="0041124F" w:rsidRPr="00D5571D" w:rsidRDefault="0041124F" w:rsidP="00907C7D">
      <w:pPr>
        <w:widowControl w:val="0"/>
        <w:autoSpaceDE w:val="0"/>
        <w:autoSpaceDN w:val="0"/>
        <w:adjustRightInd w:val="0"/>
        <w:spacing w:after="0"/>
        <w:ind w:left="851" w:hanging="851"/>
        <w:rPr>
          <w:rFonts w:cs="Times New Roman"/>
          <w:noProof/>
          <w:szCs w:val="24"/>
        </w:rPr>
      </w:pPr>
      <w:r w:rsidRPr="00D5571D">
        <w:rPr>
          <w:rFonts w:cs="Times New Roman"/>
          <w:noProof/>
          <w:szCs w:val="24"/>
        </w:rPr>
        <w:t xml:space="preserve">Helland, I. S. (1988). On the structure of partial least squares regression. </w:t>
      </w:r>
      <w:r w:rsidRPr="00D5571D">
        <w:rPr>
          <w:rFonts w:cs="Times New Roman"/>
          <w:i/>
          <w:iCs/>
          <w:noProof/>
          <w:szCs w:val="24"/>
        </w:rPr>
        <w:t>Communications in Statistics - Simulation and Computation</w:t>
      </w:r>
      <w:r w:rsidRPr="00D5571D">
        <w:rPr>
          <w:rFonts w:cs="Times New Roman"/>
          <w:noProof/>
          <w:szCs w:val="24"/>
        </w:rPr>
        <w:t xml:space="preserve">, </w:t>
      </w:r>
      <w:r w:rsidRPr="00D5571D">
        <w:rPr>
          <w:rFonts w:cs="Times New Roman"/>
          <w:i/>
          <w:iCs/>
          <w:noProof/>
          <w:szCs w:val="24"/>
        </w:rPr>
        <w:t>17</w:t>
      </w:r>
      <w:r w:rsidRPr="00D5571D">
        <w:rPr>
          <w:rFonts w:cs="Times New Roman"/>
          <w:noProof/>
          <w:szCs w:val="24"/>
        </w:rPr>
        <w:t xml:space="preserve">(2), 581–607. </w:t>
      </w:r>
    </w:p>
    <w:p w:rsidR="0041124F"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Hoerl, A. E., </w:t>
      </w:r>
      <w:r>
        <w:rPr>
          <w:rFonts w:cs="Times New Roman"/>
          <w:noProof/>
          <w:szCs w:val="24"/>
        </w:rPr>
        <w:t>and</w:t>
      </w:r>
      <w:r w:rsidRPr="00D5571D">
        <w:rPr>
          <w:rFonts w:cs="Times New Roman"/>
          <w:noProof/>
          <w:szCs w:val="24"/>
        </w:rPr>
        <w:t xml:space="preserve"> Kennard, R. W. (1970). Ridge Regression: Applications to Nonorthogonal Problems. </w:t>
      </w:r>
      <w:r w:rsidRPr="00D5571D">
        <w:rPr>
          <w:rFonts w:cs="Times New Roman"/>
          <w:i/>
          <w:iCs/>
          <w:noProof/>
          <w:szCs w:val="24"/>
        </w:rPr>
        <w:t>Technometrics</w:t>
      </w:r>
      <w:r w:rsidRPr="00D5571D">
        <w:rPr>
          <w:rFonts w:cs="Times New Roman"/>
          <w:noProof/>
          <w:szCs w:val="24"/>
        </w:rPr>
        <w:t xml:space="preserve">, </w:t>
      </w:r>
      <w:r w:rsidRPr="00D5571D">
        <w:rPr>
          <w:rFonts w:cs="Times New Roman"/>
          <w:i/>
          <w:iCs/>
          <w:noProof/>
          <w:szCs w:val="24"/>
        </w:rPr>
        <w:t>12</w:t>
      </w:r>
      <w:r w:rsidRPr="00D5571D">
        <w:rPr>
          <w:rFonts w:cs="Times New Roman"/>
          <w:noProof/>
          <w:szCs w:val="24"/>
        </w:rPr>
        <w:t>(1), 69–82.</w:t>
      </w:r>
    </w:p>
    <w:p w:rsidR="0041124F" w:rsidRDefault="0041124F" w:rsidP="00907C7D">
      <w:pPr>
        <w:autoSpaceDE w:val="0"/>
        <w:autoSpaceDN w:val="0"/>
        <w:adjustRightInd w:val="0"/>
        <w:spacing w:after="0"/>
        <w:ind w:left="851" w:hanging="851"/>
        <w:rPr>
          <w:rFonts w:cs="Times New Roman"/>
          <w:szCs w:val="24"/>
        </w:rPr>
      </w:pPr>
      <w:r>
        <w:rPr>
          <w:rFonts w:cs="Times New Roman"/>
          <w:szCs w:val="24"/>
        </w:rPr>
        <w:t xml:space="preserve">Hoerl, A. E., Kennard, R. W. and Baldwin, K. F. (1975). Ridge regression: Some simulation. </w:t>
      </w:r>
      <w:r>
        <w:rPr>
          <w:rFonts w:cs="Times New Roman"/>
          <w:iCs/>
          <w:szCs w:val="24"/>
        </w:rPr>
        <w:t xml:space="preserve">Communications in Statistics, </w:t>
      </w:r>
      <w:r>
        <w:rPr>
          <w:rFonts w:cs="Times New Roman"/>
          <w:bCs/>
          <w:szCs w:val="24"/>
        </w:rPr>
        <w:t xml:space="preserve">4 </w:t>
      </w:r>
      <w:r>
        <w:rPr>
          <w:rFonts w:cs="Times New Roman"/>
          <w:szCs w:val="24"/>
        </w:rPr>
        <w:t>(2), 105–123.</w:t>
      </w:r>
    </w:p>
    <w:p w:rsidR="0041124F" w:rsidRPr="00D5571D"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Huitema, B., </w:t>
      </w:r>
      <w:r>
        <w:rPr>
          <w:rFonts w:cs="Times New Roman"/>
          <w:noProof/>
          <w:szCs w:val="24"/>
        </w:rPr>
        <w:t>and</w:t>
      </w:r>
      <w:r w:rsidRPr="00D5571D">
        <w:rPr>
          <w:rFonts w:cs="Times New Roman"/>
          <w:noProof/>
          <w:szCs w:val="24"/>
        </w:rPr>
        <w:t xml:space="preserve"> Laraway, S. (2015). </w:t>
      </w:r>
      <w:r w:rsidRPr="005475CF">
        <w:rPr>
          <w:rFonts w:cs="Times New Roman"/>
          <w:noProof/>
          <w:szCs w:val="24"/>
        </w:rPr>
        <w:t>Autocorrelation</w:t>
      </w:r>
      <w:r w:rsidRPr="00D5571D">
        <w:rPr>
          <w:rFonts w:cs="Times New Roman"/>
          <w:noProof/>
          <w:szCs w:val="24"/>
        </w:rPr>
        <w:t xml:space="preserve">. </w:t>
      </w:r>
      <w:r w:rsidR="005475CF" w:rsidRPr="005475CF">
        <w:rPr>
          <w:rFonts w:cs="Times New Roman"/>
          <w:i/>
          <w:iCs/>
          <w:noProof/>
          <w:szCs w:val="24"/>
        </w:rPr>
        <w:t>encyclopedia of measurement and statistics</w:t>
      </w:r>
      <w:r w:rsidR="005475CF">
        <w:rPr>
          <w:rFonts w:cs="Times New Roman"/>
          <w:i/>
          <w:iCs/>
          <w:noProof/>
          <w:szCs w:val="24"/>
        </w:rPr>
        <w:t xml:space="preserve">. </w:t>
      </w:r>
      <w:r w:rsidR="005475CF" w:rsidRPr="008842F3">
        <w:rPr>
          <w:rFonts w:cs="Times New Roman"/>
          <w:noProof/>
          <w:szCs w:val="24"/>
        </w:rPr>
        <w:t>SAGE publications</w:t>
      </w:r>
      <w:r w:rsidR="005475CF">
        <w:rPr>
          <w:rFonts w:cs="Times New Roman"/>
          <w:i/>
          <w:iCs/>
          <w:noProof/>
          <w:szCs w:val="24"/>
        </w:rPr>
        <w:t xml:space="preserve">. </w:t>
      </w:r>
    </w:p>
    <w:p w:rsidR="0041124F" w:rsidRPr="00D5571D"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Inan, D. (2015). Combining the Liu-type estimator and the principal component regression estimator. </w:t>
      </w:r>
      <w:r w:rsidRPr="00D5571D">
        <w:rPr>
          <w:rFonts w:cs="Times New Roman"/>
          <w:i/>
          <w:iCs/>
          <w:noProof/>
          <w:szCs w:val="24"/>
        </w:rPr>
        <w:t>Statistical Papers</w:t>
      </w:r>
      <w:r w:rsidRPr="00D5571D">
        <w:rPr>
          <w:rFonts w:cs="Times New Roman"/>
          <w:noProof/>
          <w:szCs w:val="24"/>
        </w:rPr>
        <w:t xml:space="preserve">, </w:t>
      </w:r>
      <w:r w:rsidRPr="00D5571D">
        <w:rPr>
          <w:rFonts w:cs="Times New Roman"/>
          <w:i/>
          <w:iCs/>
          <w:noProof/>
          <w:szCs w:val="24"/>
        </w:rPr>
        <w:t>56</w:t>
      </w:r>
      <w:r w:rsidRPr="00D5571D">
        <w:rPr>
          <w:rFonts w:cs="Times New Roman"/>
          <w:noProof/>
          <w:szCs w:val="24"/>
        </w:rPr>
        <w:t>(1), 147–156.</w:t>
      </w:r>
    </w:p>
    <w:p w:rsidR="0041124F" w:rsidRPr="00D5571D"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Inan, D., </w:t>
      </w:r>
      <w:r>
        <w:rPr>
          <w:rFonts w:cs="Times New Roman"/>
          <w:noProof/>
          <w:szCs w:val="24"/>
        </w:rPr>
        <w:t>and</w:t>
      </w:r>
      <w:r w:rsidRPr="00D5571D">
        <w:rPr>
          <w:rFonts w:cs="Times New Roman"/>
          <w:noProof/>
          <w:szCs w:val="24"/>
        </w:rPr>
        <w:t xml:space="preserve"> Erdogan, B. E. (2013). Liu-type logistic estimator. </w:t>
      </w:r>
      <w:r w:rsidRPr="00D5571D">
        <w:rPr>
          <w:rFonts w:cs="Times New Roman"/>
          <w:i/>
          <w:iCs/>
          <w:noProof/>
          <w:szCs w:val="24"/>
        </w:rPr>
        <w:t>Communications in Statistics: Simulation and Computation</w:t>
      </w:r>
      <w:r w:rsidRPr="00D5571D">
        <w:rPr>
          <w:rFonts w:cs="Times New Roman"/>
          <w:noProof/>
          <w:szCs w:val="24"/>
        </w:rPr>
        <w:t xml:space="preserve">, </w:t>
      </w:r>
      <w:r w:rsidRPr="00D5571D">
        <w:rPr>
          <w:rFonts w:cs="Times New Roman"/>
          <w:i/>
          <w:iCs/>
          <w:noProof/>
          <w:szCs w:val="24"/>
        </w:rPr>
        <w:t>42</w:t>
      </w:r>
      <w:r w:rsidRPr="00D5571D">
        <w:rPr>
          <w:rFonts w:cs="Times New Roman"/>
          <w:noProof/>
          <w:szCs w:val="24"/>
        </w:rPr>
        <w:t xml:space="preserve">(7), 1578–1586. </w:t>
      </w:r>
    </w:p>
    <w:p w:rsidR="0041124F" w:rsidRPr="00D5571D"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t xml:space="preserve">Kaçiranlar, S., </w:t>
      </w:r>
      <w:r>
        <w:rPr>
          <w:rFonts w:cs="Times New Roman"/>
          <w:noProof/>
          <w:szCs w:val="24"/>
        </w:rPr>
        <w:t>and</w:t>
      </w:r>
      <w:r w:rsidRPr="00D5571D">
        <w:rPr>
          <w:rFonts w:cs="Times New Roman"/>
          <w:noProof/>
          <w:szCs w:val="24"/>
        </w:rPr>
        <w:t xml:space="preserve"> Sakallioǧlu, S. (2007). Combining the liu estimator and the principal component regression estimator.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30</w:t>
      </w:r>
      <w:r w:rsidRPr="00D5571D">
        <w:rPr>
          <w:rFonts w:cs="Times New Roman"/>
          <w:noProof/>
          <w:szCs w:val="24"/>
        </w:rPr>
        <w:t xml:space="preserve">(12), 2699–2705. </w:t>
      </w:r>
    </w:p>
    <w:p w:rsidR="0041124F" w:rsidRDefault="0041124F" w:rsidP="00907C7D">
      <w:pPr>
        <w:widowControl w:val="0"/>
        <w:autoSpaceDE w:val="0"/>
        <w:autoSpaceDN w:val="0"/>
        <w:adjustRightInd w:val="0"/>
        <w:ind w:left="851" w:hanging="851"/>
        <w:rPr>
          <w:rFonts w:cs="Times New Roman"/>
          <w:noProof/>
          <w:szCs w:val="24"/>
        </w:rPr>
      </w:pPr>
      <w:r w:rsidRPr="00D5571D">
        <w:rPr>
          <w:rFonts w:cs="Times New Roman"/>
          <w:noProof/>
          <w:szCs w:val="24"/>
        </w:rPr>
        <w:lastRenderedPageBreak/>
        <w:t xml:space="preserve">Kaçiranlar, S., Sakallioǧlu, S., Akdeniz, F., Styan, G., </w:t>
      </w:r>
      <w:r>
        <w:rPr>
          <w:rFonts w:cs="Times New Roman"/>
          <w:noProof/>
          <w:szCs w:val="24"/>
        </w:rPr>
        <w:t>and</w:t>
      </w:r>
      <w:r w:rsidRPr="00D5571D">
        <w:rPr>
          <w:rFonts w:cs="Times New Roman"/>
          <w:noProof/>
          <w:szCs w:val="24"/>
        </w:rPr>
        <w:t xml:space="preserve"> Werner, H. (1999). </w:t>
      </w:r>
      <w:r w:rsidRPr="008842F3">
        <w:rPr>
          <w:rFonts w:cs="Times New Roman"/>
          <w:noProof/>
          <w:szCs w:val="24"/>
        </w:rPr>
        <w:t>A New Biased Estimator in Linear Regression Model</w:t>
      </w:r>
      <w:r w:rsidRPr="00D5571D">
        <w:rPr>
          <w:rFonts w:cs="Times New Roman"/>
          <w:noProof/>
          <w:szCs w:val="24"/>
        </w:rPr>
        <w:t>.</w:t>
      </w:r>
      <w:r w:rsidR="008842F3">
        <w:rPr>
          <w:rFonts w:cs="Times New Roman"/>
          <w:noProof/>
          <w:szCs w:val="24"/>
        </w:rPr>
        <w:t xml:space="preserve"> </w:t>
      </w:r>
      <w:r w:rsidR="008842F3" w:rsidRPr="008842F3">
        <w:rPr>
          <w:rFonts w:cs="Times New Roman"/>
          <w:i/>
          <w:iCs/>
          <w:noProof/>
          <w:szCs w:val="24"/>
        </w:rPr>
        <w:t>The indian journal of statistics</w:t>
      </w:r>
      <w:r w:rsidR="008842F3">
        <w:rPr>
          <w:rFonts w:cs="Times New Roman"/>
          <w:noProof/>
          <w:szCs w:val="24"/>
        </w:rPr>
        <w:t>.</w:t>
      </w:r>
      <w:r w:rsidRPr="00D5571D">
        <w:rPr>
          <w:rFonts w:cs="Times New Roman"/>
          <w:noProof/>
          <w:szCs w:val="24"/>
        </w:rPr>
        <w:t xml:space="preserve"> </w:t>
      </w:r>
      <w:r w:rsidRPr="00D5571D">
        <w:rPr>
          <w:rFonts w:cs="Times New Roman"/>
          <w:i/>
          <w:iCs/>
          <w:noProof/>
          <w:szCs w:val="24"/>
        </w:rPr>
        <w:t>61</w:t>
      </w:r>
      <w:r w:rsidRPr="00D5571D">
        <w:rPr>
          <w:rFonts w:cs="Times New Roman"/>
          <w:noProof/>
          <w:szCs w:val="24"/>
        </w:rPr>
        <w:t xml:space="preserve">, 443–459. </w:t>
      </w:r>
    </w:p>
    <w:p w:rsidR="00094C6B" w:rsidRDefault="00094C6B" w:rsidP="00907C7D">
      <w:pPr>
        <w:autoSpaceDE w:val="0"/>
        <w:autoSpaceDN w:val="0"/>
        <w:adjustRightInd w:val="0"/>
        <w:spacing w:after="27"/>
        <w:rPr>
          <w:rFonts w:cs="Times New Roman"/>
          <w:color w:val="000000"/>
          <w:szCs w:val="24"/>
        </w:rPr>
      </w:pPr>
      <w:r>
        <w:rPr>
          <w:rFonts w:cs="Times New Roman"/>
          <w:color w:val="000000"/>
          <w:szCs w:val="24"/>
        </w:rPr>
        <w:t>Khalaf, G. and Shukur, G. (2005). Choosing ridge parameters for regression problems.</w:t>
      </w:r>
      <w:r>
        <w:rPr>
          <w:rFonts w:cs="Times New Roman"/>
          <w:i/>
          <w:iCs/>
          <w:color w:val="000000"/>
          <w:szCs w:val="24"/>
        </w:rPr>
        <w:t xml:space="preserve"> </w:t>
      </w:r>
      <w:r>
        <w:rPr>
          <w:rFonts w:cs="Times New Roman"/>
          <w:i/>
          <w:iCs/>
          <w:color w:val="000000"/>
          <w:szCs w:val="24"/>
        </w:rPr>
        <w:tab/>
      </w:r>
      <w:r w:rsidRPr="00094C6B">
        <w:rPr>
          <w:rFonts w:cs="Times New Roman"/>
          <w:i/>
          <w:color w:val="000000"/>
          <w:szCs w:val="24"/>
        </w:rPr>
        <w:t>Communications in Statistics - Theory and Methods</w:t>
      </w:r>
      <w:r>
        <w:rPr>
          <w:rFonts w:cs="Times New Roman"/>
          <w:color w:val="000000"/>
          <w:szCs w:val="24"/>
        </w:rPr>
        <w:t xml:space="preserve">, </w:t>
      </w:r>
      <w:r>
        <w:rPr>
          <w:rFonts w:cs="Times New Roman"/>
          <w:bCs/>
          <w:color w:val="000000"/>
          <w:szCs w:val="24"/>
        </w:rPr>
        <w:t>34</w:t>
      </w:r>
      <w:r>
        <w:rPr>
          <w:rFonts w:cs="Times New Roman"/>
          <w:color w:val="000000"/>
          <w:szCs w:val="24"/>
        </w:rPr>
        <w:t xml:space="preserve">, 1177-1182. </w:t>
      </w:r>
    </w:p>
    <w:p w:rsidR="0041124F" w:rsidRDefault="0041124F" w:rsidP="00907C7D">
      <w:pPr>
        <w:autoSpaceDE w:val="0"/>
        <w:autoSpaceDN w:val="0"/>
        <w:adjustRightInd w:val="0"/>
        <w:spacing w:after="27"/>
        <w:ind w:left="709" w:hanging="851"/>
        <w:rPr>
          <w:rFonts w:cs="Times New Roman"/>
          <w:color w:val="000000"/>
          <w:szCs w:val="24"/>
        </w:rPr>
      </w:pPr>
      <w:r>
        <w:rPr>
          <w:rFonts w:cs="Times New Roman"/>
          <w:color w:val="000000"/>
          <w:szCs w:val="24"/>
        </w:rPr>
        <w:t>Kibria, B. M. G. (2003). Performance of some new ridge regression estimators.</w:t>
      </w:r>
      <w:r>
        <w:rPr>
          <w:rFonts w:cs="Times New Roman"/>
          <w:i/>
          <w:iCs/>
          <w:color w:val="000000"/>
          <w:szCs w:val="24"/>
        </w:rPr>
        <w:t xml:space="preserve"> </w:t>
      </w:r>
      <w:r w:rsidRPr="00CA174C">
        <w:rPr>
          <w:rFonts w:cs="Times New Roman"/>
          <w:i/>
          <w:color w:val="000000"/>
          <w:szCs w:val="24"/>
        </w:rPr>
        <w:t>Communications in Statistics - Simulation and Computation</w:t>
      </w:r>
      <w:r w:rsidR="00CA174C">
        <w:rPr>
          <w:rFonts w:cs="Times New Roman"/>
          <w:color w:val="000000"/>
          <w:szCs w:val="24"/>
        </w:rPr>
        <w:t>.</w:t>
      </w:r>
      <w:r>
        <w:rPr>
          <w:rFonts w:cs="Times New Roman"/>
          <w:color w:val="000000"/>
          <w:szCs w:val="24"/>
        </w:rPr>
        <w:t xml:space="preserve"> </w:t>
      </w:r>
      <w:r>
        <w:rPr>
          <w:rFonts w:cs="Times New Roman"/>
          <w:bCs/>
          <w:color w:val="000000"/>
          <w:szCs w:val="24"/>
        </w:rPr>
        <w:t>32</w:t>
      </w:r>
      <w:r>
        <w:rPr>
          <w:rFonts w:cs="Times New Roman"/>
          <w:color w:val="000000"/>
          <w:szCs w:val="24"/>
        </w:rPr>
        <w:t xml:space="preserve">, 419-435. </w:t>
      </w:r>
    </w:p>
    <w:p w:rsidR="0041124F" w:rsidRDefault="0041124F" w:rsidP="00907C7D">
      <w:pPr>
        <w:widowControl w:val="0"/>
        <w:autoSpaceDE w:val="0"/>
        <w:autoSpaceDN w:val="0"/>
        <w:adjustRightInd w:val="0"/>
        <w:ind w:left="709" w:hanging="709"/>
        <w:rPr>
          <w:rFonts w:cs="Times New Roman"/>
          <w:noProof/>
          <w:szCs w:val="24"/>
        </w:rPr>
      </w:pPr>
      <w:r w:rsidRPr="00D5571D">
        <w:rPr>
          <w:rFonts w:cs="Times New Roman"/>
          <w:noProof/>
          <w:szCs w:val="24"/>
        </w:rPr>
        <w:t xml:space="preserve">Kibria, B. M. G. </w:t>
      </w:r>
      <w:r>
        <w:rPr>
          <w:rFonts w:cs="Times New Roman"/>
          <w:noProof/>
          <w:szCs w:val="24"/>
        </w:rPr>
        <w:t>and</w:t>
      </w:r>
      <w:r w:rsidRPr="00D5571D">
        <w:rPr>
          <w:rFonts w:cs="Times New Roman"/>
          <w:noProof/>
          <w:szCs w:val="24"/>
        </w:rPr>
        <w:t xml:space="preserve"> Lukman, A. F. (2020). A new ridge-type estimator for the linear regression model: Simulations and applications. </w:t>
      </w:r>
      <w:r w:rsidRPr="00D5571D">
        <w:rPr>
          <w:rFonts w:cs="Times New Roman"/>
          <w:i/>
          <w:iCs/>
          <w:noProof/>
          <w:szCs w:val="24"/>
        </w:rPr>
        <w:t>Scientifica</w:t>
      </w:r>
      <w:r w:rsidRPr="00D5571D">
        <w:rPr>
          <w:rFonts w:cs="Times New Roman"/>
          <w:noProof/>
          <w:szCs w:val="24"/>
        </w:rPr>
        <w:t xml:space="preserve">, </w:t>
      </w:r>
      <w:r w:rsidRPr="00CA174C">
        <w:rPr>
          <w:rFonts w:cs="Times New Roman"/>
          <w:noProof/>
          <w:szCs w:val="24"/>
        </w:rPr>
        <w:t>2020</w:t>
      </w:r>
      <w:r w:rsidR="00CA174C" w:rsidRPr="00CA174C">
        <w:rPr>
          <w:rFonts w:cs="Times New Roman"/>
          <w:noProof/>
          <w:szCs w:val="24"/>
        </w:rPr>
        <w:t>, 1-16</w:t>
      </w:r>
      <w:r w:rsidRPr="00CA174C">
        <w:rPr>
          <w:rFonts w:cs="Times New Roman"/>
          <w:noProof/>
          <w:szCs w:val="24"/>
        </w:rPr>
        <w:t>.</w:t>
      </w:r>
      <w:r w:rsidRPr="00D5571D">
        <w:rPr>
          <w:rFonts w:cs="Times New Roman"/>
          <w:noProof/>
          <w:szCs w:val="24"/>
        </w:rPr>
        <w:t xml:space="preserve"> </w:t>
      </w:r>
    </w:p>
    <w:p w:rsidR="0041124F" w:rsidRPr="005441E7" w:rsidRDefault="0041124F" w:rsidP="00907C7D">
      <w:pPr>
        <w:autoSpaceDE w:val="0"/>
        <w:autoSpaceDN w:val="0"/>
        <w:adjustRightInd w:val="0"/>
        <w:spacing w:after="0"/>
        <w:rPr>
          <w:rFonts w:cs="Times New Roman"/>
          <w:szCs w:val="24"/>
        </w:rPr>
      </w:pPr>
      <w:r>
        <w:rPr>
          <w:rFonts w:cs="Times New Roman"/>
          <w:szCs w:val="24"/>
        </w:rPr>
        <w:t>Kibria, B</w:t>
      </w:r>
      <w:r w:rsidRPr="005441E7">
        <w:rPr>
          <w:rFonts w:cs="Times New Roman"/>
          <w:szCs w:val="24"/>
        </w:rPr>
        <w:t xml:space="preserve">. M. </w:t>
      </w:r>
      <w:r>
        <w:rPr>
          <w:rFonts w:cs="Times New Roman"/>
          <w:szCs w:val="24"/>
        </w:rPr>
        <w:t>G</w:t>
      </w:r>
      <w:r w:rsidRPr="005441E7">
        <w:rPr>
          <w:rFonts w:cs="Times New Roman"/>
          <w:szCs w:val="24"/>
        </w:rPr>
        <w:t xml:space="preserve">. and Shipra, B. (2016). Some Ridge Regression Estimators and Their </w:t>
      </w:r>
    </w:p>
    <w:p w:rsidR="0041124F" w:rsidRDefault="0041124F" w:rsidP="00907C7D">
      <w:pPr>
        <w:autoSpaceDE w:val="0"/>
        <w:autoSpaceDN w:val="0"/>
        <w:adjustRightInd w:val="0"/>
        <w:spacing w:after="0"/>
        <w:rPr>
          <w:rFonts w:cs="Times New Roman"/>
          <w:color w:val="000000" w:themeColor="text1"/>
          <w:szCs w:val="24"/>
        </w:rPr>
      </w:pPr>
      <w:r w:rsidRPr="005441E7">
        <w:rPr>
          <w:rFonts w:cs="Times New Roman"/>
          <w:szCs w:val="24"/>
        </w:rPr>
        <w:tab/>
        <w:t xml:space="preserve">Performances. </w:t>
      </w:r>
      <w:r w:rsidRPr="00CA174C">
        <w:rPr>
          <w:rFonts w:cs="Times New Roman"/>
          <w:bCs/>
          <w:i/>
          <w:iCs/>
          <w:color w:val="000000" w:themeColor="text1"/>
          <w:szCs w:val="24"/>
        </w:rPr>
        <w:t>Journal of Modern Applied Statistical Methods</w:t>
      </w:r>
      <w:r w:rsidRPr="005441E7">
        <w:rPr>
          <w:rFonts w:cs="Times New Roman"/>
          <w:bCs/>
          <w:color w:val="000000" w:themeColor="text1"/>
          <w:szCs w:val="24"/>
        </w:rPr>
        <w:t>,</w:t>
      </w:r>
      <w:r w:rsidRPr="005441E7">
        <w:rPr>
          <w:rFonts w:cs="Times New Roman"/>
          <w:color w:val="000000" w:themeColor="text1"/>
          <w:szCs w:val="24"/>
        </w:rPr>
        <w:t xml:space="preserve"> 15(1), 206-231.</w:t>
      </w:r>
    </w:p>
    <w:p w:rsidR="00705442" w:rsidRPr="000473C0" w:rsidRDefault="001B27EF" w:rsidP="00907C7D">
      <w:pPr>
        <w:autoSpaceDE w:val="0"/>
        <w:autoSpaceDN w:val="0"/>
        <w:adjustRightInd w:val="0"/>
        <w:spacing w:after="0"/>
        <w:ind w:left="709" w:hanging="709"/>
        <w:rPr>
          <w:rFonts w:cs="Times New Roman"/>
          <w:i/>
          <w:iCs/>
          <w:color w:val="000000" w:themeColor="text1"/>
          <w:szCs w:val="24"/>
        </w:rPr>
      </w:pPr>
      <w:r w:rsidRPr="000473C0">
        <w:rPr>
          <w:rFonts w:cs="Times New Roman"/>
          <w:color w:val="000000"/>
          <w:szCs w:val="24"/>
        </w:rPr>
        <w:t>Lattef, M.N. and Alheety, M.I. (2021): On modified unbiased</w:t>
      </w:r>
      <w:r w:rsidR="000473C0" w:rsidRPr="000473C0">
        <w:rPr>
          <w:rFonts w:cs="Times New Roman"/>
          <w:color w:val="000000"/>
          <w:szCs w:val="24"/>
        </w:rPr>
        <w:t xml:space="preserve"> </w:t>
      </w:r>
      <w:r w:rsidRPr="000473C0">
        <w:rPr>
          <w:rFonts w:cs="Times New Roman"/>
          <w:color w:val="000000"/>
          <w:szCs w:val="24"/>
        </w:rPr>
        <w:t>two-parameter estimator</w:t>
      </w:r>
      <w:r w:rsidR="000473C0" w:rsidRPr="000473C0">
        <w:rPr>
          <w:rFonts w:cs="Times New Roman"/>
          <w:color w:val="000000"/>
          <w:szCs w:val="24"/>
        </w:rPr>
        <w:t>.</w:t>
      </w:r>
      <w:r w:rsidRPr="000473C0">
        <w:rPr>
          <w:rFonts w:cs="Times New Roman"/>
          <w:color w:val="000000"/>
          <w:szCs w:val="24"/>
        </w:rPr>
        <w:t xml:space="preserve"> </w:t>
      </w:r>
      <w:r w:rsidRPr="000473C0">
        <w:rPr>
          <w:rFonts w:cs="Times New Roman"/>
          <w:i/>
          <w:iCs/>
          <w:color w:val="000000"/>
          <w:szCs w:val="24"/>
        </w:rPr>
        <w:t>Communications in Statistics - Simulation and Computation</w:t>
      </w:r>
      <w:r w:rsidR="00220613">
        <w:rPr>
          <w:rFonts w:cs="Times New Roman"/>
          <w:i/>
          <w:iCs/>
          <w:color w:val="000000"/>
          <w:szCs w:val="24"/>
        </w:rPr>
        <w:t>,1-20.</w:t>
      </w:r>
    </w:p>
    <w:p w:rsidR="0041124F" w:rsidRDefault="0041124F" w:rsidP="00907C7D">
      <w:pPr>
        <w:autoSpaceDE w:val="0"/>
        <w:autoSpaceDN w:val="0"/>
        <w:adjustRightInd w:val="0"/>
        <w:spacing w:after="27"/>
        <w:rPr>
          <w:rFonts w:cs="Times New Roman"/>
          <w:color w:val="000000"/>
          <w:szCs w:val="24"/>
        </w:rPr>
      </w:pPr>
      <w:r>
        <w:rPr>
          <w:rFonts w:cs="Times New Roman"/>
          <w:color w:val="000000"/>
          <w:szCs w:val="24"/>
        </w:rPr>
        <w:t xml:space="preserve">Lawless, J. F. and Wang, P. (1976). A simulation study of ridge and other regression </w:t>
      </w:r>
      <w:r>
        <w:rPr>
          <w:rFonts w:cs="Times New Roman"/>
          <w:color w:val="000000"/>
          <w:szCs w:val="24"/>
        </w:rPr>
        <w:tab/>
        <w:t xml:space="preserve">estimators. </w:t>
      </w:r>
      <w:r w:rsidRPr="00CA174C">
        <w:rPr>
          <w:rFonts w:cs="Times New Roman"/>
          <w:i/>
          <w:color w:val="000000"/>
          <w:szCs w:val="24"/>
        </w:rPr>
        <w:t>Communications in Statistics</w:t>
      </w:r>
      <w:r w:rsidR="00220613">
        <w:rPr>
          <w:rFonts w:cs="Times New Roman"/>
          <w:i/>
          <w:color w:val="000000"/>
          <w:szCs w:val="24"/>
        </w:rPr>
        <w:t>,</w:t>
      </w:r>
      <w:r>
        <w:rPr>
          <w:rFonts w:cs="Times New Roman"/>
          <w:color w:val="000000"/>
          <w:szCs w:val="24"/>
        </w:rPr>
        <w:t xml:space="preserve"> </w:t>
      </w:r>
      <w:r>
        <w:rPr>
          <w:rFonts w:cs="Times New Roman"/>
          <w:bCs/>
          <w:color w:val="000000"/>
          <w:szCs w:val="24"/>
        </w:rPr>
        <w:t>5</w:t>
      </w:r>
      <w:r>
        <w:rPr>
          <w:rFonts w:cs="Times New Roman"/>
          <w:color w:val="000000"/>
          <w:szCs w:val="24"/>
        </w:rPr>
        <w:t>, 307-323.</w:t>
      </w:r>
    </w:p>
    <w:p w:rsidR="0041124F" w:rsidRPr="00D5571D" w:rsidRDefault="0041124F" w:rsidP="00907C7D">
      <w:pPr>
        <w:widowControl w:val="0"/>
        <w:autoSpaceDE w:val="0"/>
        <w:autoSpaceDN w:val="0"/>
        <w:adjustRightInd w:val="0"/>
        <w:ind w:left="709" w:hanging="709"/>
        <w:rPr>
          <w:rFonts w:cs="Times New Roman"/>
          <w:noProof/>
          <w:szCs w:val="24"/>
        </w:rPr>
      </w:pPr>
      <w:r w:rsidRPr="00D5571D">
        <w:rPr>
          <w:rFonts w:cs="Times New Roman"/>
          <w:noProof/>
          <w:szCs w:val="24"/>
        </w:rPr>
        <w:t xml:space="preserve">Li, Y., </w:t>
      </w:r>
      <w:r>
        <w:rPr>
          <w:rFonts w:cs="Times New Roman"/>
          <w:noProof/>
          <w:szCs w:val="24"/>
        </w:rPr>
        <w:t>and</w:t>
      </w:r>
      <w:r w:rsidRPr="00D5571D">
        <w:rPr>
          <w:rFonts w:cs="Times New Roman"/>
          <w:noProof/>
          <w:szCs w:val="24"/>
        </w:rPr>
        <w:t xml:space="preserve"> Yang, H. (2012). A new Liu-type estimator in linear regression model. </w:t>
      </w:r>
      <w:r w:rsidRPr="00D5571D">
        <w:rPr>
          <w:rFonts w:cs="Times New Roman"/>
          <w:i/>
          <w:iCs/>
          <w:noProof/>
          <w:szCs w:val="24"/>
        </w:rPr>
        <w:t>Statistical Papers</w:t>
      </w:r>
      <w:r w:rsidRPr="00D5571D">
        <w:rPr>
          <w:rFonts w:cs="Times New Roman"/>
          <w:noProof/>
          <w:szCs w:val="24"/>
        </w:rPr>
        <w:t xml:space="preserve">, </w:t>
      </w:r>
      <w:r w:rsidRPr="00D5571D">
        <w:rPr>
          <w:rFonts w:cs="Times New Roman"/>
          <w:i/>
          <w:iCs/>
          <w:noProof/>
          <w:szCs w:val="24"/>
        </w:rPr>
        <w:t>53</w:t>
      </w:r>
      <w:r w:rsidRPr="00D5571D">
        <w:rPr>
          <w:rFonts w:cs="Times New Roman"/>
          <w:noProof/>
          <w:szCs w:val="24"/>
        </w:rPr>
        <w:t xml:space="preserve">(2), 427–437. </w:t>
      </w:r>
    </w:p>
    <w:p w:rsidR="0041124F" w:rsidRPr="00D5571D" w:rsidRDefault="0041124F" w:rsidP="00756DC9">
      <w:pPr>
        <w:widowControl w:val="0"/>
        <w:autoSpaceDE w:val="0"/>
        <w:autoSpaceDN w:val="0"/>
        <w:adjustRightInd w:val="0"/>
        <w:ind w:left="709" w:hanging="709"/>
        <w:rPr>
          <w:rFonts w:cs="Times New Roman"/>
          <w:noProof/>
          <w:szCs w:val="24"/>
        </w:rPr>
      </w:pPr>
      <w:r w:rsidRPr="00D5571D">
        <w:rPr>
          <w:rFonts w:cs="Times New Roman"/>
          <w:noProof/>
          <w:szCs w:val="24"/>
        </w:rPr>
        <w:t xml:space="preserve">Liu, K. (1993). A new class of biased estimate in linear regression.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22</w:t>
      </w:r>
      <w:r w:rsidRPr="00D5571D">
        <w:rPr>
          <w:rFonts w:cs="Times New Roman"/>
          <w:noProof/>
          <w:szCs w:val="24"/>
        </w:rPr>
        <w:t xml:space="preserve">(2), 393–402. </w:t>
      </w:r>
    </w:p>
    <w:p w:rsidR="0041124F" w:rsidRDefault="0041124F" w:rsidP="00756DC9">
      <w:pPr>
        <w:widowControl w:val="0"/>
        <w:autoSpaceDE w:val="0"/>
        <w:autoSpaceDN w:val="0"/>
        <w:adjustRightInd w:val="0"/>
        <w:ind w:left="709" w:hanging="709"/>
        <w:rPr>
          <w:rFonts w:cs="Times New Roman"/>
          <w:noProof/>
          <w:szCs w:val="24"/>
        </w:rPr>
      </w:pPr>
      <w:r w:rsidRPr="00D5571D">
        <w:rPr>
          <w:rFonts w:cs="Times New Roman"/>
          <w:noProof/>
          <w:szCs w:val="24"/>
        </w:rPr>
        <w:t xml:space="preserve">Liu, K. (2003). Using Liu-type estimator to combat collinearity.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32</w:t>
      </w:r>
      <w:r w:rsidRPr="00D5571D">
        <w:rPr>
          <w:rFonts w:cs="Times New Roman"/>
          <w:noProof/>
          <w:szCs w:val="24"/>
        </w:rPr>
        <w:t xml:space="preserve">(5), 1009–1020. </w:t>
      </w:r>
    </w:p>
    <w:p w:rsidR="0041124F" w:rsidRPr="00331697" w:rsidRDefault="0041124F" w:rsidP="00756DC9">
      <w:pPr>
        <w:widowControl w:val="0"/>
        <w:autoSpaceDE w:val="0"/>
        <w:autoSpaceDN w:val="0"/>
        <w:adjustRightInd w:val="0"/>
        <w:ind w:left="709" w:hanging="709"/>
        <w:rPr>
          <w:rFonts w:cs="Times New Roman"/>
          <w:noProof/>
          <w:szCs w:val="24"/>
        </w:rPr>
      </w:pPr>
      <w:r w:rsidRPr="00331697">
        <w:rPr>
          <w:rFonts w:cs="Times New Roman"/>
          <w:color w:val="000000"/>
          <w:szCs w:val="24"/>
        </w:rPr>
        <w:t>Lukman, A. F. and Ayinde, K. (2017). Review and</w:t>
      </w:r>
      <w:r w:rsidR="00055C58">
        <w:rPr>
          <w:color w:val="000000"/>
          <w:szCs w:val="24"/>
        </w:rPr>
        <w:t xml:space="preserve"> </w:t>
      </w:r>
      <w:r w:rsidRPr="00331697">
        <w:rPr>
          <w:rFonts w:cs="Times New Roman"/>
          <w:color w:val="000000"/>
          <w:szCs w:val="24"/>
        </w:rPr>
        <w:t>Classifications of the Ridge Parameter</w:t>
      </w:r>
      <w:r w:rsidR="00055C58">
        <w:rPr>
          <w:rFonts w:cs="Times New Roman"/>
          <w:color w:val="000000"/>
          <w:szCs w:val="24"/>
        </w:rPr>
        <w:t xml:space="preserve"> </w:t>
      </w:r>
      <w:r w:rsidRPr="00331697">
        <w:rPr>
          <w:rFonts w:cs="Times New Roman"/>
          <w:color w:val="000000"/>
          <w:szCs w:val="24"/>
        </w:rPr>
        <w:lastRenderedPageBreak/>
        <w:t>Estimation</w:t>
      </w:r>
      <w:r w:rsidR="00055C58">
        <w:rPr>
          <w:color w:val="000000"/>
          <w:szCs w:val="24"/>
        </w:rPr>
        <w:t xml:space="preserve"> </w:t>
      </w:r>
      <w:r w:rsidRPr="00331697">
        <w:rPr>
          <w:rFonts w:cs="Times New Roman"/>
          <w:color w:val="000000"/>
          <w:szCs w:val="24"/>
        </w:rPr>
        <w:t>Techniques.</w:t>
      </w:r>
      <w:r w:rsidRPr="00CA174C">
        <w:rPr>
          <w:rFonts w:cs="Times New Roman"/>
          <w:i/>
          <w:iCs/>
          <w:color w:val="000000"/>
          <w:szCs w:val="24"/>
        </w:rPr>
        <w:t xml:space="preserve"> Haccetteppe Journal of Mathematics and Statistics,</w:t>
      </w:r>
      <w:r w:rsidRPr="00331697">
        <w:rPr>
          <w:rFonts w:cs="Times New Roman"/>
          <w:color w:val="000000"/>
          <w:szCs w:val="24"/>
        </w:rPr>
        <w:t xml:space="preserve"> 46 (5), 953-967.</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Lukman, A</w:t>
      </w:r>
      <w:r>
        <w:rPr>
          <w:rFonts w:cs="Times New Roman"/>
          <w:noProof/>
          <w:szCs w:val="24"/>
        </w:rPr>
        <w:t>.</w:t>
      </w:r>
      <w:r w:rsidRPr="00D5571D">
        <w:rPr>
          <w:rFonts w:cs="Times New Roman"/>
          <w:noProof/>
          <w:szCs w:val="24"/>
        </w:rPr>
        <w:t xml:space="preserve">F., </w:t>
      </w:r>
      <w:r>
        <w:rPr>
          <w:rFonts w:cs="Times New Roman"/>
          <w:noProof/>
          <w:szCs w:val="24"/>
        </w:rPr>
        <w:t>and</w:t>
      </w:r>
      <w:r w:rsidRPr="00D5571D">
        <w:rPr>
          <w:rFonts w:cs="Times New Roman"/>
          <w:noProof/>
          <w:szCs w:val="24"/>
        </w:rPr>
        <w:t xml:space="preserve"> Olatunji, A. (2018). Newly proposed estimator for ridge parameter: An application to the Nigerian economy. </w:t>
      </w:r>
      <w:r w:rsidRPr="00D5571D">
        <w:rPr>
          <w:rFonts w:cs="Times New Roman"/>
          <w:i/>
          <w:iCs/>
          <w:noProof/>
          <w:szCs w:val="24"/>
        </w:rPr>
        <w:t>Pakistan Journal of Statistics</w:t>
      </w:r>
      <w:r w:rsidRPr="00D5571D">
        <w:rPr>
          <w:rFonts w:cs="Times New Roman"/>
          <w:noProof/>
          <w:szCs w:val="24"/>
        </w:rPr>
        <w:t xml:space="preserve">, </w:t>
      </w:r>
      <w:r w:rsidRPr="00D5571D">
        <w:rPr>
          <w:rFonts w:cs="Times New Roman"/>
          <w:i/>
          <w:iCs/>
          <w:noProof/>
          <w:szCs w:val="24"/>
        </w:rPr>
        <w:t>34</w:t>
      </w:r>
      <w:r w:rsidRPr="00D5571D">
        <w:rPr>
          <w:rFonts w:cs="Times New Roman"/>
          <w:noProof/>
          <w:szCs w:val="24"/>
        </w:rPr>
        <w:t>(2), 91–98.</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Lukman, A. F., Adewuyi, E., Oladejo, N., </w:t>
      </w:r>
      <w:r>
        <w:rPr>
          <w:rFonts w:cs="Times New Roman"/>
          <w:noProof/>
          <w:szCs w:val="24"/>
        </w:rPr>
        <w:t>and</w:t>
      </w:r>
      <w:r w:rsidRPr="00D5571D">
        <w:rPr>
          <w:rFonts w:cs="Times New Roman"/>
          <w:noProof/>
          <w:szCs w:val="24"/>
        </w:rPr>
        <w:t xml:space="preserve"> Olukayode, A. (2019a). Modified Almost Unbiased Two-Parameter Estimator in linear regression model. </w:t>
      </w:r>
      <w:r w:rsidRPr="00D5571D">
        <w:rPr>
          <w:rFonts w:cs="Times New Roman"/>
          <w:i/>
          <w:iCs/>
          <w:noProof/>
          <w:szCs w:val="24"/>
        </w:rPr>
        <w:t>IOP Conference Series: Materials Science and Engineering</w:t>
      </w:r>
      <w:r w:rsidRPr="00D5571D">
        <w:rPr>
          <w:rFonts w:cs="Times New Roman"/>
          <w:noProof/>
          <w:szCs w:val="24"/>
        </w:rPr>
        <w:t xml:space="preserve">, </w:t>
      </w:r>
      <w:r w:rsidRPr="00D5571D">
        <w:rPr>
          <w:rFonts w:cs="Times New Roman"/>
          <w:i/>
          <w:iCs/>
          <w:noProof/>
          <w:szCs w:val="24"/>
        </w:rPr>
        <w:t>640</w:t>
      </w:r>
      <w:r w:rsidRPr="00D5571D">
        <w:rPr>
          <w:rFonts w:cs="Times New Roman"/>
          <w:noProof/>
          <w:szCs w:val="24"/>
        </w:rPr>
        <w:t xml:space="preserve">(1). </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Lukman, A</w:t>
      </w:r>
      <w:r w:rsidR="00D85A8A">
        <w:rPr>
          <w:rFonts w:cs="Times New Roman"/>
          <w:noProof/>
          <w:szCs w:val="24"/>
        </w:rPr>
        <w:t>.</w:t>
      </w:r>
      <w:r w:rsidRPr="00D5571D">
        <w:rPr>
          <w:rFonts w:cs="Times New Roman"/>
          <w:noProof/>
          <w:szCs w:val="24"/>
        </w:rPr>
        <w:t xml:space="preserve"> F., Ayinde, K., Olatayo, A., Bamidele, R., Aladeitan, B. B., </w:t>
      </w:r>
      <w:r>
        <w:rPr>
          <w:rFonts w:cs="Times New Roman"/>
          <w:noProof/>
          <w:szCs w:val="24"/>
        </w:rPr>
        <w:t>and</w:t>
      </w:r>
      <w:r w:rsidRPr="00D5571D">
        <w:rPr>
          <w:rFonts w:cs="Times New Roman"/>
          <w:noProof/>
          <w:szCs w:val="24"/>
        </w:rPr>
        <w:t xml:space="preserve"> Adagunodo, T. A. (2019b). Developing a New Estimator in Linear Regression Model. </w:t>
      </w:r>
      <w:r w:rsidRPr="00D5571D">
        <w:rPr>
          <w:rFonts w:cs="Times New Roman"/>
          <w:i/>
          <w:iCs/>
          <w:noProof/>
          <w:szCs w:val="24"/>
        </w:rPr>
        <w:t>Journal of Physics: Conference Series</w:t>
      </w:r>
      <w:r w:rsidRPr="00D5571D">
        <w:rPr>
          <w:rFonts w:cs="Times New Roman"/>
          <w:noProof/>
          <w:szCs w:val="24"/>
        </w:rPr>
        <w:t xml:space="preserve">, </w:t>
      </w:r>
      <w:r w:rsidRPr="00D5571D">
        <w:rPr>
          <w:rFonts w:cs="Times New Roman"/>
          <w:i/>
          <w:iCs/>
          <w:noProof/>
          <w:szCs w:val="24"/>
        </w:rPr>
        <w:t>1299</w:t>
      </w:r>
      <w:r w:rsidRPr="00D5571D">
        <w:rPr>
          <w:rFonts w:cs="Times New Roman"/>
          <w:noProof/>
          <w:szCs w:val="24"/>
        </w:rPr>
        <w:t xml:space="preserve">(1). </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Lukman, A</w:t>
      </w:r>
      <w:r w:rsidR="00D85A8A">
        <w:rPr>
          <w:rFonts w:cs="Times New Roman"/>
          <w:noProof/>
          <w:szCs w:val="24"/>
        </w:rPr>
        <w:t>.</w:t>
      </w:r>
      <w:r w:rsidRPr="00D5571D">
        <w:rPr>
          <w:rFonts w:cs="Times New Roman"/>
          <w:noProof/>
          <w:szCs w:val="24"/>
        </w:rPr>
        <w:t xml:space="preserve"> F., Ayinde, K., Binuomote, S., </w:t>
      </w:r>
      <w:r>
        <w:rPr>
          <w:rFonts w:cs="Times New Roman"/>
          <w:noProof/>
          <w:szCs w:val="24"/>
        </w:rPr>
        <w:t>and</w:t>
      </w:r>
      <w:r w:rsidRPr="00D5571D">
        <w:rPr>
          <w:rFonts w:cs="Times New Roman"/>
          <w:noProof/>
          <w:szCs w:val="24"/>
        </w:rPr>
        <w:t xml:space="preserve"> Onate, C. (2019c). Modified ridge-type estimator to combat multicollinearity: Application to chemical data. </w:t>
      </w:r>
      <w:r w:rsidRPr="00D5571D">
        <w:rPr>
          <w:rFonts w:cs="Times New Roman"/>
          <w:i/>
          <w:iCs/>
          <w:noProof/>
          <w:szCs w:val="24"/>
        </w:rPr>
        <w:t>Journal of</w:t>
      </w:r>
      <w:r w:rsidR="00055C58">
        <w:rPr>
          <w:rFonts w:cs="Times New Roman"/>
          <w:i/>
          <w:iCs/>
          <w:noProof/>
          <w:szCs w:val="24"/>
        </w:rPr>
        <w:t xml:space="preserve"> </w:t>
      </w:r>
      <w:r w:rsidRPr="00D5571D">
        <w:rPr>
          <w:rFonts w:cs="Times New Roman"/>
          <w:i/>
          <w:iCs/>
          <w:noProof/>
          <w:szCs w:val="24"/>
        </w:rPr>
        <w:t>Chemometrics</w:t>
      </w:r>
      <w:r w:rsidRPr="00D5571D">
        <w:rPr>
          <w:rFonts w:cs="Times New Roman"/>
          <w:noProof/>
          <w:szCs w:val="24"/>
        </w:rPr>
        <w:t xml:space="preserve">, </w:t>
      </w:r>
      <w:r w:rsidRPr="00D5571D">
        <w:rPr>
          <w:rFonts w:cs="Times New Roman"/>
          <w:i/>
          <w:iCs/>
          <w:noProof/>
          <w:szCs w:val="24"/>
        </w:rPr>
        <w:t>33</w:t>
      </w:r>
      <w:r w:rsidRPr="00D5571D">
        <w:rPr>
          <w:rFonts w:cs="Times New Roman"/>
          <w:noProof/>
          <w:szCs w:val="24"/>
        </w:rPr>
        <w:t xml:space="preserve">(5), 1–12. </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Lukman, A</w:t>
      </w:r>
      <w:r w:rsidR="00D85A8A">
        <w:rPr>
          <w:rFonts w:cs="Times New Roman"/>
          <w:noProof/>
          <w:szCs w:val="24"/>
        </w:rPr>
        <w:t>.</w:t>
      </w:r>
      <w:r w:rsidRPr="00D5571D">
        <w:rPr>
          <w:rFonts w:cs="Times New Roman"/>
          <w:noProof/>
          <w:szCs w:val="24"/>
        </w:rPr>
        <w:t xml:space="preserve"> F., Ayinde, K., Aladeitan, B., </w:t>
      </w:r>
      <w:r>
        <w:rPr>
          <w:rFonts w:cs="Times New Roman"/>
          <w:noProof/>
          <w:szCs w:val="24"/>
        </w:rPr>
        <w:t>and</w:t>
      </w:r>
      <w:r w:rsidRPr="00D5571D">
        <w:rPr>
          <w:rFonts w:cs="Times New Roman"/>
          <w:noProof/>
          <w:szCs w:val="24"/>
        </w:rPr>
        <w:t xml:space="preserve"> Bamidele, R. (2020a). An unbiased estimator with prior information. </w:t>
      </w:r>
      <w:r w:rsidRPr="00D5571D">
        <w:rPr>
          <w:rFonts w:cs="Times New Roman"/>
          <w:i/>
          <w:iCs/>
          <w:noProof/>
          <w:szCs w:val="24"/>
        </w:rPr>
        <w:t>Arab Journal of Basic and Applied Sciences</w:t>
      </w:r>
      <w:r w:rsidRPr="00D5571D">
        <w:rPr>
          <w:rFonts w:cs="Times New Roman"/>
          <w:noProof/>
          <w:szCs w:val="24"/>
        </w:rPr>
        <w:t xml:space="preserve">, </w:t>
      </w:r>
      <w:r w:rsidRPr="00D5571D">
        <w:rPr>
          <w:rFonts w:cs="Times New Roman"/>
          <w:i/>
          <w:iCs/>
          <w:noProof/>
          <w:szCs w:val="24"/>
        </w:rPr>
        <w:t>27</w:t>
      </w:r>
      <w:r w:rsidRPr="00D5571D">
        <w:rPr>
          <w:rFonts w:cs="Times New Roman"/>
          <w:noProof/>
          <w:szCs w:val="24"/>
        </w:rPr>
        <w:t xml:space="preserve">(1), 45–55. </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Lukman, A</w:t>
      </w:r>
      <w:r w:rsidR="00D85A8A">
        <w:rPr>
          <w:rFonts w:cs="Times New Roman"/>
          <w:noProof/>
          <w:szCs w:val="24"/>
        </w:rPr>
        <w:t>.</w:t>
      </w:r>
      <w:r w:rsidRPr="00D5571D">
        <w:rPr>
          <w:rFonts w:cs="Times New Roman"/>
          <w:noProof/>
          <w:szCs w:val="24"/>
        </w:rPr>
        <w:t xml:space="preserve"> F., Emmanuel, A., Clement, O. A., </w:t>
      </w:r>
      <w:r>
        <w:rPr>
          <w:rFonts w:cs="Times New Roman"/>
          <w:noProof/>
          <w:szCs w:val="24"/>
        </w:rPr>
        <w:t>and</w:t>
      </w:r>
      <w:r w:rsidRPr="00D5571D">
        <w:rPr>
          <w:rFonts w:cs="Times New Roman"/>
          <w:noProof/>
          <w:szCs w:val="24"/>
        </w:rPr>
        <w:t xml:space="preserve"> Ayinde, K. (2020b). A Modified Ridge-Type Logistic Estimator. </w:t>
      </w:r>
      <w:r w:rsidRPr="00D5571D">
        <w:rPr>
          <w:rFonts w:cs="Times New Roman"/>
          <w:i/>
          <w:iCs/>
          <w:noProof/>
          <w:szCs w:val="24"/>
        </w:rPr>
        <w:t>Iranian Journal of Science and Technology, Transaction A: Science</w:t>
      </w:r>
      <w:r w:rsidRPr="00D5571D">
        <w:rPr>
          <w:rFonts w:cs="Times New Roman"/>
          <w:noProof/>
          <w:szCs w:val="24"/>
        </w:rPr>
        <w:t xml:space="preserve">, </w:t>
      </w:r>
      <w:r w:rsidRPr="00D5571D">
        <w:rPr>
          <w:rFonts w:cs="Times New Roman"/>
          <w:i/>
          <w:iCs/>
          <w:noProof/>
          <w:szCs w:val="24"/>
        </w:rPr>
        <w:t>44</w:t>
      </w:r>
      <w:r w:rsidRPr="00D5571D">
        <w:rPr>
          <w:rFonts w:cs="Times New Roman"/>
          <w:noProof/>
          <w:szCs w:val="24"/>
        </w:rPr>
        <w:t xml:space="preserve">(2), 437–443. </w:t>
      </w:r>
    </w:p>
    <w:p w:rsidR="0041124F"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Lukman, A</w:t>
      </w:r>
      <w:r w:rsidR="00D85A8A">
        <w:rPr>
          <w:rFonts w:cs="Times New Roman"/>
          <w:noProof/>
          <w:szCs w:val="24"/>
        </w:rPr>
        <w:t>.</w:t>
      </w:r>
      <w:r w:rsidRPr="00D5571D">
        <w:rPr>
          <w:rFonts w:cs="Times New Roman"/>
          <w:noProof/>
          <w:szCs w:val="24"/>
        </w:rPr>
        <w:t xml:space="preserve"> F., Ayinde, K., Kibria, B. M. G., </w:t>
      </w:r>
      <w:r>
        <w:rPr>
          <w:rFonts w:cs="Times New Roman"/>
          <w:noProof/>
          <w:szCs w:val="24"/>
        </w:rPr>
        <w:t>and</w:t>
      </w:r>
      <w:r w:rsidRPr="00D5571D">
        <w:rPr>
          <w:rFonts w:cs="Times New Roman"/>
          <w:noProof/>
          <w:szCs w:val="24"/>
        </w:rPr>
        <w:t xml:space="preserve"> Adewuyi, E. T. (2020c). Modified ridge-type estimator for the gamma regression model. </w:t>
      </w:r>
      <w:r w:rsidRPr="00D5571D">
        <w:rPr>
          <w:rFonts w:cs="Times New Roman"/>
          <w:i/>
          <w:iCs/>
          <w:noProof/>
          <w:szCs w:val="24"/>
        </w:rPr>
        <w:t>Communications in Statistics: Simulation and Computation</w:t>
      </w:r>
      <w:r w:rsidRPr="00D5571D">
        <w:rPr>
          <w:rFonts w:cs="Times New Roman"/>
          <w:noProof/>
          <w:szCs w:val="24"/>
        </w:rPr>
        <w:t xml:space="preserve">, 1–15. </w:t>
      </w:r>
    </w:p>
    <w:p w:rsidR="00D85A8A" w:rsidRDefault="00D85A8A" w:rsidP="00907C7D">
      <w:pPr>
        <w:widowControl w:val="0"/>
        <w:autoSpaceDE w:val="0"/>
        <w:autoSpaceDN w:val="0"/>
        <w:adjustRightInd w:val="0"/>
        <w:spacing w:after="0"/>
        <w:ind w:left="480" w:hanging="480"/>
        <w:rPr>
          <w:rFonts w:cs="Times New Roman"/>
          <w:noProof/>
          <w:szCs w:val="24"/>
        </w:rPr>
      </w:pPr>
      <w:r>
        <w:rPr>
          <w:rFonts w:cs="Times New Roman"/>
          <w:noProof/>
          <w:szCs w:val="24"/>
        </w:rPr>
        <w:t xml:space="preserve">Lukman, A. F., Ayinde, K., Oludoun, O.Y. and Onate C.A. (2020d). Combinning Modified </w:t>
      </w:r>
      <w:r>
        <w:rPr>
          <w:rFonts w:cs="Times New Roman"/>
          <w:noProof/>
          <w:szCs w:val="24"/>
        </w:rPr>
        <w:lastRenderedPageBreak/>
        <w:t>Ridge type and Principal</w:t>
      </w:r>
      <w:r w:rsidR="00E53EBC">
        <w:rPr>
          <w:rFonts w:cs="Times New Roman"/>
          <w:noProof/>
          <w:szCs w:val="24"/>
        </w:rPr>
        <w:t xml:space="preserve"> </w:t>
      </w:r>
      <w:r>
        <w:rPr>
          <w:rFonts w:cs="Times New Roman"/>
          <w:noProof/>
          <w:szCs w:val="24"/>
        </w:rPr>
        <w:t>component regression estimator</w:t>
      </w:r>
      <w:r w:rsidR="00E53EBC">
        <w:rPr>
          <w:rFonts w:cs="Times New Roman"/>
          <w:noProof/>
          <w:szCs w:val="24"/>
        </w:rPr>
        <w:t>s.</w:t>
      </w:r>
      <w:r w:rsidR="009B4C15">
        <w:rPr>
          <w:rFonts w:cs="Times New Roman"/>
          <w:noProof/>
          <w:szCs w:val="24"/>
        </w:rPr>
        <w:t xml:space="preserve"> </w:t>
      </w:r>
      <w:r w:rsidR="00E53EBC" w:rsidRPr="00E53EBC">
        <w:rPr>
          <w:rFonts w:cs="Times New Roman"/>
          <w:i/>
          <w:iCs/>
          <w:noProof/>
          <w:szCs w:val="24"/>
        </w:rPr>
        <w:t>Scientific African</w:t>
      </w:r>
      <w:r w:rsidR="00E53EBC">
        <w:rPr>
          <w:rFonts w:cs="Times New Roman"/>
          <w:noProof/>
          <w:szCs w:val="24"/>
        </w:rPr>
        <w:t>, 9(</w:t>
      </w:r>
      <w:r w:rsidR="00BC6A4D">
        <w:rPr>
          <w:rFonts w:cs="Times New Roman"/>
          <w:noProof/>
          <w:szCs w:val="24"/>
        </w:rPr>
        <w:t>2)</w:t>
      </w:r>
      <w:r w:rsidR="00BC6A4D" w:rsidRPr="00BC6A4D">
        <w:rPr>
          <w:rFonts w:ascii="TimesNewRomanPSMT" w:hAnsi="TimesNewRomanPSMT"/>
          <w:color w:val="231F20"/>
          <w:sz w:val="18"/>
          <w:szCs w:val="18"/>
        </w:rPr>
        <w:t xml:space="preserve">, </w:t>
      </w:r>
      <w:r w:rsidR="00BC6A4D" w:rsidRPr="00BC6A4D">
        <w:rPr>
          <w:rFonts w:cs="Times New Roman"/>
          <w:color w:val="231F20"/>
          <w:szCs w:val="24"/>
        </w:rPr>
        <w:t>499- 512</w:t>
      </w:r>
      <w:r w:rsidR="00E53EBC" w:rsidRPr="00BC6A4D">
        <w:rPr>
          <w:rFonts w:cs="Times New Roman"/>
          <w:noProof/>
          <w:szCs w:val="24"/>
        </w:rPr>
        <w:t>).</w:t>
      </w:r>
    </w:p>
    <w:p w:rsidR="00FC4F82" w:rsidRDefault="00634A26" w:rsidP="00907C7D">
      <w:pPr>
        <w:widowControl w:val="0"/>
        <w:autoSpaceDE w:val="0"/>
        <w:autoSpaceDN w:val="0"/>
        <w:adjustRightInd w:val="0"/>
        <w:spacing w:after="0"/>
        <w:ind w:left="480" w:hanging="480"/>
        <w:rPr>
          <w:rFonts w:cs="Times New Roman"/>
          <w:noProof/>
          <w:szCs w:val="24"/>
        </w:rPr>
      </w:pPr>
      <w:r>
        <w:rPr>
          <w:rFonts w:cs="Times New Roman"/>
          <w:noProof/>
          <w:szCs w:val="24"/>
        </w:rPr>
        <w:t xml:space="preserve">Lukman, A.F., Aladeitan, B.B., Ayinde, K. and Abonazel M.R. (2021a). Modified Ridge Type for the Poisson regression model: Simulation and Application. </w:t>
      </w:r>
      <w:r w:rsidRPr="00634A26">
        <w:rPr>
          <w:rFonts w:cs="Times New Roman"/>
          <w:i/>
          <w:iCs/>
          <w:noProof/>
          <w:szCs w:val="24"/>
        </w:rPr>
        <w:t>Journal of Applied Statistics</w:t>
      </w:r>
      <w:r>
        <w:rPr>
          <w:rFonts w:cs="Times New Roman"/>
          <w:noProof/>
          <w:szCs w:val="24"/>
        </w:rPr>
        <w:t>, 49(8), 2124-2136.</w:t>
      </w:r>
    </w:p>
    <w:p w:rsidR="00FC4F82" w:rsidRPr="00FC4F82" w:rsidRDefault="000A3EE6" w:rsidP="00907C7D">
      <w:pPr>
        <w:widowControl w:val="0"/>
        <w:autoSpaceDE w:val="0"/>
        <w:autoSpaceDN w:val="0"/>
        <w:adjustRightInd w:val="0"/>
        <w:spacing w:after="0"/>
        <w:ind w:left="480" w:hanging="480"/>
        <w:rPr>
          <w:rFonts w:cs="Times New Roman"/>
          <w:i/>
          <w:iCs/>
          <w:noProof/>
          <w:szCs w:val="24"/>
        </w:rPr>
      </w:pPr>
      <w:hyperlink r:id="rId40" w:history="1">
        <w:r w:rsidR="00FC4F82" w:rsidRPr="00FC4F82">
          <w:rPr>
            <w:rStyle w:val="Hyperlink"/>
            <w:rFonts w:cs="Times New Roman"/>
            <w:color w:val="auto"/>
            <w:szCs w:val="24"/>
            <w:u w:val="none"/>
            <w:bdr w:val="none" w:sz="0" w:space="0" w:color="auto" w:frame="1"/>
          </w:rPr>
          <w:t>Lukman</w:t>
        </w:r>
      </w:hyperlink>
      <w:r w:rsidR="00FC4F82" w:rsidRPr="00FC4F82">
        <w:rPr>
          <w:rStyle w:val="accordion-tabbedtab-mobile"/>
          <w:rFonts w:cs="Times New Roman"/>
          <w:szCs w:val="24"/>
          <w:bdr w:val="none" w:sz="0" w:space="0" w:color="auto" w:frame="1"/>
        </w:rPr>
        <w:t xml:space="preserve">, A.F., </w:t>
      </w:r>
      <w:r w:rsidR="00FC4F82" w:rsidRPr="00FC4F82">
        <w:rPr>
          <w:rStyle w:val="comma-separator"/>
          <w:rFonts w:cs="Times New Roman"/>
          <w:szCs w:val="24"/>
          <w:bdr w:val="none" w:sz="0" w:space="0" w:color="auto" w:frame="1"/>
        </w:rPr>
        <w:t>,</w:t>
      </w:r>
      <w:hyperlink r:id="rId41" w:history="1">
        <w:r w:rsidR="00FC4F82" w:rsidRPr="00FC4F82">
          <w:rPr>
            <w:rStyle w:val="Hyperlink"/>
            <w:rFonts w:cs="Times New Roman"/>
            <w:color w:val="auto"/>
            <w:szCs w:val="24"/>
            <w:u w:val="none"/>
            <w:bdr w:val="none" w:sz="0" w:space="0" w:color="auto" w:frame="1"/>
          </w:rPr>
          <w:t xml:space="preserve"> Algamal</w:t>
        </w:r>
      </w:hyperlink>
      <w:r w:rsidR="00FC4F82" w:rsidRPr="00FC4F82">
        <w:rPr>
          <w:rStyle w:val="comma-separator"/>
          <w:rFonts w:cs="Times New Roman"/>
          <w:szCs w:val="24"/>
          <w:bdr w:val="none" w:sz="0" w:space="0" w:color="auto" w:frame="1"/>
        </w:rPr>
        <w:t xml:space="preserve">, Z. Y., </w:t>
      </w:r>
      <w:hyperlink r:id="rId42" w:history="1">
        <w:r w:rsidR="00FC4F82" w:rsidRPr="00FC4F82">
          <w:rPr>
            <w:rStyle w:val="Hyperlink"/>
            <w:rFonts w:cs="Times New Roman"/>
            <w:color w:val="auto"/>
            <w:szCs w:val="24"/>
            <w:u w:val="none"/>
            <w:bdr w:val="none" w:sz="0" w:space="0" w:color="auto" w:frame="1"/>
          </w:rPr>
          <w:t xml:space="preserve"> Kibria</w:t>
        </w:r>
      </w:hyperlink>
      <w:r w:rsidR="00FC4F82" w:rsidRPr="00FC4F82">
        <w:rPr>
          <w:rStyle w:val="comma-separator"/>
          <w:rFonts w:cs="Times New Roman"/>
          <w:szCs w:val="24"/>
          <w:bdr w:val="none" w:sz="0" w:space="0" w:color="auto" w:frame="1"/>
        </w:rPr>
        <w:t xml:space="preserve">, B.M.G. and  </w:t>
      </w:r>
      <w:hyperlink r:id="rId43" w:history="1">
        <w:r w:rsidR="00FC4F82" w:rsidRPr="00FC4F82">
          <w:rPr>
            <w:rStyle w:val="Hyperlink"/>
            <w:rFonts w:cs="Times New Roman"/>
            <w:color w:val="auto"/>
            <w:szCs w:val="24"/>
            <w:u w:val="none"/>
            <w:bdr w:val="none" w:sz="0" w:space="0" w:color="auto" w:frame="1"/>
          </w:rPr>
          <w:t>Ayinde</w:t>
        </w:r>
      </w:hyperlink>
      <w:r w:rsidR="00FC4F82" w:rsidRPr="00FC4F82">
        <w:rPr>
          <w:rStyle w:val="accordion-tabbedtab-mobile"/>
          <w:rFonts w:cs="Times New Roman"/>
          <w:szCs w:val="24"/>
          <w:bdr w:val="none" w:sz="0" w:space="0" w:color="auto" w:frame="1"/>
        </w:rPr>
        <w:t>, K. .(2021</w:t>
      </w:r>
      <w:r w:rsidR="00F349D6">
        <w:rPr>
          <w:rStyle w:val="accordion-tabbedtab-mobile"/>
          <w:rFonts w:cs="Times New Roman"/>
          <w:szCs w:val="24"/>
          <w:bdr w:val="none" w:sz="0" w:space="0" w:color="auto" w:frame="1"/>
        </w:rPr>
        <w:t>b</w:t>
      </w:r>
      <w:r w:rsidR="00FC4F82" w:rsidRPr="00FC4F82">
        <w:rPr>
          <w:rStyle w:val="accordion-tabbedtab-mobile"/>
          <w:rFonts w:cs="Times New Roman"/>
          <w:szCs w:val="24"/>
          <w:bdr w:val="none" w:sz="0" w:space="0" w:color="auto" w:frame="1"/>
        </w:rPr>
        <w:t xml:space="preserve">). </w:t>
      </w:r>
      <w:r w:rsidR="00FC4F82" w:rsidRPr="00FC4F82">
        <w:rPr>
          <w:rFonts w:cs="Times New Roman"/>
          <w:szCs w:val="24"/>
        </w:rPr>
        <w:t xml:space="preserve">The KL estimator for the inverse Gaussian regression model. </w:t>
      </w:r>
      <w:r w:rsidR="00FC4F82" w:rsidRPr="00FC4F82">
        <w:rPr>
          <w:rFonts w:cs="Times New Roman"/>
          <w:i/>
          <w:iCs/>
          <w:szCs w:val="24"/>
        </w:rPr>
        <w:t xml:space="preserve">Concurrency and computation, Practice and </w:t>
      </w:r>
      <w:r w:rsidR="00FC4F82">
        <w:rPr>
          <w:rFonts w:cs="Times New Roman"/>
          <w:i/>
          <w:iCs/>
          <w:szCs w:val="24"/>
        </w:rPr>
        <w:t xml:space="preserve">Experience, </w:t>
      </w:r>
      <w:r w:rsidR="007D5170">
        <w:rPr>
          <w:rFonts w:cs="Times New Roman"/>
          <w:szCs w:val="24"/>
        </w:rPr>
        <w:t>34(7)</w:t>
      </w:r>
      <w:r w:rsidR="009B4C15">
        <w:rPr>
          <w:rFonts w:cs="Times New Roman"/>
          <w:szCs w:val="24"/>
        </w:rPr>
        <w:t>, 1-9</w:t>
      </w:r>
      <w:r w:rsidR="00FC4F82" w:rsidRPr="00FC4F82">
        <w:rPr>
          <w:rFonts w:cs="Times New Roman"/>
          <w:i/>
          <w:iCs/>
          <w:szCs w:val="24"/>
        </w:rPr>
        <w:t xml:space="preserve">.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Mandal, S., Arabi Belaghi, R., Mahmoudi, A., </w:t>
      </w:r>
      <w:r>
        <w:rPr>
          <w:rFonts w:cs="Times New Roman"/>
          <w:noProof/>
          <w:szCs w:val="24"/>
        </w:rPr>
        <w:t>and</w:t>
      </w:r>
      <w:r w:rsidRPr="00D5571D">
        <w:rPr>
          <w:rFonts w:cs="Times New Roman"/>
          <w:noProof/>
          <w:szCs w:val="24"/>
        </w:rPr>
        <w:t xml:space="preserve"> Aminnejad, M. (2019). Stein-type shrinkage estimators in gamma regression model with application to prostate cancer data. </w:t>
      </w:r>
      <w:r w:rsidRPr="00D5571D">
        <w:rPr>
          <w:rFonts w:cs="Times New Roman"/>
          <w:i/>
          <w:iCs/>
          <w:noProof/>
          <w:szCs w:val="24"/>
        </w:rPr>
        <w:t>Statistics in Medicine</w:t>
      </w:r>
      <w:r w:rsidRPr="00D5571D">
        <w:rPr>
          <w:rFonts w:cs="Times New Roman"/>
          <w:noProof/>
          <w:szCs w:val="24"/>
        </w:rPr>
        <w:t xml:space="preserve">, </w:t>
      </w:r>
      <w:r w:rsidRPr="00D5571D">
        <w:rPr>
          <w:rFonts w:cs="Times New Roman"/>
          <w:i/>
          <w:iCs/>
          <w:noProof/>
          <w:szCs w:val="24"/>
        </w:rPr>
        <w:t>38</w:t>
      </w:r>
      <w:r w:rsidRPr="00D5571D">
        <w:rPr>
          <w:rFonts w:cs="Times New Roman"/>
          <w:noProof/>
          <w:szCs w:val="24"/>
        </w:rPr>
        <w:t xml:space="preserve">(22), 4310–4322.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Månsson, K., Golam Kibria, B. M., </w:t>
      </w:r>
      <w:r>
        <w:rPr>
          <w:rFonts w:cs="Times New Roman"/>
          <w:noProof/>
          <w:szCs w:val="24"/>
        </w:rPr>
        <w:t>and</w:t>
      </w:r>
      <w:r w:rsidRPr="00D5571D">
        <w:rPr>
          <w:rFonts w:cs="Times New Roman"/>
          <w:noProof/>
          <w:szCs w:val="24"/>
        </w:rPr>
        <w:t xml:space="preserve"> Shukur, G. (2016). A restricted Liu estimator for binary regression models and its application to an applied demand system. </w:t>
      </w:r>
      <w:r w:rsidRPr="00D5571D">
        <w:rPr>
          <w:rFonts w:cs="Times New Roman"/>
          <w:i/>
          <w:iCs/>
          <w:noProof/>
          <w:szCs w:val="24"/>
        </w:rPr>
        <w:t>Journal of Applied Statistics</w:t>
      </w:r>
      <w:r w:rsidRPr="00D5571D">
        <w:rPr>
          <w:rFonts w:cs="Times New Roman"/>
          <w:noProof/>
          <w:szCs w:val="24"/>
        </w:rPr>
        <w:t xml:space="preserve">, </w:t>
      </w:r>
      <w:r w:rsidRPr="00D5571D">
        <w:rPr>
          <w:rFonts w:cs="Times New Roman"/>
          <w:i/>
          <w:iCs/>
          <w:noProof/>
          <w:szCs w:val="24"/>
        </w:rPr>
        <w:t>43</w:t>
      </w:r>
      <w:r w:rsidRPr="00D5571D">
        <w:rPr>
          <w:rFonts w:cs="Times New Roman"/>
          <w:noProof/>
          <w:szCs w:val="24"/>
        </w:rPr>
        <w:t>(6), 1119–1127.</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Månsson, K., Kibria, B. M. G., </w:t>
      </w:r>
      <w:r>
        <w:rPr>
          <w:rFonts w:cs="Times New Roman"/>
          <w:noProof/>
          <w:szCs w:val="24"/>
        </w:rPr>
        <w:t>and</w:t>
      </w:r>
      <w:r w:rsidRPr="00D5571D">
        <w:rPr>
          <w:rFonts w:cs="Times New Roman"/>
          <w:noProof/>
          <w:szCs w:val="24"/>
        </w:rPr>
        <w:t xml:space="preserve"> Shukur, G. (2012a). On Liu estimators for the logit regression model. </w:t>
      </w:r>
      <w:r w:rsidRPr="00D5571D">
        <w:rPr>
          <w:rFonts w:cs="Times New Roman"/>
          <w:i/>
          <w:iCs/>
          <w:noProof/>
          <w:szCs w:val="24"/>
        </w:rPr>
        <w:t>Economic Modelling</w:t>
      </w:r>
      <w:r w:rsidRPr="00D5571D">
        <w:rPr>
          <w:rFonts w:cs="Times New Roman"/>
          <w:noProof/>
          <w:szCs w:val="24"/>
        </w:rPr>
        <w:t xml:space="preserve">, </w:t>
      </w:r>
      <w:r w:rsidRPr="00D5571D">
        <w:rPr>
          <w:rFonts w:cs="Times New Roman"/>
          <w:i/>
          <w:iCs/>
          <w:noProof/>
          <w:szCs w:val="24"/>
        </w:rPr>
        <w:t>29</w:t>
      </w:r>
      <w:r w:rsidRPr="00D5571D">
        <w:rPr>
          <w:rFonts w:cs="Times New Roman"/>
          <w:noProof/>
          <w:szCs w:val="24"/>
        </w:rPr>
        <w:t xml:space="preserve">(4), 1483–1488. </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Mansson, K., Kibria, B. M. G., Sjolander, P., </w:t>
      </w:r>
      <w:r>
        <w:rPr>
          <w:rFonts w:cs="Times New Roman"/>
          <w:noProof/>
          <w:szCs w:val="24"/>
        </w:rPr>
        <w:t>and</w:t>
      </w:r>
      <w:r w:rsidRPr="00D5571D">
        <w:rPr>
          <w:rFonts w:cs="Times New Roman"/>
          <w:noProof/>
          <w:szCs w:val="24"/>
        </w:rPr>
        <w:t xml:space="preserve"> Shukur, G. (2012b). Improved Liu Estimators for the Poisson Regression Model. </w:t>
      </w:r>
      <w:r w:rsidRPr="00D5571D">
        <w:rPr>
          <w:rFonts w:cs="Times New Roman"/>
          <w:i/>
          <w:iCs/>
          <w:noProof/>
          <w:szCs w:val="24"/>
        </w:rPr>
        <w:t>International Journal of Statistics and Probability</w:t>
      </w:r>
      <w:r w:rsidRPr="00D5571D">
        <w:rPr>
          <w:rFonts w:cs="Times New Roman"/>
          <w:noProof/>
          <w:szCs w:val="24"/>
        </w:rPr>
        <w:t xml:space="preserve">, </w:t>
      </w:r>
      <w:r w:rsidRPr="00D5571D">
        <w:rPr>
          <w:rFonts w:cs="Times New Roman"/>
          <w:i/>
          <w:iCs/>
          <w:noProof/>
          <w:szCs w:val="24"/>
        </w:rPr>
        <w:t>1</w:t>
      </w:r>
      <w:r w:rsidRPr="00D5571D">
        <w:rPr>
          <w:rFonts w:cs="Times New Roman"/>
          <w:noProof/>
          <w:szCs w:val="24"/>
        </w:rPr>
        <w:t>(1), 2–6.</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Månsson, K., </w:t>
      </w:r>
      <w:r>
        <w:rPr>
          <w:rFonts w:cs="Times New Roman"/>
          <w:noProof/>
          <w:szCs w:val="24"/>
        </w:rPr>
        <w:t>and</w:t>
      </w:r>
      <w:r w:rsidRPr="00D5571D">
        <w:rPr>
          <w:rFonts w:cs="Times New Roman"/>
          <w:noProof/>
          <w:szCs w:val="24"/>
        </w:rPr>
        <w:t xml:space="preserve"> Shukur, G. (2011). A Poisson ridge regression estimator. </w:t>
      </w:r>
      <w:r w:rsidRPr="00D5571D">
        <w:rPr>
          <w:rFonts w:cs="Times New Roman"/>
          <w:i/>
          <w:iCs/>
          <w:noProof/>
          <w:szCs w:val="24"/>
        </w:rPr>
        <w:t>Economic Modelling</w:t>
      </w:r>
      <w:r w:rsidRPr="00D5571D">
        <w:rPr>
          <w:rFonts w:cs="Times New Roman"/>
          <w:noProof/>
          <w:szCs w:val="24"/>
        </w:rPr>
        <w:t xml:space="preserve">, </w:t>
      </w:r>
      <w:r w:rsidRPr="00D5571D">
        <w:rPr>
          <w:rFonts w:cs="Times New Roman"/>
          <w:i/>
          <w:iCs/>
          <w:noProof/>
          <w:szCs w:val="24"/>
        </w:rPr>
        <w:t>28</w:t>
      </w:r>
      <w:r w:rsidRPr="00D5571D">
        <w:rPr>
          <w:rFonts w:cs="Times New Roman"/>
          <w:noProof/>
          <w:szCs w:val="24"/>
        </w:rPr>
        <w:t>(4), 1475–1481.</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Massy W. F. (1965). Principal Components Regression in Exploratory Statistical Research. </w:t>
      </w:r>
      <w:r w:rsidRPr="00D5571D">
        <w:rPr>
          <w:rFonts w:cs="Times New Roman"/>
          <w:i/>
          <w:iCs/>
          <w:noProof/>
          <w:szCs w:val="24"/>
        </w:rPr>
        <w:lastRenderedPageBreak/>
        <w:t>Journal of the American Statistical Association</w:t>
      </w:r>
      <w:r w:rsidRPr="00D5571D">
        <w:rPr>
          <w:rFonts w:cs="Times New Roman"/>
          <w:noProof/>
          <w:szCs w:val="24"/>
        </w:rPr>
        <w:t xml:space="preserve">, </w:t>
      </w:r>
      <w:r w:rsidRPr="00D5571D">
        <w:rPr>
          <w:rFonts w:cs="Times New Roman"/>
          <w:i/>
          <w:iCs/>
          <w:noProof/>
          <w:szCs w:val="24"/>
        </w:rPr>
        <w:t>60</w:t>
      </w:r>
      <w:r w:rsidRPr="00D5571D">
        <w:rPr>
          <w:rFonts w:cs="Times New Roman"/>
          <w:noProof/>
          <w:szCs w:val="24"/>
        </w:rPr>
        <w:t xml:space="preserve">(309), 234–256. </w:t>
      </w:r>
    </w:p>
    <w:p w:rsidR="0041124F"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Mayer, L. S., </w:t>
      </w:r>
      <w:r>
        <w:rPr>
          <w:rFonts w:cs="Times New Roman"/>
          <w:noProof/>
          <w:szCs w:val="24"/>
        </w:rPr>
        <w:t>and</w:t>
      </w:r>
      <w:r w:rsidRPr="00D5571D">
        <w:rPr>
          <w:rFonts w:cs="Times New Roman"/>
          <w:noProof/>
          <w:szCs w:val="24"/>
        </w:rPr>
        <w:t xml:space="preserve"> Willke, T. A. (1973). On biased estimation in linear models. </w:t>
      </w:r>
      <w:r w:rsidRPr="00D5571D">
        <w:rPr>
          <w:rFonts w:cs="Times New Roman"/>
          <w:i/>
          <w:iCs/>
          <w:noProof/>
          <w:szCs w:val="24"/>
        </w:rPr>
        <w:t>Technometrics</w:t>
      </w:r>
      <w:r w:rsidRPr="00D5571D">
        <w:rPr>
          <w:rFonts w:cs="Times New Roman"/>
          <w:noProof/>
          <w:szCs w:val="24"/>
        </w:rPr>
        <w:t xml:space="preserve">, </w:t>
      </w:r>
      <w:r w:rsidRPr="00D5571D">
        <w:rPr>
          <w:rFonts w:cs="Times New Roman"/>
          <w:i/>
          <w:iCs/>
          <w:noProof/>
          <w:szCs w:val="24"/>
        </w:rPr>
        <w:t>15</w:t>
      </w:r>
      <w:r w:rsidRPr="00D5571D">
        <w:rPr>
          <w:rFonts w:cs="Times New Roman"/>
          <w:noProof/>
          <w:szCs w:val="24"/>
        </w:rPr>
        <w:t>(3), 497–508.</w:t>
      </w:r>
    </w:p>
    <w:p w:rsidR="00625EE7" w:rsidRPr="004A7E98" w:rsidRDefault="00625EE7" w:rsidP="00271E71">
      <w:pPr>
        <w:shd w:val="clear" w:color="auto" w:fill="FFFFFF"/>
        <w:spacing w:after="0"/>
        <w:ind w:left="709" w:hanging="709"/>
        <w:rPr>
          <w:rFonts w:eastAsia="Times New Roman" w:cs="Times New Roman"/>
          <w:color w:val="000000"/>
          <w:szCs w:val="24"/>
        </w:rPr>
      </w:pPr>
      <w:r w:rsidRPr="004A7E98">
        <w:rPr>
          <w:rFonts w:eastAsia="Times New Roman" w:cs="Times New Roman"/>
          <w:color w:val="000000"/>
          <w:szCs w:val="24"/>
        </w:rPr>
        <w:t>McCullagh, P. and Nelder, J. A. (1989). Generalized Linear Models</w:t>
      </w:r>
      <w:r>
        <w:rPr>
          <w:rFonts w:eastAsia="Times New Roman" w:cs="Times New Roman"/>
          <w:color w:val="000000"/>
          <w:szCs w:val="24"/>
        </w:rPr>
        <w:t xml:space="preserve">. </w:t>
      </w:r>
      <w:r w:rsidRPr="004A7E98">
        <w:rPr>
          <w:rFonts w:eastAsia="Times New Roman" w:cs="Times New Roman"/>
          <w:i/>
          <w:iCs/>
          <w:color w:val="000000"/>
          <w:szCs w:val="24"/>
        </w:rPr>
        <w:t>Monographs and statistics and applied probability, Chapman and Hall, London</w:t>
      </w:r>
      <w:r w:rsidRPr="004A7E98">
        <w:rPr>
          <w:rFonts w:eastAsia="Times New Roman" w:cs="Times New Roman"/>
          <w:color w:val="000000"/>
          <w:szCs w:val="24"/>
        </w:rPr>
        <w:t xml:space="preserve">.37(2). </w:t>
      </w:r>
    </w:p>
    <w:p w:rsidR="00625EE7" w:rsidRDefault="00625EE7" w:rsidP="00756DC9">
      <w:pPr>
        <w:autoSpaceDE w:val="0"/>
        <w:autoSpaceDN w:val="0"/>
        <w:adjustRightInd w:val="0"/>
        <w:spacing w:after="27"/>
        <w:ind w:left="709" w:hanging="709"/>
        <w:rPr>
          <w:rFonts w:cs="Times New Roman"/>
          <w:color w:val="000000"/>
          <w:szCs w:val="24"/>
        </w:rPr>
      </w:pPr>
    </w:p>
    <w:p w:rsidR="0041124F" w:rsidRDefault="0041124F" w:rsidP="00756DC9">
      <w:pPr>
        <w:autoSpaceDE w:val="0"/>
        <w:autoSpaceDN w:val="0"/>
        <w:adjustRightInd w:val="0"/>
        <w:spacing w:after="27"/>
        <w:ind w:left="709" w:hanging="709"/>
        <w:rPr>
          <w:rFonts w:cs="Times New Roman"/>
          <w:color w:val="000000"/>
          <w:szCs w:val="24"/>
        </w:rPr>
      </w:pPr>
      <w:r>
        <w:rPr>
          <w:rFonts w:cs="Times New Roman"/>
          <w:color w:val="000000"/>
          <w:szCs w:val="24"/>
        </w:rPr>
        <w:t xml:space="preserve">Muniz, G. and Kibria, B. M. G. (2009). On some ridge regression estimators: An empirical comparison. </w:t>
      </w:r>
      <w:r w:rsidRPr="007E3F31">
        <w:rPr>
          <w:rFonts w:cs="Times New Roman"/>
          <w:i/>
          <w:color w:val="000000"/>
          <w:szCs w:val="24"/>
        </w:rPr>
        <w:t>Communications in Statistics-Simulation and Computation</w:t>
      </w:r>
      <w:r>
        <w:rPr>
          <w:rFonts w:cs="Times New Roman"/>
          <w:i/>
          <w:iCs/>
          <w:color w:val="000000"/>
          <w:szCs w:val="24"/>
        </w:rPr>
        <w:t xml:space="preserve">, </w:t>
      </w:r>
      <w:r>
        <w:rPr>
          <w:rFonts w:cs="Times New Roman"/>
          <w:bCs/>
          <w:color w:val="000000"/>
          <w:szCs w:val="24"/>
        </w:rPr>
        <w:t>38</w:t>
      </w:r>
      <w:r>
        <w:rPr>
          <w:rFonts w:cs="Times New Roman"/>
          <w:color w:val="000000"/>
          <w:szCs w:val="24"/>
        </w:rPr>
        <w:t xml:space="preserve">, 621-630. </w:t>
      </w:r>
    </w:p>
    <w:p w:rsidR="0041124F" w:rsidRDefault="0041124F" w:rsidP="00907C7D">
      <w:pPr>
        <w:autoSpaceDE w:val="0"/>
        <w:autoSpaceDN w:val="0"/>
        <w:adjustRightInd w:val="0"/>
        <w:spacing w:after="27"/>
        <w:ind w:left="709" w:hanging="709"/>
        <w:rPr>
          <w:rFonts w:cs="Times New Roman"/>
          <w:szCs w:val="24"/>
        </w:rPr>
      </w:pPr>
      <w:r w:rsidRPr="009A3893">
        <w:rPr>
          <w:rFonts w:cs="Times New Roman"/>
          <w:szCs w:val="24"/>
        </w:rPr>
        <w:t>Muniz, G., Kibria, B.</w:t>
      </w:r>
      <w:r>
        <w:rPr>
          <w:rFonts w:cs="Times New Roman"/>
          <w:szCs w:val="24"/>
        </w:rPr>
        <w:t xml:space="preserve"> </w:t>
      </w:r>
      <w:r w:rsidRPr="009A3893">
        <w:rPr>
          <w:rFonts w:cs="Times New Roman"/>
          <w:szCs w:val="24"/>
        </w:rPr>
        <w:t>M.</w:t>
      </w:r>
      <w:r>
        <w:rPr>
          <w:rFonts w:cs="Times New Roman"/>
          <w:szCs w:val="24"/>
        </w:rPr>
        <w:t xml:space="preserve"> </w:t>
      </w:r>
      <w:r w:rsidRPr="009A3893">
        <w:rPr>
          <w:rFonts w:cs="Times New Roman"/>
          <w:szCs w:val="24"/>
        </w:rPr>
        <w:t xml:space="preserve">G., Mansson, K., </w:t>
      </w:r>
      <w:r>
        <w:rPr>
          <w:rFonts w:cs="Times New Roman"/>
          <w:szCs w:val="24"/>
        </w:rPr>
        <w:t xml:space="preserve">and </w:t>
      </w:r>
      <w:r w:rsidRPr="009A3893">
        <w:rPr>
          <w:rFonts w:cs="Times New Roman"/>
          <w:szCs w:val="24"/>
        </w:rPr>
        <w:t>Shukur, G. (2012).</w:t>
      </w:r>
      <w:r w:rsidRPr="009A3893">
        <w:rPr>
          <w:rFonts w:cs="Times New Roman"/>
          <w:color w:val="000000"/>
          <w:szCs w:val="24"/>
        </w:rPr>
        <w:t xml:space="preserve"> </w:t>
      </w:r>
      <w:r w:rsidRPr="009A3893">
        <w:rPr>
          <w:rFonts w:cs="Times New Roman"/>
          <w:szCs w:val="24"/>
        </w:rPr>
        <w:t xml:space="preserve">On Developing Ridge Regression Parameters: </w:t>
      </w:r>
      <w:r w:rsidRPr="007E3F31">
        <w:rPr>
          <w:rFonts w:cs="Times New Roman"/>
          <w:i/>
          <w:iCs/>
          <w:szCs w:val="24"/>
        </w:rPr>
        <w:t>A Graphical Investigation. SORT</w:t>
      </w:r>
      <w:r w:rsidRPr="009A3893">
        <w:rPr>
          <w:rFonts w:cs="Times New Roman"/>
          <w:b/>
          <w:szCs w:val="24"/>
        </w:rPr>
        <w:t xml:space="preserve">. </w:t>
      </w:r>
      <w:r w:rsidRPr="009A3893">
        <w:rPr>
          <w:rFonts w:cs="Times New Roman"/>
          <w:bCs/>
          <w:szCs w:val="24"/>
        </w:rPr>
        <w:t>36</w:t>
      </w:r>
      <w:r w:rsidRPr="009A3893">
        <w:rPr>
          <w:rFonts w:cs="Times New Roman"/>
          <w:szCs w:val="24"/>
        </w:rPr>
        <w:t>(2), 115-138</w:t>
      </w:r>
      <w:r>
        <w:rPr>
          <w:rFonts w:cs="Times New Roman"/>
          <w:szCs w:val="24"/>
        </w:rPr>
        <w:t>.</w:t>
      </w:r>
    </w:p>
    <w:p w:rsidR="00B115F5" w:rsidRPr="00B115F5" w:rsidRDefault="00B115F5" w:rsidP="00907C7D">
      <w:pPr>
        <w:autoSpaceDE w:val="0"/>
        <w:autoSpaceDN w:val="0"/>
        <w:adjustRightInd w:val="0"/>
        <w:spacing w:after="27"/>
        <w:ind w:left="709" w:hanging="709"/>
        <w:rPr>
          <w:rFonts w:cs="Times New Roman"/>
          <w:szCs w:val="24"/>
        </w:rPr>
      </w:pPr>
      <w:r w:rsidRPr="00B115F5">
        <w:rPr>
          <w:rFonts w:cs="Times New Roman"/>
          <w:color w:val="000000"/>
          <w:szCs w:val="24"/>
        </w:rPr>
        <w:t>Myers, R. H., D. C. Montgomery, G. G. Vining, and T. J. Robinson. 2012. Generalized linear models: With applications in engineering and the sciences  791</w:t>
      </w:r>
      <w:r w:rsidR="00F8354A">
        <w:rPr>
          <w:rFonts w:cs="Times New Roman"/>
          <w:color w:val="000000"/>
          <w:szCs w:val="24"/>
        </w:rPr>
        <w:t>(1</w:t>
      </w:r>
      <w:r w:rsidRPr="00B115F5">
        <w:rPr>
          <w:rFonts w:cs="Times New Roman"/>
          <w:color w:val="000000"/>
          <w:szCs w:val="24"/>
        </w:rPr>
        <w:t>). New York: Wiley.</w:t>
      </w:r>
    </w:p>
    <w:p w:rsidR="0041124F" w:rsidRPr="007E3F31" w:rsidRDefault="0041124F" w:rsidP="00907C7D">
      <w:pPr>
        <w:autoSpaceDE w:val="0"/>
        <w:autoSpaceDN w:val="0"/>
        <w:adjustRightInd w:val="0"/>
        <w:spacing w:after="0"/>
        <w:rPr>
          <w:rFonts w:cs="Times New Roman"/>
          <w:i/>
          <w:szCs w:val="24"/>
        </w:rPr>
      </w:pPr>
      <w:r w:rsidRPr="005441E7">
        <w:rPr>
          <w:rFonts w:cs="Times New Roman"/>
          <w:szCs w:val="24"/>
        </w:rPr>
        <w:t xml:space="preserve">Nomura, M. (1988). On the almost unbiased ridge regression estimator. </w:t>
      </w:r>
      <w:r w:rsidRPr="007E3F31">
        <w:rPr>
          <w:rFonts w:cs="Times New Roman"/>
          <w:i/>
          <w:szCs w:val="24"/>
        </w:rPr>
        <w:t>Communications</w:t>
      </w:r>
    </w:p>
    <w:p w:rsidR="0041124F" w:rsidRPr="005441E7" w:rsidRDefault="0041124F" w:rsidP="00907C7D">
      <w:pPr>
        <w:autoSpaceDE w:val="0"/>
        <w:autoSpaceDN w:val="0"/>
        <w:adjustRightInd w:val="0"/>
        <w:spacing w:after="0"/>
        <w:rPr>
          <w:rFonts w:cs="Times New Roman"/>
          <w:szCs w:val="24"/>
        </w:rPr>
      </w:pPr>
      <w:r w:rsidRPr="007E3F31">
        <w:rPr>
          <w:rFonts w:cs="Times New Roman"/>
          <w:i/>
          <w:szCs w:val="24"/>
        </w:rPr>
        <w:tab/>
        <w:t xml:space="preserve">in Statistics–Simulation and Computation </w:t>
      </w:r>
      <w:r w:rsidRPr="005441E7">
        <w:rPr>
          <w:rFonts w:cs="Times New Roman"/>
          <w:szCs w:val="24"/>
        </w:rPr>
        <w:t>17, 729–743.</w:t>
      </w:r>
    </w:p>
    <w:p w:rsidR="0041124F" w:rsidRPr="00D5571D" w:rsidRDefault="0041124F" w:rsidP="00756DC9">
      <w:pPr>
        <w:widowControl w:val="0"/>
        <w:autoSpaceDE w:val="0"/>
        <w:autoSpaceDN w:val="0"/>
        <w:adjustRightInd w:val="0"/>
        <w:spacing w:after="0"/>
        <w:ind w:left="709" w:hanging="709"/>
        <w:rPr>
          <w:rFonts w:cs="Times New Roman"/>
          <w:noProof/>
          <w:szCs w:val="24"/>
        </w:rPr>
      </w:pPr>
      <w:r w:rsidRPr="00D5571D">
        <w:rPr>
          <w:rFonts w:cs="Times New Roman"/>
          <w:noProof/>
          <w:szCs w:val="24"/>
        </w:rPr>
        <w:t xml:space="preserve">Næs, T., </w:t>
      </w:r>
      <w:r>
        <w:rPr>
          <w:rFonts w:cs="Times New Roman"/>
          <w:noProof/>
          <w:szCs w:val="24"/>
        </w:rPr>
        <w:t>and</w:t>
      </w:r>
      <w:r w:rsidRPr="00D5571D">
        <w:rPr>
          <w:rFonts w:cs="Times New Roman"/>
          <w:noProof/>
          <w:szCs w:val="24"/>
        </w:rPr>
        <w:t xml:space="preserve"> Martens, H. (1988). Principal component regression in NIR analysis: Viewpoints, background details and selection of components. </w:t>
      </w:r>
      <w:r w:rsidRPr="00D5571D">
        <w:rPr>
          <w:rFonts w:cs="Times New Roman"/>
          <w:i/>
          <w:iCs/>
          <w:noProof/>
          <w:szCs w:val="24"/>
        </w:rPr>
        <w:t>Journal of Chemometrics</w:t>
      </w:r>
      <w:r w:rsidRPr="00D5571D">
        <w:rPr>
          <w:rFonts w:cs="Times New Roman"/>
          <w:noProof/>
          <w:szCs w:val="24"/>
        </w:rPr>
        <w:t xml:space="preserve">, </w:t>
      </w:r>
      <w:r w:rsidRPr="00D5571D">
        <w:rPr>
          <w:rFonts w:cs="Times New Roman"/>
          <w:i/>
          <w:iCs/>
          <w:noProof/>
          <w:szCs w:val="24"/>
        </w:rPr>
        <w:t>2</w:t>
      </w:r>
      <w:r w:rsidRPr="00D5571D">
        <w:rPr>
          <w:rFonts w:cs="Times New Roman"/>
          <w:noProof/>
          <w:szCs w:val="24"/>
        </w:rPr>
        <w:t xml:space="preserve">(2), 155–167. </w:t>
      </w:r>
    </w:p>
    <w:p w:rsidR="0041124F" w:rsidRDefault="0041124F" w:rsidP="00756DC9">
      <w:pPr>
        <w:widowControl w:val="0"/>
        <w:autoSpaceDE w:val="0"/>
        <w:autoSpaceDN w:val="0"/>
        <w:adjustRightInd w:val="0"/>
        <w:ind w:left="709" w:hanging="709"/>
        <w:rPr>
          <w:rFonts w:cs="Times New Roman"/>
          <w:noProof/>
          <w:szCs w:val="24"/>
        </w:rPr>
      </w:pPr>
      <w:r w:rsidRPr="00D5571D">
        <w:rPr>
          <w:rFonts w:cs="Times New Roman"/>
          <w:noProof/>
          <w:szCs w:val="24"/>
        </w:rPr>
        <w:t xml:space="preserve">Nelder, J.., </w:t>
      </w:r>
      <w:r>
        <w:rPr>
          <w:rFonts w:cs="Times New Roman"/>
          <w:noProof/>
          <w:szCs w:val="24"/>
        </w:rPr>
        <w:t>and</w:t>
      </w:r>
      <w:r w:rsidRPr="00D5571D">
        <w:rPr>
          <w:rFonts w:cs="Times New Roman"/>
          <w:noProof/>
          <w:szCs w:val="24"/>
        </w:rPr>
        <w:t xml:space="preserve"> Wedderburn, W. . (1972). Generalized linear models. </w:t>
      </w:r>
      <w:r w:rsidRPr="00D5571D">
        <w:rPr>
          <w:rFonts w:cs="Times New Roman"/>
          <w:i/>
          <w:iCs/>
          <w:noProof/>
          <w:szCs w:val="24"/>
        </w:rPr>
        <w:t>Handbook of Computational Statistics: Concepts and Methods: Second Edition</w:t>
      </w:r>
      <w:r w:rsidRPr="00D5571D">
        <w:rPr>
          <w:rFonts w:cs="Times New Roman"/>
          <w:noProof/>
          <w:szCs w:val="24"/>
        </w:rPr>
        <w:t xml:space="preserve">, </w:t>
      </w:r>
      <w:r w:rsidRPr="00D5571D">
        <w:rPr>
          <w:rFonts w:cs="Times New Roman"/>
          <w:i/>
          <w:iCs/>
          <w:noProof/>
          <w:szCs w:val="24"/>
        </w:rPr>
        <w:t>135</w:t>
      </w:r>
      <w:r w:rsidRPr="00D5571D">
        <w:rPr>
          <w:rFonts w:cs="Times New Roman"/>
          <w:noProof/>
          <w:szCs w:val="24"/>
        </w:rPr>
        <w:t xml:space="preserve">(3), 681–709. </w:t>
      </w:r>
    </w:p>
    <w:p w:rsidR="0041124F" w:rsidRPr="00D5571D" w:rsidRDefault="0041124F" w:rsidP="00756DC9">
      <w:pPr>
        <w:widowControl w:val="0"/>
        <w:autoSpaceDE w:val="0"/>
        <w:autoSpaceDN w:val="0"/>
        <w:adjustRightInd w:val="0"/>
        <w:ind w:left="709" w:hanging="709"/>
        <w:rPr>
          <w:rFonts w:cs="Times New Roman"/>
          <w:noProof/>
          <w:szCs w:val="24"/>
        </w:rPr>
      </w:pPr>
      <w:r>
        <w:rPr>
          <w:rFonts w:cs="Times New Roman"/>
          <w:noProof/>
          <w:szCs w:val="24"/>
        </w:rPr>
        <w:t>Owolabi A.T.,  Ayinde K., Idowu, J.I., Oladapo O.J. and Lukman A.F. (</w:t>
      </w:r>
      <w:r w:rsidRPr="0059631B">
        <w:rPr>
          <w:rFonts w:cs="Times New Roman"/>
          <w:noProof/>
          <w:szCs w:val="24"/>
        </w:rPr>
        <w:t>2022)</w:t>
      </w:r>
      <w:r>
        <w:rPr>
          <w:rFonts w:cs="Times New Roman"/>
          <w:i/>
          <w:iCs/>
          <w:noProof/>
          <w:szCs w:val="24"/>
        </w:rPr>
        <w:t xml:space="preserve">. </w:t>
      </w:r>
      <w:r>
        <w:t xml:space="preserve">A New </w:t>
      </w:r>
      <w:r>
        <w:lastRenderedPageBreak/>
        <w:t>Two-Parameter Estimator in the Linear Regression Model with Correlated Regressors.</w:t>
      </w:r>
      <w:r w:rsidRPr="00C47267">
        <w:t xml:space="preserve"> </w:t>
      </w:r>
      <w:r w:rsidRPr="001F3B9D">
        <w:rPr>
          <w:i/>
          <w:iCs/>
        </w:rPr>
        <w:t>J</w:t>
      </w:r>
      <w:r w:rsidR="007E3F31" w:rsidRPr="001F3B9D">
        <w:rPr>
          <w:i/>
          <w:iCs/>
        </w:rPr>
        <w:t xml:space="preserve">ournal of </w:t>
      </w:r>
      <w:r w:rsidRPr="001F3B9D">
        <w:rPr>
          <w:i/>
          <w:iCs/>
        </w:rPr>
        <w:t xml:space="preserve"> Stat</w:t>
      </w:r>
      <w:r w:rsidR="007E3F31" w:rsidRPr="001F3B9D">
        <w:rPr>
          <w:i/>
          <w:iCs/>
        </w:rPr>
        <w:t>istical</w:t>
      </w:r>
      <w:r w:rsidRPr="001F3B9D">
        <w:rPr>
          <w:i/>
          <w:iCs/>
        </w:rPr>
        <w:t xml:space="preserve"> Appl</w:t>
      </w:r>
      <w:r w:rsidR="007E3F31" w:rsidRPr="001F3B9D">
        <w:rPr>
          <w:i/>
          <w:iCs/>
        </w:rPr>
        <w:t>ication</w:t>
      </w:r>
      <w:r w:rsidR="00BE307F">
        <w:t xml:space="preserve">, </w:t>
      </w:r>
      <w:r>
        <w:t>11</w:t>
      </w:r>
      <w:r w:rsidR="00BE307F">
        <w:t>(2)</w:t>
      </w:r>
      <w:r>
        <w:t xml:space="preserve"> , 499-512.</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Özkale, M. R., </w:t>
      </w:r>
      <w:r>
        <w:rPr>
          <w:rFonts w:cs="Times New Roman"/>
          <w:noProof/>
          <w:szCs w:val="24"/>
        </w:rPr>
        <w:t>and</w:t>
      </w:r>
      <w:r w:rsidRPr="00D5571D">
        <w:rPr>
          <w:rFonts w:cs="Times New Roman"/>
          <w:noProof/>
          <w:szCs w:val="24"/>
        </w:rPr>
        <w:t xml:space="preserve"> Kaçiranlar, S. (2007). The restricted and unrestricted two-parameter estimators.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36</w:t>
      </w:r>
      <w:r w:rsidRPr="00D5571D">
        <w:rPr>
          <w:rFonts w:cs="Times New Roman"/>
          <w:noProof/>
          <w:szCs w:val="24"/>
        </w:rPr>
        <w:t xml:space="preserve">(15), 2707–2725. </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Özkale, M. R., </w:t>
      </w:r>
      <w:r>
        <w:rPr>
          <w:rFonts w:cs="Times New Roman"/>
          <w:noProof/>
          <w:szCs w:val="24"/>
        </w:rPr>
        <w:t>and</w:t>
      </w:r>
      <w:r w:rsidRPr="00D5571D">
        <w:rPr>
          <w:rFonts w:cs="Times New Roman"/>
          <w:noProof/>
          <w:szCs w:val="24"/>
        </w:rPr>
        <w:t xml:space="preserve"> Arican, E. (2015). First-order r-d class estimator in binary logistic regression model. </w:t>
      </w:r>
      <w:r w:rsidRPr="00D5571D">
        <w:rPr>
          <w:rFonts w:cs="Times New Roman"/>
          <w:i/>
          <w:iCs/>
          <w:noProof/>
          <w:szCs w:val="24"/>
        </w:rPr>
        <w:t>Statistics and Probability Letters</w:t>
      </w:r>
      <w:r w:rsidRPr="00D5571D">
        <w:rPr>
          <w:rFonts w:cs="Times New Roman"/>
          <w:noProof/>
          <w:szCs w:val="24"/>
        </w:rPr>
        <w:t xml:space="preserve">, </w:t>
      </w:r>
      <w:r w:rsidRPr="00D5571D">
        <w:rPr>
          <w:rFonts w:cs="Times New Roman"/>
          <w:i/>
          <w:iCs/>
          <w:noProof/>
          <w:szCs w:val="24"/>
        </w:rPr>
        <w:t>106</w:t>
      </w:r>
      <w:r w:rsidRPr="00D5571D">
        <w:rPr>
          <w:rFonts w:cs="Times New Roman"/>
          <w:noProof/>
          <w:szCs w:val="24"/>
        </w:rPr>
        <w:t xml:space="preserve">, 19–29. </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Özkale, M. R., </w:t>
      </w:r>
      <w:r>
        <w:rPr>
          <w:rFonts w:cs="Times New Roman"/>
          <w:noProof/>
          <w:szCs w:val="24"/>
        </w:rPr>
        <w:t>and</w:t>
      </w:r>
      <w:r w:rsidRPr="00D5571D">
        <w:rPr>
          <w:rFonts w:cs="Times New Roman"/>
          <w:noProof/>
          <w:szCs w:val="24"/>
        </w:rPr>
        <w:t xml:space="preserve"> Arıcan, E. (2016). A new biased estimator in logistic regression model. </w:t>
      </w:r>
      <w:r w:rsidRPr="00D5571D">
        <w:rPr>
          <w:rFonts w:cs="Times New Roman"/>
          <w:i/>
          <w:iCs/>
          <w:noProof/>
          <w:szCs w:val="24"/>
        </w:rPr>
        <w:t>Statistics</w:t>
      </w:r>
      <w:r w:rsidRPr="00D5571D">
        <w:rPr>
          <w:rFonts w:cs="Times New Roman"/>
          <w:noProof/>
          <w:szCs w:val="24"/>
        </w:rPr>
        <w:t xml:space="preserve">, </w:t>
      </w:r>
      <w:r w:rsidRPr="00D5571D">
        <w:rPr>
          <w:rFonts w:cs="Times New Roman"/>
          <w:i/>
          <w:iCs/>
          <w:noProof/>
          <w:szCs w:val="24"/>
        </w:rPr>
        <w:t>50</w:t>
      </w:r>
      <w:r w:rsidRPr="00D5571D">
        <w:rPr>
          <w:rFonts w:cs="Times New Roman"/>
          <w:noProof/>
          <w:szCs w:val="24"/>
        </w:rPr>
        <w:t xml:space="preserve">(2), 233–253. </w:t>
      </w:r>
    </w:p>
    <w:p w:rsidR="0041124F" w:rsidRPr="00D5571D" w:rsidRDefault="0041124F" w:rsidP="00907C7D">
      <w:pPr>
        <w:autoSpaceDE w:val="0"/>
        <w:autoSpaceDN w:val="0"/>
        <w:adjustRightInd w:val="0"/>
        <w:spacing w:after="0"/>
        <w:ind w:left="567" w:hanging="567"/>
        <w:rPr>
          <w:rFonts w:cs="Times New Roman"/>
          <w:szCs w:val="24"/>
        </w:rPr>
      </w:pPr>
      <w:r w:rsidRPr="00D5571D">
        <w:rPr>
          <w:rFonts w:cs="Times New Roman"/>
          <w:szCs w:val="24"/>
        </w:rPr>
        <w:t>Ozkale M. R (2016) Iterative algorithms of biased estimation methods in binary logistic</w:t>
      </w:r>
      <w:r w:rsidR="00F4690D">
        <w:rPr>
          <w:rFonts w:cs="Times New Roman"/>
          <w:szCs w:val="24"/>
        </w:rPr>
        <w:t xml:space="preserve"> </w:t>
      </w:r>
      <w:r w:rsidRPr="00D5571D">
        <w:rPr>
          <w:rFonts w:cs="Times New Roman"/>
          <w:szCs w:val="24"/>
        </w:rPr>
        <w:t xml:space="preserve">regression. </w:t>
      </w:r>
      <w:r w:rsidRPr="001F3B9D">
        <w:rPr>
          <w:rFonts w:cs="Times New Roman"/>
          <w:i/>
          <w:iCs/>
          <w:szCs w:val="24"/>
        </w:rPr>
        <w:t>Stat Pap</w:t>
      </w:r>
      <w:r w:rsidRPr="00D5571D">
        <w:rPr>
          <w:rFonts w:cs="Times New Roman"/>
          <w:szCs w:val="24"/>
        </w:rPr>
        <w:t xml:space="preserve"> 57:991–1016</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Özkale, M. R., Lemeshow, S., </w:t>
      </w:r>
      <w:r>
        <w:rPr>
          <w:rFonts w:cs="Times New Roman"/>
          <w:noProof/>
          <w:szCs w:val="24"/>
        </w:rPr>
        <w:t>and</w:t>
      </w:r>
      <w:r w:rsidRPr="00D5571D">
        <w:rPr>
          <w:rFonts w:cs="Times New Roman"/>
          <w:noProof/>
          <w:szCs w:val="24"/>
        </w:rPr>
        <w:t xml:space="preserve"> Sturdivant, R. (2018). Logistic regression diagnostics in ridge regression. </w:t>
      </w:r>
      <w:r w:rsidRPr="00D5571D">
        <w:rPr>
          <w:rFonts w:cs="Times New Roman"/>
          <w:i/>
          <w:iCs/>
          <w:noProof/>
          <w:szCs w:val="24"/>
        </w:rPr>
        <w:t>Computational Statistics</w:t>
      </w:r>
      <w:r w:rsidRPr="00D5571D">
        <w:rPr>
          <w:rFonts w:cs="Times New Roman"/>
          <w:noProof/>
          <w:szCs w:val="24"/>
        </w:rPr>
        <w:t xml:space="preserve">, </w:t>
      </w:r>
      <w:r w:rsidRPr="00D5571D">
        <w:rPr>
          <w:rFonts w:cs="Times New Roman"/>
          <w:i/>
          <w:iCs/>
          <w:noProof/>
          <w:szCs w:val="24"/>
        </w:rPr>
        <w:t>33</w:t>
      </w:r>
      <w:r w:rsidRPr="00D5571D">
        <w:rPr>
          <w:rFonts w:cs="Times New Roman"/>
          <w:noProof/>
          <w:szCs w:val="24"/>
        </w:rPr>
        <w:t xml:space="preserve">(2), 563–593.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Paul, R. K. (</w:t>
      </w:r>
      <w:r w:rsidR="004A08F5">
        <w:rPr>
          <w:rFonts w:cs="Times New Roman"/>
          <w:noProof/>
          <w:szCs w:val="24"/>
        </w:rPr>
        <w:t>2008</w:t>
      </w:r>
      <w:r w:rsidRPr="00D5571D">
        <w:rPr>
          <w:rFonts w:cs="Times New Roman"/>
          <w:noProof/>
          <w:szCs w:val="24"/>
        </w:rPr>
        <w:t xml:space="preserve">). </w:t>
      </w:r>
      <w:r w:rsidRPr="004A08F5">
        <w:rPr>
          <w:rFonts w:cs="Times New Roman"/>
          <w:noProof/>
          <w:szCs w:val="24"/>
        </w:rPr>
        <w:t>Multicollinearity: causes, effects and remedies</w:t>
      </w:r>
      <w:r w:rsidRPr="00D5571D">
        <w:rPr>
          <w:rFonts w:cs="Times New Roman"/>
          <w:noProof/>
          <w:szCs w:val="24"/>
        </w:rPr>
        <w:t xml:space="preserve">. </w:t>
      </w:r>
      <w:r w:rsidRPr="00D5571D">
        <w:rPr>
          <w:rFonts w:cs="Times New Roman"/>
          <w:i/>
          <w:iCs/>
          <w:noProof/>
          <w:szCs w:val="24"/>
        </w:rPr>
        <w:t>4405</w:t>
      </w:r>
      <w:r w:rsidRPr="00D5571D">
        <w:rPr>
          <w:rFonts w:cs="Times New Roman"/>
          <w:noProof/>
          <w:szCs w:val="24"/>
        </w:rPr>
        <w:t>.</w:t>
      </w:r>
    </w:p>
    <w:p w:rsidR="0041124F" w:rsidRPr="00D5571D" w:rsidRDefault="0041124F" w:rsidP="00907C7D">
      <w:pPr>
        <w:autoSpaceDE w:val="0"/>
        <w:autoSpaceDN w:val="0"/>
        <w:adjustRightInd w:val="0"/>
        <w:spacing w:after="0"/>
        <w:ind w:left="567" w:hanging="567"/>
        <w:rPr>
          <w:rFonts w:cs="Times New Roman"/>
          <w:i/>
          <w:iCs/>
          <w:szCs w:val="24"/>
        </w:rPr>
      </w:pPr>
      <w:r w:rsidRPr="00D5571D">
        <w:rPr>
          <w:rFonts w:cs="Times New Roman"/>
          <w:szCs w:val="24"/>
        </w:rPr>
        <w:t>Pena W.</w:t>
      </w:r>
      <w:r>
        <w:rPr>
          <w:rFonts w:cs="Times New Roman"/>
          <w:szCs w:val="24"/>
        </w:rPr>
        <w:t>E</w:t>
      </w:r>
      <w:r>
        <w:rPr>
          <w:rFonts w:cs="Times New Roman"/>
          <w:i/>
          <w:iCs/>
          <w:szCs w:val="24"/>
        </w:rPr>
        <w:t>.</w:t>
      </w:r>
      <w:r>
        <w:rPr>
          <w:rFonts w:cs="Times New Roman"/>
          <w:szCs w:val="24"/>
        </w:rPr>
        <w:t>L. De Massaguer P.R., Zuniga A.D.G. and Saraiva S.H</w:t>
      </w:r>
      <w:r w:rsidRPr="00D5571D">
        <w:rPr>
          <w:rFonts w:cs="Times New Roman"/>
          <w:szCs w:val="24"/>
        </w:rPr>
        <w:t xml:space="preserve">. (2011). Modeling the growth limit of Alicyclobacillus acidoterrestris CRA7152 in apple juice: effect of pH, Brix, temperature and nisin concentration. </w:t>
      </w:r>
      <w:r w:rsidRPr="00D5571D">
        <w:rPr>
          <w:rFonts w:cs="Times New Roman"/>
          <w:i/>
          <w:iCs/>
          <w:szCs w:val="24"/>
        </w:rPr>
        <w:t>J</w:t>
      </w:r>
      <w:r w:rsidR="001F3B9D">
        <w:rPr>
          <w:rFonts w:cs="Times New Roman"/>
          <w:i/>
          <w:iCs/>
          <w:szCs w:val="24"/>
        </w:rPr>
        <w:t>ournal of</w:t>
      </w:r>
      <w:r w:rsidRPr="00D5571D">
        <w:rPr>
          <w:rFonts w:cs="Times New Roman"/>
          <w:i/>
          <w:iCs/>
          <w:szCs w:val="24"/>
        </w:rPr>
        <w:t xml:space="preserve"> Food Process Preserv</w:t>
      </w:r>
      <w:r w:rsidR="001F3B9D">
        <w:rPr>
          <w:rFonts w:cs="Times New Roman"/>
          <w:i/>
          <w:iCs/>
          <w:szCs w:val="24"/>
        </w:rPr>
        <w:t>ation</w:t>
      </w:r>
      <w:r w:rsidRPr="00D5571D">
        <w:rPr>
          <w:rFonts w:cs="Times New Roman"/>
          <w:i/>
          <w:iCs/>
          <w:szCs w:val="24"/>
        </w:rPr>
        <w:t xml:space="preserve"> 35:509517</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Qasim, M., Kibria, B. M. G., Månsson, K., </w:t>
      </w:r>
      <w:r>
        <w:rPr>
          <w:rFonts w:cs="Times New Roman"/>
          <w:noProof/>
          <w:szCs w:val="24"/>
        </w:rPr>
        <w:t>and</w:t>
      </w:r>
      <w:r w:rsidRPr="00D5571D">
        <w:rPr>
          <w:rFonts w:cs="Times New Roman"/>
          <w:noProof/>
          <w:szCs w:val="24"/>
        </w:rPr>
        <w:t xml:space="preserve"> Sjölander, P. (2019). A new Poisson Liu Regression Estimator: method and application. </w:t>
      </w:r>
      <w:r w:rsidR="00DC1A2C" w:rsidRPr="00DC1A2C">
        <w:rPr>
          <w:i/>
          <w:iCs/>
        </w:rPr>
        <w:t>Journal of Applied Statistics</w:t>
      </w:r>
      <w:r w:rsidR="00DC1A2C">
        <w:t>, 47(12), 2258-2271.</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Roozbeh, M. (2018). Optimal QR-based estimation in partially linear regression models with correlated errors using GCV criterion. </w:t>
      </w:r>
      <w:r w:rsidRPr="00D5571D">
        <w:rPr>
          <w:rFonts w:cs="Times New Roman"/>
          <w:i/>
          <w:iCs/>
          <w:noProof/>
          <w:szCs w:val="24"/>
        </w:rPr>
        <w:t xml:space="preserve">Computational Statistics and Data </w:t>
      </w:r>
      <w:r w:rsidRPr="00D5571D">
        <w:rPr>
          <w:rFonts w:cs="Times New Roman"/>
          <w:i/>
          <w:iCs/>
          <w:noProof/>
          <w:szCs w:val="24"/>
        </w:rPr>
        <w:lastRenderedPageBreak/>
        <w:t>Analysis</w:t>
      </w:r>
      <w:r w:rsidRPr="00D5571D">
        <w:rPr>
          <w:rFonts w:cs="Times New Roman"/>
          <w:noProof/>
          <w:szCs w:val="24"/>
        </w:rPr>
        <w:t xml:space="preserve">, </w:t>
      </w:r>
      <w:r w:rsidRPr="00D5571D">
        <w:rPr>
          <w:rFonts w:cs="Times New Roman"/>
          <w:i/>
          <w:iCs/>
          <w:noProof/>
          <w:szCs w:val="24"/>
        </w:rPr>
        <w:t>117</w:t>
      </w:r>
      <w:r w:rsidRPr="00D5571D">
        <w:rPr>
          <w:rFonts w:cs="Times New Roman"/>
          <w:noProof/>
          <w:szCs w:val="24"/>
        </w:rPr>
        <w:t xml:space="preserve">, 45–61.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Sakallioǧlu, S., </w:t>
      </w:r>
      <w:r>
        <w:rPr>
          <w:rFonts w:cs="Times New Roman"/>
          <w:noProof/>
          <w:szCs w:val="24"/>
        </w:rPr>
        <w:t>and</w:t>
      </w:r>
      <w:r w:rsidRPr="00D5571D">
        <w:rPr>
          <w:rFonts w:cs="Times New Roman"/>
          <w:noProof/>
          <w:szCs w:val="24"/>
        </w:rPr>
        <w:t xml:space="preserve"> Kaçiranlar, S. (2008). A new biased estimator based on ridge estimation. </w:t>
      </w:r>
      <w:r w:rsidRPr="00D5571D">
        <w:rPr>
          <w:rFonts w:cs="Times New Roman"/>
          <w:i/>
          <w:iCs/>
          <w:noProof/>
          <w:szCs w:val="24"/>
        </w:rPr>
        <w:t>Statistical Papers</w:t>
      </w:r>
      <w:r w:rsidRPr="00D5571D">
        <w:rPr>
          <w:rFonts w:cs="Times New Roman"/>
          <w:noProof/>
          <w:szCs w:val="24"/>
        </w:rPr>
        <w:t xml:space="preserve">, </w:t>
      </w:r>
      <w:r w:rsidRPr="00D5571D">
        <w:rPr>
          <w:rFonts w:cs="Times New Roman"/>
          <w:i/>
          <w:iCs/>
          <w:noProof/>
          <w:szCs w:val="24"/>
        </w:rPr>
        <w:t>49</w:t>
      </w:r>
      <w:r w:rsidRPr="00D5571D">
        <w:rPr>
          <w:rFonts w:cs="Times New Roman"/>
          <w:noProof/>
          <w:szCs w:val="24"/>
        </w:rPr>
        <w:t xml:space="preserve">(4), 669–689. </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Sarkar, N. (1992). A new estimator combining the ridge regression and the restricted least squares methods of estimation.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21</w:t>
      </w:r>
      <w:r w:rsidRPr="00D5571D">
        <w:rPr>
          <w:rFonts w:cs="Times New Roman"/>
          <w:noProof/>
          <w:szCs w:val="24"/>
        </w:rPr>
        <w:t xml:space="preserve">(7), 1987–2000. </w:t>
      </w:r>
    </w:p>
    <w:p w:rsidR="0041124F" w:rsidRPr="002B282D" w:rsidRDefault="0041124F" w:rsidP="00907C7D">
      <w:pPr>
        <w:autoSpaceDE w:val="0"/>
        <w:autoSpaceDN w:val="0"/>
        <w:adjustRightInd w:val="0"/>
        <w:spacing w:after="0"/>
        <w:ind w:left="567" w:hanging="567"/>
        <w:rPr>
          <w:rFonts w:cs="Times New Roman"/>
          <w:i/>
          <w:color w:val="000000"/>
          <w:szCs w:val="24"/>
        </w:rPr>
      </w:pPr>
      <w:r w:rsidRPr="008C175A">
        <w:rPr>
          <w:rFonts w:cs="Times New Roman"/>
          <w:color w:val="000000"/>
          <w:szCs w:val="24"/>
        </w:rPr>
        <w:t>Schaefer, R.</w:t>
      </w:r>
      <w:r>
        <w:rPr>
          <w:rFonts w:cs="Times New Roman"/>
          <w:color w:val="000000"/>
          <w:szCs w:val="24"/>
        </w:rPr>
        <w:t xml:space="preserve"> </w:t>
      </w:r>
      <w:r w:rsidRPr="008C175A">
        <w:rPr>
          <w:rFonts w:cs="Times New Roman"/>
          <w:color w:val="000000"/>
          <w:szCs w:val="24"/>
        </w:rPr>
        <w:t xml:space="preserve">L., Roi, L. D. and Wolfe, R. A. (1984). A ridge logistic estimator. </w:t>
      </w:r>
      <w:r w:rsidRPr="00DC1A2C">
        <w:rPr>
          <w:rFonts w:cs="Times New Roman"/>
          <w:i/>
          <w:color w:val="000000"/>
          <w:szCs w:val="24"/>
        </w:rPr>
        <w:t>Communications</w:t>
      </w:r>
      <w:r w:rsidR="002B282D">
        <w:rPr>
          <w:rFonts w:cs="Times New Roman"/>
          <w:i/>
          <w:color w:val="000000"/>
          <w:szCs w:val="24"/>
        </w:rPr>
        <w:t xml:space="preserve"> </w:t>
      </w:r>
      <w:r w:rsidRPr="00DC1A2C">
        <w:rPr>
          <w:rFonts w:cs="Times New Roman"/>
          <w:i/>
          <w:color w:val="000000"/>
          <w:szCs w:val="24"/>
        </w:rPr>
        <w:t>in Statistics - Theory and Methods,</w:t>
      </w:r>
      <w:r w:rsidRPr="008C175A">
        <w:rPr>
          <w:rFonts w:cs="Times New Roman"/>
          <w:color w:val="000000"/>
          <w:szCs w:val="24"/>
        </w:rPr>
        <w:t xml:space="preserve"> </w:t>
      </w:r>
      <w:r w:rsidRPr="008C175A">
        <w:rPr>
          <w:rFonts w:cs="Times New Roman"/>
          <w:bCs/>
          <w:color w:val="000000"/>
          <w:szCs w:val="24"/>
        </w:rPr>
        <w:t>13</w:t>
      </w:r>
      <w:r w:rsidRPr="008C175A">
        <w:rPr>
          <w:rFonts w:cs="Times New Roman"/>
          <w:color w:val="000000"/>
          <w:szCs w:val="24"/>
        </w:rPr>
        <w:t>, 99-113.</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Shamany, R. E., Alobaidi, N. N., </w:t>
      </w:r>
      <w:r>
        <w:rPr>
          <w:rFonts w:cs="Times New Roman"/>
          <w:noProof/>
          <w:szCs w:val="24"/>
        </w:rPr>
        <w:t>and</w:t>
      </w:r>
      <w:r w:rsidRPr="00D5571D">
        <w:rPr>
          <w:rFonts w:cs="Times New Roman"/>
          <w:noProof/>
          <w:szCs w:val="24"/>
        </w:rPr>
        <w:t xml:space="preserve"> Algamal, Z. Y. (2019). A new two-parameter estimator for the inverse Gaussian regression model with application in chemometrics. </w:t>
      </w:r>
      <w:r w:rsidRPr="00D5571D">
        <w:rPr>
          <w:rFonts w:cs="Times New Roman"/>
          <w:i/>
          <w:iCs/>
          <w:noProof/>
          <w:szCs w:val="24"/>
        </w:rPr>
        <w:t>Electronic Journal of Applied Statistical Analysis</w:t>
      </w:r>
      <w:r w:rsidRPr="00D5571D">
        <w:rPr>
          <w:rFonts w:cs="Times New Roman"/>
          <w:noProof/>
          <w:szCs w:val="24"/>
        </w:rPr>
        <w:t xml:space="preserve">, </w:t>
      </w:r>
      <w:r w:rsidRPr="00D5571D">
        <w:rPr>
          <w:rFonts w:cs="Times New Roman"/>
          <w:i/>
          <w:iCs/>
          <w:noProof/>
          <w:szCs w:val="24"/>
        </w:rPr>
        <w:t>12</w:t>
      </w:r>
      <w:r w:rsidRPr="00D5571D">
        <w:rPr>
          <w:rFonts w:cs="Times New Roman"/>
          <w:noProof/>
          <w:szCs w:val="24"/>
        </w:rPr>
        <w:t xml:space="preserve">(2), 453–464.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Shrestha, N. (2020). Detecting Multicollinearity in Regression Analysis. </w:t>
      </w:r>
      <w:r w:rsidRPr="00D5571D">
        <w:rPr>
          <w:rFonts w:cs="Times New Roman"/>
          <w:i/>
          <w:iCs/>
          <w:noProof/>
          <w:szCs w:val="24"/>
        </w:rPr>
        <w:t>American Journal of Applied Mathematics and Statistics</w:t>
      </w:r>
      <w:r w:rsidRPr="00D5571D">
        <w:rPr>
          <w:rFonts w:cs="Times New Roman"/>
          <w:noProof/>
          <w:szCs w:val="24"/>
        </w:rPr>
        <w:t xml:space="preserve">, </w:t>
      </w:r>
      <w:r w:rsidRPr="00D5571D">
        <w:rPr>
          <w:rFonts w:cs="Times New Roman"/>
          <w:i/>
          <w:iCs/>
          <w:noProof/>
          <w:szCs w:val="24"/>
        </w:rPr>
        <w:t>8</w:t>
      </w:r>
      <w:r w:rsidRPr="00D5571D">
        <w:rPr>
          <w:rFonts w:cs="Times New Roman"/>
          <w:noProof/>
          <w:szCs w:val="24"/>
        </w:rPr>
        <w:t xml:space="preserve">(2), 39–42.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Singh, B., Chaubey, Y. P., </w:t>
      </w:r>
      <w:r>
        <w:rPr>
          <w:rFonts w:cs="Times New Roman"/>
          <w:noProof/>
          <w:szCs w:val="24"/>
        </w:rPr>
        <w:t>and</w:t>
      </w:r>
      <w:r w:rsidRPr="00D5571D">
        <w:rPr>
          <w:rFonts w:cs="Times New Roman"/>
          <w:noProof/>
          <w:szCs w:val="24"/>
        </w:rPr>
        <w:t xml:space="preserve"> Dwivedi, T. . (1986). </w:t>
      </w:r>
      <w:r w:rsidRPr="00DC1A2C">
        <w:rPr>
          <w:rFonts w:cs="Times New Roman"/>
          <w:noProof/>
          <w:szCs w:val="24"/>
        </w:rPr>
        <w:t>An almost unbiased ridge estimator</w:t>
      </w:r>
      <w:r w:rsidR="00DC1A2C">
        <w:rPr>
          <w:rFonts w:cs="Times New Roman"/>
          <w:i/>
          <w:iCs/>
          <w:noProof/>
          <w:szCs w:val="24"/>
        </w:rPr>
        <w:t>.</w:t>
      </w:r>
      <w:r w:rsidRPr="00D5571D">
        <w:rPr>
          <w:rFonts w:cs="Times New Roman"/>
          <w:i/>
          <w:iCs/>
          <w:noProof/>
          <w:szCs w:val="24"/>
        </w:rPr>
        <w:t xml:space="preserve"> Indian Statistical Institute Springer</w:t>
      </w:r>
      <w:r w:rsidRPr="00D5571D">
        <w:rPr>
          <w:rFonts w:cs="Times New Roman"/>
          <w:noProof/>
          <w:szCs w:val="24"/>
        </w:rPr>
        <w:t xml:space="preserve">. </w:t>
      </w:r>
      <w:r w:rsidR="00591BAB">
        <w:rPr>
          <w:rFonts w:cs="Times New Roman"/>
          <w:noProof/>
          <w:szCs w:val="24"/>
        </w:rPr>
        <w:t>Series B, 342-346</w:t>
      </w:r>
      <w:r w:rsidRPr="00D5571D">
        <w:rPr>
          <w:rFonts w:cs="Times New Roman"/>
          <w:noProof/>
          <w:szCs w:val="24"/>
        </w:rPr>
        <w:t>.</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Şiray, G. Ü., Toker, S., </w:t>
      </w:r>
      <w:r>
        <w:rPr>
          <w:rFonts w:cs="Times New Roman"/>
          <w:noProof/>
          <w:szCs w:val="24"/>
        </w:rPr>
        <w:t>and</w:t>
      </w:r>
      <w:r w:rsidRPr="00D5571D">
        <w:rPr>
          <w:rFonts w:cs="Times New Roman"/>
          <w:noProof/>
          <w:szCs w:val="24"/>
        </w:rPr>
        <w:t xml:space="preserve"> Kaçiranlar, S. (2015). On the restricted liu estimator in the logistic regression model. </w:t>
      </w:r>
      <w:r w:rsidRPr="00D5571D">
        <w:rPr>
          <w:rFonts w:cs="Times New Roman"/>
          <w:i/>
          <w:iCs/>
          <w:noProof/>
          <w:szCs w:val="24"/>
        </w:rPr>
        <w:t>Communications in Statistics: Simulation and Computation</w:t>
      </w:r>
      <w:r w:rsidRPr="00D5571D">
        <w:rPr>
          <w:rFonts w:cs="Times New Roman"/>
          <w:noProof/>
          <w:szCs w:val="24"/>
        </w:rPr>
        <w:t xml:space="preserve">, </w:t>
      </w:r>
      <w:r w:rsidRPr="00D5571D">
        <w:rPr>
          <w:rFonts w:cs="Times New Roman"/>
          <w:i/>
          <w:iCs/>
          <w:noProof/>
          <w:szCs w:val="24"/>
        </w:rPr>
        <w:t>44</w:t>
      </w:r>
      <w:r w:rsidRPr="00D5571D">
        <w:rPr>
          <w:rFonts w:cs="Times New Roman"/>
          <w:noProof/>
          <w:szCs w:val="24"/>
        </w:rPr>
        <w:t xml:space="preserve">(1), 217–232. </w:t>
      </w:r>
    </w:p>
    <w:p w:rsidR="0041124F" w:rsidRDefault="0041124F" w:rsidP="00907C7D">
      <w:pPr>
        <w:widowControl w:val="0"/>
        <w:autoSpaceDE w:val="0"/>
        <w:autoSpaceDN w:val="0"/>
        <w:adjustRightInd w:val="0"/>
        <w:ind w:left="480" w:hanging="480"/>
      </w:pPr>
      <w:r>
        <w:t>Smyth, G. (2002). Generalised linear modelling.[On-line] http:/.,'www.statsci.org/glm</w:t>
      </w:r>
      <w:r w:rsidR="00591BAB">
        <w:t xml:space="preserve">. June 2022. </w:t>
      </w:r>
    </w:p>
    <w:p w:rsidR="00825C00" w:rsidRPr="003E46BF" w:rsidRDefault="003E46BF" w:rsidP="00907C7D">
      <w:pPr>
        <w:widowControl w:val="0"/>
        <w:autoSpaceDE w:val="0"/>
        <w:autoSpaceDN w:val="0"/>
        <w:adjustRightInd w:val="0"/>
        <w:ind w:left="480" w:hanging="480"/>
        <w:rPr>
          <w:rFonts w:cs="Times New Roman"/>
          <w:noProof/>
          <w:szCs w:val="24"/>
        </w:rPr>
      </w:pPr>
      <w:r w:rsidRPr="003E46BF">
        <w:rPr>
          <w:rFonts w:ascii="TimesNewRomanPSMT" w:hAnsi="TimesNewRomanPSMT"/>
          <w:color w:val="000000"/>
          <w:szCs w:val="24"/>
        </w:rPr>
        <w:t>Stein, C.</w:t>
      </w:r>
      <w:r>
        <w:rPr>
          <w:rFonts w:ascii="TimesNewRomanPSMT" w:hAnsi="TimesNewRomanPSMT"/>
          <w:color w:val="000000"/>
          <w:szCs w:val="24"/>
        </w:rPr>
        <w:t xml:space="preserve"> (</w:t>
      </w:r>
      <w:r w:rsidRPr="003E46BF">
        <w:rPr>
          <w:rFonts w:ascii="TimesNewRomanPSMT" w:hAnsi="TimesNewRomanPSMT"/>
          <w:color w:val="000000"/>
          <w:szCs w:val="24"/>
        </w:rPr>
        <w:t>1956</w:t>
      </w:r>
      <w:r>
        <w:rPr>
          <w:rFonts w:ascii="TimesNewRomanPSMT" w:hAnsi="TimesNewRomanPSMT"/>
          <w:color w:val="000000"/>
          <w:szCs w:val="24"/>
        </w:rPr>
        <w:t>).</w:t>
      </w:r>
      <w:r w:rsidRPr="003E46BF">
        <w:rPr>
          <w:rFonts w:ascii="TimesNewRomanPSMT" w:hAnsi="TimesNewRomanPSMT"/>
          <w:color w:val="000000"/>
          <w:szCs w:val="24"/>
        </w:rPr>
        <w:t xml:space="preserve"> Inadmissibility of the usual estimator for mean of multivariate normal </w:t>
      </w:r>
      <w:r w:rsidRPr="003E46BF">
        <w:rPr>
          <w:rFonts w:ascii="TimesNewRomanPSMT" w:hAnsi="TimesNewRomanPSMT"/>
          <w:color w:val="000000"/>
          <w:szCs w:val="24"/>
        </w:rPr>
        <w:lastRenderedPageBreak/>
        <w:t>distribution</w:t>
      </w:r>
      <w:r>
        <w:rPr>
          <w:rFonts w:ascii="TimesNewRomanPSMT" w:hAnsi="TimesNewRomanPSMT"/>
          <w:color w:val="000000"/>
          <w:szCs w:val="24"/>
        </w:rPr>
        <w:t xml:space="preserve">. </w:t>
      </w:r>
      <w:r w:rsidRPr="003E46BF">
        <w:rPr>
          <w:rFonts w:ascii="TimesNewRomanPSMT" w:hAnsi="TimesNewRomanPSMT"/>
          <w:i/>
          <w:iCs/>
          <w:color w:val="000000"/>
          <w:szCs w:val="24"/>
        </w:rPr>
        <w:t>Proceedings of the 0ird Berkley Symposium on Mathematical and Statistics Probability</w:t>
      </w:r>
      <w:r>
        <w:rPr>
          <w:rFonts w:ascii="TimesNewRomanPSMT" w:hAnsi="TimesNewRomanPSMT"/>
          <w:color w:val="000000"/>
          <w:szCs w:val="24"/>
        </w:rPr>
        <w:t>, 1(1)</w:t>
      </w:r>
      <w:r w:rsidRPr="003E46BF">
        <w:rPr>
          <w:rFonts w:ascii="TimesNewRomanPSMT" w:hAnsi="TimesNewRomanPSMT"/>
          <w:color w:val="000000"/>
          <w:szCs w:val="24"/>
        </w:rPr>
        <w:t>.</w:t>
      </w:r>
    </w:p>
    <w:p w:rsidR="0041124F" w:rsidRPr="00D5571D" w:rsidRDefault="0041124F" w:rsidP="00907C7D">
      <w:pPr>
        <w:widowControl w:val="0"/>
        <w:autoSpaceDE w:val="0"/>
        <w:autoSpaceDN w:val="0"/>
        <w:adjustRightInd w:val="0"/>
        <w:spacing w:after="0"/>
        <w:ind w:left="480" w:hanging="480"/>
        <w:rPr>
          <w:rFonts w:cs="Times New Roman"/>
          <w:noProof/>
          <w:szCs w:val="24"/>
        </w:rPr>
      </w:pPr>
      <w:r w:rsidRPr="00D5571D">
        <w:rPr>
          <w:rFonts w:cs="Times New Roman"/>
          <w:noProof/>
          <w:szCs w:val="24"/>
        </w:rPr>
        <w:t xml:space="preserve">Stone, R. (1945). </w:t>
      </w:r>
      <w:r w:rsidRPr="00591BAB">
        <w:rPr>
          <w:rFonts w:cs="Times New Roman"/>
          <w:noProof/>
          <w:szCs w:val="24"/>
        </w:rPr>
        <w:t>The Analysis of Market Demand Author ( s ):</w:t>
      </w:r>
      <w:r w:rsidRPr="00D5571D">
        <w:rPr>
          <w:rFonts w:cs="Times New Roman"/>
          <w:i/>
          <w:iCs/>
          <w:noProof/>
          <w:szCs w:val="24"/>
        </w:rPr>
        <w:t xml:space="preserve"> Richard Stone Source : Journal of the Royal Statistical Society , 108</w:t>
      </w:r>
      <w:r w:rsidR="00591BAB">
        <w:rPr>
          <w:rFonts w:cs="Times New Roman"/>
          <w:i/>
          <w:iCs/>
          <w:noProof/>
          <w:szCs w:val="24"/>
        </w:rPr>
        <w:t>(3/4)</w:t>
      </w:r>
      <w:r w:rsidRPr="00D5571D">
        <w:rPr>
          <w:rFonts w:cs="Times New Roman"/>
          <w:i/>
          <w:iCs/>
          <w:noProof/>
          <w:szCs w:val="24"/>
        </w:rPr>
        <w:t xml:space="preserve">, 286-391 </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Swindel, B. F. (1976). Good ridge estimators based on prior information.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5</w:t>
      </w:r>
      <w:r w:rsidRPr="00D5571D">
        <w:rPr>
          <w:rFonts w:cs="Times New Roman"/>
          <w:noProof/>
          <w:szCs w:val="24"/>
        </w:rPr>
        <w:t xml:space="preserve">(11), 1065–1075. </w:t>
      </w:r>
    </w:p>
    <w:p w:rsidR="00274455" w:rsidRPr="00274455" w:rsidRDefault="00274455" w:rsidP="00907C7D">
      <w:pPr>
        <w:widowControl w:val="0"/>
        <w:autoSpaceDE w:val="0"/>
        <w:autoSpaceDN w:val="0"/>
        <w:adjustRightInd w:val="0"/>
        <w:ind w:left="480" w:hanging="480"/>
        <w:rPr>
          <w:rFonts w:cs="Times New Roman"/>
          <w:noProof/>
          <w:szCs w:val="24"/>
        </w:rPr>
      </w:pPr>
      <w:r w:rsidRPr="00274455">
        <w:rPr>
          <w:rFonts w:cs="Times New Roman"/>
          <w:color w:val="000000"/>
          <w:szCs w:val="24"/>
        </w:rPr>
        <w:t xml:space="preserve">Trenkler, G., and H. Toutenburg. </w:t>
      </w:r>
      <w:r>
        <w:rPr>
          <w:rFonts w:cs="Times New Roman"/>
          <w:color w:val="000000"/>
          <w:szCs w:val="24"/>
        </w:rPr>
        <w:t>(</w:t>
      </w:r>
      <w:r w:rsidRPr="00274455">
        <w:rPr>
          <w:rFonts w:cs="Times New Roman"/>
          <w:color w:val="000000"/>
          <w:szCs w:val="24"/>
        </w:rPr>
        <w:t>1990</w:t>
      </w:r>
      <w:r>
        <w:rPr>
          <w:rFonts w:cs="Times New Roman"/>
          <w:color w:val="000000"/>
          <w:szCs w:val="24"/>
        </w:rPr>
        <w:t>)</w:t>
      </w:r>
      <w:r w:rsidRPr="00274455">
        <w:rPr>
          <w:rFonts w:cs="Times New Roman"/>
          <w:color w:val="000000"/>
          <w:szCs w:val="24"/>
        </w:rPr>
        <w:t>. Mean squared error matrix comparisons between biased estimators—An</w:t>
      </w:r>
      <w:r>
        <w:rPr>
          <w:rFonts w:cs="Times New Roman"/>
          <w:color w:val="000000"/>
          <w:szCs w:val="24"/>
        </w:rPr>
        <w:t xml:space="preserve"> </w:t>
      </w:r>
      <w:r w:rsidRPr="00274455">
        <w:rPr>
          <w:rFonts w:cs="Times New Roman"/>
          <w:color w:val="000000"/>
          <w:szCs w:val="24"/>
        </w:rPr>
        <w:t xml:space="preserve">overview of recent results. </w:t>
      </w:r>
      <w:r w:rsidRPr="00274455">
        <w:rPr>
          <w:rFonts w:cs="Times New Roman"/>
          <w:i/>
          <w:iCs/>
          <w:color w:val="000000"/>
          <w:szCs w:val="24"/>
        </w:rPr>
        <w:t>Statistical Papers</w:t>
      </w:r>
      <w:r>
        <w:rPr>
          <w:rFonts w:cs="Times New Roman"/>
          <w:i/>
          <w:iCs/>
          <w:color w:val="000000"/>
          <w:szCs w:val="24"/>
        </w:rPr>
        <w:t>,</w:t>
      </w:r>
      <w:r w:rsidRPr="00274455">
        <w:rPr>
          <w:rFonts w:cs="Times New Roman"/>
          <w:i/>
          <w:iCs/>
          <w:color w:val="000000"/>
          <w:szCs w:val="24"/>
        </w:rPr>
        <w:t xml:space="preserve"> </w:t>
      </w:r>
      <w:r w:rsidRPr="00274455">
        <w:rPr>
          <w:rFonts w:cs="Times New Roman"/>
          <w:color w:val="000000"/>
          <w:szCs w:val="24"/>
        </w:rPr>
        <w:t>31 (1)</w:t>
      </w:r>
      <w:r>
        <w:rPr>
          <w:rFonts w:cs="Times New Roman"/>
          <w:color w:val="000000"/>
          <w:szCs w:val="24"/>
        </w:rPr>
        <w:t>,</w:t>
      </w:r>
      <w:r w:rsidRPr="00274455">
        <w:rPr>
          <w:rFonts w:cs="Times New Roman"/>
          <w:color w:val="000000"/>
          <w:szCs w:val="24"/>
        </w:rPr>
        <w:t>165–79.</w:t>
      </w:r>
    </w:p>
    <w:p w:rsidR="0041124F" w:rsidRPr="00173F52" w:rsidRDefault="0041124F" w:rsidP="00907C7D">
      <w:pPr>
        <w:widowControl w:val="0"/>
        <w:autoSpaceDE w:val="0"/>
        <w:autoSpaceDN w:val="0"/>
        <w:adjustRightInd w:val="0"/>
        <w:ind w:left="480" w:hanging="480"/>
        <w:rPr>
          <w:rFonts w:cs="Times New Roman"/>
          <w:noProof/>
          <w:szCs w:val="24"/>
        </w:rPr>
      </w:pPr>
      <w:r w:rsidRPr="00173F52">
        <w:rPr>
          <w:rFonts w:cs="Times New Roman"/>
          <w:color w:val="000000"/>
          <w:szCs w:val="24"/>
        </w:rPr>
        <w:t>Troskie, C. G. and Chalton, D. O. (1996). A Bayesian</w:t>
      </w:r>
      <w:r w:rsidR="00F4690D">
        <w:rPr>
          <w:color w:val="000000"/>
          <w:szCs w:val="24"/>
        </w:rPr>
        <w:t xml:space="preserve"> </w:t>
      </w:r>
      <w:r w:rsidRPr="00173F52">
        <w:rPr>
          <w:rFonts w:cs="Times New Roman"/>
          <w:color w:val="000000"/>
          <w:szCs w:val="24"/>
        </w:rPr>
        <w:t xml:space="preserve">Estimate for the Constants in Ridge Regression. </w:t>
      </w:r>
      <w:r w:rsidRPr="00591BAB">
        <w:rPr>
          <w:rFonts w:cs="Times New Roman"/>
          <w:i/>
          <w:iCs/>
          <w:color w:val="000000"/>
          <w:szCs w:val="24"/>
        </w:rPr>
        <w:t>South</w:t>
      </w:r>
      <w:r w:rsidR="00F4690D" w:rsidRPr="00591BAB">
        <w:rPr>
          <w:i/>
          <w:iCs/>
          <w:color w:val="000000"/>
          <w:szCs w:val="24"/>
        </w:rPr>
        <w:t xml:space="preserve"> </w:t>
      </w:r>
      <w:r w:rsidRPr="00591BAB">
        <w:rPr>
          <w:rFonts w:cs="Times New Roman"/>
          <w:i/>
          <w:iCs/>
          <w:color w:val="000000"/>
          <w:szCs w:val="24"/>
        </w:rPr>
        <w:t xml:space="preserve">African Statistical Journal </w:t>
      </w:r>
      <w:r w:rsidRPr="00173F52">
        <w:rPr>
          <w:rFonts w:cs="Times New Roman"/>
          <w:color w:val="000000"/>
          <w:szCs w:val="24"/>
        </w:rPr>
        <w:t>30, 119–137.</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Türkan, S., </w:t>
      </w:r>
      <w:r>
        <w:rPr>
          <w:rFonts w:cs="Times New Roman"/>
          <w:noProof/>
          <w:szCs w:val="24"/>
        </w:rPr>
        <w:t>and</w:t>
      </w:r>
      <w:r w:rsidRPr="00D5571D">
        <w:rPr>
          <w:rFonts w:cs="Times New Roman"/>
          <w:noProof/>
          <w:szCs w:val="24"/>
        </w:rPr>
        <w:t xml:space="preserve"> Özel, G. (2016). A new modified Jackknifed estimator for the Poisson regression model. </w:t>
      </w:r>
      <w:r w:rsidRPr="00D5571D">
        <w:rPr>
          <w:rFonts w:cs="Times New Roman"/>
          <w:i/>
          <w:iCs/>
          <w:noProof/>
          <w:szCs w:val="24"/>
        </w:rPr>
        <w:t>Journal of Applied Statistics</w:t>
      </w:r>
      <w:r w:rsidRPr="00D5571D">
        <w:rPr>
          <w:rFonts w:cs="Times New Roman"/>
          <w:noProof/>
          <w:szCs w:val="24"/>
        </w:rPr>
        <w:t xml:space="preserve">, </w:t>
      </w:r>
      <w:r w:rsidRPr="00D5571D">
        <w:rPr>
          <w:rFonts w:cs="Times New Roman"/>
          <w:i/>
          <w:iCs/>
          <w:noProof/>
          <w:szCs w:val="24"/>
        </w:rPr>
        <w:t>43</w:t>
      </w:r>
      <w:r w:rsidRPr="00D5571D">
        <w:rPr>
          <w:rFonts w:cs="Times New Roman"/>
          <w:noProof/>
          <w:szCs w:val="24"/>
        </w:rPr>
        <w:t xml:space="preserve">(10), 1892–1905.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Varathan, N., </w:t>
      </w:r>
      <w:r>
        <w:rPr>
          <w:rFonts w:cs="Times New Roman"/>
          <w:noProof/>
          <w:szCs w:val="24"/>
        </w:rPr>
        <w:t>and</w:t>
      </w:r>
      <w:r w:rsidRPr="00D5571D">
        <w:rPr>
          <w:rFonts w:cs="Times New Roman"/>
          <w:noProof/>
          <w:szCs w:val="24"/>
        </w:rPr>
        <w:t xml:space="preserve"> Wijekoon, P. (2016). Ridge Estimator in Logistic Regression under Stochastic Linear Restrictions. </w:t>
      </w:r>
      <w:r w:rsidRPr="00D5571D">
        <w:rPr>
          <w:rFonts w:cs="Times New Roman"/>
          <w:i/>
          <w:iCs/>
          <w:noProof/>
          <w:szCs w:val="24"/>
        </w:rPr>
        <w:t>British Journal of Mathematics &amp; Computer Science</w:t>
      </w:r>
      <w:r w:rsidRPr="00D5571D">
        <w:rPr>
          <w:rFonts w:cs="Times New Roman"/>
          <w:noProof/>
          <w:szCs w:val="24"/>
        </w:rPr>
        <w:t xml:space="preserve">, </w:t>
      </w:r>
      <w:r w:rsidRPr="00D5571D">
        <w:rPr>
          <w:rFonts w:cs="Times New Roman"/>
          <w:i/>
          <w:iCs/>
          <w:noProof/>
          <w:szCs w:val="24"/>
        </w:rPr>
        <w:t>15</w:t>
      </w:r>
      <w:r w:rsidRPr="00D5571D">
        <w:rPr>
          <w:rFonts w:cs="Times New Roman"/>
          <w:noProof/>
          <w:szCs w:val="24"/>
        </w:rPr>
        <w:t xml:space="preserve">(3), 1–14. </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Varathan, N., </w:t>
      </w:r>
      <w:r>
        <w:rPr>
          <w:rFonts w:cs="Times New Roman"/>
          <w:noProof/>
          <w:szCs w:val="24"/>
        </w:rPr>
        <w:t>and</w:t>
      </w:r>
      <w:r w:rsidRPr="00D5571D">
        <w:rPr>
          <w:rFonts w:cs="Times New Roman"/>
          <w:noProof/>
          <w:szCs w:val="24"/>
        </w:rPr>
        <w:t xml:space="preserve"> Wijekoon, P. (2018). Liu-Type logistic estimator under Stochastic Linear Restrictions. </w:t>
      </w:r>
      <w:r w:rsidRPr="00D5571D">
        <w:rPr>
          <w:rFonts w:cs="Times New Roman"/>
          <w:i/>
          <w:iCs/>
          <w:noProof/>
          <w:szCs w:val="24"/>
        </w:rPr>
        <w:t>Ceylon Journal of Science</w:t>
      </w:r>
      <w:r w:rsidRPr="00D5571D">
        <w:rPr>
          <w:rFonts w:cs="Times New Roman"/>
          <w:noProof/>
          <w:szCs w:val="24"/>
        </w:rPr>
        <w:t xml:space="preserve">, </w:t>
      </w:r>
      <w:r w:rsidRPr="00D5571D">
        <w:rPr>
          <w:rFonts w:cs="Times New Roman"/>
          <w:i/>
          <w:iCs/>
          <w:noProof/>
          <w:szCs w:val="24"/>
        </w:rPr>
        <w:t>47</w:t>
      </w:r>
      <w:r w:rsidRPr="00D5571D">
        <w:rPr>
          <w:rFonts w:cs="Times New Roman"/>
          <w:noProof/>
          <w:szCs w:val="24"/>
        </w:rPr>
        <w:t xml:space="preserve">(1), 21. </w:t>
      </w:r>
    </w:p>
    <w:p w:rsidR="0041124F" w:rsidRPr="008C175A" w:rsidRDefault="0041124F" w:rsidP="00756DC9">
      <w:pPr>
        <w:autoSpaceDE w:val="0"/>
        <w:autoSpaceDN w:val="0"/>
        <w:adjustRightInd w:val="0"/>
        <w:spacing w:after="0"/>
        <w:ind w:left="567" w:hanging="567"/>
        <w:rPr>
          <w:rFonts w:cs="Times New Roman"/>
          <w:szCs w:val="24"/>
        </w:rPr>
      </w:pPr>
      <w:r w:rsidRPr="008C175A">
        <w:rPr>
          <w:rFonts w:cs="Times New Roman"/>
          <w:szCs w:val="24"/>
        </w:rPr>
        <w:t>Wichern</w:t>
      </w:r>
      <w:r>
        <w:rPr>
          <w:rFonts w:cs="Times New Roman"/>
          <w:szCs w:val="24"/>
        </w:rPr>
        <w:t>,</w:t>
      </w:r>
      <w:r w:rsidRPr="008C175A">
        <w:rPr>
          <w:rFonts w:cs="Times New Roman"/>
          <w:szCs w:val="24"/>
        </w:rPr>
        <w:t xml:space="preserve"> D. and Churchill</w:t>
      </w:r>
      <w:r>
        <w:rPr>
          <w:rFonts w:cs="Times New Roman"/>
          <w:szCs w:val="24"/>
        </w:rPr>
        <w:t>,</w:t>
      </w:r>
      <w:r w:rsidRPr="008C175A">
        <w:rPr>
          <w:rFonts w:cs="Times New Roman"/>
          <w:szCs w:val="24"/>
        </w:rPr>
        <w:t xml:space="preserve"> G. (1978). A Comparison of Ridge Estimators. </w:t>
      </w:r>
      <w:r w:rsidRPr="005D6A26">
        <w:rPr>
          <w:rFonts w:cs="Times New Roman"/>
          <w:i/>
          <w:szCs w:val="24"/>
        </w:rPr>
        <w:t>Technometrics</w:t>
      </w:r>
      <w:r w:rsidRPr="008C175A">
        <w:rPr>
          <w:rFonts w:cs="Times New Roman"/>
          <w:szCs w:val="24"/>
        </w:rPr>
        <w:t xml:space="preserve">, </w:t>
      </w:r>
      <w:r w:rsidRPr="008C175A">
        <w:rPr>
          <w:rFonts w:cs="Times New Roman"/>
          <w:bCs/>
          <w:szCs w:val="24"/>
        </w:rPr>
        <w:t>20</w:t>
      </w:r>
      <w:r w:rsidRPr="008C175A">
        <w:rPr>
          <w:rFonts w:cs="Times New Roman"/>
          <w:szCs w:val="24"/>
        </w:rPr>
        <w:t>, 301–311.</w:t>
      </w:r>
    </w:p>
    <w:p w:rsidR="0041124F"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Woods, H., Steinour, H. H., </w:t>
      </w:r>
      <w:r>
        <w:rPr>
          <w:rFonts w:cs="Times New Roman"/>
          <w:noProof/>
          <w:szCs w:val="24"/>
        </w:rPr>
        <w:t>and</w:t>
      </w:r>
      <w:r w:rsidRPr="00D5571D">
        <w:rPr>
          <w:rFonts w:cs="Times New Roman"/>
          <w:noProof/>
          <w:szCs w:val="24"/>
        </w:rPr>
        <w:t xml:space="preserve"> Starke, H. R. (1932). Effect of Composition of Portland Cement on Heat Evolved during hardening. </w:t>
      </w:r>
      <w:r w:rsidRPr="00D5571D">
        <w:rPr>
          <w:rFonts w:cs="Times New Roman"/>
          <w:i/>
          <w:iCs/>
          <w:noProof/>
          <w:szCs w:val="24"/>
        </w:rPr>
        <w:t>Industrial and Engineering Chemistry</w:t>
      </w:r>
      <w:r w:rsidRPr="00D5571D">
        <w:rPr>
          <w:rFonts w:cs="Times New Roman"/>
          <w:noProof/>
          <w:szCs w:val="24"/>
        </w:rPr>
        <w:t xml:space="preserve">, </w:t>
      </w:r>
      <w:r w:rsidRPr="00D5571D">
        <w:rPr>
          <w:rFonts w:cs="Times New Roman"/>
          <w:i/>
          <w:iCs/>
          <w:noProof/>
          <w:szCs w:val="24"/>
        </w:rPr>
        <w:lastRenderedPageBreak/>
        <w:t>24</w:t>
      </w:r>
      <w:r w:rsidRPr="00D5571D">
        <w:rPr>
          <w:rFonts w:cs="Times New Roman"/>
          <w:noProof/>
          <w:szCs w:val="24"/>
        </w:rPr>
        <w:t xml:space="preserve">(11), 1207–1214. </w:t>
      </w:r>
    </w:p>
    <w:p w:rsidR="00F83CA0" w:rsidRPr="00F83CA0" w:rsidRDefault="00F83CA0" w:rsidP="00907C7D">
      <w:pPr>
        <w:widowControl w:val="0"/>
        <w:autoSpaceDE w:val="0"/>
        <w:autoSpaceDN w:val="0"/>
        <w:adjustRightInd w:val="0"/>
        <w:ind w:left="480" w:hanging="480"/>
        <w:rPr>
          <w:rFonts w:cs="Times New Roman"/>
          <w:noProof/>
          <w:szCs w:val="24"/>
        </w:rPr>
      </w:pPr>
      <w:r w:rsidRPr="00F83CA0">
        <w:rPr>
          <w:rFonts w:cs="Times New Roman"/>
          <w:color w:val="000000"/>
          <w:szCs w:val="24"/>
        </w:rPr>
        <w:t xml:space="preserve">Wu, J. </w:t>
      </w:r>
      <w:r>
        <w:rPr>
          <w:rFonts w:cs="Times New Roman"/>
          <w:color w:val="000000"/>
          <w:szCs w:val="24"/>
        </w:rPr>
        <w:t>(</w:t>
      </w:r>
      <w:r w:rsidRPr="00F83CA0">
        <w:rPr>
          <w:rFonts w:cs="Times New Roman"/>
          <w:color w:val="000000"/>
          <w:szCs w:val="24"/>
        </w:rPr>
        <w:t>2014</w:t>
      </w:r>
      <w:r>
        <w:rPr>
          <w:rFonts w:cs="Times New Roman"/>
          <w:color w:val="000000"/>
          <w:szCs w:val="24"/>
        </w:rPr>
        <w:t>)</w:t>
      </w:r>
      <w:r w:rsidRPr="00F83CA0">
        <w:rPr>
          <w:rFonts w:cs="Times New Roman"/>
          <w:color w:val="000000"/>
          <w:szCs w:val="24"/>
        </w:rPr>
        <w:t xml:space="preserve">. An unbiased two-parameter estimation with prior information in linear regression model. </w:t>
      </w:r>
      <w:r w:rsidRPr="00F83CA0">
        <w:rPr>
          <w:rFonts w:cs="Times New Roman"/>
          <w:i/>
          <w:iCs/>
          <w:color w:val="000000"/>
          <w:szCs w:val="24"/>
        </w:rPr>
        <w:t>The Scientific World Journal</w:t>
      </w:r>
      <w:r>
        <w:rPr>
          <w:rFonts w:cs="Times New Roman"/>
          <w:color w:val="000000"/>
          <w:szCs w:val="24"/>
        </w:rPr>
        <w:t>,</w:t>
      </w:r>
      <w:r w:rsidRPr="00F83CA0">
        <w:rPr>
          <w:rFonts w:cs="Times New Roman"/>
          <w:color w:val="000000"/>
          <w:szCs w:val="24"/>
        </w:rPr>
        <w:t xml:space="preserve">1–8.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Wu, J., </w:t>
      </w:r>
      <w:r>
        <w:rPr>
          <w:rFonts w:cs="Times New Roman"/>
          <w:noProof/>
          <w:szCs w:val="24"/>
        </w:rPr>
        <w:t>and</w:t>
      </w:r>
      <w:r w:rsidRPr="00D5571D">
        <w:rPr>
          <w:rFonts w:cs="Times New Roman"/>
          <w:noProof/>
          <w:szCs w:val="24"/>
        </w:rPr>
        <w:t xml:space="preserve"> Asar, Y. (2016). On almost unbiased ridge logistic estimator for the logistic regression model. </w:t>
      </w:r>
      <w:r w:rsidRPr="00D5571D">
        <w:rPr>
          <w:rFonts w:cs="Times New Roman"/>
          <w:i/>
          <w:iCs/>
          <w:noProof/>
          <w:szCs w:val="24"/>
        </w:rPr>
        <w:t>Hacettepe Journal of Mathematics and Statistics</w:t>
      </w:r>
      <w:r w:rsidRPr="00D5571D">
        <w:rPr>
          <w:rFonts w:cs="Times New Roman"/>
          <w:noProof/>
          <w:szCs w:val="24"/>
        </w:rPr>
        <w:t xml:space="preserve">, </w:t>
      </w:r>
      <w:r w:rsidRPr="00D5571D">
        <w:rPr>
          <w:rFonts w:cs="Times New Roman"/>
          <w:i/>
          <w:iCs/>
          <w:noProof/>
          <w:szCs w:val="24"/>
        </w:rPr>
        <w:t>45</w:t>
      </w:r>
      <w:r w:rsidRPr="00D5571D">
        <w:rPr>
          <w:rFonts w:cs="Times New Roman"/>
          <w:noProof/>
          <w:szCs w:val="24"/>
        </w:rPr>
        <w:t xml:space="preserve">(3), 989–998. </w:t>
      </w:r>
    </w:p>
    <w:p w:rsidR="0041124F" w:rsidRPr="00AA34A7" w:rsidRDefault="00AA34A7" w:rsidP="00907C7D">
      <w:pPr>
        <w:widowControl w:val="0"/>
        <w:autoSpaceDE w:val="0"/>
        <w:autoSpaceDN w:val="0"/>
        <w:adjustRightInd w:val="0"/>
        <w:ind w:left="480" w:hanging="480"/>
        <w:rPr>
          <w:rFonts w:cs="Times New Roman"/>
          <w:noProof/>
          <w:szCs w:val="24"/>
        </w:rPr>
      </w:pPr>
      <w:r w:rsidRPr="00AA34A7">
        <w:rPr>
          <w:rFonts w:cs="Times New Roman"/>
          <w:color w:val="222222"/>
          <w:szCs w:val="24"/>
          <w:shd w:val="clear" w:color="auto" w:fill="FFFFFF"/>
        </w:rPr>
        <w:t>Wu, J., &amp; Asar, Y. (2017). Efficiency of the principal component liu-type estimator in logistic regression model.</w:t>
      </w:r>
      <w:r w:rsidRPr="00AA34A7">
        <w:rPr>
          <w:rFonts w:cs="Times New Roman"/>
          <w:i/>
          <w:iCs/>
          <w:color w:val="222222"/>
          <w:szCs w:val="24"/>
          <w:shd w:val="clear" w:color="auto" w:fill="FFFFFF"/>
        </w:rPr>
        <w:t xml:space="preserve"> arXiv:1707.07506</w:t>
      </w:r>
      <w:r w:rsidRPr="00AA34A7">
        <w:rPr>
          <w:rFonts w:cs="Times New Roman"/>
          <w:color w:val="222222"/>
          <w:szCs w:val="24"/>
          <w:shd w:val="clear" w:color="auto" w:fill="FFFFFF"/>
        </w:rPr>
        <w:t>.</w:t>
      </w:r>
      <w:r w:rsidR="005D6A26" w:rsidRPr="00AA34A7">
        <w:rPr>
          <w:rFonts w:cs="Times New Roman"/>
          <w:i/>
          <w:iCs/>
          <w:noProof/>
          <w:szCs w:val="24"/>
        </w:rPr>
        <w:t xml:space="preserve"> </w:t>
      </w:r>
      <w:r w:rsidR="0041124F" w:rsidRPr="00AA34A7">
        <w:rPr>
          <w:rFonts w:cs="Times New Roman"/>
          <w:i/>
          <w:iCs/>
          <w:noProof/>
          <w:szCs w:val="24"/>
        </w:rPr>
        <w:t xml:space="preserve"> 1</w:t>
      </w:r>
      <w:r w:rsidR="0041124F" w:rsidRPr="00AA34A7">
        <w:rPr>
          <w:rFonts w:cs="Times New Roman"/>
          <w:noProof/>
          <w:szCs w:val="24"/>
        </w:rPr>
        <w:t>. 1–16.</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Wu, J. </w:t>
      </w:r>
      <w:r>
        <w:rPr>
          <w:rFonts w:cs="Times New Roman"/>
          <w:noProof/>
          <w:szCs w:val="24"/>
        </w:rPr>
        <w:t>and</w:t>
      </w:r>
      <w:r w:rsidRPr="00D5571D">
        <w:rPr>
          <w:rFonts w:cs="Times New Roman"/>
          <w:noProof/>
          <w:szCs w:val="24"/>
        </w:rPr>
        <w:t xml:space="preserve"> Yang, H. (2013). </w:t>
      </w:r>
      <w:r w:rsidRPr="009845CB">
        <w:rPr>
          <w:rFonts w:cs="Times New Roman"/>
          <w:noProof/>
          <w:szCs w:val="24"/>
        </w:rPr>
        <w:t>Efficiency of an almost unbiased two-parameter estimator in linear regression model.</w:t>
      </w:r>
      <w:r w:rsidRPr="00D5571D">
        <w:rPr>
          <w:rFonts w:cs="Times New Roman"/>
          <w:noProof/>
          <w:szCs w:val="24"/>
        </w:rPr>
        <w:t xml:space="preserve"> </w:t>
      </w:r>
      <w:r w:rsidRPr="00D5571D">
        <w:rPr>
          <w:rFonts w:cs="Times New Roman"/>
          <w:i/>
          <w:iCs/>
          <w:noProof/>
          <w:szCs w:val="24"/>
        </w:rPr>
        <w:t>June 2013</w:t>
      </w:r>
      <w:r w:rsidRPr="00D5571D">
        <w:rPr>
          <w:rFonts w:cs="Times New Roman"/>
          <w:noProof/>
          <w:szCs w:val="24"/>
        </w:rPr>
        <w:t>, 37–41.</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Yahya Algamal, Z. (2018). Performance of ridge estimator in inverse Gaussian regression model.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48</w:t>
      </w:r>
      <w:r w:rsidRPr="00D5571D">
        <w:rPr>
          <w:rFonts w:cs="Times New Roman"/>
          <w:noProof/>
          <w:szCs w:val="24"/>
        </w:rPr>
        <w:t xml:space="preserve">(15), 3836–3849.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Yang, H., </w:t>
      </w:r>
      <w:r>
        <w:rPr>
          <w:rFonts w:cs="Times New Roman"/>
          <w:noProof/>
          <w:szCs w:val="24"/>
        </w:rPr>
        <w:t>and</w:t>
      </w:r>
      <w:r w:rsidRPr="00D5571D">
        <w:rPr>
          <w:rFonts w:cs="Times New Roman"/>
          <w:noProof/>
          <w:szCs w:val="24"/>
        </w:rPr>
        <w:t xml:space="preserve"> Chang, X. (2010). A new two-parameter estimator in linear regression. </w:t>
      </w:r>
      <w:r w:rsidRPr="00D5571D">
        <w:rPr>
          <w:rFonts w:cs="Times New Roman"/>
          <w:i/>
          <w:iCs/>
          <w:noProof/>
          <w:szCs w:val="24"/>
        </w:rPr>
        <w:t>Communications in Statistics - Theory and Methods</w:t>
      </w:r>
      <w:r w:rsidRPr="00D5571D">
        <w:rPr>
          <w:rFonts w:cs="Times New Roman"/>
          <w:noProof/>
          <w:szCs w:val="24"/>
        </w:rPr>
        <w:t xml:space="preserve">, </w:t>
      </w:r>
      <w:r w:rsidRPr="00D5571D">
        <w:rPr>
          <w:rFonts w:cs="Times New Roman"/>
          <w:i/>
          <w:iCs/>
          <w:noProof/>
          <w:szCs w:val="24"/>
        </w:rPr>
        <w:t>39</w:t>
      </w:r>
      <w:r w:rsidRPr="00D5571D">
        <w:rPr>
          <w:rFonts w:cs="Times New Roman"/>
          <w:noProof/>
          <w:szCs w:val="24"/>
        </w:rPr>
        <w:t xml:space="preserve">(6), 923–934. </w:t>
      </w:r>
    </w:p>
    <w:p w:rsidR="0041124F" w:rsidRPr="00D5571D" w:rsidRDefault="0041124F" w:rsidP="00907C7D">
      <w:pPr>
        <w:widowControl w:val="0"/>
        <w:autoSpaceDE w:val="0"/>
        <w:autoSpaceDN w:val="0"/>
        <w:adjustRightInd w:val="0"/>
        <w:ind w:left="480" w:hanging="480"/>
        <w:rPr>
          <w:rFonts w:cs="Times New Roman"/>
          <w:noProof/>
          <w:szCs w:val="24"/>
        </w:rPr>
      </w:pPr>
      <w:r w:rsidRPr="00D5571D">
        <w:rPr>
          <w:rFonts w:cs="Times New Roman"/>
          <w:noProof/>
          <w:szCs w:val="24"/>
        </w:rPr>
        <w:t xml:space="preserve">Zuo, W., </w:t>
      </w:r>
      <w:r>
        <w:rPr>
          <w:rFonts w:cs="Times New Roman"/>
          <w:noProof/>
          <w:szCs w:val="24"/>
        </w:rPr>
        <w:t>and</w:t>
      </w:r>
      <w:r w:rsidRPr="00D5571D">
        <w:rPr>
          <w:rFonts w:cs="Times New Roman"/>
          <w:noProof/>
          <w:szCs w:val="24"/>
        </w:rPr>
        <w:t xml:space="preserve"> Li, Y. (2018). A New Stochastic Restricted Liu Estimator for the Logistic Regression Model. </w:t>
      </w:r>
      <w:r w:rsidRPr="00D5571D">
        <w:rPr>
          <w:rFonts w:cs="Times New Roman"/>
          <w:i/>
          <w:iCs/>
          <w:noProof/>
          <w:szCs w:val="24"/>
        </w:rPr>
        <w:t>Open Journal of Statistics</w:t>
      </w:r>
      <w:r w:rsidRPr="00D5571D">
        <w:rPr>
          <w:rFonts w:cs="Times New Roman"/>
          <w:noProof/>
          <w:szCs w:val="24"/>
        </w:rPr>
        <w:t xml:space="preserve">, </w:t>
      </w:r>
      <w:r w:rsidRPr="00D5571D">
        <w:rPr>
          <w:rFonts w:cs="Times New Roman"/>
          <w:i/>
          <w:iCs/>
          <w:noProof/>
          <w:szCs w:val="24"/>
        </w:rPr>
        <w:t>08</w:t>
      </w:r>
      <w:r w:rsidRPr="00D5571D">
        <w:rPr>
          <w:rFonts w:cs="Times New Roman"/>
          <w:noProof/>
          <w:szCs w:val="24"/>
        </w:rPr>
        <w:t xml:space="preserve">(01), 25–37. </w:t>
      </w:r>
    </w:p>
    <w:p w:rsidR="00AE3647" w:rsidRDefault="0041124F" w:rsidP="00907C7D">
      <w:r w:rsidRPr="00D5571D">
        <w:fldChar w:fldCharType="end"/>
      </w:r>
      <w:bookmarkEnd w:id="346"/>
    </w:p>
    <w:p w:rsidR="00F94544" w:rsidRDefault="00F94544" w:rsidP="002104C3"/>
    <w:p w:rsidR="00F94544" w:rsidRDefault="00F94544" w:rsidP="002104C3"/>
    <w:p w:rsidR="00F94544" w:rsidRDefault="00F94544" w:rsidP="002104C3"/>
    <w:p w:rsidR="00F94544" w:rsidRPr="00E929F1" w:rsidRDefault="00F94544" w:rsidP="00263287">
      <w:pPr>
        <w:pStyle w:val="HEADINGS"/>
        <w:rPr>
          <w:b w:val="0"/>
          <w:bCs/>
          <w:sz w:val="24"/>
          <w:szCs w:val="24"/>
        </w:rPr>
      </w:pPr>
      <w:r w:rsidRPr="00F94544">
        <w:lastRenderedPageBreak/>
        <w:t>APPENDIX</w:t>
      </w:r>
      <w:r w:rsidR="008C64F7">
        <w:t xml:space="preserve"> 1</w:t>
      </w:r>
      <w:r w:rsidR="00263287">
        <w:t xml:space="preserve">: </w:t>
      </w:r>
      <w:r w:rsidR="00263287" w:rsidRPr="00E929F1">
        <w:rPr>
          <w:b w:val="0"/>
          <w:bCs/>
          <w:sz w:val="24"/>
          <w:szCs w:val="24"/>
        </w:rPr>
        <w:t xml:space="preserve">MSE </w:t>
      </w:r>
      <w:r w:rsidR="00E929F1" w:rsidRPr="00E929F1">
        <w:rPr>
          <w:b w:val="0"/>
          <w:bCs/>
          <w:sz w:val="24"/>
          <w:szCs w:val="24"/>
        </w:rPr>
        <w:t xml:space="preserve">of the </w:t>
      </w:r>
      <w:r w:rsidR="00E929F1">
        <w:rPr>
          <w:b w:val="0"/>
          <w:bCs/>
          <w:sz w:val="24"/>
          <w:szCs w:val="24"/>
        </w:rPr>
        <w:t>R</w:t>
      </w:r>
      <w:r w:rsidR="00E929F1" w:rsidRPr="00E929F1">
        <w:rPr>
          <w:b w:val="0"/>
          <w:bCs/>
          <w:sz w:val="24"/>
          <w:szCs w:val="24"/>
        </w:rPr>
        <w:t xml:space="preserve">idge </w:t>
      </w:r>
      <w:r w:rsidR="00E929F1">
        <w:rPr>
          <w:b w:val="0"/>
          <w:bCs/>
          <w:sz w:val="24"/>
          <w:szCs w:val="24"/>
        </w:rPr>
        <w:t>P</w:t>
      </w:r>
      <w:r w:rsidR="00E929F1" w:rsidRPr="00E929F1">
        <w:rPr>
          <w:b w:val="0"/>
          <w:bCs/>
          <w:sz w:val="24"/>
          <w:szCs w:val="24"/>
        </w:rPr>
        <w:t>arameters when P=4, n=10 and v=1</w:t>
      </w:r>
    </w:p>
    <w:tbl>
      <w:tblPr>
        <w:tblStyle w:val="TableGrid"/>
        <w:tblW w:w="0" w:type="auto"/>
        <w:tblLook w:val="04A0" w:firstRow="1" w:lastRow="0" w:firstColumn="1" w:lastColumn="0" w:noHBand="0" w:noVBand="1"/>
      </w:tblPr>
      <w:tblGrid>
        <w:gridCol w:w="536"/>
        <w:gridCol w:w="972"/>
        <w:gridCol w:w="816"/>
        <w:gridCol w:w="656"/>
        <w:gridCol w:w="736"/>
        <w:gridCol w:w="656"/>
        <w:gridCol w:w="670"/>
        <w:gridCol w:w="670"/>
      </w:tblGrid>
      <w:tr w:rsidR="00F94544" w:rsidRPr="00F85D73" w:rsidTr="001B0D03">
        <w:trPr>
          <w:trHeight w:val="300"/>
        </w:trPr>
        <w:tc>
          <w:tcPr>
            <w:tcW w:w="0" w:type="auto"/>
            <w:noWrap/>
          </w:tcPr>
          <w:p w:rsidR="00F94544" w:rsidRPr="00F85D73" w:rsidRDefault="00F94544" w:rsidP="00F94544">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ascii="Arial" w:eastAsia="Times New Roman" w:hAnsi="Arial" w:cs="Arial"/>
                <w:color w:val="000000"/>
                <w:sz w:val="16"/>
                <w:szCs w:val="16"/>
              </w:rPr>
              <w:t>Estimators</w:t>
            </w:r>
          </w:p>
        </w:tc>
        <w:tc>
          <w:tcPr>
            <w:tcW w:w="0" w:type="auto"/>
            <w:noWrap/>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ascii="Arial" w:eastAsia="Times New Roman" w:hAnsi="Arial" w:cs="Arial"/>
                <w:color w:val="000000"/>
                <w:sz w:val="16"/>
                <w:szCs w:val="16"/>
              </w:rPr>
              <w:t>kl</w:t>
            </w:r>
          </w:p>
        </w:tc>
        <w:tc>
          <w:tcPr>
            <w:tcW w:w="0" w:type="auto"/>
            <w:noWrap/>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ascii="Arial" w:eastAsia="Times New Roman" w:hAnsi="Arial" w:cs="Arial"/>
                <w:color w:val="000000"/>
                <w:sz w:val="16"/>
                <w:szCs w:val="16"/>
              </w:rPr>
              <w:t>Mkl1</w:t>
            </w:r>
          </w:p>
        </w:tc>
        <w:tc>
          <w:tcPr>
            <w:tcW w:w="0" w:type="auto"/>
            <w:noWrap/>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ascii="Arial" w:eastAsia="Times New Roman" w:hAnsi="Arial" w:cs="Arial"/>
                <w:color w:val="000000"/>
                <w:sz w:val="16"/>
                <w:szCs w:val="16"/>
              </w:rPr>
              <w:t>Mkl2</w:t>
            </w:r>
          </w:p>
        </w:tc>
        <w:tc>
          <w:tcPr>
            <w:tcW w:w="0" w:type="auto"/>
            <w:noWrap/>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ascii="Arial" w:eastAsia="Times New Roman" w:hAnsi="Arial" w:cs="Arial"/>
                <w:color w:val="000000"/>
                <w:sz w:val="16"/>
                <w:szCs w:val="16"/>
              </w:rPr>
              <w:t>Rkl</w:t>
            </w:r>
          </w:p>
        </w:tc>
        <w:tc>
          <w:tcPr>
            <w:tcW w:w="0" w:type="auto"/>
            <w:noWrap/>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ascii="Arial" w:eastAsia="Times New Roman" w:hAnsi="Arial" w:cs="Arial"/>
                <w:color w:val="000000"/>
                <w:sz w:val="16"/>
                <w:szCs w:val="16"/>
              </w:rPr>
              <w:t>Rmkl1</w:t>
            </w:r>
          </w:p>
        </w:tc>
        <w:tc>
          <w:tcPr>
            <w:tcW w:w="0" w:type="auto"/>
            <w:noWrap/>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ascii="Arial" w:eastAsia="Times New Roman" w:hAnsi="Arial" w:cs="Arial"/>
                <w:color w:val="000000"/>
                <w:sz w:val="16"/>
                <w:szCs w:val="16"/>
              </w:rPr>
              <w:t>Rmkl2</w:t>
            </w:r>
          </w:p>
        </w:tc>
      </w:tr>
      <w:tr w:rsidR="00F94544" w:rsidRPr="00F85D73" w:rsidTr="001B0D03">
        <w:trPr>
          <w:trHeight w:val="300"/>
        </w:trPr>
        <w:tc>
          <w:tcPr>
            <w:tcW w:w="0" w:type="auto"/>
            <w:vMerge w:val="restart"/>
            <w:noWrap/>
            <w:hideMark/>
          </w:tcPr>
          <w:p w:rsidR="00F94544" w:rsidRPr="00F85D73" w:rsidRDefault="00466C09"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 xml:space="preserve"> </w:t>
            </w:r>
            <w:r w:rsidR="00F94544" w:rsidRPr="00F85D73">
              <w:rPr>
                <w:rFonts w:eastAsia="Times New Roman" w:cs="Times New Roman"/>
                <w:color w:val="000000"/>
                <w:sz w:val="16"/>
                <w:szCs w:val="16"/>
              </w:rPr>
              <w:t>.800</w:t>
            </w: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GKMN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1.0148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1.0105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66.000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AMKMN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.5694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.5268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38.000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AMKMD</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.3767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.7998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.3736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MNK</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1.0543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1.0554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68.000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69.000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MNKMN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1.0872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1.0829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70.000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.4523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1.2037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.3060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66.500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.3481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.5618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39.500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MAKMD</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.4717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.7998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MAKGM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.5016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.8316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.3486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28.000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MAKHM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.3384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.6155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.3030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MRKMN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.5470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.4935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MRKMD</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.3751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.7998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.3993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MRKLHM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.3708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.6155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.3705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MDKMN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.6070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.5901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GMKMN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.6664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.3524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.6365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43.000</w:t>
            </w:r>
          </w:p>
        </w:tc>
      </w:tr>
      <w:tr w:rsidR="00F94544" w:rsidRPr="00F85D73" w:rsidTr="001B0D03">
        <w:trPr>
          <w:trHeight w:val="300"/>
        </w:trPr>
        <w:tc>
          <w:tcPr>
            <w:tcW w:w="0" w:type="auto"/>
            <w:vMerge w:val="restart"/>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w:t>
            </w: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ASIMOTA</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.3535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.3535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.3535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GKMN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1.8986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1.8819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67.000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67.000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AMKMN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.9102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.8161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42.000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MNK</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1.9702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1.9668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69.000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69.000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MNKMN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2.0279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2.0163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70.000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.8399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1.1950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.3417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.5191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.5403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22.500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MAKMD</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.5669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.3519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21.500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MAKGM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.8701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.6229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.3641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31.500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MAKHM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.4702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.4669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.3446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13.500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MRKMN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.9133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.5280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MRKMD</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.5199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.5669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.4472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21.500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MRKLHM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.5232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.4669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.5023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13.500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18.000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MDKMN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.9297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.8832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GMKMN</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1.1045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.3080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1.0311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45.000</w:t>
            </w:r>
          </w:p>
        </w:tc>
      </w:tr>
      <w:tr w:rsidR="00F94544" w:rsidRPr="00F85D73" w:rsidTr="001B0D03">
        <w:trPr>
          <w:trHeight w:val="300"/>
        </w:trPr>
        <w:tc>
          <w:tcPr>
            <w:tcW w:w="0" w:type="auto"/>
            <w:vMerge w:val="restart"/>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.95</w:t>
            </w: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ASIMOTA</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GFA</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.7444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.7444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.7444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39.000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28.000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FAPR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.6993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.6993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.6993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37.000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FAMR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.7069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.7069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.7069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38.000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24.000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1.8359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1.1905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.4162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38.000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MAKMD</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1.1660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.4914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.4196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21.500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MAKGM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1.7468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.5191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.4234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MAKHM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.7451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.4539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.4410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13.500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r>
      <w:tr w:rsidR="00F94544" w:rsidRPr="00F85D73" w:rsidTr="001B0D03">
        <w:trPr>
          <w:trHeight w:val="300"/>
        </w:trPr>
        <w:tc>
          <w:tcPr>
            <w:tcW w:w="0" w:type="auto"/>
            <w:vMerge w:val="restart"/>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.99</w:t>
            </w: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ASIMOTA</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.4403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.4403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.4403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GFA</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1.1760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1.1760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1.1760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59.000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24.000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FAPR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.5938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.5938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.5938</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FASR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.4939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.4939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.4939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FAMR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.4030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.4030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.4030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MAKAM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21.9960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.9016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.6421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69.000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44.500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HMKMD</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8.8067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.4512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8.9449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HMKGM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8.2671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.4446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8.3046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49.000</w:t>
            </w:r>
          </w:p>
        </w:tc>
      </w:tr>
      <w:tr w:rsidR="00F94544" w:rsidRPr="00F85D73" w:rsidTr="001B0D03">
        <w:trPr>
          <w:trHeight w:val="300"/>
        </w:trPr>
        <w:tc>
          <w:tcPr>
            <w:tcW w:w="0" w:type="auto"/>
            <w:vMerge w:val="restart"/>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.999</w:t>
            </w: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ASIMOTA</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.7467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.7467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.7467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9.000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GFA</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1.6376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1.6376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1.6376</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5.000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15.000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FAPR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.3935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.3935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.3935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FASR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.3327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.3327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.3327</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FAMR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.3284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.3284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.3284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MAKMR</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295.3992</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1.1169</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.6801</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70.000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27.500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4.000</w:t>
            </w:r>
          </w:p>
        </w:tc>
      </w:tr>
      <w:tr w:rsidR="00F94544" w:rsidRPr="00F85D73" w:rsidTr="001B0D03">
        <w:trPr>
          <w:trHeight w:val="300"/>
        </w:trPr>
        <w:tc>
          <w:tcPr>
            <w:tcW w:w="0" w:type="auto"/>
            <w:vMerge/>
            <w:hideMark/>
          </w:tcPr>
          <w:p w:rsidR="00F94544" w:rsidRPr="00F85D73" w:rsidRDefault="00F94544" w:rsidP="00F94544">
            <w:pPr>
              <w:spacing w:after="0" w:line="240" w:lineRule="auto"/>
              <w:jc w:val="center"/>
              <w:rPr>
                <w:rFonts w:eastAsia="Times New Roman" w:cs="Times New Roman"/>
                <w:b/>
                <w:color w:val="000000"/>
                <w:sz w:val="16"/>
                <w:szCs w:val="16"/>
              </w:rPr>
            </w:pPr>
          </w:p>
        </w:tc>
        <w:tc>
          <w:tcPr>
            <w:tcW w:w="0" w:type="auto"/>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HMKGM</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78.7683</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.3805</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77.8864</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23.000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3.000</w:t>
            </w:r>
          </w:p>
        </w:tc>
        <w:tc>
          <w:tcPr>
            <w:tcW w:w="0" w:type="auto"/>
            <w:noWrap/>
            <w:hideMark/>
          </w:tcPr>
          <w:p w:rsidR="00F94544" w:rsidRPr="00F85D73" w:rsidRDefault="00F94544" w:rsidP="00F94544">
            <w:pPr>
              <w:spacing w:after="0" w:line="240" w:lineRule="auto"/>
              <w:jc w:val="center"/>
              <w:rPr>
                <w:rFonts w:eastAsia="Times New Roman" w:cs="Times New Roman"/>
                <w:b/>
                <w:color w:val="000000"/>
                <w:sz w:val="16"/>
                <w:szCs w:val="16"/>
              </w:rPr>
            </w:pPr>
            <w:r w:rsidRPr="00F85D73">
              <w:rPr>
                <w:rFonts w:eastAsia="Times New Roman" w:cs="Times New Roman"/>
                <w:color w:val="000000"/>
                <w:sz w:val="16"/>
                <w:szCs w:val="16"/>
              </w:rPr>
              <w:t>49.000</w:t>
            </w:r>
          </w:p>
        </w:tc>
      </w:tr>
    </w:tbl>
    <w:p w:rsidR="00F94544" w:rsidRDefault="00F94544"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pPr>
    </w:p>
    <w:p w:rsidR="00271CA3" w:rsidRDefault="00271CA3" w:rsidP="00F94544">
      <w:pPr>
        <w:jc w:val="left"/>
        <w:rPr>
          <w:b/>
          <w:bCs/>
        </w:rPr>
        <w:sectPr w:rsidR="00271CA3" w:rsidSect="002540CD">
          <w:pgSz w:w="12240" w:h="15840"/>
          <w:pgMar w:top="1440" w:right="1440" w:bottom="1440" w:left="2160" w:header="708" w:footer="708" w:gutter="0"/>
          <w:pgNumType w:fmt="numberInDash"/>
          <w:cols w:space="708"/>
          <w:docGrid w:linePitch="360"/>
        </w:sectPr>
      </w:pPr>
    </w:p>
    <w:p w:rsidR="00E929F1" w:rsidRPr="00E929F1" w:rsidRDefault="00F85D73" w:rsidP="00E929F1">
      <w:pPr>
        <w:pStyle w:val="HEADINGS"/>
        <w:rPr>
          <w:b w:val="0"/>
          <w:bCs/>
          <w:sz w:val="24"/>
          <w:szCs w:val="24"/>
        </w:rPr>
      </w:pPr>
      <w:r>
        <w:rPr>
          <w:bCs/>
        </w:rPr>
        <w:t>APPENDIX 2</w:t>
      </w:r>
      <w:r w:rsidR="00E929F1">
        <w:rPr>
          <w:b w:val="0"/>
          <w:bCs/>
        </w:rPr>
        <w:t xml:space="preserve">: </w:t>
      </w:r>
      <w:r w:rsidR="00E929F1" w:rsidRPr="00E929F1">
        <w:rPr>
          <w:b w:val="0"/>
          <w:bCs/>
          <w:sz w:val="24"/>
          <w:szCs w:val="24"/>
        </w:rPr>
        <w:t xml:space="preserve">MSE of the </w:t>
      </w:r>
      <w:r w:rsidR="00E929F1">
        <w:rPr>
          <w:b w:val="0"/>
          <w:bCs/>
          <w:sz w:val="24"/>
          <w:szCs w:val="24"/>
        </w:rPr>
        <w:t>R</w:t>
      </w:r>
      <w:r w:rsidR="00E929F1" w:rsidRPr="00E929F1">
        <w:rPr>
          <w:b w:val="0"/>
          <w:bCs/>
          <w:sz w:val="24"/>
          <w:szCs w:val="24"/>
        </w:rPr>
        <w:t xml:space="preserve">idge </w:t>
      </w:r>
      <w:r w:rsidR="00E929F1">
        <w:rPr>
          <w:b w:val="0"/>
          <w:bCs/>
          <w:sz w:val="24"/>
          <w:szCs w:val="24"/>
        </w:rPr>
        <w:t>P</w:t>
      </w:r>
      <w:r w:rsidR="00E929F1" w:rsidRPr="00E929F1">
        <w:rPr>
          <w:b w:val="0"/>
          <w:bCs/>
          <w:sz w:val="24"/>
          <w:szCs w:val="24"/>
        </w:rPr>
        <w:t>arameters when P=4, n=10 and v=</w:t>
      </w:r>
      <w:r w:rsidR="00E929F1">
        <w:rPr>
          <w:b w:val="0"/>
          <w:bCs/>
          <w:sz w:val="24"/>
          <w:szCs w:val="24"/>
        </w:rPr>
        <w:t>9</w:t>
      </w:r>
    </w:p>
    <w:tbl>
      <w:tblPr>
        <w:tblStyle w:val="TableGrid"/>
        <w:tblW w:w="0" w:type="auto"/>
        <w:tblLook w:val="04A0" w:firstRow="1" w:lastRow="0" w:firstColumn="1" w:lastColumn="0" w:noHBand="0" w:noVBand="1"/>
      </w:tblPr>
      <w:tblGrid>
        <w:gridCol w:w="528"/>
        <w:gridCol w:w="972"/>
        <w:gridCol w:w="973"/>
        <w:gridCol w:w="795"/>
        <w:gridCol w:w="884"/>
        <w:gridCol w:w="706"/>
        <w:gridCol w:w="706"/>
        <w:gridCol w:w="706"/>
      </w:tblGrid>
      <w:tr w:rsidR="00F85D73" w:rsidRPr="00F85D73" w:rsidTr="001B0D03">
        <w:trPr>
          <w:trHeight w:val="300"/>
        </w:trPr>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m:oMathPara>
              <m:oMath>
                <m:r>
                  <w:rPr>
                    <w:rFonts w:ascii="Cambria Math" w:eastAsia="Times New Roman" w:hAnsi="Cambria Math" w:cs="Arial"/>
                    <w:color w:val="000000"/>
                    <w:sz w:val="16"/>
                    <w:szCs w:val="16"/>
                  </w:rPr>
                  <m:t>ρ</m:t>
                </m:r>
              </m:oMath>
            </m:oMathPara>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Estimators</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kl</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Mkl1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Mkl2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Rkl</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Rmkl1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Rmkl2</w:t>
            </w:r>
          </w:p>
        </w:tc>
      </w:tr>
      <w:tr w:rsidR="00F85D73" w:rsidRPr="00F85D73" w:rsidTr="001B0D03">
        <w:trPr>
          <w:trHeight w:val="300"/>
        </w:trPr>
        <w:tc>
          <w:tcPr>
            <w:tcW w:w="0" w:type="auto"/>
            <w:vMerge w:val="restart"/>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.800</w:t>
            </w: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GFA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1.1793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1.1793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1.1793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19.000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8.7697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8.6571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65.000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AMKMN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3.4799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2.9126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39.000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AMKHM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1.8643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.8279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1.6228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MNK</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9.1478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9.1122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67.000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MNKMN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9.3873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9.3204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69.000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MAKAM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6.5039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1.1337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.8779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47.000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39.500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1.8957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.9604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7.9590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1.2062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.9091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MAKMD</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3.3138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.9273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.8611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3.6178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.9469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.8585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29.500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MAKHM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1.8873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.8279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.9188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3.6635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1.0311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27.000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MRKMD</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1.7876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.9273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1.1433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MRKLHM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1.6821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.8279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1.4394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23.000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MDKMN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3.4401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3.1004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GMKMN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4.5027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4.0249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38.000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43.000</w:t>
            </w:r>
          </w:p>
        </w:tc>
      </w:tr>
      <w:tr w:rsidR="00F85D73" w:rsidRPr="00F85D73" w:rsidTr="001B0D03">
        <w:trPr>
          <w:trHeight w:val="300"/>
        </w:trPr>
        <w:tc>
          <w:tcPr>
            <w:tcW w:w="0" w:type="auto"/>
            <w:vMerge w:val="restart"/>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.900</w:t>
            </w: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ASIMOTA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2.6103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2.6103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2.6103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66.000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32.000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GFA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1.3568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1.3568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1.3568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14.4728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14.6072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57.000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AMKGM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4.0243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1.6138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AMKHM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2.9513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.8724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2.3886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21.500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28.000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MNKGM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16.0303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16.2303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65.000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17.7476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1.2038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.9985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59.500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MAKAM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16.8889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1.0350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.9485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39.500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3.1318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.9451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.9778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21.1693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1.2038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.9778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59.500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19.3265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1.1640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.9495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8.5027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1.0374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MRKMD</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3.0019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.8415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1.4997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13.500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3.9931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1.3737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MRKLHM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2.5916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.8724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2.0549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21.500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23.000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MDKGM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4.8388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2.6084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GMK</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3.9947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2.9865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34.000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GMKGM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3.8920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.8344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3.2421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36.000</w:t>
            </w:r>
          </w:p>
        </w:tc>
      </w:tr>
      <w:tr w:rsidR="00F85D73" w:rsidRPr="00F85D73" w:rsidTr="001B0D03">
        <w:trPr>
          <w:trHeight w:val="300"/>
        </w:trPr>
        <w:tc>
          <w:tcPr>
            <w:tcW w:w="0" w:type="auto"/>
            <w:vMerge w:val="restart"/>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.950</w:t>
            </w: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ASIMOTA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1.4788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1.4788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1.4788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GFA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1.5468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1.5468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1.5468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FAPR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4.0996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4.0996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4.0996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67.000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32.000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42.0110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1.1969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1.0796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69.000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51.500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MAKAM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40.7009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.9686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1.0358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15.500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5.6338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1.3804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1.0182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59.500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46.1790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1.1969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1.0182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51.500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44.0811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1.1409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1.0071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33.500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MRKMD</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5.1449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1.0281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2.1429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MRKLHM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4.3830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1.1644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3.1496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42.500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24.000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HMKMD</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16.0158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.7671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16.2502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HMKGM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15.4697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.8540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15.5991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49.000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HMKHM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17.1440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.7870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17.2736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35.500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51.000</w:t>
            </w:r>
          </w:p>
        </w:tc>
      </w:tr>
      <w:tr w:rsidR="00F85D73" w:rsidRPr="00F85D73" w:rsidTr="001B0D03">
        <w:trPr>
          <w:trHeight w:val="300"/>
        </w:trPr>
        <w:tc>
          <w:tcPr>
            <w:tcW w:w="0" w:type="auto"/>
            <w:vMerge w:val="restart"/>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.990</w:t>
            </w: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ASIMOTA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.5739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.5739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.5739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GFA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1.8761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1.8761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1.8761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FAPR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2.5762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2.5762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2.5762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FASR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6.8531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6.8531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6.8531</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69.000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FAMR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4.1435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4.1435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4.1435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59.000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19.000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262.6462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1.1916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1.1412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69.000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25.4366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4.3239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1.0828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63.500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266.0415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1.1916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1.0828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263.4016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1.1228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1.0934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HMKGM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72.8668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.6210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72.8196</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28.000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49.000</w:t>
            </w:r>
          </w:p>
        </w:tc>
      </w:tr>
      <w:tr w:rsidR="00F85D73" w:rsidRPr="00F85D73" w:rsidTr="001B0D03">
        <w:trPr>
          <w:trHeight w:val="300"/>
        </w:trPr>
        <w:tc>
          <w:tcPr>
            <w:tcW w:w="0" w:type="auto"/>
            <w:vMerge w:val="restart"/>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.999</w:t>
            </w: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ASIMOTA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.7649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.7649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.7649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GFA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2.0813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2.0813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2.0813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5.000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16.000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FAPR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.9823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.9823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.9823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FASR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1.2265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1.2265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1.2265</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32.000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14.000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FAMR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.6864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.6864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.6864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MAKAM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2797.6404</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.8938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.7603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68.000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MAKMN</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245.2628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34.1287</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.7618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10.000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64.500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MAKMA</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2806.3532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1.1903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.7618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71.000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27.500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4.500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MAKMR</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2803.4313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1.1188</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.7543</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69.000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17.500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2.000</w:t>
            </w:r>
          </w:p>
        </w:tc>
      </w:tr>
      <w:tr w:rsidR="00F85D73" w:rsidRPr="00F85D73" w:rsidTr="001B0D03">
        <w:trPr>
          <w:trHeight w:val="300"/>
        </w:trPr>
        <w:tc>
          <w:tcPr>
            <w:tcW w:w="0" w:type="auto"/>
            <w:vMerge/>
            <w:hideMark/>
          </w:tcPr>
          <w:p w:rsidR="00F85D73" w:rsidRPr="00F85D73" w:rsidRDefault="00F85D73" w:rsidP="00F85D73">
            <w:pPr>
              <w:spacing w:after="0" w:line="240" w:lineRule="auto"/>
              <w:jc w:val="center"/>
              <w:rPr>
                <w:rFonts w:ascii="Arial" w:eastAsia="Times New Roman" w:hAnsi="Arial" w:cs="Arial"/>
                <w:b/>
                <w:color w:val="000000"/>
                <w:sz w:val="16"/>
                <w:szCs w:val="16"/>
              </w:rPr>
            </w:pPr>
          </w:p>
        </w:tc>
        <w:tc>
          <w:tcPr>
            <w:tcW w:w="0" w:type="auto"/>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HMKGM</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707.2739</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.8552</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698.7350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23.000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3.000</w:t>
            </w:r>
          </w:p>
        </w:tc>
        <w:tc>
          <w:tcPr>
            <w:tcW w:w="0" w:type="auto"/>
            <w:noWrap/>
            <w:hideMark/>
          </w:tcPr>
          <w:p w:rsidR="00F85D73" w:rsidRPr="00F85D73" w:rsidRDefault="00F85D73" w:rsidP="00F85D73">
            <w:pPr>
              <w:spacing w:after="0" w:line="240" w:lineRule="auto"/>
              <w:jc w:val="center"/>
              <w:rPr>
                <w:rFonts w:ascii="Arial" w:eastAsia="Times New Roman" w:hAnsi="Arial" w:cs="Arial"/>
                <w:b/>
                <w:color w:val="000000"/>
                <w:sz w:val="16"/>
                <w:szCs w:val="16"/>
              </w:rPr>
            </w:pPr>
            <w:r w:rsidRPr="00F85D73">
              <w:rPr>
                <w:rFonts w:ascii="Arial" w:eastAsia="Times New Roman" w:hAnsi="Arial" w:cs="Arial"/>
                <w:color w:val="000000"/>
                <w:sz w:val="16"/>
                <w:szCs w:val="16"/>
              </w:rPr>
              <w:t>49.000</w:t>
            </w:r>
          </w:p>
        </w:tc>
      </w:tr>
    </w:tbl>
    <w:p w:rsidR="00175A6F" w:rsidRDefault="00175A6F" w:rsidP="00F85D73">
      <w:pPr>
        <w:spacing w:after="0" w:line="240" w:lineRule="auto"/>
        <w:rPr>
          <w:b/>
          <w:bCs/>
          <w:sz w:val="12"/>
          <w:szCs w:val="12"/>
        </w:rPr>
      </w:pPr>
    </w:p>
    <w:p w:rsidR="00F85D73" w:rsidRDefault="00F85D73" w:rsidP="00F85D73">
      <w:pPr>
        <w:spacing w:after="0" w:line="240" w:lineRule="auto"/>
        <w:rPr>
          <w:b/>
          <w:bCs/>
          <w:sz w:val="12"/>
          <w:szCs w:val="12"/>
        </w:rPr>
      </w:pPr>
    </w:p>
    <w:p w:rsidR="00F85D73" w:rsidRDefault="00F85D73" w:rsidP="00F85D73">
      <w:pPr>
        <w:spacing w:after="0" w:line="240" w:lineRule="auto"/>
        <w:rPr>
          <w:b/>
          <w:bCs/>
          <w:sz w:val="16"/>
          <w:szCs w:val="16"/>
        </w:rPr>
      </w:pPr>
    </w:p>
    <w:p w:rsidR="00916594" w:rsidRDefault="00916594"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pPr>
    </w:p>
    <w:p w:rsidR="003F5727" w:rsidRDefault="003F5727" w:rsidP="00F85D73">
      <w:pPr>
        <w:spacing w:after="0" w:line="240" w:lineRule="auto"/>
        <w:rPr>
          <w:b/>
          <w:bCs/>
          <w:szCs w:val="24"/>
        </w:rPr>
        <w:sectPr w:rsidR="003F5727" w:rsidSect="002540CD">
          <w:pgSz w:w="12240" w:h="15840"/>
          <w:pgMar w:top="1440" w:right="1440" w:bottom="1440" w:left="2160" w:header="708" w:footer="708" w:gutter="0"/>
          <w:pgNumType w:fmt="numberInDash"/>
          <w:cols w:space="708"/>
          <w:docGrid w:linePitch="360"/>
        </w:sectPr>
      </w:pPr>
    </w:p>
    <w:p w:rsidR="00E929F1" w:rsidRPr="00E929F1" w:rsidRDefault="00916594" w:rsidP="00E929F1">
      <w:pPr>
        <w:pStyle w:val="HEADINGS"/>
        <w:rPr>
          <w:b w:val="0"/>
          <w:bCs/>
          <w:sz w:val="24"/>
          <w:szCs w:val="24"/>
        </w:rPr>
      </w:pPr>
      <w:r>
        <w:rPr>
          <w:bCs/>
          <w:szCs w:val="24"/>
        </w:rPr>
        <w:t>APPENDIX 3</w:t>
      </w:r>
      <w:r w:rsidR="00E929F1">
        <w:rPr>
          <w:b w:val="0"/>
          <w:bCs/>
          <w:szCs w:val="24"/>
        </w:rPr>
        <w:t xml:space="preserve">: </w:t>
      </w:r>
      <w:r w:rsidR="00E929F1" w:rsidRPr="00E929F1">
        <w:rPr>
          <w:b w:val="0"/>
          <w:bCs/>
          <w:sz w:val="24"/>
          <w:szCs w:val="24"/>
        </w:rPr>
        <w:t xml:space="preserve">MSE of the </w:t>
      </w:r>
      <w:r w:rsidR="00E929F1">
        <w:rPr>
          <w:b w:val="0"/>
          <w:bCs/>
          <w:sz w:val="24"/>
          <w:szCs w:val="24"/>
        </w:rPr>
        <w:t>R</w:t>
      </w:r>
      <w:r w:rsidR="00E929F1" w:rsidRPr="00E929F1">
        <w:rPr>
          <w:b w:val="0"/>
          <w:bCs/>
          <w:sz w:val="24"/>
          <w:szCs w:val="24"/>
        </w:rPr>
        <w:t xml:space="preserve">idge </w:t>
      </w:r>
      <w:r w:rsidR="00E929F1">
        <w:rPr>
          <w:b w:val="0"/>
          <w:bCs/>
          <w:sz w:val="24"/>
          <w:szCs w:val="24"/>
        </w:rPr>
        <w:t>P</w:t>
      </w:r>
      <w:r w:rsidR="00E929F1" w:rsidRPr="00E929F1">
        <w:rPr>
          <w:b w:val="0"/>
          <w:bCs/>
          <w:sz w:val="24"/>
          <w:szCs w:val="24"/>
        </w:rPr>
        <w:t>arameters when P=4, n=10 and v=</w:t>
      </w:r>
      <w:r w:rsidR="00E929F1">
        <w:rPr>
          <w:b w:val="0"/>
          <w:bCs/>
          <w:sz w:val="24"/>
          <w:szCs w:val="24"/>
        </w:rPr>
        <w:t>25</w:t>
      </w:r>
    </w:p>
    <w:p w:rsidR="00916594" w:rsidRDefault="00916594" w:rsidP="00F85D73">
      <w:pPr>
        <w:spacing w:after="0" w:line="240" w:lineRule="auto"/>
        <w:rPr>
          <w:b/>
          <w:bCs/>
          <w:szCs w:val="24"/>
        </w:rPr>
      </w:pPr>
    </w:p>
    <w:tbl>
      <w:tblPr>
        <w:tblStyle w:val="TableGrid"/>
        <w:tblW w:w="0" w:type="auto"/>
        <w:tblLook w:val="04A0" w:firstRow="1" w:lastRow="0" w:firstColumn="1" w:lastColumn="0" w:noHBand="0" w:noVBand="1"/>
      </w:tblPr>
      <w:tblGrid>
        <w:gridCol w:w="496"/>
        <w:gridCol w:w="972"/>
        <w:gridCol w:w="896"/>
        <w:gridCol w:w="736"/>
        <w:gridCol w:w="736"/>
        <w:gridCol w:w="656"/>
        <w:gridCol w:w="670"/>
        <w:gridCol w:w="670"/>
      </w:tblGrid>
      <w:tr w:rsidR="00916594" w:rsidRPr="00751CD9" w:rsidTr="001B0D03">
        <w:trPr>
          <w:trHeight w:val="300"/>
        </w:trPr>
        <w:tc>
          <w:tcPr>
            <w:tcW w:w="0" w:type="auto"/>
            <w:noWrap/>
          </w:tcPr>
          <w:p w:rsidR="00916594" w:rsidRPr="00751CD9" w:rsidRDefault="00916594" w:rsidP="00751CD9">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Estimators</w:t>
            </w:r>
          </w:p>
        </w:tc>
        <w:tc>
          <w:tcPr>
            <w:tcW w:w="0" w:type="auto"/>
            <w:noWrap/>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kl</w:t>
            </w:r>
          </w:p>
        </w:tc>
        <w:tc>
          <w:tcPr>
            <w:tcW w:w="0" w:type="auto"/>
            <w:noWrap/>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Mkl1</w:t>
            </w:r>
          </w:p>
        </w:tc>
        <w:tc>
          <w:tcPr>
            <w:tcW w:w="0" w:type="auto"/>
            <w:noWrap/>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Mkl2</w:t>
            </w:r>
          </w:p>
        </w:tc>
        <w:tc>
          <w:tcPr>
            <w:tcW w:w="0" w:type="auto"/>
            <w:noWrap/>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Rkl</w:t>
            </w:r>
          </w:p>
        </w:tc>
        <w:tc>
          <w:tcPr>
            <w:tcW w:w="0" w:type="auto"/>
            <w:noWrap/>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Rmkl1</w:t>
            </w:r>
          </w:p>
        </w:tc>
        <w:tc>
          <w:tcPr>
            <w:tcW w:w="0" w:type="auto"/>
            <w:noWrap/>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Rmkl2</w:t>
            </w:r>
          </w:p>
        </w:tc>
      </w:tr>
      <w:tr w:rsidR="00916594" w:rsidRPr="00751CD9" w:rsidTr="001B0D03">
        <w:trPr>
          <w:trHeight w:val="300"/>
        </w:trPr>
        <w:tc>
          <w:tcPr>
            <w:tcW w:w="0" w:type="auto"/>
            <w:vMerge w:val="restart"/>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.800</w:t>
            </w: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1.7541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1.7541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1.7541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64.000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AMKHM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4.6325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1.2534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3.7831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23.8272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1.2424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1.5665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MAKAM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18.9332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1.2149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1.4913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47.000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4.8671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1.4884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1.3874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59.500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27.6946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1.2424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1.3874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23.1741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1.2539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1.4267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49.500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MRKMD</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4.6149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1.1803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2.4467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MRKLHM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4.1030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1.2534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3.2833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11.6519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1.0994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11.4129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44.000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11.6737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1.1660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11.5652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45.000</w:t>
            </w:r>
          </w:p>
        </w:tc>
      </w:tr>
      <w:tr w:rsidR="00916594" w:rsidRPr="00751CD9" w:rsidTr="001B0D03">
        <w:trPr>
          <w:trHeight w:val="300"/>
        </w:trPr>
        <w:tc>
          <w:tcPr>
            <w:tcW w:w="0" w:type="auto"/>
            <w:vMerge w:val="restart"/>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.900</w:t>
            </w: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7.1375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7.1375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7.1375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66.000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34.000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1.9583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1.9583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1.9583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56.000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AMKHM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7.5772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1.6839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5.7190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51.500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58.0413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1.2197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1.6497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MAKAM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50.6900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1.0972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1.6484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67.000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8.1926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2.2274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1.4404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63.4999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1.2197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1.4404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58.0394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1.1919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1.5098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MRKLHM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6.5142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1.6839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4.7817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51.500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HMKMD</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22.8131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1.0744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23.1299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48.000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HMKHM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24.5136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1.0743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24.7001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34.500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49.000</w:t>
            </w:r>
          </w:p>
        </w:tc>
      </w:tr>
      <w:tr w:rsidR="00916594" w:rsidRPr="00751CD9" w:rsidTr="001B0D03">
        <w:trPr>
          <w:trHeight w:val="300"/>
        </w:trPr>
        <w:tc>
          <w:tcPr>
            <w:tcW w:w="0" w:type="auto"/>
            <w:vMerge w:val="restart"/>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.950</w:t>
            </w: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3.7776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3.7776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3.7776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65.000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18.000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2.1411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2.1411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2.1411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48.000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FAPR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9.5663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9.5663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9.5663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67.000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AMKHM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13.6471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2.5849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9.5604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52.500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28.000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132.3353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1.2084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1.7025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MAKAM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121.8651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1.0089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1.7822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68.000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15.0292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3.4600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1.4986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138.4028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1.2084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1.4986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132.1176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1.1568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1.5823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MRKLHM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11.3802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2.5849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7.5645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52.500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HMKMD</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44.1565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.9933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44.7419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49.000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HMKGM</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42.6413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.9445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42.9216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48.000</w:t>
            </w:r>
          </w:p>
        </w:tc>
      </w:tr>
      <w:tr w:rsidR="00916594" w:rsidRPr="00751CD9" w:rsidTr="001B0D03">
        <w:trPr>
          <w:trHeight w:val="300"/>
        </w:trPr>
        <w:tc>
          <w:tcPr>
            <w:tcW w:w="0" w:type="auto"/>
            <w:vMerge w:val="restart"/>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.990</w:t>
            </w: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.8455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.8455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.8455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2.4062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2.4062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2.4062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FAPR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5.6043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5.6043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5.6043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FASR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30.0458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30.0458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30.0458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16.6134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16.6134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16.6134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68.000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759.6313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1.1998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1.6234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69.8961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11.6193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1.5176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62.500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763.8076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1.1998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1.5176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756.2241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1.1286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1.5844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916594" w:rsidRPr="00751CD9" w:rsidTr="001B0D03">
        <w:trPr>
          <w:trHeight w:val="300"/>
        </w:trPr>
        <w:tc>
          <w:tcPr>
            <w:tcW w:w="0" w:type="auto"/>
            <w:vMerge w:val="restart"/>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.999</w:t>
            </w: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.8029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.8029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.8029</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2.5523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2.5523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2.5523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FAPR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1.9422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1.9422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1.9422</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FASR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5.1765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5.1765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5.1765</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1.7116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1.7116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1.7116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7829.9313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1.1978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1.0646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680.5194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94.4290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1.0491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64.500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7831.2937</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1.1978</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1.0491</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916594" w:rsidRPr="00751CD9" w:rsidTr="001B0D03">
        <w:trPr>
          <w:trHeight w:val="300"/>
        </w:trPr>
        <w:tc>
          <w:tcPr>
            <w:tcW w:w="0" w:type="auto"/>
            <w:vMerge/>
            <w:hideMark/>
          </w:tcPr>
          <w:p w:rsidR="00916594" w:rsidRPr="00751CD9" w:rsidRDefault="00916594" w:rsidP="00751CD9">
            <w:pPr>
              <w:spacing w:after="0" w:line="240" w:lineRule="auto"/>
              <w:jc w:val="center"/>
              <w:rPr>
                <w:rFonts w:eastAsia="Times New Roman" w:cs="Times New Roman"/>
                <w:b/>
                <w:color w:val="000000"/>
                <w:sz w:val="16"/>
                <w:szCs w:val="16"/>
              </w:rPr>
            </w:pPr>
          </w:p>
        </w:tc>
        <w:tc>
          <w:tcPr>
            <w:tcW w:w="0" w:type="auto"/>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7823.1796</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1.1223</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1.0564</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14.500</w:t>
            </w:r>
          </w:p>
        </w:tc>
        <w:tc>
          <w:tcPr>
            <w:tcW w:w="0" w:type="auto"/>
            <w:noWrap/>
            <w:hideMark/>
          </w:tcPr>
          <w:p w:rsidR="00916594" w:rsidRPr="00751CD9" w:rsidRDefault="00916594"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bl>
    <w:p w:rsidR="00916594" w:rsidRDefault="00916594" w:rsidP="00F85D73">
      <w:pPr>
        <w:spacing w:after="0" w:line="240" w:lineRule="auto"/>
        <w:rPr>
          <w:b/>
          <w:bCs/>
          <w:szCs w:val="24"/>
        </w:rPr>
      </w:pPr>
    </w:p>
    <w:p w:rsidR="00916594" w:rsidRDefault="00916594" w:rsidP="00F85D73">
      <w:pPr>
        <w:spacing w:after="0" w:line="240" w:lineRule="auto"/>
        <w:rPr>
          <w:b/>
          <w:bCs/>
          <w:szCs w:val="24"/>
        </w:rPr>
      </w:pPr>
    </w:p>
    <w:p w:rsidR="003F5727" w:rsidRDefault="003F5727" w:rsidP="00F85D73">
      <w:pPr>
        <w:spacing w:after="0" w:line="240" w:lineRule="auto"/>
        <w:rPr>
          <w:b/>
          <w:bCs/>
          <w:szCs w:val="24"/>
        </w:rPr>
        <w:sectPr w:rsidR="003F5727" w:rsidSect="002540CD">
          <w:pgSz w:w="12240" w:h="15840"/>
          <w:pgMar w:top="1440" w:right="1440" w:bottom="1440" w:left="2160" w:header="708" w:footer="708" w:gutter="0"/>
          <w:pgNumType w:fmt="numberInDash"/>
          <w:cols w:space="708"/>
          <w:docGrid w:linePitch="360"/>
        </w:sectPr>
      </w:pPr>
    </w:p>
    <w:p w:rsidR="00E929F1" w:rsidRPr="00E929F1" w:rsidRDefault="00916594" w:rsidP="00E929F1">
      <w:pPr>
        <w:pStyle w:val="HEADINGS"/>
        <w:rPr>
          <w:b w:val="0"/>
          <w:bCs/>
          <w:sz w:val="24"/>
          <w:szCs w:val="24"/>
        </w:rPr>
      </w:pPr>
      <w:r>
        <w:rPr>
          <w:bCs/>
          <w:szCs w:val="24"/>
        </w:rPr>
        <w:t>APPENDIX 4</w:t>
      </w:r>
      <w:r w:rsidR="00E929F1">
        <w:rPr>
          <w:b w:val="0"/>
          <w:bCs/>
          <w:szCs w:val="24"/>
        </w:rPr>
        <w:t xml:space="preserve">: </w:t>
      </w:r>
      <w:r w:rsidR="00E929F1" w:rsidRPr="00E929F1">
        <w:rPr>
          <w:b w:val="0"/>
          <w:bCs/>
          <w:sz w:val="24"/>
          <w:szCs w:val="24"/>
        </w:rPr>
        <w:t xml:space="preserve">MSE of the </w:t>
      </w:r>
      <w:r w:rsidR="00E929F1">
        <w:rPr>
          <w:b w:val="0"/>
          <w:bCs/>
          <w:sz w:val="24"/>
          <w:szCs w:val="24"/>
        </w:rPr>
        <w:t>R</w:t>
      </w:r>
      <w:r w:rsidR="00E929F1" w:rsidRPr="00E929F1">
        <w:rPr>
          <w:b w:val="0"/>
          <w:bCs/>
          <w:sz w:val="24"/>
          <w:szCs w:val="24"/>
        </w:rPr>
        <w:t xml:space="preserve">idge </w:t>
      </w:r>
      <w:r w:rsidR="00E929F1">
        <w:rPr>
          <w:b w:val="0"/>
          <w:bCs/>
          <w:sz w:val="24"/>
          <w:szCs w:val="24"/>
        </w:rPr>
        <w:t>P</w:t>
      </w:r>
      <w:r w:rsidR="00E929F1" w:rsidRPr="00E929F1">
        <w:rPr>
          <w:b w:val="0"/>
          <w:bCs/>
          <w:sz w:val="24"/>
          <w:szCs w:val="24"/>
        </w:rPr>
        <w:t>arameters when P=4, n=10 and v=</w:t>
      </w:r>
      <w:r w:rsidR="00E45466">
        <w:rPr>
          <w:b w:val="0"/>
          <w:bCs/>
          <w:sz w:val="24"/>
          <w:szCs w:val="24"/>
        </w:rPr>
        <w:t xml:space="preserve"> 49</w:t>
      </w:r>
    </w:p>
    <w:tbl>
      <w:tblPr>
        <w:tblStyle w:val="TableGrid"/>
        <w:tblW w:w="0" w:type="auto"/>
        <w:tblLook w:val="04A0" w:firstRow="1" w:lastRow="0" w:firstColumn="1" w:lastColumn="0" w:noHBand="0" w:noVBand="1"/>
      </w:tblPr>
      <w:tblGrid>
        <w:gridCol w:w="496"/>
        <w:gridCol w:w="972"/>
        <w:gridCol w:w="976"/>
        <w:gridCol w:w="816"/>
        <w:gridCol w:w="816"/>
        <w:gridCol w:w="656"/>
        <w:gridCol w:w="670"/>
        <w:gridCol w:w="670"/>
      </w:tblGrid>
      <w:tr w:rsidR="00751CD9" w:rsidRPr="00751CD9" w:rsidTr="001B0D03">
        <w:trPr>
          <w:trHeight w:val="300"/>
        </w:trPr>
        <w:tc>
          <w:tcPr>
            <w:tcW w:w="0" w:type="auto"/>
            <w:noWrap/>
          </w:tcPr>
          <w:p w:rsidR="00751CD9" w:rsidRPr="00751CD9" w:rsidRDefault="00751CD9" w:rsidP="00751CD9">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Estimators</w:t>
            </w:r>
          </w:p>
        </w:tc>
        <w:tc>
          <w:tcPr>
            <w:tcW w:w="0" w:type="auto"/>
            <w:noWrap/>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kl</w:t>
            </w:r>
          </w:p>
        </w:tc>
        <w:tc>
          <w:tcPr>
            <w:tcW w:w="0" w:type="auto"/>
            <w:noWrap/>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Mkl1</w:t>
            </w:r>
          </w:p>
        </w:tc>
        <w:tc>
          <w:tcPr>
            <w:tcW w:w="0" w:type="auto"/>
            <w:noWrap/>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Mkl2</w:t>
            </w:r>
          </w:p>
        </w:tc>
        <w:tc>
          <w:tcPr>
            <w:tcW w:w="0" w:type="auto"/>
            <w:noWrap/>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Rkl</w:t>
            </w:r>
          </w:p>
        </w:tc>
        <w:tc>
          <w:tcPr>
            <w:tcW w:w="0" w:type="auto"/>
            <w:noWrap/>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Rmkl1</w:t>
            </w:r>
          </w:p>
        </w:tc>
        <w:tc>
          <w:tcPr>
            <w:tcW w:w="0" w:type="auto"/>
            <w:noWrap/>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ascii="Arial" w:eastAsia="Times New Roman" w:hAnsi="Arial" w:cs="Arial"/>
                <w:color w:val="000000"/>
                <w:sz w:val="16"/>
                <w:szCs w:val="16"/>
              </w:rPr>
              <w:t>Rmkl2</w:t>
            </w:r>
          </w:p>
        </w:tc>
      </w:tr>
      <w:tr w:rsidR="00751CD9" w:rsidRPr="00751CD9" w:rsidTr="001B0D03">
        <w:trPr>
          <w:trHeight w:val="300"/>
        </w:trPr>
        <w:tc>
          <w:tcPr>
            <w:tcW w:w="0" w:type="auto"/>
            <w:vMerge w:val="restart"/>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.800</w:t>
            </w: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2.2448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2.2448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2.2448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56.000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AMKHM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8.7669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1.8918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6.9855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51.500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28.000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37.7054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1.3351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2.3565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9.3130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2.6307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1.9572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55.0829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1.2789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1.9572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46.1474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1.3241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2.1395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MRKMD</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8.8701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1.5588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4.3687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43.500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MRKLHM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7.7180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1.8918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6.0166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51.500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22.8037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1.2459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22.7841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46.000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22.6170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1.1054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22.1044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22.6650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1.1816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22.4115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45.000</w:t>
            </w:r>
          </w:p>
        </w:tc>
      </w:tr>
      <w:tr w:rsidR="00751CD9" w:rsidRPr="00751CD9" w:rsidTr="001B0D03">
        <w:trPr>
          <w:trHeight w:val="300"/>
        </w:trPr>
        <w:tc>
          <w:tcPr>
            <w:tcW w:w="0" w:type="auto"/>
            <w:vMerge w:val="restart"/>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.900</w:t>
            </w: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13.9340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13.9340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13.9340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66.000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2.5011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2.5011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2.5011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48.000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AMKHM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14.4998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10.6691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52.500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28.000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119.3322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1.2429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2.4945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15.7608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4.1551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2.0436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61.500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127.6246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1.2429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2.0436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116.6768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1.2326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2.2657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MRKLHM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12.3715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8.8182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52.500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42.4886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1.1032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40.8831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HMKMR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42.4457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1.1739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41.1563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45.000</w:t>
            </w:r>
          </w:p>
        </w:tc>
      </w:tr>
      <w:tr w:rsidR="00751CD9" w:rsidRPr="00751CD9" w:rsidTr="001B0D03">
        <w:trPr>
          <w:trHeight w:val="300"/>
        </w:trPr>
        <w:tc>
          <w:tcPr>
            <w:tcW w:w="0" w:type="auto"/>
            <w:vMerge w:val="restart"/>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.950</w:t>
            </w: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7.2314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7.2314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7.2314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66.000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18.000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2.7069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2.7069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2.7069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FAPR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16.7602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16.7602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16.7602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28.000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147.8570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147.8190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56.000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191.9470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5.0111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163.7295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5.3095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48.000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AMKHM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26.3425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4.7153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18.0611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52.500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MNKAM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165.0308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167.0767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268.9280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1.2251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2.5247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244.4363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2.8358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29.1113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6.5847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2.1419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61.500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277.7053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1.2251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2.1419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265.0863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1.1799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2.3724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193.6697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4.2801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MRKLHM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21.8749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4.7153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14.1529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52.500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MDKAM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117.0052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19.3251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GMKAM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65.7724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1.0683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15.9306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27.000</w:t>
            </w:r>
          </w:p>
        </w:tc>
      </w:tr>
      <w:tr w:rsidR="00751CD9" w:rsidRPr="00751CD9" w:rsidTr="001B0D03">
        <w:trPr>
          <w:trHeight w:val="300"/>
        </w:trPr>
        <w:tc>
          <w:tcPr>
            <w:tcW w:w="0" w:type="auto"/>
            <w:vMerge w:val="restart"/>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.990</w:t>
            </w: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1.2550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1.2550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1.2550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28.000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3.0014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FAPR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9.4919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9.4919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9.4919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17.000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FASR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70.3036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70.3036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70.3036</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41.8334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41.8334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41.8334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68.000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708.2352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705.8882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56.000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1338.7480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6.1187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AMKAM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1255.6134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7.4960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16.000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MNKAM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790.8374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800.6174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1505.7725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1.2118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2.2962</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1467.5954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2.6525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68.000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136.5941</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22.5720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2.1183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62.500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1511.3974</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1.2118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2.1183</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23.500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1496.3995</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2.2757</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MRKAM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1369.9958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4.7568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MDKAM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681.5900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91.7879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38.000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35.000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GMKAM</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467.9978</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.9370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44.4359</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27.000</w:t>
            </w:r>
          </w:p>
        </w:tc>
      </w:tr>
      <w:tr w:rsidR="00751CD9" w:rsidRPr="00751CD9" w:rsidTr="001B0D03">
        <w:trPr>
          <w:trHeight w:val="300"/>
        </w:trPr>
        <w:tc>
          <w:tcPr>
            <w:tcW w:w="0" w:type="auto"/>
            <w:vMerge w:val="restart"/>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.999</w:t>
            </w: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ASIMOTA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.8600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.8600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.8600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GFA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3.1900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3.1900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3.1900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29.000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FAPR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3.2300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3.2300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3.2300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31.000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FASR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33.000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19.000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FAMR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3.7000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32.000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15400.0000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1.4700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4.000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MAKMN</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1330.0000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185.0000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1.4400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64.500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MAKMA</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15400.0000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1.2100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1.4400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24.000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2.500</w:t>
            </w:r>
          </w:p>
        </w:tc>
      </w:tr>
      <w:tr w:rsidR="00751CD9" w:rsidRPr="00751CD9" w:rsidTr="001B0D03">
        <w:trPr>
          <w:trHeight w:val="300"/>
        </w:trPr>
        <w:tc>
          <w:tcPr>
            <w:tcW w:w="0" w:type="auto"/>
            <w:vMerge/>
            <w:hideMark/>
          </w:tcPr>
          <w:p w:rsidR="00751CD9" w:rsidRPr="00751CD9" w:rsidRDefault="00751CD9" w:rsidP="00751CD9">
            <w:pPr>
              <w:spacing w:after="0" w:line="240" w:lineRule="auto"/>
              <w:jc w:val="center"/>
              <w:rPr>
                <w:rFonts w:eastAsia="Times New Roman" w:cs="Times New Roman"/>
                <w:b/>
                <w:color w:val="000000"/>
                <w:sz w:val="16"/>
                <w:szCs w:val="16"/>
              </w:rPr>
            </w:pPr>
          </w:p>
        </w:tc>
        <w:tc>
          <w:tcPr>
            <w:tcW w:w="0" w:type="auto"/>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MAKMR</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15400.0000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1.1300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1.4900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70.500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14.500</w:t>
            </w:r>
          </w:p>
        </w:tc>
        <w:tc>
          <w:tcPr>
            <w:tcW w:w="0" w:type="auto"/>
            <w:noWrap/>
            <w:hideMark/>
          </w:tcPr>
          <w:p w:rsidR="00751CD9" w:rsidRPr="00751CD9" w:rsidRDefault="00751CD9" w:rsidP="00751CD9">
            <w:pPr>
              <w:spacing w:after="0" w:line="240" w:lineRule="auto"/>
              <w:jc w:val="center"/>
              <w:rPr>
                <w:rFonts w:eastAsia="Times New Roman" w:cs="Times New Roman"/>
                <w:b/>
                <w:color w:val="000000"/>
                <w:sz w:val="16"/>
                <w:szCs w:val="16"/>
              </w:rPr>
            </w:pPr>
            <w:r w:rsidRPr="00751CD9">
              <w:rPr>
                <w:rFonts w:eastAsia="Times New Roman" w:cs="Times New Roman"/>
                <w:color w:val="000000"/>
                <w:sz w:val="16"/>
                <w:szCs w:val="16"/>
              </w:rPr>
              <w:t>5.000</w:t>
            </w:r>
          </w:p>
        </w:tc>
      </w:tr>
    </w:tbl>
    <w:p w:rsidR="003F5727" w:rsidRDefault="003F5727" w:rsidP="00D82A68">
      <w:pPr>
        <w:rPr>
          <w:b/>
          <w:bCs/>
        </w:rPr>
        <w:sectPr w:rsidR="003F5727" w:rsidSect="002540CD">
          <w:pgSz w:w="12240" w:h="15840"/>
          <w:pgMar w:top="1440" w:right="1440" w:bottom="1440" w:left="2160" w:header="708" w:footer="708" w:gutter="0"/>
          <w:pgNumType w:fmt="numberInDash"/>
          <w:cols w:space="708"/>
          <w:docGrid w:linePitch="360"/>
        </w:sectPr>
      </w:pPr>
    </w:p>
    <w:p w:rsidR="00D82A68" w:rsidRPr="00E45466" w:rsidRDefault="00D82A68" w:rsidP="00E45466">
      <w:pPr>
        <w:pStyle w:val="HEADINGS"/>
        <w:rPr>
          <w:b w:val="0"/>
          <w:bCs/>
          <w:sz w:val="24"/>
          <w:szCs w:val="24"/>
        </w:rPr>
      </w:pPr>
      <w:r w:rsidRPr="00D82A68">
        <w:rPr>
          <w:bCs/>
        </w:rPr>
        <w:t>APPENDIX 5</w:t>
      </w:r>
      <w:r w:rsidR="00E45466">
        <w:rPr>
          <w:b w:val="0"/>
          <w:bCs/>
        </w:rPr>
        <w:t xml:space="preserve">: </w:t>
      </w:r>
      <w:r w:rsidR="00E45466" w:rsidRPr="00E929F1">
        <w:rPr>
          <w:b w:val="0"/>
          <w:bCs/>
          <w:sz w:val="24"/>
          <w:szCs w:val="24"/>
        </w:rPr>
        <w:t xml:space="preserve">MSE of the </w:t>
      </w:r>
      <w:r w:rsidR="00E45466">
        <w:rPr>
          <w:b w:val="0"/>
          <w:bCs/>
          <w:sz w:val="24"/>
          <w:szCs w:val="24"/>
        </w:rPr>
        <w:t>R</w:t>
      </w:r>
      <w:r w:rsidR="00E45466" w:rsidRPr="00E929F1">
        <w:rPr>
          <w:b w:val="0"/>
          <w:bCs/>
          <w:sz w:val="24"/>
          <w:szCs w:val="24"/>
        </w:rPr>
        <w:t xml:space="preserve">idge </w:t>
      </w:r>
      <w:r w:rsidR="00E45466">
        <w:rPr>
          <w:b w:val="0"/>
          <w:bCs/>
          <w:sz w:val="24"/>
          <w:szCs w:val="24"/>
        </w:rPr>
        <w:t>P</w:t>
      </w:r>
      <w:r w:rsidR="00E45466" w:rsidRPr="00E929F1">
        <w:rPr>
          <w:b w:val="0"/>
          <w:bCs/>
          <w:sz w:val="24"/>
          <w:szCs w:val="24"/>
        </w:rPr>
        <w:t>arameters when P=4, n=10 and v=1</w:t>
      </w:r>
      <w:r w:rsidR="00E45466">
        <w:rPr>
          <w:b w:val="0"/>
          <w:bCs/>
          <w:sz w:val="24"/>
          <w:szCs w:val="24"/>
        </w:rPr>
        <w:t>00</w:t>
      </w:r>
    </w:p>
    <w:tbl>
      <w:tblPr>
        <w:tblStyle w:val="TableGrid"/>
        <w:tblW w:w="0" w:type="auto"/>
        <w:tblLook w:val="04A0" w:firstRow="1" w:lastRow="0" w:firstColumn="1" w:lastColumn="0" w:noHBand="0" w:noVBand="1"/>
      </w:tblPr>
      <w:tblGrid>
        <w:gridCol w:w="496"/>
        <w:gridCol w:w="972"/>
        <w:gridCol w:w="976"/>
        <w:gridCol w:w="816"/>
        <w:gridCol w:w="976"/>
        <w:gridCol w:w="656"/>
        <w:gridCol w:w="670"/>
        <w:gridCol w:w="670"/>
      </w:tblGrid>
      <w:tr w:rsidR="00751CD9" w:rsidRPr="00D82A68" w:rsidTr="001B0D03">
        <w:trPr>
          <w:trHeight w:val="300"/>
        </w:trPr>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Estimators</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kl</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Mkl1</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Mkl2</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Rkl</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Rmkl1</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Rmkl2</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.800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GFA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2.8725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2.8725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2.8725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17.5377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3.2490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13.7642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101.8637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1.3551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4.1596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18.7435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5.0621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3.1283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61.500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113.3803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1.3551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3.1283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95.0489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1.4713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3.6173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17.8969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2.3618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8.4189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43.500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MRKLHM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15.3726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3.2490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11.7902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46.3049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1.3034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46.2231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45.9119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1.1176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44.8164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46.0162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1.2138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45.4531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.900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ASIMOTA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28.3853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28.3853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28.3853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GFA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3.2587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3.2587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3.2587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29.1955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5.4890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21.1581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249.9691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1.2910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4.2383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31.8380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8.2563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3.2947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61.500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264.1639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1.2910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3.2947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241.5264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1.3178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3.8417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MRKLHM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24.8121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5.4890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17.3774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86.4293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1.2772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84.6110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86.5110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1.1123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83.1656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86.4241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1.1971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83.7268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.950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ASIMOTA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14.5772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14.5772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14.5772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GFA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3.5638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3.5638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3.5638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FAPR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30.3948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30.3948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30.3948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53.3064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9.2421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36.0955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559.7447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1.2599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4.2261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59.0298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13.2312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3.4700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61.500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574.3209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1.2599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3.4700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548.2113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1.2280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4.0136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MRKLHM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44.1730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9.2421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28.1326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167.2690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1.1096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159.9250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167.1082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1.1887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160.4573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.990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ASIMOTA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2.1276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2.1276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2.1276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GFA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4.0623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4.0623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4.0623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FAPR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16.7280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16.7280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16.7280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FASR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174.4790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174.4790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174.4790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110.9251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110.9251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110.9251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1445.0921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1440.2947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2783.6993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10.6686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2597.2394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13.7982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1613.8565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1633.8106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3091.5172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1.2369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3.7044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3010.5768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4.5142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278.3411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45.8589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3.3737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3100.4634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1.2369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3.3737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3069.7118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1.1542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3.7263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2822.7571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8.4767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MDKAM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1394.5003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186.8641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GMKAM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964.4409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87.4921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26.000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.999</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ASIMOTA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.9840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.9840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.9840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GFA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FAPR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FASR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9.1300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9.1300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9.1300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14100.0000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14000.0000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31000.0000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7.0700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30600.0000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8.5900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15800.0000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16000.0000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31400.0000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1.2300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2.3300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31300.0000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2.6500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2720.0000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377.0000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2.2600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31400.0000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1.2300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2.2600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31400.0000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1.1400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2.3800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31000.0000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4.4100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MDKAM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14000.0000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1880.0000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GMKAM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13900.0000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.9150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445.0000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27.000</w:t>
            </w:r>
          </w:p>
        </w:tc>
      </w:tr>
    </w:tbl>
    <w:p w:rsidR="00751CD9" w:rsidRDefault="00751CD9" w:rsidP="00D82A68"/>
    <w:p w:rsidR="003F5727" w:rsidRDefault="003F5727" w:rsidP="00D82A68">
      <w:pPr>
        <w:rPr>
          <w:b/>
          <w:bCs/>
        </w:rPr>
        <w:sectPr w:rsidR="003F5727" w:rsidSect="002540CD">
          <w:pgSz w:w="12240" w:h="15840"/>
          <w:pgMar w:top="1440" w:right="1440" w:bottom="1440" w:left="2160" w:header="708" w:footer="708" w:gutter="0"/>
          <w:pgNumType w:fmt="numberInDash"/>
          <w:cols w:space="708"/>
          <w:docGrid w:linePitch="360"/>
        </w:sectPr>
      </w:pPr>
    </w:p>
    <w:p w:rsidR="00D82A68" w:rsidRPr="001703C4" w:rsidRDefault="00D82A68" w:rsidP="001703C4">
      <w:pPr>
        <w:pStyle w:val="HEADINGS"/>
        <w:rPr>
          <w:b w:val="0"/>
          <w:bCs/>
          <w:sz w:val="24"/>
          <w:szCs w:val="24"/>
        </w:rPr>
      </w:pPr>
      <w:r w:rsidRPr="00D82A68">
        <w:rPr>
          <w:bCs/>
        </w:rPr>
        <w:t>APPENDIX 6</w:t>
      </w:r>
      <w:r w:rsidR="001703C4">
        <w:rPr>
          <w:b w:val="0"/>
          <w:bCs/>
        </w:rPr>
        <w:t xml:space="preserve">: </w:t>
      </w:r>
      <w:r w:rsidR="001703C4" w:rsidRPr="00E929F1">
        <w:rPr>
          <w:b w:val="0"/>
          <w:bCs/>
          <w:sz w:val="24"/>
          <w:szCs w:val="24"/>
        </w:rPr>
        <w:t xml:space="preserve">MSE of the </w:t>
      </w:r>
      <w:r w:rsidR="001703C4">
        <w:rPr>
          <w:b w:val="0"/>
          <w:bCs/>
          <w:sz w:val="24"/>
          <w:szCs w:val="24"/>
        </w:rPr>
        <w:t>R</w:t>
      </w:r>
      <w:r w:rsidR="001703C4" w:rsidRPr="00E929F1">
        <w:rPr>
          <w:b w:val="0"/>
          <w:bCs/>
          <w:sz w:val="24"/>
          <w:szCs w:val="24"/>
        </w:rPr>
        <w:t xml:space="preserve">idge </w:t>
      </w:r>
      <w:r w:rsidR="001703C4">
        <w:rPr>
          <w:b w:val="0"/>
          <w:bCs/>
          <w:sz w:val="24"/>
          <w:szCs w:val="24"/>
        </w:rPr>
        <w:t>P</w:t>
      </w:r>
      <w:r w:rsidR="001703C4" w:rsidRPr="00E929F1">
        <w:rPr>
          <w:b w:val="0"/>
          <w:bCs/>
          <w:sz w:val="24"/>
          <w:szCs w:val="24"/>
        </w:rPr>
        <w:t>arameters when P=4, n=</w:t>
      </w:r>
      <w:r w:rsidR="001703C4">
        <w:rPr>
          <w:b w:val="0"/>
          <w:bCs/>
          <w:sz w:val="24"/>
          <w:szCs w:val="24"/>
        </w:rPr>
        <w:t>2</w:t>
      </w:r>
      <w:r w:rsidR="001703C4" w:rsidRPr="00E929F1">
        <w:rPr>
          <w:b w:val="0"/>
          <w:bCs/>
          <w:sz w:val="24"/>
          <w:szCs w:val="24"/>
        </w:rPr>
        <w:t>0 and v=1</w:t>
      </w:r>
    </w:p>
    <w:tbl>
      <w:tblPr>
        <w:tblStyle w:val="TableGrid"/>
        <w:tblW w:w="0" w:type="auto"/>
        <w:tblLook w:val="04A0" w:firstRow="1" w:lastRow="0" w:firstColumn="1" w:lastColumn="0" w:noHBand="0" w:noVBand="1"/>
      </w:tblPr>
      <w:tblGrid>
        <w:gridCol w:w="496"/>
        <w:gridCol w:w="972"/>
        <w:gridCol w:w="816"/>
        <w:gridCol w:w="656"/>
        <w:gridCol w:w="736"/>
        <w:gridCol w:w="656"/>
        <w:gridCol w:w="670"/>
        <w:gridCol w:w="670"/>
      </w:tblGrid>
      <w:tr w:rsidR="00751CD9" w:rsidRPr="00D82A68" w:rsidTr="001B0D03">
        <w:trPr>
          <w:trHeight w:val="300"/>
        </w:trPr>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Estimators</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kl</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Mkl1</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Mkl2</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Rkl</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Rmkl1</w:t>
            </w:r>
          </w:p>
        </w:tc>
        <w:tc>
          <w:tcPr>
            <w:tcW w:w="0" w:type="auto"/>
            <w:noWrap/>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ascii="Arial" w:eastAsia="Times New Roman" w:hAnsi="Arial" w:cs="Arial"/>
                <w:color w:val="000000"/>
                <w:sz w:val="16"/>
                <w:szCs w:val="16"/>
              </w:rPr>
              <w:t>Rmkl2</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.800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.4071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.4040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.2575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.2365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.1860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.6118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.1871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.4775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.4791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.4935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.4928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.1582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.4746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62.500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.2068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.4708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.1816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.1876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.1738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.2294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.3271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.4708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.1826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.6118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.1801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MRKLHM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.1762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MDKMN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.3016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.2943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GMKMN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.3162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.3030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.900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.8080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.7987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.4519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.2607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.3528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.2465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.8764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.8784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.9111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.3309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1.2406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.2089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66.500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.2434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.2522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.1901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.4032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.3528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.1984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.2378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.2299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.1894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.4115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.3227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.2461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.2522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.2677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.3528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MRKLHM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.2589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.2299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.2497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MDKMN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.5116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.4925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GMKMN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.5459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.1759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.5145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.950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ASIMOTA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.3244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.3244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.3244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1.6398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1.6172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.8080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.7130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AMKGM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.4230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.2295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.3493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1.7337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1.7304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MNKMN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1.7967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1.7851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.5327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1.2405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1.5709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.8895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.2702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.4340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.3800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18.500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.4354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.1938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.2498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.7684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.2295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.2385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29.500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.2589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.7886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.3691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MRKMD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.4010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.1938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.3740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MDKMN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.8483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.8035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GMKMN</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.9760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.9046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47.000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.990</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ASIMOTA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.1461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.1461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.1461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GFA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.7921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.7921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.7921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FAPR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.5615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.5615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.5615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FASR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.5342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.5342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.5342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5.3364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1.2405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.3465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9.1782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.8645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.3015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45.500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9.3542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1.1513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.3244</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54.500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4.9478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.1806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.3481</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7.500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HMKMD</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4.1249</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.1653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4.2247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38.000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HMKHM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4.3583</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.1772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4.4140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51.000</w:t>
            </w:r>
          </w:p>
        </w:tc>
      </w:tr>
      <w:tr w:rsidR="00751CD9" w:rsidRPr="00D82A68" w:rsidTr="001B0D03">
        <w:trPr>
          <w:trHeight w:val="300"/>
        </w:trPr>
        <w:tc>
          <w:tcPr>
            <w:tcW w:w="0" w:type="auto"/>
            <w:vMerge w:val="restart"/>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.999</w:t>
            </w: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ASIMOTA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.3902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.3902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.3902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GFA</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1.1428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1.1428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1.1428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25.000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FAPR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.2348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FASR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.1337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.1337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.1337</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FAMR</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.1216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.1216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.1216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MAKAM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148.1915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.8590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.4842</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69.000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19.500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5.000</w:t>
            </w:r>
          </w:p>
        </w:tc>
      </w:tr>
      <w:tr w:rsidR="00751CD9" w:rsidRPr="00D82A68" w:rsidTr="001B0D03">
        <w:trPr>
          <w:trHeight w:val="300"/>
        </w:trPr>
        <w:tc>
          <w:tcPr>
            <w:tcW w:w="0" w:type="auto"/>
            <w:vMerge/>
            <w:hideMark/>
          </w:tcPr>
          <w:p w:rsidR="00751CD9" w:rsidRPr="00D82A68" w:rsidRDefault="00751CD9" w:rsidP="00D82A68">
            <w:pPr>
              <w:spacing w:after="0" w:line="240" w:lineRule="auto"/>
              <w:jc w:val="center"/>
              <w:rPr>
                <w:rFonts w:eastAsia="Times New Roman" w:cs="Times New Roman"/>
                <w:b/>
                <w:color w:val="000000"/>
                <w:sz w:val="16"/>
                <w:szCs w:val="16"/>
              </w:rPr>
            </w:pPr>
          </w:p>
        </w:tc>
        <w:tc>
          <w:tcPr>
            <w:tcW w:w="0" w:type="auto"/>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HMKGM</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35.5005</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.1316</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35.7748</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26.000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2.000</w:t>
            </w:r>
          </w:p>
        </w:tc>
        <w:tc>
          <w:tcPr>
            <w:tcW w:w="0" w:type="auto"/>
            <w:noWrap/>
            <w:hideMark/>
          </w:tcPr>
          <w:p w:rsidR="00751CD9" w:rsidRPr="00D82A68" w:rsidRDefault="00751CD9" w:rsidP="00D82A68">
            <w:pPr>
              <w:spacing w:after="0" w:line="240" w:lineRule="auto"/>
              <w:jc w:val="center"/>
              <w:rPr>
                <w:rFonts w:eastAsia="Times New Roman" w:cs="Times New Roman"/>
                <w:b/>
                <w:color w:val="000000"/>
                <w:sz w:val="16"/>
                <w:szCs w:val="16"/>
              </w:rPr>
            </w:pPr>
            <w:r w:rsidRPr="00D82A68">
              <w:rPr>
                <w:rFonts w:eastAsia="Times New Roman" w:cs="Times New Roman"/>
                <w:color w:val="000000"/>
                <w:sz w:val="16"/>
                <w:szCs w:val="16"/>
              </w:rPr>
              <w:t>49.000</w:t>
            </w:r>
          </w:p>
        </w:tc>
      </w:tr>
    </w:tbl>
    <w:p w:rsidR="003F5727" w:rsidRDefault="003F5727" w:rsidP="00751CD9">
      <w:pPr>
        <w:rPr>
          <w:b/>
          <w:bCs/>
        </w:rPr>
        <w:sectPr w:rsidR="003F5727" w:rsidSect="002540CD">
          <w:pgSz w:w="12240" w:h="15840"/>
          <w:pgMar w:top="1440" w:right="1440" w:bottom="1440" w:left="2160" w:header="708" w:footer="708" w:gutter="0"/>
          <w:pgNumType w:fmt="numberInDash"/>
          <w:cols w:space="708"/>
          <w:docGrid w:linePitch="360"/>
        </w:sectPr>
      </w:pPr>
    </w:p>
    <w:p w:rsidR="00751CD9" w:rsidRPr="001703C4" w:rsidRDefault="002D46A8" w:rsidP="001703C4">
      <w:pPr>
        <w:pStyle w:val="HEADINGS"/>
        <w:rPr>
          <w:b w:val="0"/>
          <w:bCs/>
          <w:sz w:val="24"/>
          <w:szCs w:val="24"/>
        </w:rPr>
      </w:pPr>
      <w:r w:rsidRPr="002D46A8">
        <w:rPr>
          <w:bCs/>
        </w:rPr>
        <w:t>APPENDIX 7</w:t>
      </w:r>
      <w:r w:rsidR="001703C4">
        <w:rPr>
          <w:b w:val="0"/>
          <w:bCs/>
        </w:rPr>
        <w:t xml:space="preserve">: </w:t>
      </w:r>
      <w:r w:rsidR="001703C4" w:rsidRPr="00E929F1">
        <w:rPr>
          <w:b w:val="0"/>
          <w:bCs/>
          <w:sz w:val="24"/>
          <w:szCs w:val="24"/>
        </w:rPr>
        <w:t xml:space="preserve">MSE of the </w:t>
      </w:r>
      <w:r w:rsidR="001703C4">
        <w:rPr>
          <w:b w:val="0"/>
          <w:bCs/>
          <w:sz w:val="24"/>
          <w:szCs w:val="24"/>
        </w:rPr>
        <w:t>R</w:t>
      </w:r>
      <w:r w:rsidR="001703C4" w:rsidRPr="00E929F1">
        <w:rPr>
          <w:b w:val="0"/>
          <w:bCs/>
          <w:sz w:val="24"/>
          <w:szCs w:val="24"/>
        </w:rPr>
        <w:t xml:space="preserve">idge </w:t>
      </w:r>
      <w:r w:rsidR="001703C4">
        <w:rPr>
          <w:b w:val="0"/>
          <w:bCs/>
          <w:sz w:val="24"/>
          <w:szCs w:val="24"/>
        </w:rPr>
        <w:t>P</w:t>
      </w:r>
      <w:r w:rsidR="001703C4" w:rsidRPr="00E929F1">
        <w:rPr>
          <w:b w:val="0"/>
          <w:bCs/>
          <w:sz w:val="24"/>
          <w:szCs w:val="24"/>
        </w:rPr>
        <w:t>arameters when P=4, n=</w:t>
      </w:r>
      <w:r w:rsidR="001703C4">
        <w:rPr>
          <w:b w:val="0"/>
          <w:bCs/>
          <w:sz w:val="24"/>
          <w:szCs w:val="24"/>
        </w:rPr>
        <w:t>2</w:t>
      </w:r>
      <w:r w:rsidR="001703C4" w:rsidRPr="00E929F1">
        <w:rPr>
          <w:b w:val="0"/>
          <w:bCs/>
          <w:sz w:val="24"/>
          <w:szCs w:val="24"/>
        </w:rPr>
        <w:t>0 and v=</w:t>
      </w:r>
      <w:r w:rsidR="001703C4">
        <w:rPr>
          <w:b w:val="0"/>
          <w:bCs/>
          <w:sz w:val="24"/>
          <w:szCs w:val="24"/>
        </w:rPr>
        <w:t>9</w:t>
      </w:r>
    </w:p>
    <w:tbl>
      <w:tblPr>
        <w:tblStyle w:val="TableGrid"/>
        <w:tblW w:w="0" w:type="auto"/>
        <w:tblLook w:val="04A0" w:firstRow="1" w:lastRow="0" w:firstColumn="1" w:lastColumn="0" w:noHBand="0" w:noVBand="1"/>
      </w:tblPr>
      <w:tblGrid>
        <w:gridCol w:w="496"/>
        <w:gridCol w:w="972"/>
        <w:gridCol w:w="896"/>
        <w:gridCol w:w="736"/>
        <w:gridCol w:w="816"/>
        <w:gridCol w:w="656"/>
        <w:gridCol w:w="670"/>
        <w:gridCol w:w="670"/>
      </w:tblGrid>
      <w:tr w:rsidR="00751CD9" w:rsidRPr="002D46A8" w:rsidTr="001B0D03">
        <w:trPr>
          <w:trHeight w:val="300"/>
        </w:trPr>
        <w:tc>
          <w:tcPr>
            <w:tcW w:w="0" w:type="auto"/>
            <w:noWrap/>
          </w:tcPr>
          <w:p w:rsidR="00751CD9" w:rsidRPr="002D46A8" w:rsidRDefault="00751CD9" w:rsidP="002D46A8">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ascii="Arial" w:eastAsia="Times New Roman" w:hAnsi="Arial" w:cs="Arial"/>
                <w:color w:val="000000"/>
                <w:sz w:val="16"/>
                <w:szCs w:val="16"/>
              </w:rPr>
              <w:t>Estimators</w:t>
            </w:r>
          </w:p>
        </w:tc>
        <w:tc>
          <w:tcPr>
            <w:tcW w:w="0" w:type="auto"/>
            <w:noWrap/>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ascii="Arial" w:eastAsia="Times New Roman" w:hAnsi="Arial" w:cs="Arial"/>
                <w:color w:val="000000"/>
                <w:sz w:val="16"/>
                <w:szCs w:val="16"/>
              </w:rPr>
              <w:t>kl</w:t>
            </w:r>
          </w:p>
        </w:tc>
        <w:tc>
          <w:tcPr>
            <w:tcW w:w="0" w:type="auto"/>
            <w:noWrap/>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ascii="Arial" w:eastAsia="Times New Roman" w:hAnsi="Arial" w:cs="Arial"/>
                <w:color w:val="000000"/>
                <w:sz w:val="16"/>
                <w:szCs w:val="16"/>
              </w:rPr>
              <w:t>Mkl1</w:t>
            </w:r>
          </w:p>
        </w:tc>
        <w:tc>
          <w:tcPr>
            <w:tcW w:w="0" w:type="auto"/>
            <w:noWrap/>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ascii="Arial" w:eastAsia="Times New Roman" w:hAnsi="Arial" w:cs="Arial"/>
                <w:color w:val="000000"/>
                <w:sz w:val="16"/>
                <w:szCs w:val="16"/>
              </w:rPr>
              <w:t>Mkl2</w:t>
            </w:r>
          </w:p>
        </w:tc>
        <w:tc>
          <w:tcPr>
            <w:tcW w:w="0" w:type="auto"/>
            <w:noWrap/>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ascii="Arial" w:eastAsia="Times New Roman" w:hAnsi="Arial" w:cs="Arial"/>
                <w:color w:val="000000"/>
                <w:sz w:val="16"/>
                <w:szCs w:val="16"/>
              </w:rPr>
              <w:t>Rkl</w:t>
            </w:r>
          </w:p>
        </w:tc>
        <w:tc>
          <w:tcPr>
            <w:tcW w:w="0" w:type="auto"/>
            <w:noWrap/>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ascii="Arial" w:eastAsia="Times New Roman" w:hAnsi="Arial" w:cs="Arial"/>
                <w:color w:val="000000"/>
                <w:sz w:val="16"/>
                <w:szCs w:val="16"/>
              </w:rPr>
              <w:t>Rmkl1</w:t>
            </w:r>
          </w:p>
        </w:tc>
        <w:tc>
          <w:tcPr>
            <w:tcW w:w="0" w:type="auto"/>
            <w:noWrap/>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ascii="Arial" w:eastAsia="Times New Roman" w:hAnsi="Arial" w:cs="Arial"/>
                <w:color w:val="000000"/>
                <w:sz w:val="16"/>
                <w:szCs w:val="16"/>
              </w:rPr>
              <w:t>Rmkl2</w:t>
            </w:r>
          </w:p>
        </w:tc>
      </w:tr>
      <w:tr w:rsidR="00751CD9" w:rsidRPr="002D46A8" w:rsidTr="001B0D03">
        <w:trPr>
          <w:trHeight w:val="300"/>
        </w:trPr>
        <w:tc>
          <w:tcPr>
            <w:tcW w:w="0" w:type="auto"/>
            <w:vMerge w:val="restart"/>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.800</w:t>
            </w: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GFA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.6732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.6732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.6732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18.000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3.3907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3.3531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AMKMN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1.5090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1.3097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39.000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AMKGM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.7442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.6738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.6913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19.000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MNK</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3.6130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3.6065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MNKMN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3.7191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3.6967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1.4008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1.2466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.4670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MAKAM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1.8892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1.0106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.4804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.7709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.6426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15.500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MAKMD</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.6896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.5581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.4398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.9641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.6738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.4336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MAKHM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.6194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.5186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.4511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1.5177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.6143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.6854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.6738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.6104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MDKMN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1.5468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1.4424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GMKMN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1.8849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1.7271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42.000</w:t>
            </w:r>
          </w:p>
        </w:tc>
      </w:tr>
      <w:tr w:rsidR="00751CD9" w:rsidRPr="002D46A8" w:rsidTr="001B0D03">
        <w:trPr>
          <w:trHeight w:val="300"/>
        </w:trPr>
        <w:tc>
          <w:tcPr>
            <w:tcW w:w="0" w:type="auto"/>
            <w:vMerge w:val="restart"/>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.900</w:t>
            </w: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GFA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.8060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.8060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.8060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18.000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7.0195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6.9222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AMKMN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2.7952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2.3249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39.000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AMKGM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1.2450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.4682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.8542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MNK</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7.4373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7.4148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MNKMN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7.6644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7.6078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69.000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69.000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4.2178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1.2438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.4967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MAKAM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5.6599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.9362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.4804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49.000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1.3693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.5960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9.500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6.6883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1.1646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.5253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MAKMD</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1.3097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.4328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.5140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2.4239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.4682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.4767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MAKHM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1.0577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.4307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.5499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2.9390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.6187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MRKMD</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1.1053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.4328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.9550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1.1760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.4682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.7221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17.000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MDKMN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2.7538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2.4698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GMKMN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3.5968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.4015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3.2063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43.000</w:t>
            </w:r>
          </w:p>
        </w:tc>
      </w:tr>
      <w:tr w:rsidR="00751CD9" w:rsidRPr="002D46A8" w:rsidTr="001B0D03">
        <w:trPr>
          <w:trHeight w:val="300"/>
        </w:trPr>
        <w:tc>
          <w:tcPr>
            <w:tcW w:w="0" w:type="auto"/>
            <w:vMerge w:val="restart"/>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.950</w:t>
            </w: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GFA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.9408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.9408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.9408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19.000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AMKMD</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2.1332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.5246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1.6295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13.6651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1.2428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.5786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MAKAM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15.7749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.8983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.5368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17.2094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1.1576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.5620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70.000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6.7726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.4197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.6087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MAKHM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2.1161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.5578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.7252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23.500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MRKMD</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1.7644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.5246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1.2931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MRKLHM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2.0951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.5578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1.6460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23.500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25.000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HMKHM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7.5022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.4188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7.5848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37.500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49.000</w:t>
            </w:r>
          </w:p>
        </w:tc>
      </w:tr>
      <w:tr w:rsidR="00751CD9" w:rsidRPr="002D46A8" w:rsidTr="001B0D03">
        <w:trPr>
          <w:trHeight w:val="300"/>
        </w:trPr>
        <w:tc>
          <w:tcPr>
            <w:tcW w:w="0" w:type="auto"/>
            <w:vMerge w:val="restart"/>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.990</w:t>
            </w: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ASIMOTA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.3679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.3679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.3679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GFA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1.2007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1.2007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1.2007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FAPR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2.9603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2.9603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2.9603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66.000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FAMR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7.4175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7.4175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7.4175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34.000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MAKAM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123.9504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.8672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.7205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69.000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16.500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12.1117</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1.9836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.7135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61.500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3.500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127.4269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1.2422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.7135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3.500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126.2238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1.1525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.7039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70.000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25.500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MRKMD</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7.8542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1.6685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3.4162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HMKMD</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35.7440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.5035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36.4329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HMKGM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31.8776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.3059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32.5602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49.000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HMKHM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37.8459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.6423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38.1433</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51.000</w:t>
            </w:r>
          </w:p>
        </w:tc>
      </w:tr>
      <w:tr w:rsidR="00751CD9" w:rsidRPr="002D46A8" w:rsidTr="001B0D03">
        <w:trPr>
          <w:trHeight w:val="300"/>
        </w:trPr>
        <w:tc>
          <w:tcPr>
            <w:tcW w:w="0" w:type="auto"/>
            <w:vMerge w:val="restart"/>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.999</w:t>
            </w: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ASIMOTA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.4190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.4190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.4190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GFA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1.4060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1.4060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1.4060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5.000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15.000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FAPR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.9079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.9079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.9079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FASR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1.1442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1.1442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1.1442</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FAMR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.6436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.6436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.6436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1477.0585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1.2420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.3838</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69.000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28.500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MAKAM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1474.3549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.8600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.3860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68.000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MAKMN</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122.9929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18.2250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.3909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64.500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MAKMA</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1478.4820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1.2420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.3909</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28.500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4.500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MAKMR</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1477.0961</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1.1514</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.3846</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70.000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18.500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2.000</w:t>
            </w:r>
          </w:p>
        </w:tc>
      </w:tr>
      <w:tr w:rsidR="00751CD9" w:rsidRPr="002D46A8" w:rsidTr="001B0D03">
        <w:trPr>
          <w:trHeight w:val="300"/>
        </w:trPr>
        <w:tc>
          <w:tcPr>
            <w:tcW w:w="0" w:type="auto"/>
            <w:vMerge/>
            <w:hideMark/>
          </w:tcPr>
          <w:p w:rsidR="00751CD9" w:rsidRPr="002D46A8" w:rsidRDefault="00751CD9" w:rsidP="002D46A8">
            <w:pPr>
              <w:spacing w:after="0" w:line="240" w:lineRule="auto"/>
              <w:jc w:val="center"/>
              <w:rPr>
                <w:rFonts w:eastAsia="Times New Roman" w:cs="Times New Roman"/>
                <w:b/>
                <w:color w:val="000000"/>
                <w:sz w:val="16"/>
                <w:szCs w:val="16"/>
              </w:rPr>
            </w:pPr>
          </w:p>
        </w:tc>
        <w:tc>
          <w:tcPr>
            <w:tcW w:w="0" w:type="auto"/>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HMKGM</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318.4390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.3625</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320.2870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26.000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1.000</w:t>
            </w:r>
          </w:p>
        </w:tc>
        <w:tc>
          <w:tcPr>
            <w:tcW w:w="0" w:type="auto"/>
            <w:noWrap/>
            <w:hideMark/>
          </w:tcPr>
          <w:p w:rsidR="00751CD9" w:rsidRPr="002D46A8" w:rsidRDefault="00751CD9" w:rsidP="002D46A8">
            <w:pPr>
              <w:spacing w:after="0" w:line="240" w:lineRule="auto"/>
              <w:jc w:val="center"/>
              <w:rPr>
                <w:rFonts w:eastAsia="Times New Roman" w:cs="Times New Roman"/>
                <w:b/>
                <w:color w:val="000000"/>
                <w:sz w:val="16"/>
                <w:szCs w:val="16"/>
              </w:rPr>
            </w:pPr>
            <w:r w:rsidRPr="002D46A8">
              <w:rPr>
                <w:rFonts w:eastAsia="Times New Roman" w:cs="Times New Roman"/>
                <w:color w:val="000000"/>
                <w:sz w:val="16"/>
                <w:szCs w:val="16"/>
              </w:rPr>
              <w:t>49.000</w:t>
            </w:r>
          </w:p>
        </w:tc>
      </w:tr>
    </w:tbl>
    <w:p w:rsidR="00751CD9" w:rsidRDefault="00751CD9" w:rsidP="002D46A8"/>
    <w:p w:rsidR="003F5727" w:rsidRDefault="003F5727" w:rsidP="002D46A8">
      <w:pPr>
        <w:rPr>
          <w:b/>
          <w:bCs/>
        </w:rPr>
        <w:sectPr w:rsidR="003F5727" w:rsidSect="002540CD">
          <w:pgSz w:w="12240" w:h="15840"/>
          <w:pgMar w:top="1440" w:right="1440" w:bottom="1440" w:left="2160" w:header="708" w:footer="708" w:gutter="0"/>
          <w:pgNumType w:fmt="numberInDash"/>
          <w:cols w:space="708"/>
          <w:docGrid w:linePitch="360"/>
        </w:sectPr>
      </w:pPr>
    </w:p>
    <w:p w:rsidR="002D46A8" w:rsidRPr="001703C4" w:rsidRDefault="002D46A8" w:rsidP="001703C4">
      <w:pPr>
        <w:pStyle w:val="HEADINGS"/>
        <w:rPr>
          <w:b w:val="0"/>
          <w:bCs/>
          <w:sz w:val="24"/>
          <w:szCs w:val="24"/>
        </w:rPr>
      </w:pPr>
      <w:r w:rsidRPr="002D46A8">
        <w:rPr>
          <w:bCs/>
        </w:rPr>
        <w:t>APPENDIX 8</w:t>
      </w:r>
      <w:r w:rsidR="001703C4">
        <w:rPr>
          <w:bCs/>
        </w:rPr>
        <w:t xml:space="preserve">: </w:t>
      </w:r>
      <w:r w:rsidR="001703C4" w:rsidRPr="001703C4">
        <w:rPr>
          <w:b w:val="0"/>
          <w:bCs/>
          <w:sz w:val="24"/>
          <w:szCs w:val="24"/>
        </w:rPr>
        <w:t>MSE of the Ridge Parameters when P=4, n=20 and v=25</w:t>
      </w:r>
    </w:p>
    <w:tbl>
      <w:tblPr>
        <w:tblStyle w:val="TableGrid"/>
        <w:tblW w:w="0" w:type="auto"/>
        <w:tblLook w:val="04A0" w:firstRow="1" w:lastRow="0" w:firstColumn="1" w:lastColumn="0" w:noHBand="0" w:noVBand="1"/>
      </w:tblPr>
      <w:tblGrid>
        <w:gridCol w:w="496"/>
        <w:gridCol w:w="972"/>
        <w:gridCol w:w="896"/>
        <w:gridCol w:w="656"/>
        <w:gridCol w:w="816"/>
        <w:gridCol w:w="656"/>
        <w:gridCol w:w="670"/>
        <w:gridCol w:w="670"/>
      </w:tblGrid>
      <w:tr w:rsidR="00751CD9" w:rsidRPr="0080433B" w:rsidTr="001B0D03">
        <w:trPr>
          <w:trHeight w:val="300"/>
        </w:trPr>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Estimators</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Mkl2</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Rmkl2</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9.3322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9.2162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3.6842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3.0471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1.5868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1.2914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9.9565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9.9318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10.2347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10.1670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6.3729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1.2569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.7905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5.5088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1.0521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.7451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1.7418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.8435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7.4118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.7767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1.6472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.7302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.7696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2.5545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.7386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1.4048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.7111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3.7983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1.5332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.7302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1.3379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1.4011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1.0882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MDKMN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3.7250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3.3644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4.2845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1.1044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1.1044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1.1044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16.7209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16.9371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2.8553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2.2369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3.1851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1.5658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18.9699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19.2292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19.7785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.8722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18.5846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.8326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3.2640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.8495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.8546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24.4150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.8546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21.9937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1.1757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.8203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7.5796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.9326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2.8087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.8288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1.0398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2.3725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1.7840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2.9890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1.2488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2.7962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.8288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2.1895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MDKGM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4.4894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2.9945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3.7588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3.2873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3.9779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3.6632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.950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5.3117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1.1820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3.4474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5.8869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1.2867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4.4016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54.2122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51.8438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.9152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6.4168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1.3394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.9221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59.4924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.9221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56.6235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1.1638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.9118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4.2216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1.1820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2.5228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4.9186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1.2867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3.4029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19.5251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19.9099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17.7436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.7315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18.2913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20.5229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.6280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20.7081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.8123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.8123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.8123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1.4759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1.4759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1.4759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FAPR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6.6201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6.6201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6.6201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376.0353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1.2456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.9882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32.8379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5.2919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.9308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61.500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379.6737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1.2456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.9308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376.0878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1.1548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.9404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21.7719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4.4053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8.3300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22.8923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4.9709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12.8186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88.2813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.4770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90.0689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.999</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1.6405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1.6405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1.6405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FAPR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1.9323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1.9323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1.9323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FASR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7.5632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7.5632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7.5632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2.4292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2.4292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2.4292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4143.4872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.5564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4133.1180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.8619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4140.8125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1.1527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.5448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884.3001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.8220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889.2893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49.000</w:t>
            </w:r>
          </w:p>
        </w:tc>
      </w:tr>
    </w:tbl>
    <w:p w:rsidR="00751CD9" w:rsidRDefault="00751CD9" w:rsidP="00751CD9"/>
    <w:p w:rsidR="003F5727" w:rsidRDefault="003F5727" w:rsidP="0080433B">
      <w:pPr>
        <w:rPr>
          <w:b/>
          <w:bCs/>
        </w:rPr>
        <w:sectPr w:rsidR="003F5727" w:rsidSect="002540CD">
          <w:pgSz w:w="12240" w:h="15840"/>
          <w:pgMar w:top="1440" w:right="1440" w:bottom="1440" w:left="2160" w:header="708" w:footer="708" w:gutter="0"/>
          <w:pgNumType w:fmt="numberInDash"/>
          <w:cols w:space="708"/>
          <w:docGrid w:linePitch="360"/>
        </w:sectPr>
      </w:pPr>
    </w:p>
    <w:p w:rsidR="00751CD9" w:rsidRPr="003B67CF" w:rsidRDefault="0080433B" w:rsidP="003B67CF">
      <w:pPr>
        <w:pStyle w:val="HEADINGS"/>
        <w:rPr>
          <w:b w:val="0"/>
          <w:bCs/>
          <w:sz w:val="24"/>
          <w:szCs w:val="24"/>
        </w:rPr>
      </w:pPr>
      <w:r w:rsidRPr="0080433B">
        <w:t>APPENDIX 9</w:t>
      </w:r>
      <w:r w:rsidR="001703C4">
        <w:t xml:space="preserve">: </w:t>
      </w:r>
      <w:r w:rsidR="001703C4" w:rsidRPr="003B67CF">
        <w:rPr>
          <w:b w:val="0"/>
          <w:bCs/>
          <w:sz w:val="24"/>
          <w:szCs w:val="24"/>
        </w:rPr>
        <w:t>MSE of the Ridge Parameters when P=4, n=20 and v=</w:t>
      </w:r>
      <w:r w:rsidR="003B67CF" w:rsidRPr="003B67CF">
        <w:rPr>
          <w:b w:val="0"/>
          <w:bCs/>
          <w:sz w:val="24"/>
          <w:szCs w:val="24"/>
        </w:rPr>
        <w:t>25</w:t>
      </w:r>
    </w:p>
    <w:tbl>
      <w:tblPr>
        <w:tblStyle w:val="TableGrid"/>
        <w:tblW w:w="0" w:type="auto"/>
        <w:tblLook w:val="04A0" w:firstRow="1" w:lastRow="0" w:firstColumn="1" w:lastColumn="0" w:noHBand="0" w:noVBand="1"/>
      </w:tblPr>
      <w:tblGrid>
        <w:gridCol w:w="496"/>
        <w:gridCol w:w="972"/>
        <w:gridCol w:w="896"/>
        <w:gridCol w:w="736"/>
        <w:gridCol w:w="816"/>
        <w:gridCol w:w="656"/>
        <w:gridCol w:w="670"/>
        <w:gridCol w:w="670"/>
      </w:tblGrid>
      <w:tr w:rsidR="00751CD9" w:rsidRPr="004F48AD" w:rsidTr="001B0D03">
        <w:trPr>
          <w:trHeight w:val="300"/>
        </w:trPr>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Estimators</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Mkl2</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Rmkl2</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1.2114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1.2114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1.2114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16.0269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16.2116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2.8101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2.0885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18.2009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18.4132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15.1077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1.2722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1.1737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11.3963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1.1139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1.1177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3.1395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1.0091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1.0931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19.3110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1.2722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1.0931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15.3987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1.2331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1.0877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5.1099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1.1752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2.6160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.9987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1.2908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2.6334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.9872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2.1853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2.4489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1.7171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MDKGM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4.1482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3.5253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4.0475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3.8801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4.4498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4.3189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1.3783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1.3783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1.3783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5.2269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1.3262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3.8198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45.6607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1.2594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1.2923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39.2852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1.0060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1.3125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1.5199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51.6271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1.2594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46.5425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1.1922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1.1892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5.5495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1.4242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1.7619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4.2392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1.3262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2.9321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4.9959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1.4242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3.6895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18.9939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.8947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19.3503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19.8343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.8739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20.0140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.950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1.5295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1.5295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1.5295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10.0838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2.1658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11.1120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2.3777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7.9507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117.8311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1.4224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108.1341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.9403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1.4865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12.1823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1.2459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124.1545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1.2459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118.1803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1.1729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7.9503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2.1658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4.3180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9.1215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2.3777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5.9540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38.0970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.8311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38.8213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34.6143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35.6504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1.4796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1.4796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1.4796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FAPR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11.2890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11.2890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11.2890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756.1642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1.2645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739.0938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.8796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1.3753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63.9143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1.1824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61.500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760.0573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1.1824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752.8883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1.2261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42.7315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8.5057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15.7044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44.4055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9.6115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24.2977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172.8852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.7329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176.3272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.999</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.5642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.5642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.5642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1.9464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1.9464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1.9464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FAPR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3.2474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3.2474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3.2474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FASR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29.7113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29.7113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29.7113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6.2167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6.2167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6.2167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8142.9361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.7610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667.5146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98.5986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.7573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8144.1880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.7573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8136.5902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1.1548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bl>
    <w:p w:rsidR="00751CD9" w:rsidRDefault="00751CD9" w:rsidP="00751CD9"/>
    <w:p w:rsidR="003F5727" w:rsidRDefault="003F5727" w:rsidP="0080433B">
      <w:pPr>
        <w:rPr>
          <w:b/>
          <w:bCs/>
        </w:rPr>
        <w:sectPr w:rsidR="003F5727" w:rsidSect="002540CD">
          <w:pgSz w:w="12240" w:h="15840"/>
          <w:pgMar w:top="1440" w:right="1440" w:bottom="1440" w:left="2160" w:header="708" w:footer="708" w:gutter="0"/>
          <w:pgNumType w:fmt="numberInDash"/>
          <w:cols w:space="708"/>
          <w:docGrid w:linePitch="360"/>
        </w:sectPr>
      </w:pPr>
    </w:p>
    <w:p w:rsidR="00751CD9" w:rsidRPr="003B67CF" w:rsidRDefault="0080433B" w:rsidP="003B67CF">
      <w:pPr>
        <w:pStyle w:val="HEADINGS"/>
        <w:rPr>
          <w:b w:val="0"/>
          <w:bCs/>
          <w:sz w:val="24"/>
          <w:szCs w:val="24"/>
        </w:rPr>
      </w:pPr>
      <w:r w:rsidRPr="0080433B">
        <w:rPr>
          <w:bCs/>
        </w:rPr>
        <w:t>APPENDIX 10</w:t>
      </w:r>
      <w:r w:rsidR="003B67CF">
        <w:rPr>
          <w:bCs/>
        </w:rPr>
        <w:t xml:space="preserve">: </w:t>
      </w:r>
      <w:r w:rsidR="003B67CF" w:rsidRPr="003B67CF">
        <w:rPr>
          <w:b w:val="0"/>
          <w:bCs/>
          <w:sz w:val="24"/>
          <w:szCs w:val="24"/>
        </w:rPr>
        <w:t>MSE of the Ridge Parameters when P=4, n=20 and v=100</w:t>
      </w:r>
    </w:p>
    <w:tbl>
      <w:tblPr>
        <w:tblStyle w:val="TableGrid"/>
        <w:tblW w:w="0" w:type="auto"/>
        <w:tblLook w:val="04A0" w:firstRow="1" w:lastRow="0" w:firstColumn="1" w:lastColumn="0" w:noHBand="0" w:noVBand="1"/>
      </w:tblPr>
      <w:tblGrid>
        <w:gridCol w:w="496"/>
        <w:gridCol w:w="972"/>
        <w:gridCol w:w="976"/>
        <w:gridCol w:w="816"/>
        <w:gridCol w:w="816"/>
        <w:gridCol w:w="656"/>
        <w:gridCol w:w="670"/>
        <w:gridCol w:w="670"/>
      </w:tblGrid>
      <w:tr w:rsidR="00751CD9" w:rsidRPr="004F48AD" w:rsidTr="001B0D03">
        <w:trPr>
          <w:trHeight w:val="300"/>
        </w:trPr>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Estimators</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Mkl2</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Rmkl2</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1.5415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1.5415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1.5415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5.4023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1.3629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3.7402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24.1390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1.8887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6.0854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1.5820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40.9683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1.5820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32.6915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1.2987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1.7182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5.2120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1.6081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2.3136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4.9394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1.5318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3.9378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4.6740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1.3629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3.0154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16.3999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1.1302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16.7502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16.6037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1.2139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17.0882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10.2614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2.4619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7.1452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101.8107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1.2792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2.0700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11.9539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2.9424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1.7108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110.4204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1.2792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1.7108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99.5709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1.2268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1.9121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11.4393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2.6872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3.2927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8.2052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2.4619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5.3361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9.6441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2.6872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6.8289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38.5686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1.0881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39.2703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.950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1.9857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1.9857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1.9857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20.2326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4.2536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11.7141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22.2127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4.6929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15.4643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254.1667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1.2689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2.1859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24.4241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4.9640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1.8400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262.6832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1.2689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1.8400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250.0498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1.1922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2.0497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15.9055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4.2536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8.1235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18.0508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4.6929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11.3510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70.4640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.9368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72.5355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2.8990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2.8990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2.8990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2.3264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2.3264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2.3264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FAPR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19.9084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19.9084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19.9084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692.5384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692.3233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1401.7537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5.5933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1317.1705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6.8967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782.2491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794.9806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1564.2858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1.2616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1525.8296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2.1171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129.9519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20.7804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1.6647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1569.1208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1.2616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1.6647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1554.3454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1.7902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1431.1874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4.1510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87.3085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17.2130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31.3791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19.4663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48.6852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MDKAM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671.2837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77.6019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470.5319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.8950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31.5650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26.000</w:t>
            </w:r>
          </w:p>
        </w:tc>
      </w:tr>
      <w:tr w:rsidR="00751CD9" w:rsidRPr="004F48AD"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.999</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2.5600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2.5600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2.5600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FAPR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FASR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16600.0000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1.2600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1.1300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1360.0000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201.0000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1.1100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16600.0000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1.2600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1.1100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w:t>
            </w:r>
          </w:p>
        </w:tc>
      </w:tr>
      <w:tr w:rsidR="00751CD9" w:rsidRPr="004F48AD"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16600.0000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1.1400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bl>
    <w:p w:rsidR="00751CD9" w:rsidRDefault="00751CD9" w:rsidP="00751CD9"/>
    <w:p w:rsidR="003F5727" w:rsidRDefault="003F5727" w:rsidP="0080433B">
      <w:pPr>
        <w:rPr>
          <w:b/>
          <w:bCs/>
        </w:rPr>
        <w:sectPr w:rsidR="003F5727" w:rsidSect="002540CD">
          <w:pgSz w:w="12240" w:h="15840"/>
          <w:pgMar w:top="1440" w:right="1440" w:bottom="1440" w:left="2160" w:header="708" w:footer="708" w:gutter="0"/>
          <w:pgNumType w:fmt="numberInDash"/>
          <w:cols w:space="708"/>
          <w:docGrid w:linePitch="360"/>
        </w:sectPr>
      </w:pPr>
    </w:p>
    <w:p w:rsidR="00751CD9" w:rsidRPr="003B67CF" w:rsidRDefault="0080433B" w:rsidP="003B67CF">
      <w:pPr>
        <w:pStyle w:val="HEADINGS"/>
        <w:rPr>
          <w:b w:val="0"/>
          <w:bCs/>
          <w:sz w:val="24"/>
          <w:szCs w:val="24"/>
        </w:rPr>
      </w:pPr>
      <w:r w:rsidRPr="0080433B">
        <w:t>APPENDIX 11</w:t>
      </w:r>
      <w:r w:rsidR="003B67CF">
        <w:t xml:space="preserve">: </w:t>
      </w:r>
      <w:r w:rsidR="003B67CF" w:rsidRPr="003B67CF">
        <w:rPr>
          <w:b w:val="0"/>
          <w:bCs/>
          <w:sz w:val="24"/>
          <w:szCs w:val="24"/>
        </w:rPr>
        <w:t>MSE of the Ridge Parameters when P=4, n=</w:t>
      </w:r>
      <w:r w:rsidR="003B67CF">
        <w:rPr>
          <w:b w:val="0"/>
          <w:bCs/>
          <w:sz w:val="24"/>
          <w:szCs w:val="24"/>
        </w:rPr>
        <w:t>3</w:t>
      </w:r>
      <w:r w:rsidR="003B67CF" w:rsidRPr="003B67CF">
        <w:rPr>
          <w:b w:val="0"/>
          <w:bCs/>
          <w:sz w:val="24"/>
          <w:szCs w:val="24"/>
        </w:rPr>
        <w:t>0 and v=</w:t>
      </w:r>
      <w:r w:rsidR="003B67CF">
        <w:rPr>
          <w:b w:val="0"/>
          <w:bCs/>
          <w:sz w:val="24"/>
          <w:szCs w:val="24"/>
        </w:rPr>
        <w:t>1</w:t>
      </w:r>
    </w:p>
    <w:tbl>
      <w:tblPr>
        <w:tblStyle w:val="TableGrid"/>
        <w:tblW w:w="0" w:type="auto"/>
        <w:tblLook w:val="04A0" w:firstRow="1" w:lastRow="0" w:firstColumn="1" w:lastColumn="0" w:noHBand="0" w:noVBand="1"/>
      </w:tblPr>
      <w:tblGrid>
        <w:gridCol w:w="496"/>
        <w:gridCol w:w="972"/>
        <w:gridCol w:w="736"/>
        <w:gridCol w:w="656"/>
        <w:gridCol w:w="736"/>
        <w:gridCol w:w="656"/>
        <w:gridCol w:w="670"/>
        <w:gridCol w:w="670"/>
      </w:tblGrid>
      <w:tr w:rsidR="00751CD9" w:rsidRPr="0080433B" w:rsidTr="001B0D03">
        <w:trPr>
          <w:trHeight w:val="300"/>
        </w:trPr>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Estimators</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Mkl2</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Rkl</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Rmkl1</w:t>
            </w:r>
          </w:p>
        </w:tc>
        <w:tc>
          <w:tcPr>
            <w:tcW w:w="0" w:type="auto"/>
            <w:noWrap/>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ascii="Arial" w:eastAsia="Times New Roman" w:hAnsi="Arial" w:cs="Arial"/>
                <w:color w:val="000000"/>
                <w:sz w:val="16"/>
                <w:szCs w:val="16"/>
              </w:rPr>
              <w:t>Rmkl2</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GHK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.2114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.1361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1.0435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.7702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.1281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.1275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.5073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71.500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.1249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.3609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.3555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56.000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.2026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.1498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.1401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.1529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.4699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.1367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.4260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.4410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.4402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.1622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.2597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.2725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.1465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.3539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.1288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.4699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.1298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.2597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.1330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MDKMN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.2398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.2740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.2591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.950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.6375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.3718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.2135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.1956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.2146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.1749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.7053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.7393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.2836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.1420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67.500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.2154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.3537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38.500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.2542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.2079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.1311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.3461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.2548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.1991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.2323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.2689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.1555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MRKLHM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.2050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.1457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MDKMN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.3889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GMKMN</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.4435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.4147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.990</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.1860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.1860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.1860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.5944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.5944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.5944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2.4461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2.4732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.7590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.3888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16.000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18.000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MNKGM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2.7733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2.8195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.8548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1.2509</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2.8935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.8631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3.0124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.2391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67.000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1.5391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MAKHM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.6052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.1411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.2965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31.500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.5915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1.1582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.4748</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MRKMD</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.6092</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.1354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.4921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MRKGM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.9074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.3541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MDKGM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.7485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.5575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.8476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.8390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39.000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.7015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.6486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33.000</w:t>
            </w:r>
          </w:p>
        </w:tc>
      </w:tr>
      <w:tr w:rsidR="00751CD9" w:rsidRPr="0080433B" w:rsidTr="001B0D03">
        <w:trPr>
          <w:trHeight w:val="300"/>
        </w:trPr>
        <w:tc>
          <w:tcPr>
            <w:tcW w:w="0" w:type="auto"/>
            <w:vMerge w:val="restart"/>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.999</w:t>
            </w: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ASIMOTA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.1384</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GFA</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.9645</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FAPR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.3213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FASR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.1776</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3.000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FAMR</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.1333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MAKAM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41.8677</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.8533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.4271</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69.000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44.500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5.000</w:t>
            </w:r>
          </w:p>
        </w:tc>
      </w:tr>
      <w:tr w:rsidR="00751CD9" w:rsidRPr="0080433B" w:rsidTr="001B0D03">
        <w:trPr>
          <w:trHeight w:val="300"/>
        </w:trPr>
        <w:tc>
          <w:tcPr>
            <w:tcW w:w="0" w:type="auto"/>
            <w:vMerge/>
            <w:hideMark/>
          </w:tcPr>
          <w:p w:rsidR="00751CD9" w:rsidRPr="0080433B" w:rsidRDefault="00751CD9" w:rsidP="0080433B">
            <w:pPr>
              <w:spacing w:after="0" w:line="240" w:lineRule="auto"/>
              <w:jc w:val="center"/>
              <w:rPr>
                <w:rFonts w:eastAsia="Times New Roman" w:cs="Times New Roman"/>
                <w:b/>
                <w:color w:val="000000"/>
                <w:sz w:val="16"/>
                <w:szCs w:val="16"/>
              </w:rPr>
            </w:pPr>
          </w:p>
        </w:tc>
        <w:tc>
          <w:tcPr>
            <w:tcW w:w="0" w:type="auto"/>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HMKGM</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11.5180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.0843</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11.6670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25.000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1.000</w:t>
            </w:r>
          </w:p>
        </w:tc>
        <w:tc>
          <w:tcPr>
            <w:tcW w:w="0" w:type="auto"/>
            <w:noWrap/>
            <w:hideMark/>
          </w:tcPr>
          <w:p w:rsidR="00751CD9" w:rsidRPr="0080433B" w:rsidRDefault="00751CD9" w:rsidP="0080433B">
            <w:pPr>
              <w:spacing w:after="0" w:line="240" w:lineRule="auto"/>
              <w:jc w:val="center"/>
              <w:rPr>
                <w:rFonts w:eastAsia="Times New Roman" w:cs="Times New Roman"/>
                <w:b/>
                <w:color w:val="000000"/>
                <w:sz w:val="16"/>
                <w:szCs w:val="16"/>
              </w:rPr>
            </w:pPr>
            <w:r w:rsidRPr="0080433B">
              <w:rPr>
                <w:rFonts w:eastAsia="Times New Roman" w:cs="Times New Roman"/>
                <w:color w:val="000000"/>
                <w:sz w:val="16"/>
                <w:szCs w:val="16"/>
              </w:rPr>
              <w:t>48.000</w:t>
            </w:r>
          </w:p>
        </w:tc>
      </w:tr>
    </w:tbl>
    <w:p w:rsidR="00751CD9" w:rsidRPr="00AB6DDD" w:rsidRDefault="00751CD9" w:rsidP="00751CD9">
      <w:pPr>
        <w:jc w:val="left"/>
      </w:pPr>
    </w:p>
    <w:p w:rsidR="003F5727" w:rsidRDefault="003F5727" w:rsidP="0080433B">
      <w:pPr>
        <w:rPr>
          <w:b/>
          <w:bCs/>
        </w:rPr>
        <w:sectPr w:rsidR="003F5727" w:rsidSect="002540CD">
          <w:pgSz w:w="12240" w:h="15840"/>
          <w:pgMar w:top="1440" w:right="1440" w:bottom="1440" w:left="2160" w:header="708" w:footer="708" w:gutter="0"/>
          <w:pgNumType w:fmt="numberInDash"/>
          <w:cols w:space="708"/>
          <w:docGrid w:linePitch="360"/>
        </w:sectPr>
      </w:pPr>
    </w:p>
    <w:p w:rsidR="00751CD9" w:rsidRPr="00BB0AB2" w:rsidRDefault="0080433B" w:rsidP="003B67CF">
      <w:pPr>
        <w:pStyle w:val="HEADINGS"/>
      </w:pPr>
      <w:r w:rsidRPr="00BB0AB2">
        <w:t>APPENDIX 12</w:t>
      </w:r>
      <w:r w:rsidR="003B67CF">
        <w:t xml:space="preserve">: </w:t>
      </w:r>
      <w:r w:rsidR="003B67CF" w:rsidRPr="003B67CF">
        <w:rPr>
          <w:b w:val="0"/>
          <w:bCs/>
          <w:sz w:val="24"/>
          <w:szCs w:val="24"/>
        </w:rPr>
        <w:t>MSE of the Ridge Parameters when P=4, n=</w:t>
      </w:r>
      <w:r w:rsidR="003B67CF">
        <w:rPr>
          <w:b w:val="0"/>
          <w:bCs/>
          <w:sz w:val="24"/>
          <w:szCs w:val="24"/>
        </w:rPr>
        <w:t>3</w:t>
      </w:r>
      <w:r w:rsidR="003B67CF" w:rsidRPr="003B67CF">
        <w:rPr>
          <w:b w:val="0"/>
          <w:bCs/>
          <w:sz w:val="24"/>
          <w:szCs w:val="24"/>
        </w:rPr>
        <w:t>0 and v=</w:t>
      </w:r>
      <w:r w:rsidR="003B67CF">
        <w:rPr>
          <w:b w:val="0"/>
          <w:bCs/>
          <w:sz w:val="24"/>
          <w:szCs w:val="24"/>
        </w:rPr>
        <w:t>9</w:t>
      </w:r>
    </w:p>
    <w:tbl>
      <w:tblPr>
        <w:tblStyle w:val="TableGrid"/>
        <w:tblW w:w="0" w:type="auto"/>
        <w:tblLook w:val="04A0" w:firstRow="1" w:lastRow="0" w:firstColumn="1" w:lastColumn="0" w:noHBand="0" w:noVBand="1"/>
      </w:tblPr>
      <w:tblGrid>
        <w:gridCol w:w="496"/>
        <w:gridCol w:w="972"/>
        <w:gridCol w:w="816"/>
        <w:gridCol w:w="656"/>
        <w:gridCol w:w="816"/>
        <w:gridCol w:w="656"/>
        <w:gridCol w:w="670"/>
        <w:gridCol w:w="670"/>
      </w:tblGrid>
      <w:tr w:rsidR="00751CD9" w:rsidRPr="00BB0AB2" w:rsidTr="001B0D03">
        <w:trPr>
          <w:trHeight w:val="300"/>
        </w:trPr>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Estimators</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Mkl2</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Rmkl2</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1.7934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1.7644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.8158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.5383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.5380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.7963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.4622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1.8657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1.8607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1.9426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1.9283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.8247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.3837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.5893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.6328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.7458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.7963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.5775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1.0580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.5284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.7963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.4228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.5359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.5775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.9377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.8791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1.0795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3.0752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3.0191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1.2389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.7403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3.1886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3.1706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3.3116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3.2815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1.2943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2.1786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.9680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.9498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.3497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1.2115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.3853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1.4942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.5028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1.4050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1.2869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1.7066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5.6802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5.5726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2.4302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2.0425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1.1493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.8635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5.8963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5.8577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6.1141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2.9937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4.8623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.9140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.3585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1.4564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5.5431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1.1652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.4112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1.5388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2.3999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.3571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1.1734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2.6149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1.0587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.7618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1.1597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.9486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2.3243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2.0662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2.9627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2.6275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3.9783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3.9783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3.9783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33.1222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.5658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35.9518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.8656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5.4995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37.8099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37.1416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3.5136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.6345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1.7216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3.8250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2.4755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12.1142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.2637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12.3230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10.8417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11.0746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12.8651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12.9439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.999</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1.2425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1.2425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1.2425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FASR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2.6987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2.6987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2.6987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477.3075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.4153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48.5562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5.2797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479.8913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479.0183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.4084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102.8317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103.5541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48.000</w:t>
            </w:r>
          </w:p>
        </w:tc>
      </w:tr>
    </w:tbl>
    <w:p w:rsidR="00751CD9" w:rsidRDefault="00751CD9" w:rsidP="00751CD9">
      <w:pPr>
        <w:jc w:val="left"/>
      </w:pPr>
    </w:p>
    <w:p w:rsidR="003F5727" w:rsidRDefault="003F5727" w:rsidP="00BB0AB2">
      <w:pPr>
        <w:rPr>
          <w:b/>
          <w:bCs/>
        </w:rPr>
        <w:sectPr w:rsidR="003F5727" w:rsidSect="002540CD">
          <w:pgSz w:w="12240" w:h="15840"/>
          <w:pgMar w:top="1440" w:right="1440" w:bottom="1440" w:left="2160" w:header="708" w:footer="708" w:gutter="0"/>
          <w:pgNumType w:fmt="numberInDash"/>
          <w:cols w:space="708"/>
          <w:docGrid w:linePitch="360"/>
        </w:sectPr>
      </w:pPr>
    </w:p>
    <w:p w:rsidR="00751CD9" w:rsidRPr="00BB0AB2" w:rsidRDefault="00BB0AB2" w:rsidP="003B67CF">
      <w:pPr>
        <w:pStyle w:val="HEADINGS"/>
      </w:pPr>
      <w:r w:rsidRPr="00BB0AB2">
        <w:t>APPENDIX 13</w:t>
      </w:r>
      <w:r w:rsidR="003B67CF">
        <w:t xml:space="preserve">: </w:t>
      </w:r>
      <w:r w:rsidR="003B67CF" w:rsidRPr="003B67CF">
        <w:rPr>
          <w:b w:val="0"/>
          <w:bCs/>
          <w:sz w:val="24"/>
          <w:szCs w:val="24"/>
        </w:rPr>
        <w:t>MSE of the Ridge Parameters when P=4, n=</w:t>
      </w:r>
      <w:r w:rsidR="003B67CF">
        <w:rPr>
          <w:b w:val="0"/>
          <w:bCs/>
          <w:sz w:val="24"/>
          <w:szCs w:val="24"/>
        </w:rPr>
        <w:t>3</w:t>
      </w:r>
      <w:r w:rsidR="003B67CF" w:rsidRPr="003B67CF">
        <w:rPr>
          <w:b w:val="0"/>
          <w:bCs/>
          <w:sz w:val="24"/>
          <w:szCs w:val="24"/>
        </w:rPr>
        <w:t>0 and v=</w:t>
      </w:r>
      <w:r w:rsidR="003B67CF">
        <w:rPr>
          <w:b w:val="0"/>
          <w:bCs/>
          <w:sz w:val="24"/>
          <w:szCs w:val="24"/>
        </w:rPr>
        <w:t>25</w:t>
      </w:r>
    </w:p>
    <w:tbl>
      <w:tblPr>
        <w:tblStyle w:val="TableGrid"/>
        <w:tblW w:w="0" w:type="auto"/>
        <w:tblLook w:val="04A0" w:firstRow="1" w:lastRow="0" w:firstColumn="1" w:lastColumn="0" w:noHBand="0" w:noVBand="1"/>
      </w:tblPr>
      <w:tblGrid>
        <w:gridCol w:w="496"/>
        <w:gridCol w:w="972"/>
        <w:gridCol w:w="896"/>
        <w:gridCol w:w="736"/>
        <w:gridCol w:w="816"/>
        <w:gridCol w:w="656"/>
        <w:gridCol w:w="670"/>
        <w:gridCol w:w="670"/>
      </w:tblGrid>
      <w:tr w:rsidR="00751CD9" w:rsidRPr="00BB0AB2" w:rsidTr="001B0D03">
        <w:trPr>
          <w:trHeight w:val="300"/>
        </w:trPr>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Estimators</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Mkl2</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Rmkl2</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4.9114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4.8239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2.2616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1.9342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1.2202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.9386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5.0876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5.0580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5.2783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5.2296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2.8597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2.7555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1.0869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.6011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1.6392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1.7910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.8485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.5763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1.2439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.6557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2.3759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.7358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1.1408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.8391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1.1667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.8485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1.2053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.6557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2.2127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2.4238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8.4938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8.3329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3.6008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2.9934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1.7803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.5470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1.2246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8.8093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8.7503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9.1275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9.0370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6.1847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1.2588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6.4438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2.1916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7.8942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1.1838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2.5615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.5470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3.8724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.7226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1.6197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.5470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1.0684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1.8388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1.7247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3.4581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3.0507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3.8756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1.0613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1.0613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1.0613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13.1041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13.2685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2.8939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1.7441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3.6465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2.9946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2.2356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14.8057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15.0160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15.3308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1.2563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.6474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15.9092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.9302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.5976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18.1461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1.1715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.6203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7.4757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.6666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2.5368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1.4507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3.5552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2.7060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1.9502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4.3105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2.1132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3.3452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2.5098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3.2401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2.6102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1.2746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1.2746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1.2746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9.2530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9.2530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9.2530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116.7216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.8701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115.3495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.8706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.8280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14.6047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1.7455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121.3811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119.2593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1.1609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.7936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9.5561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1.6322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3.6578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9.8969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1.7969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5.5839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33.3800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33.8900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29.8932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30.4377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35.4611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.6597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35.6141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.999</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1.4269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1.4269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1.4269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3.3661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3.3661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3.3661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FASR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15.0139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15.0139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15.0139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8.5889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8.5889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8.5889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1360.2493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.8556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.5054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134.0344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14.5506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.5078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1367.6369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.5078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1365.1515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1.1584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.4985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285.4804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287.3061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48.000</w:t>
            </w:r>
          </w:p>
        </w:tc>
      </w:tr>
    </w:tbl>
    <w:p w:rsidR="003F5727" w:rsidRDefault="003F5727" w:rsidP="00BB0AB2">
      <w:pPr>
        <w:rPr>
          <w:b/>
          <w:bCs/>
        </w:rPr>
      </w:pPr>
    </w:p>
    <w:p w:rsidR="003F5727" w:rsidRDefault="003F5727" w:rsidP="00BB0AB2">
      <w:pPr>
        <w:rPr>
          <w:b/>
          <w:bCs/>
        </w:rPr>
        <w:sectPr w:rsidR="003F5727" w:rsidSect="002540CD">
          <w:pgSz w:w="12240" w:h="15840"/>
          <w:pgMar w:top="1440" w:right="1440" w:bottom="1440" w:left="2160" w:header="708" w:footer="708" w:gutter="0"/>
          <w:pgNumType w:fmt="numberInDash"/>
          <w:cols w:space="708"/>
          <w:docGrid w:linePitch="360"/>
        </w:sectPr>
      </w:pPr>
    </w:p>
    <w:p w:rsidR="00751CD9" w:rsidRPr="00BB0AB2" w:rsidRDefault="00BB0AB2" w:rsidP="003B67CF">
      <w:pPr>
        <w:pStyle w:val="HEADINGS"/>
      </w:pPr>
      <w:r w:rsidRPr="00BB0AB2">
        <w:t>APPENDIX 14</w:t>
      </w:r>
      <w:r w:rsidR="003B67CF">
        <w:t xml:space="preserve">: </w:t>
      </w:r>
      <w:r w:rsidR="003B67CF" w:rsidRPr="003B67CF">
        <w:rPr>
          <w:b w:val="0"/>
          <w:bCs/>
          <w:sz w:val="24"/>
          <w:szCs w:val="24"/>
        </w:rPr>
        <w:t>MSE of the Ridge Parameters when P=4, n=</w:t>
      </w:r>
      <w:r w:rsidR="003B67CF">
        <w:rPr>
          <w:b w:val="0"/>
          <w:bCs/>
          <w:sz w:val="24"/>
          <w:szCs w:val="24"/>
        </w:rPr>
        <w:t>3</w:t>
      </w:r>
      <w:r w:rsidR="003B67CF" w:rsidRPr="003B67CF">
        <w:rPr>
          <w:b w:val="0"/>
          <w:bCs/>
          <w:sz w:val="24"/>
          <w:szCs w:val="24"/>
        </w:rPr>
        <w:t>0 and v=</w:t>
      </w:r>
      <w:r w:rsidR="003B67CF">
        <w:rPr>
          <w:b w:val="0"/>
          <w:bCs/>
          <w:sz w:val="24"/>
          <w:szCs w:val="24"/>
        </w:rPr>
        <w:t>49</w:t>
      </w:r>
    </w:p>
    <w:tbl>
      <w:tblPr>
        <w:tblStyle w:val="TableGrid"/>
        <w:tblW w:w="0" w:type="auto"/>
        <w:tblLook w:val="04A0" w:firstRow="1" w:lastRow="0" w:firstColumn="1" w:lastColumn="0" w:noHBand="0" w:noVBand="1"/>
      </w:tblPr>
      <w:tblGrid>
        <w:gridCol w:w="496"/>
        <w:gridCol w:w="972"/>
        <w:gridCol w:w="896"/>
        <w:gridCol w:w="736"/>
        <w:gridCol w:w="816"/>
        <w:gridCol w:w="656"/>
        <w:gridCol w:w="670"/>
        <w:gridCol w:w="670"/>
      </w:tblGrid>
      <w:tr w:rsidR="00751CD9" w:rsidRPr="00BB0AB2" w:rsidTr="001B0D03">
        <w:trPr>
          <w:trHeight w:val="300"/>
        </w:trPr>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Estimators</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Mkl2</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Rmkl2</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1.1095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9.5786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9.3964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4.2259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3.5417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2.2143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9.9328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9.8665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10.2941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10.1936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6.6771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1.2786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5.4013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1.1302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.8155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2.6490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.9172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6.8906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1.2344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.8411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3.1178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.8672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3.4304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.8468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4.4951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2.0259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2.0851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1.2821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2.1405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.7729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1.7045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4.0989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3.6454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5.1058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4.5200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14.2303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14.3643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3.3348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2.0413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3.4166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2.5946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15.9620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16.1367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15.4425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.9047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13.5768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.8361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4.0855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.7762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19.4672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16.6842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.8372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5.1544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2.9750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1.7326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3.1094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.7415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2.2884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4.8887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3.1865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4.1424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2.8788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3.9990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1.3162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1.3162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1.3162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5.5296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2.9590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5.6091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1.0129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3.9164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36.9701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.9666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34.1077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.9545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6.8759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1.0766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.8991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42.3169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.8991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38.9803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1.1808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.8801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4.7830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.9292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2.3644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4.9654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1.0129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3.3077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14.1146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.7635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14.3483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15.0632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15.1427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7.6081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7.6081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7.6081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1.5120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1.5120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1.5120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16.1251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16.1251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16.1251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244.9087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1.1442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237.3063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.8780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1.1596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28.2335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3.3580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1.0406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249.7960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1.0406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245.4269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1.1638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1.0577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18.7409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3.1286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6.5391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19.0223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3.4521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10.1861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58.4746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59.4777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.999</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.4308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1.6449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1.6449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1.6449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5.6550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5.6550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5.6550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FASR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50.2198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50.2198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50.2198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22.5139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22.5139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22.5139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2685.6776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.8577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262.2420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28.4562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.6671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2700.2526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1.2566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.6671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2695.3570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1.1597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.6572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559.4617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.7882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562.9347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49.000</w:t>
            </w:r>
          </w:p>
        </w:tc>
      </w:tr>
    </w:tbl>
    <w:p w:rsidR="00751CD9" w:rsidRPr="00140EC3" w:rsidRDefault="00751CD9" w:rsidP="00751CD9">
      <w:pPr>
        <w:jc w:val="left"/>
      </w:pPr>
    </w:p>
    <w:p w:rsidR="003F5727" w:rsidRDefault="003F5727" w:rsidP="00BB0AB2">
      <w:pPr>
        <w:rPr>
          <w:b/>
          <w:bCs/>
        </w:rPr>
        <w:sectPr w:rsidR="003F5727" w:rsidSect="002540CD">
          <w:pgSz w:w="12240" w:h="15840"/>
          <w:pgMar w:top="1440" w:right="1440" w:bottom="1440" w:left="2160" w:header="708" w:footer="708" w:gutter="0"/>
          <w:pgNumType w:fmt="numberInDash"/>
          <w:cols w:space="708"/>
          <w:docGrid w:linePitch="360"/>
        </w:sectPr>
      </w:pPr>
    </w:p>
    <w:p w:rsidR="00751CD9" w:rsidRPr="00BB0AB2" w:rsidRDefault="00BB0AB2" w:rsidP="003B67CF">
      <w:pPr>
        <w:pStyle w:val="HEADINGS"/>
      </w:pPr>
      <w:r w:rsidRPr="00BB0AB2">
        <w:t>APPENDIX 15</w:t>
      </w:r>
      <w:r w:rsidR="003B67CF">
        <w:t xml:space="preserve">: </w:t>
      </w:r>
      <w:r w:rsidR="003B67CF" w:rsidRPr="003B67CF">
        <w:rPr>
          <w:b w:val="0"/>
          <w:bCs/>
          <w:sz w:val="24"/>
          <w:szCs w:val="24"/>
        </w:rPr>
        <w:t>MSE of the Ridge Parameters when P=4, n=</w:t>
      </w:r>
      <w:r w:rsidR="003B67CF">
        <w:rPr>
          <w:b w:val="0"/>
          <w:bCs/>
          <w:sz w:val="24"/>
          <w:szCs w:val="24"/>
        </w:rPr>
        <w:t>3</w:t>
      </w:r>
      <w:r w:rsidR="003B67CF" w:rsidRPr="003B67CF">
        <w:rPr>
          <w:b w:val="0"/>
          <w:bCs/>
          <w:sz w:val="24"/>
          <w:szCs w:val="24"/>
        </w:rPr>
        <w:t>0 and v=</w:t>
      </w:r>
      <w:r w:rsidR="003B67CF">
        <w:rPr>
          <w:b w:val="0"/>
          <w:bCs/>
          <w:sz w:val="24"/>
          <w:szCs w:val="24"/>
        </w:rPr>
        <w:t>100</w:t>
      </w:r>
    </w:p>
    <w:tbl>
      <w:tblPr>
        <w:tblStyle w:val="TableGrid"/>
        <w:tblW w:w="0" w:type="auto"/>
        <w:tblLook w:val="04A0" w:firstRow="1" w:lastRow="0" w:firstColumn="1" w:lastColumn="0" w:noHBand="0" w:noVBand="1"/>
      </w:tblPr>
      <w:tblGrid>
        <w:gridCol w:w="496"/>
        <w:gridCol w:w="972"/>
        <w:gridCol w:w="896"/>
        <w:gridCol w:w="816"/>
        <w:gridCol w:w="816"/>
        <w:gridCol w:w="656"/>
        <w:gridCol w:w="670"/>
        <w:gridCol w:w="670"/>
      </w:tblGrid>
      <w:tr w:rsidR="00751CD9" w:rsidRPr="00BB0AB2" w:rsidTr="001B0D03">
        <w:trPr>
          <w:trHeight w:val="300"/>
        </w:trPr>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Estimators</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Mkl2</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Rkl</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Rmkl1</w:t>
            </w:r>
          </w:p>
        </w:tc>
        <w:tc>
          <w:tcPr>
            <w:tcW w:w="0" w:type="auto"/>
            <w:noWrap/>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ascii="Arial" w:eastAsia="Times New Roman" w:hAnsi="Arial" w:cs="Arial"/>
                <w:color w:val="000000"/>
                <w:sz w:val="16"/>
                <w:szCs w:val="16"/>
              </w:rPr>
              <w:t>Rmkl2</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17.2022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17.2553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4.3105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1.0728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2.7849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4.4606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3.5090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MNKHM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19.1734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19.3033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15.2013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1.3094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1.3817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11.1571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1.2220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1.2493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5.2033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1.0900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1.2154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18.8005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1.3094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1.2154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14.2929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1.2948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1.2149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4.5523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1.7304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3.8843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1.0728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2.3954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4.0214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1.0931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2.2424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4.0909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3.1235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MDKHM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5.2414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4.3907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5.8994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5.4805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10.0549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10.1357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6.6388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3.7222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4.8525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36.1969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1.2853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1.4173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29.1827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1.1027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1.3746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8.0801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1.4620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1.2224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59.500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41.9265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1.2853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1.2224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35.9496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1.2359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1.2700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5.8619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3.0883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6.0235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1.2531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4.2041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16.8040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1.0590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16.8822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1.6839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1.6839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1.6839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11.1444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1.7276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5.4921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11.1581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1.9337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7.4400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84.5189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1.2739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73.7245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1.0062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1.5733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13.7057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2.1128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1.2885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91.5930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1.2739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1.2885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84.3748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1.3688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9.5965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1.7276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4.2633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9.7536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1.9337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6.1333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28.6461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29.0879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26.7270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27.2754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30.5800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.9432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30.7098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48.000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.990</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15.4773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15.4773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15.4773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1.9068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29.0200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29.0200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29.0200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518.3198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1.6055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MAKAM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497.8694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.8936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1.7707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68.000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57.1821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6.7843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524.1440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1.2652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1.4364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514.9848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1.1699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1.5194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MRKMD</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38.3364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6.3081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12.6606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MRKLHM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38.4318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6.9692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19.9448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60.500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28.000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HMKGM</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119.2142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.7499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121.1868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26.000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47.000</w:t>
            </w:r>
          </w:p>
        </w:tc>
      </w:tr>
      <w:tr w:rsidR="00751CD9" w:rsidRPr="00BB0AB2" w:rsidTr="001B0D03">
        <w:trPr>
          <w:trHeight w:val="300"/>
        </w:trPr>
        <w:tc>
          <w:tcPr>
            <w:tcW w:w="0" w:type="auto"/>
            <w:vMerge w:val="restart"/>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.999</w:t>
            </w: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ASIMOTA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GFA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2.0655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2.0655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2.0655</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FAPR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9.8399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9.8399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9.8399</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31.000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17.000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FASR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155.1674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155.1674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155.1674</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29.000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FAMR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62.3640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62.3640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62.3640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67.000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23.000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5530.2622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.9677</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5.000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MAKMN</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534.6806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58.0048</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.9450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10.000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MAKMA</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5532.3212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1.2632</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.9450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71.000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2.500</w:t>
            </w:r>
          </w:p>
        </w:tc>
      </w:tr>
      <w:tr w:rsidR="00751CD9" w:rsidRPr="00BB0AB2" w:rsidTr="001B0D03">
        <w:trPr>
          <w:trHeight w:val="300"/>
        </w:trPr>
        <w:tc>
          <w:tcPr>
            <w:tcW w:w="0" w:type="auto"/>
            <w:vMerge/>
            <w:hideMark/>
          </w:tcPr>
          <w:p w:rsidR="00751CD9" w:rsidRPr="00BB0AB2" w:rsidRDefault="00751CD9" w:rsidP="00BB0AB2">
            <w:pPr>
              <w:spacing w:after="0" w:line="240" w:lineRule="auto"/>
              <w:jc w:val="center"/>
              <w:rPr>
                <w:rFonts w:eastAsia="Times New Roman" w:cs="Times New Roman"/>
                <w:b/>
                <w:color w:val="000000"/>
                <w:sz w:val="16"/>
                <w:szCs w:val="16"/>
              </w:rPr>
            </w:pPr>
          </w:p>
        </w:tc>
        <w:tc>
          <w:tcPr>
            <w:tcW w:w="0" w:type="auto"/>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MAKMR</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5522.3293</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1.1626</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.9531</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69.000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14.500</w:t>
            </w:r>
          </w:p>
        </w:tc>
        <w:tc>
          <w:tcPr>
            <w:tcW w:w="0" w:type="auto"/>
            <w:noWrap/>
            <w:hideMark/>
          </w:tcPr>
          <w:p w:rsidR="00751CD9" w:rsidRPr="00BB0AB2" w:rsidRDefault="00751CD9" w:rsidP="00BB0AB2">
            <w:pPr>
              <w:spacing w:after="0" w:line="240" w:lineRule="auto"/>
              <w:jc w:val="center"/>
              <w:rPr>
                <w:rFonts w:eastAsia="Times New Roman" w:cs="Times New Roman"/>
                <w:b/>
                <w:color w:val="000000"/>
                <w:sz w:val="16"/>
                <w:szCs w:val="16"/>
              </w:rPr>
            </w:pPr>
            <w:r w:rsidRPr="00BB0AB2">
              <w:rPr>
                <w:rFonts w:eastAsia="Times New Roman" w:cs="Times New Roman"/>
                <w:color w:val="000000"/>
                <w:sz w:val="16"/>
                <w:szCs w:val="16"/>
              </w:rPr>
              <w:t>4.000</w:t>
            </w:r>
          </w:p>
        </w:tc>
      </w:tr>
    </w:tbl>
    <w:p w:rsidR="00751CD9" w:rsidRPr="00140EC3" w:rsidRDefault="00751CD9" w:rsidP="00751CD9">
      <w:pPr>
        <w:jc w:val="left"/>
      </w:pPr>
    </w:p>
    <w:p w:rsidR="003F5727" w:rsidRDefault="003F5727" w:rsidP="008D74CD">
      <w:pPr>
        <w:rPr>
          <w:b/>
          <w:bCs/>
        </w:rPr>
        <w:sectPr w:rsidR="003F5727" w:rsidSect="002540CD">
          <w:pgSz w:w="12240" w:h="15840"/>
          <w:pgMar w:top="1440" w:right="1440" w:bottom="1440" w:left="2160" w:header="708" w:footer="708" w:gutter="0"/>
          <w:pgNumType w:fmt="numberInDash"/>
          <w:cols w:space="708"/>
          <w:docGrid w:linePitch="360"/>
        </w:sectPr>
      </w:pPr>
    </w:p>
    <w:p w:rsidR="00751CD9" w:rsidRPr="008D74CD" w:rsidRDefault="008D74CD" w:rsidP="003B67CF">
      <w:pPr>
        <w:pStyle w:val="HEADINGS"/>
      </w:pPr>
      <w:r w:rsidRPr="008D74CD">
        <w:t>APPENDIX 16</w:t>
      </w:r>
      <w:r w:rsidR="003B67CF">
        <w:t xml:space="preserve">: </w:t>
      </w:r>
      <w:r w:rsidR="003B67CF" w:rsidRPr="003B67CF">
        <w:rPr>
          <w:b w:val="0"/>
          <w:bCs/>
          <w:sz w:val="24"/>
          <w:szCs w:val="24"/>
        </w:rPr>
        <w:t>MSE of the Ridge Parameters when P=4, n=</w:t>
      </w:r>
      <w:r w:rsidR="003B67CF">
        <w:rPr>
          <w:b w:val="0"/>
          <w:bCs/>
          <w:sz w:val="24"/>
          <w:szCs w:val="24"/>
        </w:rPr>
        <w:t>5</w:t>
      </w:r>
      <w:r w:rsidR="003B67CF" w:rsidRPr="003B67CF">
        <w:rPr>
          <w:b w:val="0"/>
          <w:bCs/>
          <w:sz w:val="24"/>
          <w:szCs w:val="24"/>
        </w:rPr>
        <w:t>0 and v=</w:t>
      </w:r>
      <w:r w:rsidR="003B67CF">
        <w:rPr>
          <w:b w:val="0"/>
          <w:bCs/>
          <w:sz w:val="24"/>
          <w:szCs w:val="24"/>
        </w:rPr>
        <w:t>1</w:t>
      </w:r>
    </w:p>
    <w:tbl>
      <w:tblPr>
        <w:tblStyle w:val="TableGrid"/>
        <w:tblW w:w="0" w:type="auto"/>
        <w:tblLook w:val="04A0" w:firstRow="1" w:lastRow="0" w:firstColumn="1" w:lastColumn="0" w:noHBand="0" w:noVBand="1"/>
      </w:tblPr>
      <w:tblGrid>
        <w:gridCol w:w="496"/>
        <w:gridCol w:w="972"/>
        <w:gridCol w:w="656"/>
        <w:gridCol w:w="656"/>
        <w:gridCol w:w="656"/>
        <w:gridCol w:w="656"/>
        <w:gridCol w:w="670"/>
        <w:gridCol w:w="670"/>
      </w:tblGrid>
      <w:tr w:rsidR="00751CD9" w:rsidRPr="000E14F3" w:rsidTr="001B0D03">
        <w:trPr>
          <w:trHeight w:val="300"/>
        </w:trPr>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Estimators</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kl</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Mkl1</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Mkl2</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Rkl</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Rmkl1</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Rmkl2</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.800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HKMA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ASIMOTA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.1524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.1524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.1524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.1281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.1281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.1281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FAPR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.1449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.1449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.1449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FAMR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GMKMN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.1391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.7206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.1397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.8795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1.1842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1.1932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1.1885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.900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GHK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.2562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.2562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.2562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HKMA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.2505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.2505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.2505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ASIMOTA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.2581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.2581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.2581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46.000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47.000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.1961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.1961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.1961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FAPR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.2419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.2419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.2419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.2056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.5533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.2082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.2054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.5533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.3965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67.000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GMK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.2125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.7358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36.500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GMKMD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.2125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.6191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GMKHM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.2126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.6355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.2121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.950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GHK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.4073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.4073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.4073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HKMA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58.000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ASIMOTA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.4056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.4056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.4056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.2899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.2899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.2899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FAPR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.3894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.3894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.3894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.9555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47.500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.2939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.2938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.5246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.2923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19.500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.2950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.5295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.2937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27.500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.2874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.4380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.2943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.5246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.2975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19.500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.990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ASIMOTA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.4961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1.1675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.4190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MAKAM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2.0493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.9128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.4740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.5063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.5136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.5190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.5030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.5176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.4522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1.0953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.4578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.4737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.5306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.5133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.4531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16.500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1.0563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.4536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1.0575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1.0341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.4536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1.0404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.999</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ASIMOTA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.3858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.3858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.3858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FAPR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.6240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.6240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.6240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16.000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FASR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.5727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.5727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.5727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FAMR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.4983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.4983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.4983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.8460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.9011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.4943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37.500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1.0920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.8785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.4976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6.1757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.3992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6.4759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49.000</w:t>
            </w:r>
          </w:p>
        </w:tc>
      </w:tr>
    </w:tbl>
    <w:p w:rsidR="00751CD9" w:rsidRDefault="00751CD9" w:rsidP="008D74CD"/>
    <w:p w:rsidR="003F5727" w:rsidRDefault="003F5727" w:rsidP="008D74CD">
      <w:pPr>
        <w:rPr>
          <w:b/>
          <w:bCs/>
        </w:rPr>
        <w:sectPr w:rsidR="003F5727" w:rsidSect="002540CD">
          <w:pgSz w:w="12240" w:h="15840"/>
          <w:pgMar w:top="1440" w:right="1440" w:bottom="1440" w:left="2160" w:header="708" w:footer="708" w:gutter="0"/>
          <w:pgNumType w:fmt="numberInDash"/>
          <w:cols w:space="708"/>
          <w:docGrid w:linePitch="360"/>
        </w:sectPr>
      </w:pPr>
    </w:p>
    <w:p w:rsidR="008D74CD" w:rsidRPr="008D74CD" w:rsidRDefault="008D74CD" w:rsidP="003B67CF">
      <w:pPr>
        <w:pStyle w:val="HEADINGS"/>
      </w:pPr>
      <w:r w:rsidRPr="008D74CD">
        <w:t>APPENDIX 17</w:t>
      </w:r>
      <w:r w:rsidR="003B67CF">
        <w:t xml:space="preserve">: </w:t>
      </w:r>
      <w:r w:rsidR="003B67CF" w:rsidRPr="003B67CF">
        <w:rPr>
          <w:b w:val="0"/>
          <w:bCs/>
          <w:sz w:val="24"/>
          <w:szCs w:val="24"/>
        </w:rPr>
        <w:t>MSE of the Ridge Parameters when P=4, n=</w:t>
      </w:r>
      <w:r w:rsidR="003B67CF">
        <w:rPr>
          <w:b w:val="0"/>
          <w:bCs/>
          <w:sz w:val="24"/>
          <w:szCs w:val="24"/>
        </w:rPr>
        <w:t>5</w:t>
      </w:r>
      <w:r w:rsidR="003B67CF" w:rsidRPr="003B67CF">
        <w:rPr>
          <w:b w:val="0"/>
          <w:bCs/>
          <w:sz w:val="24"/>
          <w:szCs w:val="24"/>
        </w:rPr>
        <w:t>0 and v=</w:t>
      </w:r>
      <w:r w:rsidR="003B67CF">
        <w:rPr>
          <w:b w:val="0"/>
          <w:bCs/>
          <w:sz w:val="24"/>
          <w:szCs w:val="24"/>
        </w:rPr>
        <w:t>9</w:t>
      </w:r>
    </w:p>
    <w:tbl>
      <w:tblPr>
        <w:tblStyle w:val="TableGrid"/>
        <w:tblW w:w="0" w:type="auto"/>
        <w:tblLook w:val="04A0" w:firstRow="1" w:lastRow="0" w:firstColumn="1" w:lastColumn="0" w:noHBand="0" w:noVBand="1"/>
      </w:tblPr>
      <w:tblGrid>
        <w:gridCol w:w="496"/>
        <w:gridCol w:w="972"/>
        <w:gridCol w:w="816"/>
        <w:gridCol w:w="656"/>
        <w:gridCol w:w="736"/>
        <w:gridCol w:w="656"/>
        <w:gridCol w:w="670"/>
        <w:gridCol w:w="670"/>
      </w:tblGrid>
      <w:tr w:rsidR="00751CD9" w:rsidRPr="000E14F3" w:rsidTr="001B0D03">
        <w:trPr>
          <w:trHeight w:val="300"/>
        </w:trPr>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Estimators</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kl</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Mkl1</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Mkl2</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Rkl</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Rmkl1</w:t>
            </w:r>
          </w:p>
        </w:tc>
        <w:tc>
          <w:tcPr>
            <w:tcW w:w="0" w:type="auto"/>
            <w:noWrap/>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ascii="Arial" w:eastAsia="Times New Roman" w:hAnsi="Arial" w:cs="Arial"/>
                <w:color w:val="000000"/>
                <w:sz w:val="16"/>
                <w:szCs w:val="16"/>
              </w:rPr>
              <w:t>Rmkl2</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.800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.4467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.4467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.4467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.4546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.7469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.7472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.5126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1.1749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.4859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.8776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.4809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13.500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.4926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.9825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.4880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31.500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MRKLHM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.4836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.4807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.900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.5443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.5443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.5443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.6945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1.1796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.4997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16.000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.5343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.6074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.7042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31.500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.5468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.6680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.4984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13.500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.7727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.7654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.5297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26.000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.5711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.6816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.5835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.7654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.5553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.950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.6584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.6584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.6584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16.000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2.7793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2.7569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58.000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1.2468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1.1008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37.000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MNK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3.0120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3.0099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66.000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67.000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MNKMN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3.0833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3.0684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67.000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68.000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1.2594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1.1731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.5233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MAKAM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2.5525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.9604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.5869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.6713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.6693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17.500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.6003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.6181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.5298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1.1200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.6339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.5454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.6319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.5266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1.2468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.6518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.7069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.6339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.6275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28.500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MDKMN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1.2861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1.2111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GMKMN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1.5512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.5964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1.4338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37.000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41.000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.990</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.8820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.8820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.8820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5.4793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.9142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.7146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41.500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AMKMA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11.3648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1.1683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.7387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60.500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1.3139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.8703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.7673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16.500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14.500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.8753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.8960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.5519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33.500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1.0830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.8762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.5507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2.2099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.5971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.6386</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MRKLHM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1.5854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.8762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1.2328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7.3067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.5589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7.3043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38.000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5.8357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.5708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6.1254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47.000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HMKHM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7.0540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.5444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7.1173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35.500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48.000</w:t>
            </w:r>
          </w:p>
        </w:tc>
      </w:tr>
      <w:tr w:rsidR="00751CD9" w:rsidRPr="000E14F3" w:rsidTr="001B0D03">
        <w:trPr>
          <w:trHeight w:val="300"/>
        </w:trPr>
        <w:tc>
          <w:tcPr>
            <w:tcW w:w="0" w:type="auto"/>
            <w:vMerge w:val="restart"/>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.999</w:t>
            </w: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ASIMOTA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.4387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GFA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1.0422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1.0422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1.0422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FAPR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2.0491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2.0491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2.0491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19.000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FAMR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4.5712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4.5712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4.5712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67.000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27.000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MAKAM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249.5822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.9034</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.6170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69.000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MAKMN</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7.2895</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4.1091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.6141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46.500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MAKMA</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251.1422</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1.1673</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.6141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71.000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3.500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MAKMR</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250.6151</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1.1049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.6117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70.000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24.500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MAKMD</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5.3430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4.3628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1.2180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62.500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13.000</w:t>
            </w:r>
          </w:p>
        </w:tc>
      </w:tr>
      <w:tr w:rsidR="00751CD9" w:rsidRPr="000E14F3" w:rsidTr="001B0D03">
        <w:trPr>
          <w:trHeight w:val="300"/>
        </w:trPr>
        <w:tc>
          <w:tcPr>
            <w:tcW w:w="0" w:type="auto"/>
            <w:vMerge/>
            <w:hideMark/>
          </w:tcPr>
          <w:p w:rsidR="00751CD9" w:rsidRPr="008D74CD" w:rsidRDefault="00751CD9" w:rsidP="008D74CD">
            <w:pPr>
              <w:spacing w:after="0" w:line="240" w:lineRule="auto"/>
              <w:jc w:val="center"/>
              <w:rPr>
                <w:rFonts w:eastAsia="Times New Roman" w:cs="Times New Roman"/>
                <w:b/>
                <w:color w:val="000000"/>
                <w:sz w:val="16"/>
                <w:szCs w:val="16"/>
              </w:rPr>
            </w:pPr>
          </w:p>
        </w:tc>
        <w:tc>
          <w:tcPr>
            <w:tcW w:w="0" w:type="auto"/>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HMKGM</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52.8057</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.4669</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55.4618</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27.000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2.000</w:t>
            </w:r>
          </w:p>
        </w:tc>
        <w:tc>
          <w:tcPr>
            <w:tcW w:w="0" w:type="auto"/>
            <w:noWrap/>
            <w:hideMark/>
          </w:tcPr>
          <w:p w:rsidR="00751CD9" w:rsidRPr="008D74CD" w:rsidRDefault="00751CD9" w:rsidP="008D74CD">
            <w:pPr>
              <w:spacing w:after="0" w:line="240" w:lineRule="auto"/>
              <w:jc w:val="center"/>
              <w:rPr>
                <w:rFonts w:eastAsia="Times New Roman" w:cs="Times New Roman"/>
                <w:b/>
                <w:color w:val="000000"/>
                <w:sz w:val="16"/>
                <w:szCs w:val="16"/>
              </w:rPr>
            </w:pPr>
            <w:r w:rsidRPr="008D74CD">
              <w:rPr>
                <w:rFonts w:eastAsia="Times New Roman" w:cs="Times New Roman"/>
                <w:color w:val="000000"/>
                <w:sz w:val="16"/>
                <w:szCs w:val="16"/>
              </w:rPr>
              <w:t>49.000</w:t>
            </w:r>
          </w:p>
        </w:tc>
      </w:tr>
    </w:tbl>
    <w:p w:rsidR="00751CD9" w:rsidRPr="00534B67" w:rsidRDefault="00751CD9" w:rsidP="00751CD9">
      <w:pPr>
        <w:jc w:val="left"/>
      </w:pPr>
    </w:p>
    <w:p w:rsidR="003F5727" w:rsidRDefault="003F5727" w:rsidP="008D74CD">
      <w:pPr>
        <w:rPr>
          <w:b/>
          <w:bCs/>
        </w:rPr>
        <w:sectPr w:rsidR="003F5727" w:rsidSect="002540CD">
          <w:pgSz w:w="12240" w:h="15840"/>
          <w:pgMar w:top="1440" w:right="1440" w:bottom="1440" w:left="2160" w:header="708" w:footer="708" w:gutter="0"/>
          <w:pgNumType w:fmt="numberInDash"/>
          <w:cols w:space="708"/>
          <w:docGrid w:linePitch="360"/>
        </w:sectPr>
      </w:pPr>
    </w:p>
    <w:p w:rsidR="00751CD9" w:rsidRPr="003B67CF" w:rsidRDefault="008D74CD" w:rsidP="003B67CF">
      <w:pPr>
        <w:pStyle w:val="HEADINGS"/>
      </w:pPr>
      <w:r w:rsidRPr="008D74CD">
        <w:rPr>
          <w:bCs/>
        </w:rPr>
        <w:t>APPENDIX 18</w:t>
      </w:r>
      <w:r w:rsidR="003B67CF">
        <w:rPr>
          <w:b w:val="0"/>
          <w:bCs/>
        </w:rPr>
        <w:t xml:space="preserve">: </w:t>
      </w:r>
      <w:r w:rsidR="003B67CF" w:rsidRPr="003B67CF">
        <w:rPr>
          <w:b w:val="0"/>
          <w:bCs/>
          <w:sz w:val="24"/>
          <w:szCs w:val="24"/>
        </w:rPr>
        <w:t>MSE of the Ridge Parameters when P=4, n=</w:t>
      </w:r>
      <w:r w:rsidR="003B67CF">
        <w:rPr>
          <w:b w:val="0"/>
          <w:bCs/>
          <w:sz w:val="24"/>
          <w:szCs w:val="24"/>
        </w:rPr>
        <w:t>5</w:t>
      </w:r>
      <w:r w:rsidR="003B67CF" w:rsidRPr="003B67CF">
        <w:rPr>
          <w:b w:val="0"/>
          <w:bCs/>
          <w:sz w:val="24"/>
          <w:szCs w:val="24"/>
        </w:rPr>
        <w:t>0 and v=</w:t>
      </w:r>
      <w:r w:rsidR="003B67CF">
        <w:rPr>
          <w:b w:val="0"/>
          <w:bCs/>
          <w:sz w:val="24"/>
          <w:szCs w:val="24"/>
        </w:rPr>
        <w:t>25</w:t>
      </w:r>
    </w:p>
    <w:tbl>
      <w:tblPr>
        <w:tblStyle w:val="TableGrid"/>
        <w:tblW w:w="0" w:type="auto"/>
        <w:tblLook w:val="04A0" w:firstRow="1" w:lastRow="0" w:firstColumn="1" w:lastColumn="0" w:noHBand="0" w:noVBand="1"/>
      </w:tblPr>
      <w:tblGrid>
        <w:gridCol w:w="496"/>
        <w:gridCol w:w="972"/>
        <w:gridCol w:w="816"/>
        <w:gridCol w:w="736"/>
        <w:gridCol w:w="816"/>
        <w:gridCol w:w="656"/>
        <w:gridCol w:w="670"/>
        <w:gridCol w:w="670"/>
      </w:tblGrid>
      <w:tr w:rsidR="00751CD9" w:rsidRPr="00657234" w:rsidTr="001B0D03">
        <w:trPr>
          <w:trHeight w:val="300"/>
        </w:trPr>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Estimators</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Mkl2</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Rmkl2</w:t>
            </w:r>
          </w:p>
        </w:tc>
      </w:tr>
      <w:tr w:rsidR="00751CD9" w:rsidRPr="00657234"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1.2624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1.2003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.6787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58.500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.7082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.8620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24.500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.7028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.9206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.8732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.6698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.7269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.9406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.7267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8.000</w:t>
            </w:r>
          </w:p>
        </w:tc>
      </w:tr>
      <w:tr w:rsidR="00751CD9" w:rsidRPr="00657234"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3.9510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3.9189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58.000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1.6914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1.4611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MNK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4.2833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4.2802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66.000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MNKMN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4.3884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4.3664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2.5017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1.1829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.6888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2.7450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1.0279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.7208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.8593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.8110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16.500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.7501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.7656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1.2532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.6636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.7736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.6444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1.6915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.7979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.8412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.7841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MDKMN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1.7561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1.6369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2.1463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1.9616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r>
      <w:tr w:rsidR="00751CD9" w:rsidRPr="00657234"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6.5202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1.1754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.7476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7.0043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.9701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.7516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1.1080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.7852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13.500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.8452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.8048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.6615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2.4451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.7368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.9354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1.0221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.7368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.7962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5.0170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.7343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4.8394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r>
      <w:tr w:rsidR="00751CD9" w:rsidRPr="00657234"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1.0379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1.0379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1.0379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2.6560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1.5836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.9194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61.2880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1.1699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.9194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60.0070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1.8086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1.6520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.7560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2.5773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1.6013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.8106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MRKLHM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3.0932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1.6013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2.0192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19.7508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.7692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19.7186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15.5968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.6126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16.4023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47.000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19.0351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.7256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19.1914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48.000</w:t>
            </w:r>
          </w:p>
        </w:tc>
      </w:tr>
      <w:tr w:rsidR="00751CD9" w:rsidRPr="00657234"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.999</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ASIMOTA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.5440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.5440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.5440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1.1538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1.1538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1.1538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FAPR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4.1358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4.1358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4.1358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FAMR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18.6911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18.6911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18.6911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713.7591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19.1494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10.5801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718.2106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1.1687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716.7139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1.1056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.6491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14.5896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11.2837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2.7662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17.000</w:t>
            </w:r>
          </w:p>
        </w:tc>
      </w:tr>
      <w:tr w:rsidR="00751CD9" w:rsidRPr="00657234"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146.0590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.6021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153.4045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r>
    </w:tbl>
    <w:p w:rsidR="00751CD9" w:rsidRPr="00534B67" w:rsidRDefault="00751CD9" w:rsidP="00751CD9">
      <w:pPr>
        <w:jc w:val="left"/>
      </w:pPr>
    </w:p>
    <w:p w:rsidR="003F5727" w:rsidRDefault="003F5727" w:rsidP="000847E2">
      <w:pPr>
        <w:rPr>
          <w:b/>
          <w:bCs/>
        </w:rPr>
        <w:sectPr w:rsidR="003F5727" w:rsidSect="002540CD">
          <w:pgSz w:w="12240" w:h="15840"/>
          <w:pgMar w:top="1440" w:right="1440" w:bottom="1440" w:left="2160" w:header="708" w:footer="708" w:gutter="0"/>
          <w:pgNumType w:fmt="numberInDash"/>
          <w:cols w:space="708"/>
          <w:docGrid w:linePitch="360"/>
        </w:sectPr>
      </w:pPr>
    </w:p>
    <w:p w:rsidR="00751CD9" w:rsidRPr="000847E2" w:rsidRDefault="000847E2" w:rsidP="003B67CF">
      <w:pPr>
        <w:pStyle w:val="HEADINGS"/>
      </w:pPr>
      <w:r w:rsidRPr="000847E2">
        <w:t>APPENDIX 19</w:t>
      </w:r>
      <w:r w:rsidR="003B67CF">
        <w:t xml:space="preserve">: </w:t>
      </w:r>
      <w:r w:rsidR="003B67CF" w:rsidRPr="003B67CF">
        <w:rPr>
          <w:b w:val="0"/>
          <w:bCs/>
          <w:sz w:val="24"/>
          <w:szCs w:val="24"/>
        </w:rPr>
        <w:t>MSE of the Ridge Parameters when P=4, n=</w:t>
      </w:r>
      <w:r w:rsidR="003B67CF">
        <w:rPr>
          <w:b w:val="0"/>
          <w:bCs/>
          <w:sz w:val="24"/>
          <w:szCs w:val="24"/>
        </w:rPr>
        <w:t>5</w:t>
      </w:r>
      <w:r w:rsidR="003B67CF" w:rsidRPr="003B67CF">
        <w:rPr>
          <w:b w:val="0"/>
          <w:bCs/>
          <w:sz w:val="24"/>
          <w:szCs w:val="24"/>
        </w:rPr>
        <w:t>0 and v=</w:t>
      </w:r>
      <w:r w:rsidR="003B67CF">
        <w:rPr>
          <w:b w:val="0"/>
          <w:bCs/>
          <w:sz w:val="24"/>
          <w:szCs w:val="24"/>
        </w:rPr>
        <w:t>49</w:t>
      </w:r>
    </w:p>
    <w:tbl>
      <w:tblPr>
        <w:tblStyle w:val="TableGrid"/>
        <w:tblW w:w="0" w:type="auto"/>
        <w:tblLook w:val="04A0" w:firstRow="1" w:lastRow="0" w:firstColumn="1" w:lastColumn="0" w:noHBand="0" w:noVBand="1"/>
      </w:tblPr>
      <w:tblGrid>
        <w:gridCol w:w="496"/>
        <w:gridCol w:w="972"/>
        <w:gridCol w:w="896"/>
        <w:gridCol w:w="736"/>
        <w:gridCol w:w="816"/>
        <w:gridCol w:w="656"/>
        <w:gridCol w:w="670"/>
        <w:gridCol w:w="670"/>
      </w:tblGrid>
      <w:tr w:rsidR="00751CD9" w:rsidRPr="000847E2" w:rsidTr="001B0D03">
        <w:trPr>
          <w:trHeight w:val="300"/>
        </w:trPr>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Estimators</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Mkl2</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Rmkl2</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.8106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.8106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.8106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1.8589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1.1496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.8548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1.0195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.8776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.9662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.9849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1.0618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.8070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.9440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.7959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1.0327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1.0618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.9829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.9037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.9037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.9037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7.6033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7.5335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58.000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2.9364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2.4275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MNK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8.2658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8.2584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66.000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MNKMN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8.4730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8.4276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6.1630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1.1879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.8806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5.1480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1.0504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.8846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1.2680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.9280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1.0119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.9118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.8145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2.0371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.8313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1.0922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.8050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2.9533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.9636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MDKMN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3.0662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2.7989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3.8858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3.4781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1.6868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1.0683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33.500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19.6516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1.1787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17.6935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.9457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1.0847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.8306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1.4251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1.0642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1.5108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.8910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.9863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9.5806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9.2114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8.2130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.8397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8.2124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48.000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7.9614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.8504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8.0261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46.000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1.6868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1.0683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33.500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19.6516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1.1787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17.6935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.9457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1.0847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.8306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1.4251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1.0642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1.5108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.8910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.9863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9.5806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9.2114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8.2130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.8397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8.2124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48.000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7.9614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.8504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8.0261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46.000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.999</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ASIMOTA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1.2858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1.2858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1.2858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FAPR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6.7445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6.7445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6.7445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1410.7928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.7490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36.9325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20.2860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1419.5723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1416.6254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.7389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28.4859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21.6638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5.0978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285.9381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300.3157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r>
    </w:tbl>
    <w:p w:rsidR="00751CD9" w:rsidRPr="000847E2" w:rsidRDefault="00751CD9" w:rsidP="000847E2">
      <w:pPr>
        <w:spacing w:after="0" w:line="240" w:lineRule="auto"/>
        <w:jc w:val="center"/>
        <w:rPr>
          <w:sz w:val="16"/>
          <w:szCs w:val="16"/>
        </w:rPr>
      </w:pPr>
    </w:p>
    <w:p w:rsidR="00751CD9" w:rsidRDefault="00751CD9" w:rsidP="000847E2"/>
    <w:p w:rsidR="003F5727" w:rsidRDefault="003F5727" w:rsidP="000847E2">
      <w:pPr>
        <w:rPr>
          <w:b/>
          <w:bCs/>
        </w:rPr>
        <w:sectPr w:rsidR="003F5727" w:rsidSect="002540CD">
          <w:pgSz w:w="12240" w:h="15840"/>
          <w:pgMar w:top="1440" w:right="1440" w:bottom="1440" w:left="2160" w:header="708" w:footer="708" w:gutter="0"/>
          <w:pgNumType w:fmt="numberInDash"/>
          <w:cols w:space="708"/>
          <w:docGrid w:linePitch="360"/>
        </w:sectPr>
      </w:pPr>
    </w:p>
    <w:p w:rsidR="000847E2" w:rsidRPr="003B67CF" w:rsidRDefault="000847E2" w:rsidP="003B67CF">
      <w:pPr>
        <w:pStyle w:val="HEADINGS"/>
      </w:pPr>
      <w:r w:rsidRPr="000847E2">
        <w:rPr>
          <w:bCs/>
        </w:rPr>
        <w:t>APPENDIX 20</w:t>
      </w:r>
      <w:r w:rsidR="003B67CF">
        <w:rPr>
          <w:b w:val="0"/>
          <w:bCs/>
        </w:rPr>
        <w:t xml:space="preserve">: </w:t>
      </w:r>
      <w:r w:rsidR="003B67CF" w:rsidRPr="003B67CF">
        <w:rPr>
          <w:b w:val="0"/>
          <w:bCs/>
          <w:sz w:val="24"/>
          <w:szCs w:val="24"/>
        </w:rPr>
        <w:t>MSE of the Ridge Parameters when P=4, n=</w:t>
      </w:r>
      <w:r w:rsidR="003B67CF">
        <w:rPr>
          <w:b w:val="0"/>
          <w:bCs/>
          <w:sz w:val="24"/>
          <w:szCs w:val="24"/>
        </w:rPr>
        <w:t>5</w:t>
      </w:r>
      <w:r w:rsidR="003B67CF" w:rsidRPr="003B67CF">
        <w:rPr>
          <w:b w:val="0"/>
          <w:bCs/>
          <w:sz w:val="24"/>
          <w:szCs w:val="24"/>
        </w:rPr>
        <w:t>0 and v=</w:t>
      </w:r>
      <w:r w:rsidR="003B67CF">
        <w:rPr>
          <w:b w:val="0"/>
          <w:bCs/>
          <w:sz w:val="24"/>
          <w:szCs w:val="24"/>
        </w:rPr>
        <w:t>100</w:t>
      </w:r>
    </w:p>
    <w:tbl>
      <w:tblPr>
        <w:tblStyle w:val="TableGrid"/>
        <w:tblW w:w="0" w:type="auto"/>
        <w:tblLook w:val="04A0" w:firstRow="1" w:lastRow="0" w:firstColumn="1" w:lastColumn="0" w:noHBand="0" w:noVBand="1"/>
      </w:tblPr>
      <w:tblGrid>
        <w:gridCol w:w="496"/>
        <w:gridCol w:w="972"/>
        <w:gridCol w:w="896"/>
        <w:gridCol w:w="736"/>
        <w:gridCol w:w="896"/>
        <w:gridCol w:w="656"/>
        <w:gridCol w:w="670"/>
        <w:gridCol w:w="670"/>
      </w:tblGrid>
      <w:tr w:rsidR="00751CD9" w:rsidRPr="000847E2" w:rsidTr="001B0D03">
        <w:trPr>
          <w:trHeight w:val="300"/>
        </w:trPr>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Estimators</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Mkl2</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Rmkl2</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.9943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3.1516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1.0921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1.3212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1.1213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1.0915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1.8096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1.1627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1.0620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1.3735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1.1307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1.0766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1.6066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1.2771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1.5768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1.1627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1.4625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2.0737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1.1005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1.7822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2.0812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1.1382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17.9650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1.1984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1.1382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1.5454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1.7208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1.2042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1.1139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1.6905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1.1005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1.4305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10.2753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1.0599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9.8913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6.7268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1.0898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6.9899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8.8474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1.0921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8.8453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48.000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1.2246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1.2246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1.2246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2.8796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1.6700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1.2134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42.6321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1.1858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1.2134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2.0187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1.6795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1.1831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2.5021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1.6318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1.1886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2.6002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1.3789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16.4418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.9666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16.4303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48.000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15.9208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.9555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16.0455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46.000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1.4203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1.4203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1.4203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263.5825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1.1770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1.4020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8.8542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4.9263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1.2738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267.7132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1.1770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1.2738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262.1953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1.1147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1.3302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6.4171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5.1945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1.8054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9.9590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4.9986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2.1478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MRKLHM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10.0022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4.9986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5.5467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61.3396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64.5459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47.000</w:t>
            </w:r>
          </w:p>
        </w:tc>
      </w:tr>
      <w:tr w:rsidR="00751CD9" w:rsidRPr="000847E2"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.999</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ASIMOTA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1.0367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1.0367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1.0367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1.5413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1.5413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1.5413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FAPR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11.4839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11.4839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11.4839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18.000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1210.6169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1210.9919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56.000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2810.3756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2.2274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2761.6990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2.5501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MNKAM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1385.9141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1412.7979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2908.6450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.9239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2892.2264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.9456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74.7238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40.9104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2910.1742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1.1752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2904.1592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1.1085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.9126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58.0303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43.7201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10.0573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2842.5937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1.3994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MDKAM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1123.4283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163.1930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35.000</w:t>
            </w:r>
          </w:p>
        </w:tc>
      </w:tr>
      <w:tr w:rsidR="00751CD9" w:rsidRPr="000847E2"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GMKAM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990.8168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33.4395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24.000</w:t>
            </w:r>
          </w:p>
        </w:tc>
      </w:tr>
    </w:tbl>
    <w:p w:rsidR="00751CD9" w:rsidRDefault="00751CD9" w:rsidP="000847E2"/>
    <w:p w:rsidR="003F5727" w:rsidRDefault="003F5727" w:rsidP="000847E2">
      <w:pPr>
        <w:rPr>
          <w:b/>
          <w:bCs/>
        </w:rPr>
        <w:sectPr w:rsidR="003F5727" w:rsidSect="002540CD">
          <w:pgSz w:w="12240" w:h="15840"/>
          <w:pgMar w:top="1440" w:right="1440" w:bottom="1440" w:left="2160" w:header="708" w:footer="708" w:gutter="0"/>
          <w:pgNumType w:fmt="numberInDash"/>
          <w:cols w:space="708"/>
          <w:docGrid w:linePitch="360"/>
        </w:sectPr>
      </w:pPr>
    </w:p>
    <w:p w:rsidR="000847E2" w:rsidRPr="003B67CF" w:rsidRDefault="000847E2" w:rsidP="003B67CF">
      <w:pPr>
        <w:pStyle w:val="HEADINGS"/>
      </w:pPr>
      <w:r w:rsidRPr="000847E2">
        <w:rPr>
          <w:bCs/>
        </w:rPr>
        <w:t>APPENDIX 21</w:t>
      </w:r>
      <w:r w:rsidR="003B67CF">
        <w:rPr>
          <w:b w:val="0"/>
          <w:bCs/>
        </w:rPr>
        <w:t xml:space="preserve">: </w:t>
      </w:r>
      <w:r w:rsidR="003B67CF" w:rsidRPr="003B67CF">
        <w:rPr>
          <w:b w:val="0"/>
          <w:bCs/>
          <w:sz w:val="24"/>
          <w:szCs w:val="24"/>
        </w:rPr>
        <w:t>MSE of the Ridge Parameters when P=4, n=</w:t>
      </w:r>
      <w:r w:rsidR="003B67CF">
        <w:rPr>
          <w:b w:val="0"/>
          <w:bCs/>
          <w:sz w:val="24"/>
          <w:szCs w:val="24"/>
        </w:rPr>
        <w:t>10</w:t>
      </w:r>
      <w:r w:rsidR="003B67CF" w:rsidRPr="003B67CF">
        <w:rPr>
          <w:b w:val="0"/>
          <w:bCs/>
          <w:sz w:val="24"/>
          <w:szCs w:val="24"/>
        </w:rPr>
        <w:t>0 and v=</w:t>
      </w:r>
      <w:r w:rsidR="003B67CF">
        <w:rPr>
          <w:b w:val="0"/>
          <w:bCs/>
          <w:sz w:val="24"/>
          <w:szCs w:val="24"/>
        </w:rPr>
        <w:t>1</w:t>
      </w:r>
    </w:p>
    <w:tbl>
      <w:tblPr>
        <w:tblStyle w:val="TableGrid"/>
        <w:tblW w:w="0" w:type="auto"/>
        <w:tblLook w:val="04A0" w:firstRow="1" w:lastRow="0" w:firstColumn="1" w:lastColumn="0" w:noHBand="0" w:noVBand="1"/>
      </w:tblPr>
      <w:tblGrid>
        <w:gridCol w:w="496"/>
        <w:gridCol w:w="972"/>
        <w:gridCol w:w="656"/>
        <w:gridCol w:w="656"/>
        <w:gridCol w:w="656"/>
        <w:gridCol w:w="656"/>
        <w:gridCol w:w="670"/>
        <w:gridCol w:w="670"/>
      </w:tblGrid>
      <w:tr w:rsidR="00751CD9" w:rsidRPr="00C910F3" w:rsidTr="001B0D03">
        <w:trPr>
          <w:trHeight w:val="300"/>
        </w:trPr>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Estimators</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Mkl2</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Rkl</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Rmkl1</w:t>
            </w:r>
          </w:p>
        </w:tc>
        <w:tc>
          <w:tcPr>
            <w:tcW w:w="0" w:type="auto"/>
            <w:noWrap/>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ascii="Arial" w:eastAsia="Times New Roman" w:hAnsi="Arial" w:cs="Arial"/>
                <w:color w:val="000000"/>
                <w:sz w:val="16"/>
                <w:szCs w:val="16"/>
              </w:rPr>
              <w:t>Rmkl2</w:t>
            </w:r>
          </w:p>
        </w:tc>
      </w:tr>
      <w:tr w:rsidR="00751CD9" w:rsidRPr="00C910F3"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OLS</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.0753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GHK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.0709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.0709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.0709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ASIMOTA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.0729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1.2669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.0648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.7254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.0649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.0651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.8192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.0651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C910F3"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GHK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7.500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ASIMOTA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.1228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.0978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.0978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.0978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FAPR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.1163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32.000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.5725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.7396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.6188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GMK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.7396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.1015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9.000</w:t>
            </w:r>
          </w:p>
        </w:tc>
      </w:tr>
      <w:tr w:rsidR="00751CD9" w:rsidRPr="00C910F3"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.950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GHK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.1717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29.500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HKMA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.1998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.1998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.1998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ASIMOTA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.2138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53.000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FAPR</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.1485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.9603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.1535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47.500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.1485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.1527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.1508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.4611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.1571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1.1359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.1599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57.500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.1452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.4406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.3476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68.000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GMKGM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.5666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.1576</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C910F3"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.990</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GFA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.2698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1.1831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67.500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.2742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.4191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.4302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38.500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.2875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.2939</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32.500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.3177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.3058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.3234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1.1183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7.000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56.500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MRKLHM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.3075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.4238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.5233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.4033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.5202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50.000</w:t>
            </w:r>
          </w:p>
        </w:tc>
      </w:tr>
      <w:tr w:rsidR="00751CD9" w:rsidRPr="00C910F3" w:rsidTr="001B0D03">
        <w:trPr>
          <w:trHeight w:val="300"/>
        </w:trPr>
        <w:tc>
          <w:tcPr>
            <w:tcW w:w="0" w:type="auto"/>
            <w:vMerge w:val="restart"/>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.999</w:t>
            </w: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ASIMOTA</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.3192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AMK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.3972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.8947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.4062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9.000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MAKMN</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.4984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.5692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.4965</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19.500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MAKMD</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.3713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.5754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.3773</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33.500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MAKHM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.3998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.5630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.3468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17.500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.8560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1.1141</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.3204</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10.000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MRKAM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4.0642</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.8947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.3887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49.000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45.500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0847E2" w:rsidRDefault="00751CD9" w:rsidP="000847E2">
            <w:pPr>
              <w:spacing w:after="0" w:line="240" w:lineRule="auto"/>
              <w:jc w:val="center"/>
              <w:rPr>
                <w:rFonts w:eastAsia="Times New Roman" w:cs="Times New Roman"/>
                <w:b/>
                <w:color w:val="000000"/>
                <w:sz w:val="16"/>
                <w:szCs w:val="16"/>
              </w:rPr>
            </w:pPr>
          </w:p>
        </w:tc>
        <w:tc>
          <w:tcPr>
            <w:tcW w:w="0" w:type="auto"/>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HMKGM</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2.4438</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.3447</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2.5850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38.000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2.000</w:t>
            </w:r>
          </w:p>
        </w:tc>
        <w:tc>
          <w:tcPr>
            <w:tcW w:w="0" w:type="auto"/>
            <w:noWrap/>
            <w:hideMark/>
          </w:tcPr>
          <w:p w:rsidR="00751CD9" w:rsidRPr="000847E2" w:rsidRDefault="00751CD9" w:rsidP="000847E2">
            <w:pPr>
              <w:spacing w:after="0" w:line="240" w:lineRule="auto"/>
              <w:jc w:val="center"/>
              <w:rPr>
                <w:rFonts w:eastAsia="Times New Roman" w:cs="Times New Roman"/>
                <w:b/>
                <w:color w:val="000000"/>
                <w:sz w:val="16"/>
                <w:szCs w:val="16"/>
              </w:rPr>
            </w:pPr>
            <w:r w:rsidRPr="000847E2">
              <w:rPr>
                <w:rFonts w:eastAsia="Times New Roman" w:cs="Times New Roman"/>
                <w:color w:val="000000"/>
                <w:sz w:val="16"/>
                <w:szCs w:val="16"/>
              </w:rPr>
              <w:t>50.000</w:t>
            </w:r>
          </w:p>
        </w:tc>
      </w:tr>
    </w:tbl>
    <w:p w:rsidR="00751CD9" w:rsidRPr="00534B67" w:rsidRDefault="00751CD9" w:rsidP="00751CD9">
      <w:pPr>
        <w:jc w:val="left"/>
      </w:pPr>
    </w:p>
    <w:p w:rsidR="003F5727" w:rsidRDefault="003F5727" w:rsidP="000847E2">
      <w:pPr>
        <w:rPr>
          <w:b/>
          <w:bCs/>
        </w:rPr>
        <w:sectPr w:rsidR="003F5727" w:rsidSect="002540CD">
          <w:pgSz w:w="12240" w:h="15840"/>
          <w:pgMar w:top="1440" w:right="1440" w:bottom="1440" w:left="2160" w:header="708" w:footer="708" w:gutter="0"/>
          <w:pgNumType w:fmt="numberInDash"/>
          <w:cols w:space="708"/>
          <w:docGrid w:linePitch="360"/>
        </w:sectPr>
      </w:pPr>
    </w:p>
    <w:p w:rsidR="00751CD9" w:rsidRPr="00B92C93" w:rsidRDefault="000847E2" w:rsidP="00B92C93">
      <w:pPr>
        <w:pStyle w:val="HEADINGS"/>
      </w:pPr>
      <w:r w:rsidRPr="0050083E">
        <w:rPr>
          <w:bCs/>
        </w:rPr>
        <w:t>APPENDIX 22</w:t>
      </w:r>
      <w:r w:rsidR="00B92C93">
        <w:rPr>
          <w:b w:val="0"/>
          <w:bCs/>
        </w:rPr>
        <w:t xml:space="preserve">: </w:t>
      </w:r>
      <w:r w:rsidR="00B92C93" w:rsidRPr="003B67CF">
        <w:rPr>
          <w:b w:val="0"/>
          <w:bCs/>
          <w:sz w:val="24"/>
          <w:szCs w:val="24"/>
        </w:rPr>
        <w:t>MSE of the Ridge Parameters when P=4, n=</w:t>
      </w:r>
      <w:r w:rsidR="00B92C93">
        <w:rPr>
          <w:b w:val="0"/>
          <w:bCs/>
          <w:sz w:val="24"/>
          <w:szCs w:val="24"/>
        </w:rPr>
        <w:t>10</w:t>
      </w:r>
      <w:r w:rsidR="00B92C93" w:rsidRPr="003B67CF">
        <w:rPr>
          <w:b w:val="0"/>
          <w:bCs/>
          <w:sz w:val="24"/>
          <w:szCs w:val="24"/>
        </w:rPr>
        <w:t>0 and v=</w:t>
      </w:r>
      <w:r w:rsidR="00B92C93">
        <w:rPr>
          <w:b w:val="0"/>
          <w:bCs/>
          <w:sz w:val="24"/>
          <w:szCs w:val="24"/>
        </w:rPr>
        <w:t>9</w:t>
      </w:r>
    </w:p>
    <w:tbl>
      <w:tblPr>
        <w:tblStyle w:val="TableGrid"/>
        <w:tblW w:w="0" w:type="auto"/>
        <w:tblLook w:val="04A0" w:firstRow="1" w:lastRow="0" w:firstColumn="1" w:lastColumn="0" w:noHBand="0" w:noVBand="1"/>
      </w:tblPr>
      <w:tblGrid>
        <w:gridCol w:w="496"/>
        <w:gridCol w:w="972"/>
        <w:gridCol w:w="736"/>
        <w:gridCol w:w="656"/>
        <w:gridCol w:w="736"/>
        <w:gridCol w:w="656"/>
        <w:gridCol w:w="670"/>
        <w:gridCol w:w="670"/>
      </w:tblGrid>
      <w:tr w:rsidR="00751CD9" w:rsidRPr="0050083E" w:rsidTr="001B0D03">
        <w:trPr>
          <w:trHeight w:val="300"/>
        </w:trPr>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Estimators</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kl</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Mkl1</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Mkl2</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Rkl</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Rmkl1</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Rmkl2</w:t>
            </w:r>
          </w:p>
        </w:tc>
      </w:tr>
      <w:tr w:rsidR="00751CD9" w:rsidRPr="0050083E"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.800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GHK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51.500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HKMA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.2530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.2530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.2530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FAPR</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.6019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.6019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.6019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66.000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66.000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FAMR</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.6737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.6737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.6737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69.000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AMK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.2906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1.1051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.2898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.2750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.7371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.6334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67.500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.2720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1.1927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.2794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.8297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.2845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MRKLHM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.8886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.2908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50083E"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.3132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.3132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.3132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.2971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1.1996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.3114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.2990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.5464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.5942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48.500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.3152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.5948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.3260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.3432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.3402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.3457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1.1578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.3402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56.500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MRKLHM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.3341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.3403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6.000</w:t>
            </w:r>
          </w:p>
        </w:tc>
      </w:tr>
      <w:tr w:rsidR="00751CD9" w:rsidRPr="0050083E"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.950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.4011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.4011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.4011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.3248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1.1907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.3286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.3537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.4830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.5566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33.500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.3495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.5025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.3570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.5560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.5894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.3904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.3727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.5195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.3618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50083E"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.990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.6221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.6221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.6221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AMK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.4886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.5124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.5750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.5530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24.500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17.500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.3982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.5815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.4042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1.8977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.4644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.4468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.4253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.5710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.3768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16.500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.9444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1.1187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.4041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MRKAM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3.2478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3.2349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.4634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3.1641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49.000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3.0267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.4525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3.0123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2.8430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2.8771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46.000</w:t>
            </w:r>
          </w:p>
        </w:tc>
      </w:tr>
      <w:tr w:rsidR="00751CD9" w:rsidRPr="0050083E"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.999</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ASIMOTA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.5534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.5534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.5534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.8131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.8131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.8131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MAKAM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86.3826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.8949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.6549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1.0892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1.9292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.6575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6.500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MAKMR</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86.8620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1.1142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.6526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.6671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1.9527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.4015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2.1769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1.8445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.5973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50083E"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19.7707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.3751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20.9218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49.000</w:t>
            </w:r>
          </w:p>
        </w:tc>
      </w:tr>
    </w:tbl>
    <w:p w:rsidR="00751CD9" w:rsidRPr="00534B67" w:rsidRDefault="00751CD9" w:rsidP="00751CD9">
      <w:pPr>
        <w:jc w:val="left"/>
      </w:pPr>
    </w:p>
    <w:p w:rsidR="003F5727" w:rsidRDefault="003F5727" w:rsidP="0050083E">
      <w:pPr>
        <w:rPr>
          <w:b/>
          <w:bCs/>
        </w:rPr>
        <w:sectPr w:rsidR="003F5727" w:rsidSect="002540CD">
          <w:pgSz w:w="12240" w:h="15840"/>
          <w:pgMar w:top="1440" w:right="1440" w:bottom="1440" w:left="2160" w:header="708" w:footer="708" w:gutter="0"/>
          <w:pgNumType w:fmt="numberInDash"/>
          <w:cols w:space="708"/>
          <w:docGrid w:linePitch="360"/>
        </w:sectPr>
      </w:pPr>
    </w:p>
    <w:p w:rsidR="00751CD9" w:rsidRPr="00B92C93" w:rsidRDefault="0050083E" w:rsidP="00B92C93">
      <w:pPr>
        <w:pStyle w:val="HEADINGS"/>
      </w:pPr>
      <w:r w:rsidRPr="0050083E">
        <w:rPr>
          <w:bCs/>
        </w:rPr>
        <w:t>APPENDIX 23</w:t>
      </w:r>
      <w:r w:rsidR="00B92C93">
        <w:rPr>
          <w:b w:val="0"/>
          <w:bCs/>
        </w:rPr>
        <w:t xml:space="preserve">: </w:t>
      </w:r>
      <w:r w:rsidR="00B92C93" w:rsidRPr="003B67CF">
        <w:rPr>
          <w:b w:val="0"/>
          <w:bCs/>
          <w:sz w:val="24"/>
          <w:szCs w:val="24"/>
        </w:rPr>
        <w:t>MSE of the Ridge Parameters when P=4, n=</w:t>
      </w:r>
      <w:r w:rsidR="00B92C93">
        <w:rPr>
          <w:b w:val="0"/>
          <w:bCs/>
          <w:sz w:val="24"/>
          <w:szCs w:val="24"/>
        </w:rPr>
        <w:t>10</w:t>
      </w:r>
      <w:r w:rsidR="00B92C93" w:rsidRPr="003B67CF">
        <w:rPr>
          <w:b w:val="0"/>
          <w:bCs/>
          <w:sz w:val="24"/>
          <w:szCs w:val="24"/>
        </w:rPr>
        <w:t>0 and v=</w:t>
      </w:r>
      <w:r w:rsidR="00B92C93">
        <w:rPr>
          <w:b w:val="0"/>
          <w:bCs/>
          <w:sz w:val="24"/>
          <w:szCs w:val="24"/>
        </w:rPr>
        <w:t>25</w:t>
      </w:r>
    </w:p>
    <w:tbl>
      <w:tblPr>
        <w:tblStyle w:val="TableGrid"/>
        <w:tblW w:w="0" w:type="auto"/>
        <w:tblLook w:val="04A0" w:firstRow="1" w:lastRow="0" w:firstColumn="1" w:lastColumn="0" w:noHBand="0" w:noVBand="1"/>
      </w:tblPr>
      <w:tblGrid>
        <w:gridCol w:w="496"/>
        <w:gridCol w:w="972"/>
        <w:gridCol w:w="816"/>
        <w:gridCol w:w="656"/>
        <w:gridCol w:w="736"/>
        <w:gridCol w:w="656"/>
        <w:gridCol w:w="670"/>
        <w:gridCol w:w="670"/>
      </w:tblGrid>
      <w:tr w:rsidR="00751CD9" w:rsidRPr="00C910F3" w:rsidTr="001B0D03">
        <w:trPr>
          <w:trHeight w:val="300"/>
        </w:trPr>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Estimators</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kl</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Mkl1</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Mkl2</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Rkl</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Rmkl1</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Rmkl2</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.800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.3988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.3988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.3988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.4505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1.2205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.4190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.3913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.7601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.7121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.4019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.8503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.4233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.4274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.9072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.4389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.4409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.9932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.4566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.4535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.4535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.4535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.5816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1.2015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.4183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.4362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.6597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.4160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.6389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.4249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.5866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.7793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.4519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.4370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.6780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.4269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.4967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.7793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.950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.5412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.5412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.5412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1.1754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1.1920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MAKAM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2.2790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.9690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.5257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.5052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.5673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.6257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18.500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.4431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.5845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.4493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.8638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.6343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.4584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.4626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.5947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.4362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.5582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.6343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.5597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.990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.7436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.7436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.7436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AMK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5.3267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.9105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.6114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AMKGM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1.4607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.5857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.6423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.6944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.8855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.7640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.4686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.8946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.4352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.7123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.8639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.4286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1.5767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.5857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.5196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MRKLHM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1.4542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.8639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1.1357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8.5651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.5826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8.3321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49.000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7.9630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.5460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7.8966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6.1285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.5828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6.4749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7.4329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.5201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7.5098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.999</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ASIMOTA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1.0209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1.0209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1.0209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.8899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.8899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.8899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FAPR</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6.3746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6.3746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6.3746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259.4017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1.1825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.6043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2.2666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4.6447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.6033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261.0597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1.1825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.6033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MAKMR</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260.3307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1.1146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.6001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24.500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1.5090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4.7025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.6023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54.4163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.4355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57.5538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49.000</w:t>
            </w:r>
          </w:p>
        </w:tc>
      </w:tr>
    </w:tbl>
    <w:p w:rsidR="00751CD9" w:rsidRDefault="00751CD9" w:rsidP="0050083E"/>
    <w:p w:rsidR="003F5727" w:rsidRDefault="003F5727" w:rsidP="0050083E">
      <w:pPr>
        <w:rPr>
          <w:b/>
          <w:bCs/>
        </w:rPr>
        <w:sectPr w:rsidR="003F5727" w:rsidSect="002540CD">
          <w:pgSz w:w="12240" w:h="15840"/>
          <w:pgMar w:top="1440" w:right="1440" w:bottom="1440" w:left="2160" w:header="708" w:footer="708" w:gutter="0"/>
          <w:pgNumType w:fmt="numberInDash"/>
          <w:cols w:space="708"/>
          <w:docGrid w:linePitch="360"/>
        </w:sectPr>
      </w:pPr>
    </w:p>
    <w:p w:rsidR="0050083E" w:rsidRPr="00B92C93" w:rsidRDefault="0050083E" w:rsidP="00B92C93">
      <w:pPr>
        <w:pStyle w:val="HEADINGS"/>
      </w:pPr>
      <w:r w:rsidRPr="0050083E">
        <w:rPr>
          <w:bCs/>
        </w:rPr>
        <w:t>APPENDIX 24</w:t>
      </w:r>
      <w:r w:rsidR="00B92C93">
        <w:rPr>
          <w:b w:val="0"/>
          <w:bCs/>
        </w:rPr>
        <w:t xml:space="preserve">: </w:t>
      </w:r>
      <w:r w:rsidR="00B92C93" w:rsidRPr="003B67CF">
        <w:rPr>
          <w:b w:val="0"/>
          <w:bCs/>
          <w:sz w:val="24"/>
          <w:szCs w:val="24"/>
        </w:rPr>
        <w:t>MSE of the Ridge Parameters when P=4, n=</w:t>
      </w:r>
      <w:r w:rsidR="00B92C93">
        <w:rPr>
          <w:b w:val="0"/>
          <w:bCs/>
          <w:sz w:val="24"/>
          <w:szCs w:val="24"/>
        </w:rPr>
        <w:t>10</w:t>
      </w:r>
      <w:r w:rsidR="00B92C93" w:rsidRPr="003B67CF">
        <w:rPr>
          <w:b w:val="0"/>
          <w:bCs/>
          <w:sz w:val="24"/>
          <w:szCs w:val="24"/>
        </w:rPr>
        <w:t>0 and v=</w:t>
      </w:r>
      <w:r w:rsidR="00B92C93">
        <w:rPr>
          <w:b w:val="0"/>
          <w:bCs/>
          <w:sz w:val="24"/>
          <w:szCs w:val="24"/>
        </w:rPr>
        <w:t>49</w:t>
      </w:r>
    </w:p>
    <w:tbl>
      <w:tblPr>
        <w:tblStyle w:val="TableGrid"/>
        <w:tblW w:w="0" w:type="auto"/>
        <w:tblLook w:val="04A0" w:firstRow="1" w:lastRow="0" w:firstColumn="1" w:lastColumn="0" w:noHBand="0" w:noVBand="1"/>
      </w:tblPr>
      <w:tblGrid>
        <w:gridCol w:w="496"/>
        <w:gridCol w:w="972"/>
        <w:gridCol w:w="816"/>
        <w:gridCol w:w="736"/>
        <w:gridCol w:w="816"/>
        <w:gridCol w:w="656"/>
        <w:gridCol w:w="670"/>
        <w:gridCol w:w="670"/>
      </w:tblGrid>
      <w:tr w:rsidR="00751CD9" w:rsidRPr="00C910F3" w:rsidTr="001B0D03">
        <w:trPr>
          <w:trHeight w:val="300"/>
        </w:trPr>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Estimators</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kl</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Mkl1</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Mkl2</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Rkl</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Rmkl1</w:t>
            </w:r>
          </w:p>
        </w:tc>
        <w:tc>
          <w:tcPr>
            <w:tcW w:w="0" w:type="auto"/>
            <w:noWrap/>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ascii="Arial" w:eastAsia="Times New Roman" w:hAnsi="Arial" w:cs="Arial"/>
                <w:color w:val="000000"/>
                <w:sz w:val="16"/>
                <w:szCs w:val="16"/>
              </w:rPr>
              <w:t>Rmkl2</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.800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.5137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.5137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.5137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.8426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1.2254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.5402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.5216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.7944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.7808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.5023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.8811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.5160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.6156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1.0158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.5491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.5259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.9350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MRKAM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.5966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1.1304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.5975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.5620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.5620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.5620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1.5548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1.2043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.5488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.5814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.6646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.7356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18.500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.5193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.7047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.5217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.8191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.8185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.5346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.5457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.7367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.6432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.8185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.6559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.950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.6473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.6473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.6473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3.9886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1.1938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.6062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.6554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.6933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.7294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.5355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.7073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.5313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1.4972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.7013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.5615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.5904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.7071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.5103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MRKAM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2.3761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.9774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.6413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.6834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.7013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.6624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.990</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.8384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.8384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.8384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AMKGM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2.8905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.7671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.7950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.9481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1.3504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.8912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.6227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1.3636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.5063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1.2961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1.3025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.5601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3.5547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.7671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.7528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MRKLHM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2.1993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1.3025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1.5301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44.500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16.5544</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.7610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16.0706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49.000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15.3610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.6859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15.2090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11.7380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.6081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12.4042</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HMKHM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14.3110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.6267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14.4446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46.000</w:t>
            </w:r>
          </w:p>
        </w:tc>
      </w:tr>
      <w:tr w:rsidR="00751CD9" w:rsidRPr="00C910F3" w:rsidTr="001B0D03">
        <w:trPr>
          <w:trHeight w:val="300"/>
        </w:trPr>
        <w:tc>
          <w:tcPr>
            <w:tcW w:w="0" w:type="auto"/>
            <w:vMerge w:val="restart"/>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.999</w:t>
            </w: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ASIMOTA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1.7215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1.7215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1.7215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GFA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.9649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.9649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.9649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FAPR</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10.6698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10.6698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10.6698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67.000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27.000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522.0777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1.1835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.6307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70.000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MAKAM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519.1856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.8960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.6361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MAKMN</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4.0338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8.7158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.6331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53.500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MAKMA</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523.4963</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1.1835</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.6331</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71.000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3.500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MAKMR</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522.0440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1.1150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.6279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69.000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15.500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MAKMD</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2.8036</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8.8248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.9217</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3.000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61.500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6.000</w:t>
            </w:r>
          </w:p>
        </w:tc>
      </w:tr>
      <w:tr w:rsidR="00751CD9" w:rsidRPr="00C910F3" w:rsidTr="001B0D03">
        <w:trPr>
          <w:trHeight w:val="300"/>
        </w:trPr>
        <w:tc>
          <w:tcPr>
            <w:tcW w:w="0" w:type="auto"/>
            <w:vMerge/>
            <w:hideMark/>
          </w:tcPr>
          <w:p w:rsidR="00751CD9" w:rsidRPr="0050083E" w:rsidRDefault="00751CD9" w:rsidP="0050083E">
            <w:pPr>
              <w:spacing w:after="0" w:line="240" w:lineRule="auto"/>
              <w:jc w:val="center"/>
              <w:rPr>
                <w:rFonts w:eastAsia="Times New Roman" w:cs="Times New Roman"/>
                <w:b/>
                <w:color w:val="000000"/>
                <w:sz w:val="16"/>
                <w:szCs w:val="16"/>
              </w:rPr>
            </w:pPr>
          </w:p>
        </w:tc>
        <w:tc>
          <w:tcPr>
            <w:tcW w:w="0" w:type="auto"/>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HMKGM</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106.3840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.5259</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112.4948</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28.000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1.000</w:t>
            </w:r>
          </w:p>
        </w:tc>
        <w:tc>
          <w:tcPr>
            <w:tcW w:w="0" w:type="auto"/>
            <w:noWrap/>
            <w:hideMark/>
          </w:tcPr>
          <w:p w:rsidR="00751CD9" w:rsidRPr="0050083E" w:rsidRDefault="00751CD9" w:rsidP="0050083E">
            <w:pPr>
              <w:spacing w:after="0" w:line="240" w:lineRule="auto"/>
              <w:jc w:val="center"/>
              <w:rPr>
                <w:rFonts w:eastAsia="Times New Roman" w:cs="Times New Roman"/>
                <w:b/>
                <w:color w:val="000000"/>
                <w:sz w:val="16"/>
                <w:szCs w:val="16"/>
              </w:rPr>
            </w:pPr>
            <w:r w:rsidRPr="0050083E">
              <w:rPr>
                <w:rFonts w:eastAsia="Times New Roman" w:cs="Times New Roman"/>
                <w:color w:val="000000"/>
                <w:sz w:val="16"/>
                <w:szCs w:val="16"/>
              </w:rPr>
              <w:t>48.000</w:t>
            </w:r>
          </w:p>
        </w:tc>
      </w:tr>
    </w:tbl>
    <w:p w:rsidR="00751CD9" w:rsidRPr="00534B67" w:rsidRDefault="00751CD9" w:rsidP="00751CD9">
      <w:pPr>
        <w:jc w:val="left"/>
      </w:pPr>
    </w:p>
    <w:p w:rsidR="003F5727" w:rsidRDefault="003F5727" w:rsidP="0050083E">
      <w:pPr>
        <w:rPr>
          <w:b/>
          <w:bCs/>
        </w:rPr>
        <w:sectPr w:rsidR="003F5727" w:rsidSect="002540CD">
          <w:pgSz w:w="12240" w:h="15840"/>
          <w:pgMar w:top="1440" w:right="1440" w:bottom="1440" w:left="2160" w:header="708" w:footer="708" w:gutter="0"/>
          <w:pgNumType w:fmt="numberInDash"/>
          <w:cols w:space="708"/>
          <w:docGrid w:linePitch="360"/>
        </w:sectPr>
      </w:pPr>
    </w:p>
    <w:p w:rsidR="00751CD9" w:rsidRPr="00B92C93" w:rsidRDefault="0050083E" w:rsidP="00B92C93">
      <w:pPr>
        <w:pStyle w:val="HEADINGS"/>
      </w:pPr>
      <w:r w:rsidRPr="0050083E">
        <w:rPr>
          <w:bCs/>
        </w:rPr>
        <w:t>APPENDIX 25</w:t>
      </w:r>
      <w:r w:rsidR="00B92C93">
        <w:rPr>
          <w:b w:val="0"/>
          <w:bCs/>
        </w:rPr>
        <w:t xml:space="preserve">: </w:t>
      </w:r>
      <w:r w:rsidR="00B92C93" w:rsidRPr="003B67CF">
        <w:rPr>
          <w:b w:val="0"/>
          <w:bCs/>
          <w:sz w:val="24"/>
          <w:szCs w:val="24"/>
        </w:rPr>
        <w:t>MSE of the Ridge Parameters when P=4, n=</w:t>
      </w:r>
      <w:r w:rsidR="00B92C93">
        <w:rPr>
          <w:b w:val="0"/>
          <w:bCs/>
          <w:sz w:val="24"/>
          <w:szCs w:val="24"/>
        </w:rPr>
        <w:t>10</w:t>
      </w:r>
      <w:r w:rsidR="00B92C93" w:rsidRPr="003B67CF">
        <w:rPr>
          <w:b w:val="0"/>
          <w:bCs/>
          <w:sz w:val="24"/>
          <w:szCs w:val="24"/>
        </w:rPr>
        <w:t>0 and v=</w:t>
      </w:r>
      <w:r w:rsidR="00B92C93">
        <w:rPr>
          <w:b w:val="0"/>
          <w:bCs/>
          <w:sz w:val="24"/>
          <w:szCs w:val="24"/>
        </w:rPr>
        <w:t>100</w:t>
      </w:r>
    </w:p>
    <w:tbl>
      <w:tblPr>
        <w:tblStyle w:val="TableGrid"/>
        <w:tblW w:w="0" w:type="auto"/>
        <w:tblLook w:val="04A0" w:firstRow="1" w:lastRow="0" w:firstColumn="1" w:lastColumn="0" w:noHBand="0" w:noVBand="1"/>
      </w:tblPr>
      <w:tblGrid>
        <w:gridCol w:w="496"/>
        <w:gridCol w:w="972"/>
        <w:gridCol w:w="896"/>
        <w:gridCol w:w="736"/>
        <w:gridCol w:w="816"/>
        <w:gridCol w:w="656"/>
        <w:gridCol w:w="670"/>
        <w:gridCol w:w="849"/>
      </w:tblGrid>
      <w:tr w:rsidR="00751CD9" w:rsidRPr="00C910F3" w:rsidTr="00B92C93">
        <w:trPr>
          <w:trHeight w:val="300"/>
        </w:trPr>
        <w:tc>
          <w:tcPr>
            <w:tcW w:w="0" w:type="auto"/>
            <w:noWrap/>
          </w:tcPr>
          <w:p w:rsidR="00751CD9" w:rsidRPr="00087528" w:rsidRDefault="00751CD9" w:rsidP="005D22DF">
            <w:pPr>
              <w:spacing w:after="0" w:line="276"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Estimators</w:t>
            </w:r>
          </w:p>
        </w:tc>
        <w:tc>
          <w:tcPr>
            <w:tcW w:w="0" w:type="auto"/>
            <w:noWrap/>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kl</w:t>
            </w:r>
          </w:p>
        </w:tc>
        <w:tc>
          <w:tcPr>
            <w:tcW w:w="0" w:type="auto"/>
            <w:noWrap/>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Mkl1</w:t>
            </w:r>
          </w:p>
        </w:tc>
        <w:tc>
          <w:tcPr>
            <w:tcW w:w="0" w:type="auto"/>
            <w:noWrap/>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Mkl2</w:t>
            </w:r>
          </w:p>
        </w:tc>
        <w:tc>
          <w:tcPr>
            <w:tcW w:w="0" w:type="auto"/>
            <w:noWrap/>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Rkl</w:t>
            </w:r>
          </w:p>
        </w:tc>
        <w:tc>
          <w:tcPr>
            <w:tcW w:w="0" w:type="auto"/>
            <w:noWrap/>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Rmkl1</w:t>
            </w:r>
          </w:p>
        </w:tc>
        <w:tc>
          <w:tcPr>
            <w:tcW w:w="849" w:type="dxa"/>
            <w:noWrap/>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Rmkl2</w:t>
            </w:r>
          </w:p>
        </w:tc>
      </w:tr>
      <w:tr w:rsidR="00751CD9" w:rsidRPr="00C910F3" w:rsidTr="00B92C93">
        <w:trPr>
          <w:trHeight w:val="300"/>
        </w:trPr>
        <w:tc>
          <w:tcPr>
            <w:tcW w:w="0" w:type="auto"/>
            <w:vMerge w:val="restart"/>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.800</w:t>
            </w:r>
          </w:p>
        </w:tc>
        <w:tc>
          <w:tcPr>
            <w:tcW w:w="0" w:type="auto"/>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.6510</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.6510</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.6510</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849" w:type="dxa"/>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C910F3" w:rsidTr="00B92C93">
        <w:trPr>
          <w:trHeight w:val="300"/>
        </w:trPr>
        <w:tc>
          <w:tcPr>
            <w:tcW w:w="0" w:type="auto"/>
            <w:vMerge/>
            <w:hideMark/>
          </w:tcPr>
          <w:p w:rsidR="00751CD9" w:rsidRPr="00087528" w:rsidRDefault="00751CD9" w:rsidP="005D22DF">
            <w:pPr>
              <w:spacing w:after="0" w:line="276" w:lineRule="auto"/>
              <w:jc w:val="center"/>
              <w:rPr>
                <w:rFonts w:eastAsia="Times New Roman" w:cs="Times New Roman"/>
                <w:b/>
                <w:color w:val="000000"/>
                <w:sz w:val="16"/>
                <w:szCs w:val="16"/>
              </w:rPr>
            </w:pPr>
          </w:p>
        </w:tc>
        <w:tc>
          <w:tcPr>
            <w:tcW w:w="0" w:type="auto"/>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1.8428</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1.2358</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.7181</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38.000</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57.500</w:t>
            </w:r>
          </w:p>
        </w:tc>
        <w:tc>
          <w:tcPr>
            <w:tcW w:w="849" w:type="dxa"/>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C910F3" w:rsidTr="00B92C93">
        <w:trPr>
          <w:trHeight w:val="300"/>
        </w:trPr>
        <w:tc>
          <w:tcPr>
            <w:tcW w:w="0" w:type="auto"/>
            <w:vMerge/>
            <w:hideMark/>
          </w:tcPr>
          <w:p w:rsidR="00751CD9" w:rsidRPr="00087528" w:rsidRDefault="00751CD9" w:rsidP="005D22DF">
            <w:pPr>
              <w:spacing w:after="0" w:line="276" w:lineRule="auto"/>
              <w:jc w:val="center"/>
              <w:rPr>
                <w:rFonts w:eastAsia="Times New Roman" w:cs="Times New Roman"/>
                <w:b/>
                <w:color w:val="000000"/>
                <w:sz w:val="16"/>
                <w:szCs w:val="16"/>
              </w:rPr>
            </w:pPr>
          </w:p>
        </w:tc>
        <w:tc>
          <w:tcPr>
            <w:tcW w:w="0" w:type="auto"/>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.7558</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.8671</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.8832</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c>
          <w:tcPr>
            <w:tcW w:w="849" w:type="dxa"/>
            <w:noWrap/>
            <w:hideMark/>
          </w:tcPr>
          <w:p w:rsidR="00751CD9" w:rsidRPr="00087528" w:rsidRDefault="00751CD9" w:rsidP="005D22DF">
            <w:pPr>
              <w:spacing w:after="0" w:line="276" w:lineRule="auto"/>
              <w:jc w:val="center"/>
              <w:rPr>
                <w:rFonts w:eastAsia="Times New Roman" w:cs="Times New Roman"/>
                <w:b/>
                <w:color w:val="000000"/>
                <w:sz w:val="16"/>
                <w:szCs w:val="16"/>
              </w:rPr>
            </w:pPr>
            <w:r w:rsidRPr="00087528">
              <w:rPr>
                <w:rFonts w:eastAsia="Times New Roman" w:cs="Times New Roman"/>
                <w:color w:val="000000"/>
                <w:sz w:val="16"/>
                <w:szCs w:val="16"/>
              </w:rPr>
              <w:t>16.500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.6791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.9461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.6713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.8556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1.0637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.6787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.7052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.9936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.6649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MRKAM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.8202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1.1623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.7939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39.500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7.000</w:t>
            </w:r>
          </w:p>
        </w:tc>
      </w:tr>
      <w:tr w:rsidR="00751CD9" w:rsidRPr="00C910F3" w:rsidTr="00B92C9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.6984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.6984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.6984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4.3970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1.2102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.7551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47.000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.8343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.8148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.8616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14.500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.7023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.8442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.6828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1.3766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.9015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.6912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.7641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.8609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.6617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.8763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.9015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.8788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17.000</w:t>
            </w:r>
          </w:p>
        </w:tc>
      </w:tr>
      <w:tr w:rsidR="00751CD9" w:rsidRPr="00C910F3" w:rsidTr="00B92C9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.950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.7861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.7861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.7861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.9317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.9608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.8969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14.500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.7220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.9677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.6833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3.0836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.8434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.7988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.8982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.9456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.6623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.9469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.8434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.8337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7.5677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.8271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7.3692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49.000</w:t>
            </w:r>
          </w:p>
        </w:tc>
      </w:tr>
      <w:tr w:rsidR="00751CD9" w:rsidRPr="00C910F3" w:rsidTr="00B92C9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.990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.9781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.9781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.9781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1.4850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2.3376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1.0454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52.500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95.8439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1.1878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1.0454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.9881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2.3592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.6794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2.6370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2.2335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.8742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MRKLHM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3.7458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2.2335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2.3366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23.6564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.6616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24.9967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28.9244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.8527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29.1740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46.000</w:t>
            </w:r>
          </w:p>
        </w:tc>
      </w:tr>
      <w:tr w:rsidR="00751CD9" w:rsidRPr="00C910F3" w:rsidTr="00B92C9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.999</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ASIMOTA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3.2103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3.2103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3.2103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38.000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1.0989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1.0989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1.0989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FAPR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18.5082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18.5082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18.5082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1080.4747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1.1856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.7267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MAKAM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1072.9627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.8974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.7336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7.7898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17.3642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.7254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53.500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1081.8439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1.1856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.7254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1078.8587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1.1160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.7196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5.5694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17.5817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1.6086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61.500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12.000</w:t>
            </w:r>
          </w:p>
        </w:tc>
      </w:tr>
      <w:tr w:rsidR="00751CD9" w:rsidRPr="00C910F3" w:rsidTr="00B92C9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216.8151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.7175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229.2408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849" w:type="dxa"/>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47.000</w:t>
            </w:r>
          </w:p>
        </w:tc>
      </w:tr>
    </w:tbl>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B92C93" w:rsidRDefault="00B92C93" w:rsidP="00087528">
      <w:pPr>
        <w:rPr>
          <w:b/>
          <w:bCs/>
        </w:rPr>
      </w:pPr>
    </w:p>
    <w:p w:rsidR="00751CD9" w:rsidRPr="00087528" w:rsidRDefault="00087528" w:rsidP="00B92C93">
      <w:pPr>
        <w:pStyle w:val="HEADINGS"/>
      </w:pPr>
      <w:r w:rsidRPr="00087528">
        <w:t>APPENDIX 26</w:t>
      </w:r>
      <w:r w:rsidR="00B92C93">
        <w:t xml:space="preserve">: </w:t>
      </w:r>
      <w:r w:rsidR="00B92C93" w:rsidRPr="003B67CF">
        <w:rPr>
          <w:b w:val="0"/>
          <w:bCs/>
          <w:sz w:val="24"/>
          <w:szCs w:val="24"/>
        </w:rPr>
        <w:t>MSE of the Ridge Parameters when P=4, n=</w:t>
      </w:r>
      <w:r w:rsidR="00B92C93">
        <w:rPr>
          <w:b w:val="0"/>
          <w:bCs/>
          <w:sz w:val="24"/>
          <w:szCs w:val="24"/>
        </w:rPr>
        <w:t>20</w:t>
      </w:r>
      <w:r w:rsidR="00B92C93" w:rsidRPr="003B67CF">
        <w:rPr>
          <w:b w:val="0"/>
          <w:bCs/>
          <w:sz w:val="24"/>
          <w:szCs w:val="24"/>
        </w:rPr>
        <w:t>0 and v=</w:t>
      </w:r>
      <w:r w:rsidR="00B92C93">
        <w:rPr>
          <w:b w:val="0"/>
          <w:bCs/>
          <w:sz w:val="24"/>
          <w:szCs w:val="24"/>
        </w:rPr>
        <w:t>1</w:t>
      </w:r>
    </w:p>
    <w:tbl>
      <w:tblPr>
        <w:tblStyle w:val="TableGrid"/>
        <w:tblW w:w="0" w:type="auto"/>
        <w:tblLook w:val="04A0" w:firstRow="1" w:lastRow="0" w:firstColumn="1" w:lastColumn="0" w:noHBand="0" w:noVBand="1"/>
      </w:tblPr>
      <w:tblGrid>
        <w:gridCol w:w="496"/>
        <w:gridCol w:w="972"/>
        <w:gridCol w:w="656"/>
        <w:gridCol w:w="656"/>
        <w:gridCol w:w="656"/>
        <w:gridCol w:w="656"/>
        <w:gridCol w:w="670"/>
        <w:gridCol w:w="670"/>
      </w:tblGrid>
      <w:tr w:rsidR="00751CD9" w:rsidRPr="00D92F0D" w:rsidTr="001B0D03">
        <w:trPr>
          <w:trHeight w:val="300"/>
        </w:trPr>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Estimators</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kl</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Mkl1</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Mkl2</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Rkl</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Rmkl1</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Rmkl2</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.800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GHK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HKMA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ASIMOTA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.0467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.0467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.0467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.0422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.0422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.0422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FAPR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.0401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.0401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.0401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1.2665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.5391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.6017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.0400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.8047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.6751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.0398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GHK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.0779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.0779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.0779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HKMA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ASIMOTA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.0874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.0874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.0874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.0725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.0725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.0725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FAPR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.0841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.0841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.0841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37.000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GMK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GMKMN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.3671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GMKMD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.3912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.0741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GMKHM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.4283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.0742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.950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GHK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33.500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HKMA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.1560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.1560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.1560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ASIMOTA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57.000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56.000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FAPR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AMK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.9211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.1165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48.500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AMKMN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.1163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AMKMD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.3216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.1181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.1130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1.1400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.1211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57.500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.1125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.2479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68.000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GMKGM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.1210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.3990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.1210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.990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1.2054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.2232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67.500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.2190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.3061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.3323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.2260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.3072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.2268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.2516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.2356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.2590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1.1306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.2507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57.500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MRKLHM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.2430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.2444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.4227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.2819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.4218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48.000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.999</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ASIMOTA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AMK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.3505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.8802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.4631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1.3067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1.2048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.2822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.3415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.4320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.3468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33.500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.3328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.4194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.3017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.2860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1.1285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.2971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MRKAM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3.2217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.8802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1.9571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.2450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2.0773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49.000</w:t>
            </w:r>
          </w:p>
        </w:tc>
      </w:tr>
    </w:tbl>
    <w:p w:rsidR="00751CD9" w:rsidRPr="00603B84" w:rsidRDefault="00751CD9" w:rsidP="00751CD9">
      <w:pPr>
        <w:jc w:val="left"/>
      </w:pPr>
    </w:p>
    <w:p w:rsidR="005D22DF" w:rsidRDefault="005D22DF" w:rsidP="00087528">
      <w:pPr>
        <w:rPr>
          <w:b/>
          <w:bCs/>
        </w:rPr>
        <w:sectPr w:rsidR="005D22DF" w:rsidSect="002540CD">
          <w:pgSz w:w="12240" w:h="15840"/>
          <w:pgMar w:top="1440" w:right="1440" w:bottom="1440" w:left="2160" w:header="708" w:footer="708" w:gutter="0"/>
          <w:pgNumType w:fmt="numberInDash"/>
          <w:cols w:space="708"/>
          <w:docGrid w:linePitch="360"/>
        </w:sectPr>
      </w:pPr>
    </w:p>
    <w:p w:rsidR="00751CD9" w:rsidRPr="00087528" w:rsidRDefault="00087528" w:rsidP="00B92C93">
      <w:pPr>
        <w:pStyle w:val="HEADINGS"/>
      </w:pPr>
      <w:r w:rsidRPr="00087528">
        <w:t>APPENDIX 27</w:t>
      </w:r>
      <w:r w:rsidR="00B92C93">
        <w:t xml:space="preserve">: </w:t>
      </w:r>
      <w:r w:rsidR="00B92C93" w:rsidRPr="003B67CF">
        <w:rPr>
          <w:b w:val="0"/>
          <w:bCs/>
          <w:sz w:val="24"/>
          <w:szCs w:val="24"/>
        </w:rPr>
        <w:t>MSE of the Ridge Parameters when P=4, n=</w:t>
      </w:r>
      <w:r w:rsidR="00B92C93">
        <w:rPr>
          <w:b w:val="0"/>
          <w:bCs/>
          <w:sz w:val="24"/>
          <w:szCs w:val="24"/>
        </w:rPr>
        <w:t>20</w:t>
      </w:r>
      <w:r w:rsidR="00B92C93" w:rsidRPr="003B67CF">
        <w:rPr>
          <w:b w:val="0"/>
          <w:bCs/>
          <w:sz w:val="24"/>
          <w:szCs w:val="24"/>
        </w:rPr>
        <w:t>0 and v=</w:t>
      </w:r>
      <w:r w:rsidR="00B92C93">
        <w:rPr>
          <w:b w:val="0"/>
          <w:bCs/>
          <w:sz w:val="24"/>
          <w:szCs w:val="24"/>
        </w:rPr>
        <w:t>9</w:t>
      </w:r>
    </w:p>
    <w:tbl>
      <w:tblPr>
        <w:tblStyle w:val="TableGrid"/>
        <w:tblW w:w="0" w:type="auto"/>
        <w:tblLook w:val="04A0" w:firstRow="1" w:lastRow="0" w:firstColumn="1" w:lastColumn="0" w:noHBand="0" w:noVBand="1"/>
      </w:tblPr>
      <w:tblGrid>
        <w:gridCol w:w="496"/>
        <w:gridCol w:w="972"/>
        <w:gridCol w:w="736"/>
        <w:gridCol w:w="656"/>
        <w:gridCol w:w="736"/>
        <w:gridCol w:w="656"/>
        <w:gridCol w:w="670"/>
        <w:gridCol w:w="670"/>
      </w:tblGrid>
      <w:tr w:rsidR="00751CD9" w:rsidRPr="00D92F0D" w:rsidTr="001B0D03">
        <w:trPr>
          <w:trHeight w:val="300"/>
        </w:trPr>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Estimators</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kl</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Mkl1</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Mkl2</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Rkl</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Rmkl1</w:t>
            </w:r>
          </w:p>
        </w:tc>
        <w:tc>
          <w:tcPr>
            <w:tcW w:w="0" w:type="auto"/>
            <w:noWrap/>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ascii="Arial" w:eastAsia="Times New Roman" w:hAnsi="Arial" w:cs="Arial"/>
                <w:color w:val="000000"/>
                <w:sz w:val="16"/>
                <w:szCs w:val="16"/>
              </w:rPr>
              <w:t>Rmkl2</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.800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GHK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.2758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.2758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.2758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48.500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48.500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HKMA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.1704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.1704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.1704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FAPR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.3949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.3949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.3949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FAMR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.4289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.4289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.4289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AMK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1.0399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AMKMD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.2011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.1872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1.1773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.1936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.1896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.5480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.3836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.1964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MRKLHM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.1913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.6824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.2295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.2295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.2295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.2263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1.2127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.2335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67.500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.2240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.3845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.4931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57.500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.2342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.4081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.2390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.2587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.4436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.2504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MRKLHM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.2454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.4436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.2489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.950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.3133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.3133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.3133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.2596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.2664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.2770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.3447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.4642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.2759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.3521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13.500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.4725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.4149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.3032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.2962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.3616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.2818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21.500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.990</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AMK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.8882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.5068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41.500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19.000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1.0738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1.2055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.2802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MAKAM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3.8639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.8882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.3453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41.500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.4272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.3531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.4288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.3586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1.5525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.3218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.3305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.3468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.4181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.3188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.3631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1.1306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.3732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MRKAM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2.6866</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.8882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.3541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41.500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2.4309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2.4144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48.000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2.2625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.3114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2.2903</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38.500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47.000</w:t>
            </w:r>
          </w:p>
        </w:tc>
      </w:tr>
      <w:tr w:rsidR="00751CD9" w:rsidRPr="00D92F0D" w:rsidTr="001B0D03">
        <w:trPr>
          <w:trHeight w:val="300"/>
        </w:trPr>
        <w:tc>
          <w:tcPr>
            <w:tcW w:w="0" w:type="auto"/>
            <w:vMerge w:val="restart"/>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.999</w:t>
            </w: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ASIMOTA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.6008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GFA</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.6910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.6910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.6910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14.000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9.000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MAKAM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66.2608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.8804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.5892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69.000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18.500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MAKMN</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.5697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1.5402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.5987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53.500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5.500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MAKMR</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66.4924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1.1285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.5918</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70.000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MAKMD</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.3265</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1.5467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.2771</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61.500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MAKHM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1.4222</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1.4499</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.4024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5.000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45.500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087528" w:rsidRDefault="00751CD9" w:rsidP="00087528">
            <w:pPr>
              <w:spacing w:after="0" w:line="240" w:lineRule="auto"/>
              <w:jc w:val="center"/>
              <w:rPr>
                <w:rFonts w:eastAsia="Times New Roman" w:cs="Times New Roman"/>
                <w:b/>
                <w:color w:val="000000"/>
                <w:sz w:val="16"/>
                <w:szCs w:val="16"/>
              </w:rPr>
            </w:pPr>
          </w:p>
        </w:tc>
        <w:tc>
          <w:tcPr>
            <w:tcW w:w="0" w:type="auto"/>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HMKGM</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15.7034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.2634</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16.6317</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32.000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1.000</w:t>
            </w:r>
          </w:p>
        </w:tc>
        <w:tc>
          <w:tcPr>
            <w:tcW w:w="0" w:type="auto"/>
            <w:noWrap/>
            <w:hideMark/>
          </w:tcPr>
          <w:p w:rsidR="00751CD9" w:rsidRPr="00087528" w:rsidRDefault="00751CD9" w:rsidP="00087528">
            <w:pPr>
              <w:spacing w:after="0" w:line="240" w:lineRule="auto"/>
              <w:jc w:val="center"/>
              <w:rPr>
                <w:rFonts w:eastAsia="Times New Roman" w:cs="Times New Roman"/>
                <w:b/>
                <w:color w:val="000000"/>
                <w:sz w:val="16"/>
                <w:szCs w:val="16"/>
              </w:rPr>
            </w:pPr>
            <w:r w:rsidRPr="00087528">
              <w:rPr>
                <w:rFonts w:eastAsia="Times New Roman" w:cs="Times New Roman"/>
                <w:color w:val="000000"/>
                <w:sz w:val="16"/>
                <w:szCs w:val="16"/>
              </w:rPr>
              <w:t>49.000</w:t>
            </w:r>
          </w:p>
        </w:tc>
      </w:tr>
    </w:tbl>
    <w:p w:rsidR="00751CD9" w:rsidRPr="00603B84" w:rsidRDefault="00751CD9" w:rsidP="00751CD9">
      <w:pPr>
        <w:jc w:val="left"/>
      </w:pPr>
    </w:p>
    <w:p w:rsidR="005D22DF" w:rsidRDefault="005D22DF" w:rsidP="00087528">
      <w:pPr>
        <w:rPr>
          <w:b/>
          <w:bCs/>
        </w:rPr>
        <w:sectPr w:rsidR="005D22DF" w:rsidSect="002540CD">
          <w:pgSz w:w="12240" w:h="15840"/>
          <w:pgMar w:top="1440" w:right="1440" w:bottom="1440" w:left="2160" w:header="708" w:footer="708" w:gutter="0"/>
          <w:pgNumType w:fmt="numberInDash"/>
          <w:cols w:space="708"/>
          <w:docGrid w:linePitch="360"/>
        </w:sectPr>
      </w:pPr>
    </w:p>
    <w:p w:rsidR="00751CD9" w:rsidRPr="00087528" w:rsidRDefault="00087528" w:rsidP="00B92C93">
      <w:pPr>
        <w:pStyle w:val="HEADINGS"/>
      </w:pPr>
      <w:r w:rsidRPr="00087528">
        <w:t>APPENDIX 28</w:t>
      </w:r>
      <w:r w:rsidR="00B92C93">
        <w:t xml:space="preserve">: </w:t>
      </w:r>
      <w:r w:rsidR="00B92C93" w:rsidRPr="003B67CF">
        <w:rPr>
          <w:b w:val="0"/>
          <w:bCs/>
          <w:sz w:val="24"/>
          <w:szCs w:val="24"/>
        </w:rPr>
        <w:t>MSE of the Ridge Parameters when P=4, n=</w:t>
      </w:r>
      <w:r w:rsidR="00B92C93">
        <w:rPr>
          <w:b w:val="0"/>
          <w:bCs/>
          <w:sz w:val="24"/>
          <w:szCs w:val="24"/>
        </w:rPr>
        <w:t>20</w:t>
      </w:r>
      <w:r w:rsidR="00B92C93" w:rsidRPr="003B67CF">
        <w:rPr>
          <w:b w:val="0"/>
          <w:bCs/>
          <w:sz w:val="24"/>
          <w:szCs w:val="24"/>
        </w:rPr>
        <w:t>0 and v=</w:t>
      </w:r>
      <w:r w:rsidR="00B92C93">
        <w:rPr>
          <w:b w:val="0"/>
          <w:bCs/>
          <w:sz w:val="24"/>
          <w:szCs w:val="24"/>
        </w:rPr>
        <w:t>25</w:t>
      </w:r>
    </w:p>
    <w:tbl>
      <w:tblPr>
        <w:tblStyle w:val="TableGrid"/>
        <w:tblW w:w="0" w:type="auto"/>
        <w:tblLook w:val="04A0" w:firstRow="1" w:lastRow="0" w:firstColumn="1" w:lastColumn="0" w:noHBand="0" w:noVBand="1"/>
      </w:tblPr>
      <w:tblGrid>
        <w:gridCol w:w="496"/>
        <w:gridCol w:w="972"/>
        <w:gridCol w:w="816"/>
        <w:gridCol w:w="656"/>
        <w:gridCol w:w="736"/>
        <w:gridCol w:w="656"/>
        <w:gridCol w:w="670"/>
        <w:gridCol w:w="670"/>
      </w:tblGrid>
      <w:tr w:rsidR="00751CD9" w:rsidRPr="00467040" w:rsidTr="001B0D03">
        <w:trPr>
          <w:trHeight w:val="300"/>
        </w:trPr>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Estimators</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kl</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Mkl1</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Mkl2</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Rkl</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Rmkl1</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Rmkl2</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.800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.2692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.2692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.2692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.2788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1.2230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.2933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.2790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.5650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.2879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.6257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.3023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.3121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.6962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.3174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22.500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MRKLHM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.3204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.6962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.3238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22.500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.900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.3267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.3267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.3267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.3034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1.2133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.3020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.3294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.4185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.5482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.3193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.4410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.3244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.4748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.5788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.3436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.3350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.4731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.3245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.950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.4140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.4140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.4140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2.2324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2.2269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58.000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AMKMN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.9132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.8231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MNK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2.4761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2.4766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MNKMN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2.5050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2.5006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.4315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1.2089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.2990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MAKAM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1.8776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.9245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.3939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.4013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.3640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.4117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.3683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.7156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.4457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.3532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.3686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.4166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.3502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.8801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.4912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MDKMN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.9835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.9541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38.000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GMKMN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1.1882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1.1189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.990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.6098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.6098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.6098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19.000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AMK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2.0404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.8889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.3946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AMKMR</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7.4436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1.1308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.4684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AMKGM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1.2081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.5262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.4916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.6672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.6033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.3469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.6699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.3492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.4610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.6421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.3091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1.3222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.3973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6.3480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.3906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6.2808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5.8623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.3644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5.9268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.999</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ASIMOTA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1.3134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1.3134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1.3134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.7418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.7418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.7418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MAKAM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204.3963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.8807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.4954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.9243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3.7521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.4979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205.4550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1.2050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.4979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MAKMR</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205.0949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1.1285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.4933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.5348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3.7690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.3216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4.4139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3.5042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.9317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43.1924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.2994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45.7011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47.000</w:t>
            </w:r>
          </w:p>
        </w:tc>
      </w:tr>
    </w:tbl>
    <w:p w:rsidR="00751CD9" w:rsidRPr="00603B84" w:rsidRDefault="00751CD9" w:rsidP="00751CD9">
      <w:pPr>
        <w:jc w:val="left"/>
      </w:pPr>
    </w:p>
    <w:p w:rsidR="005D22DF" w:rsidRDefault="005D22DF" w:rsidP="00467040">
      <w:pPr>
        <w:rPr>
          <w:b/>
          <w:bCs/>
        </w:rPr>
        <w:sectPr w:rsidR="005D22DF" w:rsidSect="002540CD">
          <w:pgSz w:w="12240" w:h="15840"/>
          <w:pgMar w:top="1440" w:right="1440" w:bottom="1440" w:left="2160" w:header="708" w:footer="708" w:gutter="0"/>
          <w:pgNumType w:fmt="numberInDash"/>
          <w:cols w:space="708"/>
          <w:docGrid w:linePitch="360"/>
        </w:sectPr>
      </w:pPr>
    </w:p>
    <w:p w:rsidR="00751CD9" w:rsidRPr="00467040" w:rsidRDefault="00467040" w:rsidP="00B92C93">
      <w:pPr>
        <w:pStyle w:val="HEADINGS"/>
      </w:pPr>
      <w:r w:rsidRPr="00467040">
        <w:t>APPENDIX 29</w:t>
      </w:r>
      <w:r w:rsidR="00B92C93">
        <w:t xml:space="preserve">: </w:t>
      </w:r>
      <w:r w:rsidR="00B92C93" w:rsidRPr="003B67CF">
        <w:rPr>
          <w:b w:val="0"/>
          <w:bCs/>
          <w:sz w:val="24"/>
          <w:szCs w:val="24"/>
        </w:rPr>
        <w:t>MSE of the Ridge Parameters when P=4, n=</w:t>
      </w:r>
      <w:r w:rsidR="00B92C93">
        <w:rPr>
          <w:b w:val="0"/>
          <w:bCs/>
          <w:sz w:val="24"/>
          <w:szCs w:val="24"/>
        </w:rPr>
        <w:t>20</w:t>
      </w:r>
      <w:r w:rsidR="00B92C93" w:rsidRPr="003B67CF">
        <w:rPr>
          <w:b w:val="0"/>
          <w:bCs/>
          <w:sz w:val="24"/>
          <w:szCs w:val="24"/>
        </w:rPr>
        <w:t>0 and v=</w:t>
      </w:r>
      <w:r w:rsidR="00B92C93">
        <w:rPr>
          <w:b w:val="0"/>
          <w:bCs/>
          <w:sz w:val="24"/>
          <w:szCs w:val="24"/>
        </w:rPr>
        <w:t>49</w:t>
      </w:r>
    </w:p>
    <w:tbl>
      <w:tblPr>
        <w:tblStyle w:val="TableGrid"/>
        <w:tblW w:w="0" w:type="auto"/>
        <w:tblLook w:val="04A0" w:firstRow="1" w:lastRow="0" w:firstColumn="1" w:lastColumn="0" w:noHBand="0" w:noVBand="1"/>
      </w:tblPr>
      <w:tblGrid>
        <w:gridCol w:w="496"/>
        <w:gridCol w:w="972"/>
        <w:gridCol w:w="816"/>
        <w:gridCol w:w="656"/>
        <w:gridCol w:w="736"/>
        <w:gridCol w:w="656"/>
        <w:gridCol w:w="670"/>
        <w:gridCol w:w="670"/>
      </w:tblGrid>
      <w:tr w:rsidR="00751CD9" w:rsidRPr="00D92F0D" w:rsidTr="001B0D03">
        <w:trPr>
          <w:trHeight w:val="300"/>
        </w:trPr>
        <w:tc>
          <w:tcPr>
            <w:tcW w:w="0" w:type="auto"/>
            <w:noWrap/>
          </w:tcPr>
          <w:p w:rsidR="00751CD9" w:rsidRPr="00467040" w:rsidRDefault="00751CD9" w:rsidP="005D22DF">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Estimators</w:t>
            </w:r>
          </w:p>
        </w:tc>
        <w:tc>
          <w:tcPr>
            <w:tcW w:w="0" w:type="auto"/>
            <w:noWrap/>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kl</w:t>
            </w:r>
          </w:p>
        </w:tc>
        <w:tc>
          <w:tcPr>
            <w:tcW w:w="0" w:type="auto"/>
            <w:noWrap/>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Mkl1</w:t>
            </w:r>
          </w:p>
        </w:tc>
        <w:tc>
          <w:tcPr>
            <w:tcW w:w="0" w:type="auto"/>
            <w:noWrap/>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Mkl2</w:t>
            </w:r>
          </w:p>
        </w:tc>
        <w:tc>
          <w:tcPr>
            <w:tcW w:w="0" w:type="auto"/>
            <w:noWrap/>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Rkl</w:t>
            </w:r>
          </w:p>
        </w:tc>
        <w:tc>
          <w:tcPr>
            <w:tcW w:w="0" w:type="auto"/>
            <w:noWrap/>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Rmkl1</w:t>
            </w:r>
          </w:p>
        </w:tc>
        <w:tc>
          <w:tcPr>
            <w:tcW w:w="0" w:type="auto"/>
            <w:noWrap/>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Rmkl2</w:t>
            </w:r>
          </w:p>
        </w:tc>
      </w:tr>
      <w:tr w:rsidR="00751CD9" w:rsidRPr="00D92F0D" w:rsidTr="001B0D03">
        <w:trPr>
          <w:trHeight w:val="300"/>
        </w:trPr>
        <w:tc>
          <w:tcPr>
            <w:tcW w:w="0" w:type="auto"/>
            <w:vMerge w:val="restart"/>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.800</w:t>
            </w:r>
          </w:p>
        </w:tc>
        <w:tc>
          <w:tcPr>
            <w:tcW w:w="0" w:type="auto"/>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.3489</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.3489</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.3489</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467040" w:rsidRDefault="00751CD9" w:rsidP="005D22DF">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.4034</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1.2248</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.3630</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60.500</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467040" w:rsidRDefault="00751CD9" w:rsidP="005D22DF">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.3658</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.5902</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.6532</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5D22DF">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34.500</w:t>
            </w:r>
          </w:p>
        </w:tc>
      </w:tr>
      <w:tr w:rsidR="00751CD9" w:rsidRPr="00D92F0D" w:rsidTr="001B0D03">
        <w:trPr>
          <w:trHeight w:val="300"/>
        </w:trPr>
        <w:tc>
          <w:tcPr>
            <w:tcW w:w="0" w:type="auto"/>
            <w:vMerge/>
            <w:hideMark/>
          </w:tcPr>
          <w:p w:rsidR="00751CD9" w:rsidRPr="00467040" w:rsidRDefault="00751CD9" w:rsidP="005D22DF">
            <w:pPr>
              <w:spacing w:after="0" w:line="276" w:lineRule="auto"/>
              <w:jc w:val="center"/>
              <w:rPr>
                <w:rFonts w:eastAsia="Times New Roman" w:cs="Times New Roman"/>
                <w:b/>
                <w:color w:val="000000"/>
                <w:sz w:val="16"/>
                <w:szCs w:val="16"/>
              </w:rPr>
            </w:pPr>
          </w:p>
        </w:tc>
        <w:tc>
          <w:tcPr>
            <w:tcW w:w="0" w:type="auto"/>
            <w:hideMark/>
          </w:tcPr>
          <w:p w:rsidR="00751CD9" w:rsidRPr="00467040" w:rsidRDefault="00751CD9" w:rsidP="005D22DF">
            <w:pPr>
              <w:spacing w:after="0" w:line="276"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5D22DF">
            <w:pPr>
              <w:spacing w:after="0" w:line="276" w:lineRule="auto"/>
              <w:jc w:val="center"/>
              <w:rPr>
                <w:rFonts w:eastAsia="Times New Roman" w:cs="Times New Roman"/>
                <w:b/>
                <w:color w:val="000000"/>
                <w:sz w:val="16"/>
                <w:szCs w:val="16"/>
              </w:rPr>
            </w:pPr>
            <w:r w:rsidRPr="00467040">
              <w:rPr>
                <w:rFonts w:eastAsia="Times New Roman" w:cs="Times New Roman"/>
                <w:color w:val="000000"/>
                <w:sz w:val="16"/>
                <w:szCs w:val="16"/>
              </w:rPr>
              <w:t>.3580</w:t>
            </w:r>
          </w:p>
        </w:tc>
        <w:tc>
          <w:tcPr>
            <w:tcW w:w="0" w:type="auto"/>
            <w:noWrap/>
            <w:hideMark/>
          </w:tcPr>
          <w:p w:rsidR="00751CD9" w:rsidRPr="00467040" w:rsidRDefault="00751CD9" w:rsidP="005D22DF">
            <w:pPr>
              <w:spacing w:after="0" w:line="276" w:lineRule="auto"/>
              <w:jc w:val="center"/>
              <w:rPr>
                <w:rFonts w:eastAsia="Times New Roman" w:cs="Times New Roman"/>
                <w:b/>
                <w:color w:val="000000"/>
                <w:sz w:val="16"/>
                <w:szCs w:val="16"/>
              </w:rPr>
            </w:pPr>
            <w:r w:rsidRPr="00467040">
              <w:rPr>
                <w:rFonts w:eastAsia="Times New Roman" w:cs="Times New Roman"/>
                <w:color w:val="000000"/>
                <w:sz w:val="16"/>
                <w:szCs w:val="16"/>
              </w:rPr>
              <w:t>.6489</w:t>
            </w:r>
          </w:p>
        </w:tc>
        <w:tc>
          <w:tcPr>
            <w:tcW w:w="0" w:type="auto"/>
            <w:noWrap/>
            <w:hideMark/>
          </w:tcPr>
          <w:p w:rsidR="00751CD9" w:rsidRPr="00467040" w:rsidRDefault="00751CD9" w:rsidP="005D22DF">
            <w:pPr>
              <w:spacing w:after="0" w:line="276" w:lineRule="auto"/>
              <w:jc w:val="center"/>
              <w:rPr>
                <w:rFonts w:eastAsia="Times New Roman" w:cs="Times New Roman"/>
                <w:b/>
                <w:color w:val="000000"/>
                <w:sz w:val="16"/>
                <w:szCs w:val="16"/>
              </w:rPr>
            </w:pPr>
            <w:r w:rsidRPr="00467040">
              <w:rPr>
                <w:rFonts w:eastAsia="Times New Roman" w:cs="Times New Roman"/>
                <w:color w:val="000000"/>
                <w:sz w:val="16"/>
                <w:szCs w:val="16"/>
              </w:rPr>
              <w:t>.3708</w:t>
            </w:r>
          </w:p>
        </w:tc>
        <w:tc>
          <w:tcPr>
            <w:tcW w:w="0" w:type="auto"/>
            <w:noWrap/>
            <w:hideMark/>
          </w:tcPr>
          <w:p w:rsidR="00751CD9" w:rsidRPr="00467040" w:rsidRDefault="00751CD9" w:rsidP="005D22DF">
            <w:pPr>
              <w:spacing w:after="0" w:line="276"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5D22DF">
            <w:pPr>
              <w:spacing w:after="0" w:line="276" w:lineRule="auto"/>
              <w:jc w:val="center"/>
              <w:rPr>
                <w:rFonts w:eastAsia="Times New Roman" w:cs="Times New Roman"/>
                <w:b/>
                <w:color w:val="000000"/>
                <w:sz w:val="16"/>
                <w:szCs w:val="16"/>
              </w:rPr>
            </w:pPr>
            <w:r w:rsidRPr="00467040">
              <w:rPr>
                <w:rFonts w:eastAsia="Times New Roman" w:cs="Times New Roman"/>
                <w:color w:val="000000"/>
                <w:sz w:val="16"/>
                <w:szCs w:val="16"/>
              </w:rPr>
              <w:t>13.500</w:t>
            </w:r>
          </w:p>
        </w:tc>
        <w:tc>
          <w:tcPr>
            <w:tcW w:w="0" w:type="auto"/>
            <w:noWrap/>
            <w:hideMark/>
          </w:tcPr>
          <w:p w:rsidR="00751CD9" w:rsidRPr="00467040" w:rsidRDefault="00751CD9" w:rsidP="005D22DF">
            <w:pPr>
              <w:spacing w:after="0" w:line="276"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.8351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.4040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.3765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.7165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.3781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D92F0D"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.900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.3998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.3998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.3998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.6154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1.2143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.3629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.4297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.4690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.5907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18.500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.3916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.4898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.3966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.6282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.6062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.3936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.5169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.3833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.4934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.6062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.5030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9.000</w:t>
            </w:r>
          </w:p>
        </w:tc>
      </w:tr>
      <w:tr w:rsidR="00751CD9" w:rsidRPr="00D92F0D"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.950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.4858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.4858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.4858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1.8208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1.2096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.3902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MAKAM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3.5939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.9277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.4558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.4881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.4946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.5581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17.500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.4088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.4137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1.1534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.4914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.3990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16.000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.4178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.4987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.3800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.5527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.4914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.5249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15.000</w:t>
            </w:r>
          </w:p>
        </w:tc>
      </w:tr>
      <w:tr w:rsidR="00751CD9" w:rsidRPr="00D92F0D"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.990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.6721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.6721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.6721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AMKGM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2.4999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.5173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.6008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.5826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1.0261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.7237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8.500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.3771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1.0304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.3608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.8139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.9770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.3691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3.1169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.5173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.5526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MRKLHM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1.7914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.9770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1.2824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12.2174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.4980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12.0654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9.0997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.4312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9.6446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11.2555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.4435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11.3666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46.000</w:t>
            </w:r>
          </w:p>
        </w:tc>
      </w:tr>
      <w:tr w:rsidR="00751CD9" w:rsidRPr="00D92F0D"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.999</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ASIMOTA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2.3831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2.3831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2.3831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.7854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.7854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.7854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414.2757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1.2053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.4693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MAKAM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413.7958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.8810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.4735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1.4665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7.0663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.4747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MAKMR</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415.2046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1.1287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.4701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.8852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7.0991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.4182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D92F0D"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84.4241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.3531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89.2959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26.000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47.000</w:t>
            </w:r>
          </w:p>
        </w:tc>
      </w:tr>
    </w:tbl>
    <w:p w:rsidR="005D22DF" w:rsidRDefault="005D22DF" w:rsidP="00467040">
      <w:pPr>
        <w:rPr>
          <w:b/>
          <w:bCs/>
        </w:rPr>
        <w:sectPr w:rsidR="005D22DF" w:rsidSect="002540CD">
          <w:pgSz w:w="12240" w:h="15840"/>
          <w:pgMar w:top="1440" w:right="1440" w:bottom="1440" w:left="2160" w:header="708" w:footer="708" w:gutter="0"/>
          <w:pgNumType w:fmt="numberInDash"/>
          <w:cols w:space="708"/>
          <w:docGrid w:linePitch="360"/>
        </w:sectPr>
      </w:pPr>
    </w:p>
    <w:p w:rsidR="00751CD9" w:rsidRPr="00467040" w:rsidRDefault="00467040" w:rsidP="00B92C93">
      <w:pPr>
        <w:pStyle w:val="HEADINGS"/>
      </w:pPr>
      <w:r w:rsidRPr="00467040">
        <w:t>APPENDIX 30</w:t>
      </w:r>
      <w:r w:rsidR="00B92C93">
        <w:t xml:space="preserve">: </w:t>
      </w:r>
      <w:r w:rsidR="00B92C93" w:rsidRPr="003B67CF">
        <w:rPr>
          <w:b w:val="0"/>
          <w:bCs/>
          <w:sz w:val="24"/>
          <w:szCs w:val="24"/>
        </w:rPr>
        <w:t>MSE of the Ridge Parameters when P=4, n=</w:t>
      </w:r>
      <w:r w:rsidR="00B92C93">
        <w:rPr>
          <w:b w:val="0"/>
          <w:bCs/>
          <w:sz w:val="24"/>
          <w:szCs w:val="24"/>
        </w:rPr>
        <w:t>20</w:t>
      </w:r>
      <w:r w:rsidR="00B92C93" w:rsidRPr="003B67CF">
        <w:rPr>
          <w:b w:val="0"/>
          <w:bCs/>
          <w:sz w:val="24"/>
          <w:szCs w:val="24"/>
        </w:rPr>
        <w:t>0 and v=</w:t>
      </w:r>
      <w:r w:rsidR="00B92C93">
        <w:rPr>
          <w:b w:val="0"/>
          <w:bCs/>
          <w:sz w:val="24"/>
          <w:szCs w:val="24"/>
        </w:rPr>
        <w:t>100</w:t>
      </w:r>
    </w:p>
    <w:tbl>
      <w:tblPr>
        <w:tblStyle w:val="TableGrid"/>
        <w:tblW w:w="0" w:type="auto"/>
        <w:tblLook w:val="04A0" w:firstRow="1" w:lastRow="0" w:firstColumn="1" w:lastColumn="0" w:noHBand="0" w:noVBand="1"/>
      </w:tblPr>
      <w:tblGrid>
        <w:gridCol w:w="496"/>
        <w:gridCol w:w="972"/>
        <w:gridCol w:w="816"/>
        <w:gridCol w:w="736"/>
        <w:gridCol w:w="816"/>
        <w:gridCol w:w="656"/>
        <w:gridCol w:w="670"/>
        <w:gridCol w:w="670"/>
      </w:tblGrid>
      <w:tr w:rsidR="00751CD9" w:rsidRPr="00467040" w:rsidTr="001B0D03">
        <w:trPr>
          <w:trHeight w:val="300"/>
        </w:trPr>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m:oMathPara>
              <m:oMath>
                <m:r>
                  <w:rPr>
                    <w:rFonts w:ascii="Cambria Math" w:eastAsia="Times New Roman" w:hAnsi="Cambria Math" w:cs="Arial"/>
                    <w:color w:val="000000"/>
                    <w:sz w:val="16"/>
                    <w:szCs w:val="16"/>
                  </w:rPr>
                  <m:t>ρ</m:t>
                </m:r>
              </m:oMath>
            </m:oMathPara>
          </w:p>
        </w:tc>
        <w:tc>
          <w:tcPr>
            <w:tcW w:w="0" w:type="auto"/>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Estimators</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kl</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Mkl1</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Mkl2</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Rkl</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Rmkl1</w:t>
            </w:r>
          </w:p>
        </w:tc>
        <w:tc>
          <w:tcPr>
            <w:tcW w:w="0" w:type="auto"/>
            <w:noWrap/>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ascii="Arial" w:eastAsia="Times New Roman" w:hAnsi="Arial" w:cs="Arial"/>
                <w:color w:val="000000"/>
                <w:sz w:val="16"/>
                <w:szCs w:val="16"/>
              </w:rPr>
              <w:t>Rmkl2</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.800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.4499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.4499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.4499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.9349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1.2285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.4846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.5045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.6432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.7259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.4664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.6978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.4739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.6167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.8664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.4867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.4814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.7592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.4689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.5886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.8664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.5991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.900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.4926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.4926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.4926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2.2846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1.2164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.5023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.5729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.5757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.6767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16.500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.4899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.5928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.4917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1.0233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.6639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.4817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.5103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.6094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.4640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.6295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.6639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.6397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.950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.5774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.5774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.5774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.6229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.6844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.6922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.4842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.6889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.4835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2.4242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.5881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.5458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.5657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.6722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.4447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16.500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.7096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.5881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.5944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.990</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.7576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.7576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.7576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.7819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1.7873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.8259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52.500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MAKMR</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72.6783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1.1319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.8187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26.500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.4902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1.7950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.4219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1.7232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1.6874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.5604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MRKLHM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2.8897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1.6874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1.8183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44.500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24.6877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.7257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24.3494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48.000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18.3105</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.4704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19.3989</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22.7137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.6108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22.9176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46.000</w:t>
            </w:r>
          </w:p>
        </w:tc>
      </w:tr>
      <w:tr w:rsidR="00751CD9" w:rsidRPr="00467040" w:rsidTr="001B0D03">
        <w:trPr>
          <w:trHeight w:val="300"/>
        </w:trPr>
        <w:tc>
          <w:tcPr>
            <w:tcW w:w="0" w:type="auto"/>
            <w:vMerge w:val="restart"/>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.999</w:t>
            </w: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ASIMOTA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4.6574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4.6574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4.6574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GFA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.8587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.8587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.8587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862.7810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1.2061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.5086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70.000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MAKAM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859.7947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.8818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.5088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68.000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MAKMN</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2.6223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14.1047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.5148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53.500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MAKMA</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864.1987</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1.2061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.5148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71.000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MAKMR</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862.7184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1.1290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.5071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69.000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MAKMD</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1.6458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14.1712</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.6364</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61.500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6.000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MAKHM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18.8563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13.1196</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3.5603</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5.000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45.500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17.000</w:t>
            </w:r>
          </w:p>
        </w:tc>
      </w:tr>
      <w:tr w:rsidR="00751CD9" w:rsidRPr="00467040" w:rsidTr="001B0D03">
        <w:trPr>
          <w:trHeight w:val="300"/>
        </w:trPr>
        <w:tc>
          <w:tcPr>
            <w:tcW w:w="0" w:type="auto"/>
            <w:vMerge/>
            <w:hideMark/>
          </w:tcPr>
          <w:p w:rsidR="00751CD9" w:rsidRPr="00467040" w:rsidRDefault="00751CD9" w:rsidP="00467040">
            <w:pPr>
              <w:spacing w:after="0" w:line="240" w:lineRule="auto"/>
              <w:jc w:val="center"/>
              <w:rPr>
                <w:rFonts w:eastAsia="Times New Roman" w:cs="Times New Roman"/>
                <w:b/>
                <w:color w:val="000000"/>
                <w:sz w:val="16"/>
                <w:szCs w:val="16"/>
              </w:rPr>
            </w:pPr>
          </w:p>
        </w:tc>
        <w:tc>
          <w:tcPr>
            <w:tcW w:w="0" w:type="auto"/>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HMKGM</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172.0391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.4668</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181.9291</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26.000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1.000</w:t>
            </w:r>
          </w:p>
        </w:tc>
        <w:tc>
          <w:tcPr>
            <w:tcW w:w="0" w:type="auto"/>
            <w:noWrap/>
            <w:hideMark/>
          </w:tcPr>
          <w:p w:rsidR="00751CD9" w:rsidRPr="00467040" w:rsidRDefault="00751CD9" w:rsidP="00467040">
            <w:pPr>
              <w:spacing w:after="0" w:line="240" w:lineRule="auto"/>
              <w:jc w:val="center"/>
              <w:rPr>
                <w:rFonts w:eastAsia="Times New Roman" w:cs="Times New Roman"/>
                <w:b/>
                <w:color w:val="000000"/>
                <w:sz w:val="16"/>
                <w:szCs w:val="16"/>
              </w:rPr>
            </w:pPr>
            <w:r w:rsidRPr="00467040">
              <w:rPr>
                <w:rFonts w:eastAsia="Times New Roman" w:cs="Times New Roman"/>
                <w:color w:val="000000"/>
                <w:sz w:val="16"/>
                <w:szCs w:val="16"/>
              </w:rPr>
              <w:t>47.000</w:t>
            </w:r>
          </w:p>
        </w:tc>
      </w:tr>
    </w:tbl>
    <w:p w:rsidR="00916594" w:rsidRPr="00916594" w:rsidRDefault="00916594" w:rsidP="00F85D73">
      <w:pPr>
        <w:spacing w:after="0" w:line="240" w:lineRule="auto"/>
        <w:rPr>
          <w:b/>
          <w:bCs/>
          <w:szCs w:val="24"/>
        </w:rPr>
      </w:pPr>
    </w:p>
    <w:sectPr w:rsidR="00916594" w:rsidRPr="00916594" w:rsidSect="002540CD">
      <w:pgSz w:w="12240" w:h="15840"/>
      <w:pgMar w:top="1440" w:right="1440" w:bottom="1440" w:left="2160"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EE6" w:rsidRDefault="000A3EE6" w:rsidP="00276D49">
      <w:pPr>
        <w:spacing w:after="0" w:line="240" w:lineRule="auto"/>
      </w:pPr>
      <w:r>
        <w:separator/>
      </w:r>
    </w:p>
  </w:endnote>
  <w:endnote w:type="continuationSeparator" w:id="0">
    <w:p w:rsidR="000A3EE6" w:rsidRDefault="000A3EE6" w:rsidP="0027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OT1ef757c0">
    <w:altName w:val="Cambria"/>
    <w:panose1 w:val="00000000000000000000"/>
    <w:charset w:val="00"/>
    <w:family w:val="roman"/>
    <w:notTrueType/>
    <w:pitch w:val="default"/>
  </w:font>
  <w:font w:name="AdvPTimesI">
    <w:altName w:val="Cambria"/>
    <w:panose1 w:val="00000000000000000000"/>
    <w:charset w:val="00"/>
    <w:family w:val="roman"/>
    <w:notTrueType/>
    <w:pitch w:val="default"/>
  </w:font>
  <w:font w:name="AdvPSMP10">
    <w:altName w:val="Cambria"/>
    <w:panose1 w:val="00000000000000000000"/>
    <w:charset w:val="00"/>
    <w:family w:val="roman"/>
    <w:notTrueType/>
    <w:pitch w:val="default"/>
  </w:font>
  <w:font w:name="AdvP4C4E51">
    <w:altName w:val="Cambria"/>
    <w:panose1 w:val="00000000000000000000"/>
    <w:charset w:val="00"/>
    <w:family w:val="roman"/>
    <w:notTrueType/>
    <w:pitch w:val="default"/>
  </w:font>
  <w:font w:name="RMTMI">
    <w:altName w:val="Yu Gothic"/>
    <w:panose1 w:val="00000000000000000000"/>
    <w:charset w:val="80"/>
    <w:family w:val="auto"/>
    <w:notTrueType/>
    <w:pitch w:val="default"/>
    <w:sig w:usb0="00000081" w:usb1="08070000" w:usb2="00000010" w:usb3="00000000" w:csb0="00020008" w:csb1="00000000"/>
  </w:font>
  <w:font w:name="MTSY">
    <w:altName w:val="Yu Gothic"/>
    <w:panose1 w:val="00000000000000000000"/>
    <w:charset w:val="86"/>
    <w:family w:val="auto"/>
    <w:notTrueType/>
    <w:pitch w:val="default"/>
    <w:sig w:usb0="00000001" w:usb1="080E0000" w:usb2="00000010" w:usb3="00000000" w:csb0="00140000" w:csb1="00000000"/>
  </w:font>
  <w:font w:name="ff3">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766894"/>
      <w:docPartObj>
        <w:docPartGallery w:val="Page Numbers (Bottom of Page)"/>
        <w:docPartUnique/>
      </w:docPartObj>
    </w:sdtPr>
    <w:sdtEndPr>
      <w:rPr>
        <w:noProof/>
      </w:rPr>
    </w:sdtEndPr>
    <w:sdtContent>
      <w:p w:rsidR="00F00079" w:rsidRDefault="00F00079">
        <w:pPr>
          <w:pStyle w:val="Footer"/>
          <w:jc w:val="center"/>
        </w:pPr>
        <w:r>
          <w:fldChar w:fldCharType="begin"/>
        </w:r>
        <w:r>
          <w:instrText xml:space="preserve"> PAGE   \* MERGEFORMAT </w:instrText>
        </w:r>
        <w:r>
          <w:fldChar w:fldCharType="separate"/>
        </w:r>
        <w:r w:rsidR="00173D76">
          <w:rPr>
            <w:noProof/>
          </w:rPr>
          <w:t>- 74 -</w:t>
        </w:r>
        <w:r>
          <w:rPr>
            <w:noProof/>
          </w:rPr>
          <w:fldChar w:fldCharType="end"/>
        </w:r>
      </w:p>
    </w:sdtContent>
  </w:sdt>
  <w:p w:rsidR="00091B46" w:rsidRDefault="00091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626809"/>
      <w:docPartObj>
        <w:docPartGallery w:val="Page Numbers (Bottom of Page)"/>
        <w:docPartUnique/>
      </w:docPartObj>
    </w:sdtPr>
    <w:sdtEndPr>
      <w:rPr>
        <w:noProof/>
      </w:rPr>
    </w:sdtEndPr>
    <w:sdtContent>
      <w:p w:rsidR="00091B46" w:rsidRDefault="00091B46">
        <w:pPr>
          <w:pStyle w:val="Footer"/>
          <w:jc w:val="center"/>
        </w:pPr>
        <w:r>
          <w:fldChar w:fldCharType="begin"/>
        </w:r>
        <w:r>
          <w:instrText xml:space="preserve"> PAGE   \* MERGEFORMAT </w:instrText>
        </w:r>
        <w:r>
          <w:fldChar w:fldCharType="separate"/>
        </w:r>
        <w:r w:rsidR="00173D76">
          <w:rPr>
            <w:noProof/>
          </w:rPr>
          <w:t>vii</w:t>
        </w:r>
        <w:r>
          <w:rPr>
            <w:noProof/>
          </w:rPr>
          <w:fldChar w:fldCharType="end"/>
        </w:r>
      </w:p>
    </w:sdtContent>
  </w:sdt>
  <w:p w:rsidR="00091B46" w:rsidRDefault="00091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EE6" w:rsidRDefault="000A3EE6" w:rsidP="00276D49">
      <w:pPr>
        <w:spacing w:after="0" w:line="240" w:lineRule="auto"/>
      </w:pPr>
      <w:r>
        <w:separator/>
      </w:r>
    </w:p>
  </w:footnote>
  <w:footnote w:type="continuationSeparator" w:id="0">
    <w:p w:rsidR="000A3EE6" w:rsidRDefault="000A3EE6" w:rsidP="00276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9022080"/>
    <w:lvl w:ilvl="0">
      <w:start w:val="1"/>
      <w:numFmt w:val="decimal"/>
      <w:lvlText w:val="%1."/>
      <w:lvlJc w:val="left"/>
      <w:pPr>
        <w:tabs>
          <w:tab w:val="num" w:pos="1492"/>
        </w:tabs>
        <w:ind w:left="1492" w:hanging="360"/>
      </w:pPr>
    </w:lvl>
  </w:abstractNum>
  <w:abstractNum w:abstractNumId="1">
    <w:nsid w:val="FFFFFF7D"/>
    <w:multiLevelType w:val="singleLevel"/>
    <w:tmpl w:val="7228EAD6"/>
    <w:lvl w:ilvl="0">
      <w:start w:val="1"/>
      <w:numFmt w:val="decimal"/>
      <w:lvlText w:val="%1."/>
      <w:lvlJc w:val="left"/>
      <w:pPr>
        <w:tabs>
          <w:tab w:val="num" w:pos="1209"/>
        </w:tabs>
        <w:ind w:left="1209" w:hanging="360"/>
      </w:pPr>
    </w:lvl>
  </w:abstractNum>
  <w:abstractNum w:abstractNumId="2">
    <w:nsid w:val="FFFFFF7E"/>
    <w:multiLevelType w:val="singleLevel"/>
    <w:tmpl w:val="58E02032"/>
    <w:lvl w:ilvl="0">
      <w:start w:val="1"/>
      <w:numFmt w:val="decimal"/>
      <w:lvlText w:val="%1."/>
      <w:lvlJc w:val="left"/>
      <w:pPr>
        <w:tabs>
          <w:tab w:val="num" w:pos="926"/>
        </w:tabs>
        <w:ind w:left="926" w:hanging="360"/>
      </w:pPr>
    </w:lvl>
  </w:abstractNum>
  <w:abstractNum w:abstractNumId="3">
    <w:nsid w:val="FFFFFF7F"/>
    <w:multiLevelType w:val="singleLevel"/>
    <w:tmpl w:val="A98023B6"/>
    <w:lvl w:ilvl="0">
      <w:start w:val="1"/>
      <w:numFmt w:val="decimal"/>
      <w:lvlText w:val="%1."/>
      <w:lvlJc w:val="left"/>
      <w:pPr>
        <w:tabs>
          <w:tab w:val="num" w:pos="643"/>
        </w:tabs>
        <w:ind w:left="643" w:hanging="360"/>
      </w:pPr>
    </w:lvl>
  </w:abstractNum>
  <w:abstractNum w:abstractNumId="4">
    <w:nsid w:val="FFFFFF80"/>
    <w:multiLevelType w:val="singleLevel"/>
    <w:tmpl w:val="435ECE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D429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7AA5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D2F2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881846"/>
    <w:lvl w:ilvl="0">
      <w:start w:val="1"/>
      <w:numFmt w:val="decimal"/>
      <w:lvlText w:val="%1."/>
      <w:lvlJc w:val="left"/>
      <w:pPr>
        <w:tabs>
          <w:tab w:val="num" w:pos="360"/>
        </w:tabs>
        <w:ind w:left="360" w:hanging="360"/>
      </w:pPr>
    </w:lvl>
  </w:abstractNum>
  <w:abstractNum w:abstractNumId="9">
    <w:nsid w:val="FFFFFF89"/>
    <w:multiLevelType w:val="singleLevel"/>
    <w:tmpl w:val="6B0ACFAC"/>
    <w:lvl w:ilvl="0">
      <w:start w:val="1"/>
      <w:numFmt w:val="bullet"/>
      <w:lvlText w:val=""/>
      <w:lvlJc w:val="left"/>
      <w:pPr>
        <w:tabs>
          <w:tab w:val="num" w:pos="360"/>
        </w:tabs>
        <w:ind w:left="360" w:hanging="360"/>
      </w:pPr>
      <w:rPr>
        <w:rFonts w:ascii="Symbol" w:hAnsi="Symbol" w:hint="default"/>
      </w:rPr>
    </w:lvl>
  </w:abstractNum>
  <w:abstractNum w:abstractNumId="10">
    <w:nsid w:val="06E07F9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EA9140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9A30AF"/>
    <w:multiLevelType w:val="multilevel"/>
    <w:tmpl w:val="D326EA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45244C0"/>
    <w:multiLevelType w:val="hybridMultilevel"/>
    <w:tmpl w:val="752E0242"/>
    <w:lvl w:ilvl="0" w:tplc="EBD6FB5C">
      <w:start w:val="1"/>
      <w:numFmt w:val="decimal"/>
      <w:lvlText w:val="%1."/>
      <w:lvlJc w:val="left"/>
      <w:pPr>
        <w:ind w:left="720" w:hanging="360"/>
      </w:pPr>
      <w:rPr>
        <w:rFonts w:ascii="Times New Roman" w:eastAsiaTheme="minorHAnsi"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1E51D2"/>
    <w:multiLevelType w:val="hybridMultilevel"/>
    <w:tmpl w:val="6C243686"/>
    <w:lvl w:ilvl="0" w:tplc="246CB0E6">
      <w:start w:val="1"/>
      <w:numFmt w:val="bullet"/>
      <w:lvlText w:val="•"/>
      <w:lvlJc w:val="left"/>
      <w:pPr>
        <w:tabs>
          <w:tab w:val="num" w:pos="720"/>
        </w:tabs>
        <w:ind w:left="720" w:hanging="360"/>
      </w:pPr>
      <w:rPr>
        <w:rFonts w:ascii="Arial" w:hAnsi="Arial" w:hint="default"/>
      </w:rPr>
    </w:lvl>
    <w:lvl w:ilvl="1" w:tplc="FCC0F6B2" w:tentative="1">
      <w:start w:val="1"/>
      <w:numFmt w:val="bullet"/>
      <w:lvlText w:val="•"/>
      <w:lvlJc w:val="left"/>
      <w:pPr>
        <w:tabs>
          <w:tab w:val="num" w:pos="1440"/>
        </w:tabs>
        <w:ind w:left="1440" w:hanging="360"/>
      </w:pPr>
      <w:rPr>
        <w:rFonts w:ascii="Arial" w:hAnsi="Arial" w:hint="default"/>
      </w:rPr>
    </w:lvl>
    <w:lvl w:ilvl="2" w:tplc="9B3CDB9C" w:tentative="1">
      <w:start w:val="1"/>
      <w:numFmt w:val="bullet"/>
      <w:lvlText w:val="•"/>
      <w:lvlJc w:val="left"/>
      <w:pPr>
        <w:tabs>
          <w:tab w:val="num" w:pos="2160"/>
        </w:tabs>
        <w:ind w:left="2160" w:hanging="360"/>
      </w:pPr>
      <w:rPr>
        <w:rFonts w:ascii="Arial" w:hAnsi="Arial" w:hint="default"/>
      </w:rPr>
    </w:lvl>
    <w:lvl w:ilvl="3" w:tplc="7986907C" w:tentative="1">
      <w:start w:val="1"/>
      <w:numFmt w:val="bullet"/>
      <w:lvlText w:val="•"/>
      <w:lvlJc w:val="left"/>
      <w:pPr>
        <w:tabs>
          <w:tab w:val="num" w:pos="2880"/>
        </w:tabs>
        <w:ind w:left="2880" w:hanging="360"/>
      </w:pPr>
      <w:rPr>
        <w:rFonts w:ascii="Arial" w:hAnsi="Arial" w:hint="default"/>
      </w:rPr>
    </w:lvl>
    <w:lvl w:ilvl="4" w:tplc="54EC7A26" w:tentative="1">
      <w:start w:val="1"/>
      <w:numFmt w:val="bullet"/>
      <w:lvlText w:val="•"/>
      <w:lvlJc w:val="left"/>
      <w:pPr>
        <w:tabs>
          <w:tab w:val="num" w:pos="3600"/>
        </w:tabs>
        <w:ind w:left="3600" w:hanging="360"/>
      </w:pPr>
      <w:rPr>
        <w:rFonts w:ascii="Arial" w:hAnsi="Arial" w:hint="default"/>
      </w:rPr>
    </w:lvl>
    <w:lvl w:ilvl="5" w:tplc="76946DD0" w:tentative="1">
      <w:start w:val="1"/>
      <w:numFmt w:val="bullet"/>
      <w:lvlText w:val="•"/>
      <w:lvlJc w:val="left"/>
      <w:pPr>
        <w:tabs>
          <w:tab w:val="num" w:pos="4320"/>
        </w:tabs>
        <w:ind w:left="4320" w:hanging="360"/>
      </w:pPr>
      <w:rPr>
        <w:rFonts w:ascii="Arial" w:hAnsi="Arial" w:hint="default"/>
      </w:rPr>
    </w:lvl>
    <w:lvl w:ilvl="6" w:tplc="6792A3D6" w:tentative="1">
      <w:start w:val="1"/>
      <w:numFmt w:val="bullet"/>
      <w:lvlText w:val="•"/>
      <w:lvlJc w:val="left"/>
      <w:pPr>
        <w:tabs>
          <w:tab w:val="num" w:pos="5040"/>
        </w:tabs>
        <w:ind w:left="5040" w:hanging="360"/>
      </w:pPr>
      <w:rPr>
        <w:rFonts w:ascii="Arial" w:hAnsi="Arial" w:hint="default"/>
      </w:rPr>
    </w:lvl>
    <w:lvl w:ilvl="7" w:tplc="D39EE978" w:tentative="1">
      <w:start w:val="1"/>
      <w:numFmt w:val="bullet"/>
      <w:lvlText w:val="•"/>
      <w:lvlJc w:val="left"/>
      <w:pPr>
        <w:tabs>
          <w:tab w:val="num" w:pos="5760"/>
        </w:tabs>
        <w:ind w:left="5760" w:hanging="360"/>
      </w:pPr>
      <w:rPr>
        <w:rFonts w:ascii="Arial" w:hAnsi="Arial" w:hint="default"/>
      </w:rPr>
    </w:lvl>
    <w:lvl w:ilvl="8" w:tplc="29425020" w:tentative="1">
      <w:start w:val="1"/>
      <w:numFmt w:val="bullet"/>
      <w:lvlText w:val="•"/>
      <w:lvlJc w:val="left"/>
      <w:pPr>
        <w:tabs>
          <w:tab w:val="num" w:pos="6480"/>
        </w:tabs>
        <w:ind w:left="6480" w:hanging="360"/>
      </w:pPr>
      <w:rPr>
        <w:rFonts w:ascii="Arial" w:hAnsi="Arial" w:hint="default"/>
      </w:rPr>
    </w:lvl>
  </w:abstractNum>
  <w:abstractNum w:abstractNumId="15">
    <w:nsid w:val="196321BE"/>
    <w:multiLevelType w:val="hybridMultilevel"/>
    <w:tmpl w:val="38DC9838"/>
    <w:lvl w:ilvl="0" w:tplc="2000000F">
      <w:start w:val="1"/>
      <w:numFmt w:val="decimal"/>
      <w:lvlText w:val="%1."/>
      <w:lvlJc w:val="left"/>
      <w:pPr>
        <w:ind w:left="785"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1B733BB2"/>
    <w:multiLevelType w:val="multilevel"/>
    <w:tmpl w:val="9962AD88"/>
    <w:lvl w:ilvl="0">
      <w:start w:val="1"/>
      <w:numFmt w:val="lowerRoman"/>
      <w:lvlText w:val="%1."/>
      <w:lvlJc w:val="left"/>
      <w:pPr>
        <w:ind w:left="720" w:hanging="360"/>
      </w:pPr>
      <w:rPr>
        <w:rFonts w:ascii="Times New Roman" w:eastAsiaTheme="minorHAnsi" w:hAnsi="Times New Roman" w:cs="Times New Roman"/>
      </w:rPr>
    </w:lvl>
    <w:lvl w:ilvl="1">
      <w:start w:val="9"/>
      <w:numFmt w:val="decimal"/>
      <w:isLgl/>
      <w:lvlText w:val="%1.%2."/>
      <w:lvlJc w:val="left"/>
      <w:pPr>
        <w:ind w:left="420" w:hanging="420"/>
      </w:pPr>
      <w:rPr>
        <w:rFonts w:ascii="Cambria Math" w:eastAsiaTheme="minorHAnsi" w:hAnsi="Cambria Math"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nsid w:val="1D6A3426"/>
    <w:multiLevelType w:val="hybridMultilevel"/>
    <w:tmpl w:val="AD1C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8C40E1"/>
    <w:multiLevelType w:val="multilevel"/>
    <w:tmpl w:val="9C06F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E7A58A7"/>
    <w:multiLevelType w:val="hybridMultilevel"/>
    <w:tmpl w:val="995E0F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1E7B7CF0"/>
    <w:multiLevelType w:val="hybridMultilevel"/>
    <w:tmpl w:val="AF305DBE"/>
    <w:lvl w:ilvl="0" w:tplc="B8BC980E">
      <w:start w:val="1"/>
      <w:numFmt w:val="bullet"/>
      <w:lvlText w:val="•"/>
      <w:lvlJc w:val="left"/>
      <w:pPr>
        <w:tabs>
          <w:tab w:val="num" w:pos="720"/>
        </w:tabs>
        <w:ind w:left="720" w:hanging="360"/>
      </w:pPr>
      <w:rPr>
        <w:rFonts w:ascii="Arial" w:hAnsi="Arial" w:hint="default"/>
      </w:rPr>
    </w:lvl>
    <w:lvl w:ilvl="1" w:tplc="CC3482E6" w:tentative="1">
      <w:start w:val="1"/>
      <w:numFmt w:val="bullet"/>
      <w:lvlText w:val="•"/>
      <w:lvlJc w:val="left"/>
      <w:pPr>
        <w:tabs>
          <w:tab w:val="num" w:pos="1440"/>
        </w:tabs>
        <w:ind w:left="1440" w:hanging="360"/>
      </w:pPr>
      <w:rPr>
        <w:rFonts w:ascii="Arial" w:hAnsi="Arial" w:hint="default"/>
      </w:rPr>
    </w:lvl>
    <w:lvl w:ilvl="2" w:tplc="3496A7B8" w:tentative="1">
      <w:start w:val="1"/>
      <w:numFmt w:val="bullet"/>
      <w:lvlText w:val="•"/>
      <w:lvlJc w:val="left"/>
      <w:pPr>
        <w:tabs>
          <w:tab w:val="num" w:pos="2160"/>
        </w:tabs>
        <w:ind w:left="2160" w:hanging="360"/>
      </w:pPr>
      <w:rPr>
        <w:rFonts w:ascii="Arial" w:hAnsi="Arial" w:hint="default"/>
      </w:rPr>
    </w:lvl>
    <w:lvl w:ilvl="3" w:tplc="CE9839E4" w:tentative="1">
      <w:start w:val="1"/>
      <w:numFmt w:val="bullet"/>
      <w:lvlText w:val="•"/>
      <w:lvlJc w:val="left"/>
      <w:pPr>
        <w:tabs>
          <w:tab w:val="num" w:pos="2880"/>
        </w:tabs>
        <w:ind w:left="2880" w:hanging="360"/>
      </w:pPr>
      <w:rPr>
        <w:rFonts w:ascii="Arial" w:hAnsi="Arial" w:hint="default"/>
      </w:rPr>
    </w:lvl>
    <w:lvl w:ilvl="4" w:tplc="72825016" w:tentative="1">
      <w:start w:val="1"/>
      <w:numFmt w:val="bullet"/>
      <w:lvlText w:val="•"/>
      <w:lvlJc w:val="left"/>
      <w:pPr>
        <w:tabs>
          <w:tab w:val="num" w:pos="3600"/>
        </w:tabs>
        <w:ind w:left="3600" w:hanging="360"/>
      </w:pPr>
      <w:rPr>
        <w:rFonts w:ascii="Arial" w:hAnsi="Arial" w:hint="default"/>
      </w:rPr>
    </w:lvl>
    <w:lvl w:ilvl="5" w:tplc="CC2076CA" w:tentative="1">
      <w:start w:val="1"/>
      <w:numFmt w:val="bullet"/>
      <w:lvlText w:val="•"/>
      <w:lvlJc w:val="left"/>
      <w:pPr>
        <w:tabs>
          <w:tab w:val="num" w:pos="4320"/>
        </w:tabs>
        <w:ind w:left="4320" w:hanging="360"/>
      </w:pPr>
      <w:rPr>
        <w:rFonts w:ascii="Arial" w:hAnsi="Arial" w:hint="default"/>
      </w:rPr>
    </w:lvl>
    <w:lvl w:ilvl="6" w:tplc="A95A4F00" w:tentative="1">
      <w:start w:val="1"/>
      <w:numFmt w:val="bullet"/>
      <w:lvlText w:val="•"/>
      <w:lvlJc w:val="left"/>
      <w:pPr>
        <w:tabs>
          <w:tab w:val="num" w:pos="5040"/>
        </w:tabs>
        <w:ind w:left="5040" w:hanging="360"/>
      </w:pPr>
      <w:rPr>
        <w:rFonts w:ascii="Arial" w:hAnsi="Arial" w:hint="default"/>
      </w:rPr>
    </w:lvl>
    <w:lvl w:ilvl="7" w:tplc="077A0D00" w:tentative="1">
      <w:start w:val="1"/>
      <w:numFmt w:val="bullet"/>
      <w:lvlText w:val="•"/>
      <w:lvlJc w:val="left"/>
      <w:pPr>
        <w:tabs>
          <w:tab w:val="num" w:pos="5760"/>
        </w:tabs>
        <w:ind w:left="5760" w:hanging="360"/>
      </w:pPr>
      <w:rPr>
        <w:rFonts w:ascii="Arial" w:hAnsi="Arial" w:hint="default"/>
      </w:rPr>
    </w:lvl>
    <w:lvl w:ilvl="8" w:tplc="1480F682" w:tentative="1">
      <w:start w:val="1"/>
      <w:numFmt w:val="bullet"/>
      <w:lvlText w:val="•"/>
      <w:lvlJc w:val="left"/>
      <w:pPr>
        <w:tabs>
          <w:tab w:val="num" w:pos="6480"/>
        </w:tabs>
        <w:ind w:left="6480" w:hanging="360"/>
      </w:pPr>
      <w:rPr>
        <w:rFonts w:ascii="Arial" w:hAnsi="Arial" w:hint="default"/>
      </w:rPr>
    </w:lvl>
  </w:abstractNum>
  <w:abstractNum w:abstractNumId="21">
    <w:nsid w:val="20367023"/>
    <w:multiLevelType w:val="hybridMultilevel"/>
    <w:tmpl w:val="94AACD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2116748E"/>
    <w:multiLevelType w:val="multilevel"/>
    <w:tmpl w:val="979257E6"/>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652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39BA5FA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AF17E87"/>
    <w:multiLevelType w:val="hybridMultilevel"/>
    <w:tmpl w:val="6EECF2A4"/>
    <w:lvl w:ilvl="0" w:tplc="4C804682">
      <w:start w:val="1"/>
      <w:numFmt w:val="cardinalText"/>
      <w:pStyle w:val="NoSpacing"/>
      <w:lvlText w:val="Chapter %1"/>
      <w:lvlJc w:val="center"/>
      <w:pPr>
        <w:ind w:left="720" w:hanging="360"/>
      </w:pPr>
      <w:rPr>
        <w:rFonts w:ascii="Times New Roman" w:hAnsi="Times New Roman" w:hint="default"/>
        <w:b/>
        <w:i w:val="0"/>
        <w:caps/>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3AFC1224"/>
    <w:multiLevelType w:val="multilevel"/>
    <w:tmpl w:val="6652C8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1ED5AEC"/>
    <w:multiLevelType w:val="hybridMultilevel"/>
    <w:tmpl w:val="B84E318E"/>
    <w:lvl w:ilvl="0" w:tplc="98E2C416">
      <w:start w:val="1"/>
      <w:numFmt w:val="decimal"/>
      <w:lvlText w:val="%1."/>
      <w:lvlJc w:val="left"/>
      <w:pPr>
        <w:tabs>
          <w:tab w:val="num" w:pos="720"/>
        </w:tabs>
        <w:ind w:left="720" w:hanging="360"/>
      </w:pPr>
    </w:lvl>
    <w:lvl w:ilvl="1" w:tplc="1A1E7100" w:tentative="1">
      <w:start w:val="1"/>
      <w:numFmt w:val="decimal"/>
      <w:lvlText w:val="%2."/>
      <w:lvlJc w:val="left"/>
      <w:pPr>
        <w:tabs>
          <w:tab w:val="num" w:pos="1440"/>
        </w:tabs>
        <w:ind w:left="1440" w:hanging="360"/>
      </w:pPr>
    </w:lvl>
    <w:lvl w:ilvl="2" w:tplc="755CAEE6" w:tentative="1">
      <w:start w:val="1"/>
      <w:numFmt w:val="decimal"/>
      <w:lvlText w:val="%3."/>
      <w:lvlJc w:val="left"/>
      <w:pPr>
        <w:tabs>
          <w:tab w:val="num" w:pos="2160"/>
        </w:tabs>
        <w:ind w:left="2160" w:hanging="360"/>
      </w:pPr>
    </w:lvl>
    <w:lvl w:ilvl="3" w:tplc="5FAE0AD0" w:tentative="1">
      <w:start w:val="1"/>
      <w:numFmt w:val="decimal"/>
      <w:lvlText w:val="%4."/>
      <w:lvlJc w:val="left"/>
      <w:pPr>
        <w:tabs>
          <w:tab w:val="num" w:pos="2880"/>
        </w:tabs>
        <w:ind w:left="2880" w:hanging="360"/>
      </w:pPr>
    </w:lvl>
    <w:lvl w:ilvl="4" w:tplc="0FA6B9C8" w:tentative="1">
      <w:start w:val="1"/>
      <w:numFmt w:val="decimal"/>
      <w:lvlText w:val="%5."/>
      <w:lvlJc w:val="left"/>
      <w:pPr>
        <w:tabs>
          <w:tab w:val="num" w:pos="3600"/>
        </w:tabs>
        <w:ind w:left="3600" w:hanging="360"/>
      </w:pPr>
    </w:lvl>
    <w:lvl w:ilvl="5" w:tplc="E7EA9410" w:tentative="1">
      <w:start w:val="1"/>
      <w:numFmt w:val="decimal"/>
      <w:lvlText w:val="%6."/>
      <w:lvlJc w:val="left"/>
      <w:pPr>
        <w:tabs>
          <w:tab w:val="num" w:pos="4320"/>
        </w:tabs>
        <w:ind w:left="4320" w:hanging="360"/>
      </w:pPr>
    </w:lvl>
    <w:lvl w:ilvl="6" w:tplc="B41C1460" w:tentative="1">
      <w:start w:val="1"/>
      <w:numFmt w:val="decimal"/>
      <w:lvlText w:val="%7."/>
      <w:lvlJc w:val="left"/>
      <w:pPr>
        <w:tabs>
          <w:tab w:val="num" w:pos="5040"/>
        </w:tabs>
        <w:ind w:left="5040" w:hanging="360"/>
      </w:pPr>
    </w:lvl>
    <w:lvl w:ilvl="7" w:tplc="EB800C82" w:tentative="1">
      <w:start w:val="1"/>
      <w:numFmt w:val="decimal"/>
      <w:lvlText w:val="%8."/>
      <w:lvlJc w:val="left"/>
      <w:pPr>
        <w:tabs>
          <w:tab w:val="num" w:pos="5760"/>
        </w:tabs>
        <w:ind w:left="5760" w:hanging="360"/>
      </w:pPr>
    </w:lvl>
    <w:lvl w:ilvl="8" w:tplc="27FC568C" w:tentative="1">
      <w:start w:val="1"/>
      <w:numFmt w:val="decimal"/>
      <w:lvlText w:val="%9."/>
      <w:lvlJc w:val="left"/>
      <w:pPr>
        <w:tabs>
          <w:tab w:val="num" w:pos="6480"/>
        </w:tabs>
        <w:ind w:left="6480" w:hanging="360"/>
      </w:pPr>
    </w:lvl>
  </w:abstractNum>
  <w:abstractNum w:abstractNumId="27">
    <w:nsid w:val="436A694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6C4B25"/>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49C42E6D"/>
    <w:multiLevelType w:val="multilevel"/>
    <w:tmpl w:val="B24A46C0"/>
    <w:lvl w:ilvl="0">
      <w:start w:val="1"/>
      <w:numFmt w:val="decimal"/>
      <w:lvlText w:val="%1."/>
      <w:lvlJc w:val="left"/>
      <w:pPr>
        <w:ind w:left="720" w:hanging="360"/>
      </w:pPr>
    </w:lvl>
    <w:lvl w:ilv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nsid w:val="4B176A4E"/>
    <w:multiLevelType w:val="hybridMultilevel"/>
    <w:tmpl w:val="6974E6C8"/>
    <w:lvl w:ilvl="0" w:tplc="8C6A47D2">
      <w:start w:val="1"/>
      <w:numFmt w:val="lowerRoman"/>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50D96B85"/>
    <w:multiLevelType w:val="hybridMultilevel"/>
    <w:tmpl w:val="254C3ECE"/>
    <w:lvl w:ilvl="0" w:tplc="F21E05CA">
      <w:start w:val="1"/>
      <w:numFmt w:val="lowerRoman"/>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532A473E"/>
    <w:multiLevelType w:val="multilevel"/>
    <w:tmpl w:val="9C06F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C306BC2"/>
    <w:multiLevelType w:val="multilevel"/>
    <w:tmpl w:val="6322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A03857"/>
    <w:multiLevelType w:val="multilevel"/>
    <w:tmpl w:val="B24A46C0"/>
    <w:lvl w:ilvl="0">
      <w:start w:val="1"/>
      <w:numFmt w:val="decimal"/>
      <w:lvlText w:val="%1."/>
      <w:lvlJc w:val="left"/>
      <w:pPr>
        <w:ind w:left="720" w:hanging="360"/>
      </w:pPr>
    </w:lvl>
    <w:lvl w:ilv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nsid w:val="61250EB2"/>
    <w:multiLevelType w:val="hybridMultilevel"/>
    <w:tmpl w:val="08E0DE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61B067B5"/>
    <w:multiLevelType w:val="hybridMultilevel"/>
    <w:tmpl w:val="D59E9AC2"/>
    <w:lvl w:ilvl="0" w:tplc="AAF894F2">
      <w:start w:val="1"/>
      <w:numFmt w:val="bullet"/>
      <w:lvlText w:val="•"/>
      <w:lvlJc w:val="left"/>
      <w:pPr>
        <w:tabs>
          <w:tab w:val="num" w:pos="720"/>
        </w:tabs>
        <w:ind w:left="720" w:hanging="360"/>
      </w:pPr>
      <w:rPr>
        <w:rFonts w:ascii="Arial" w:hAnsi="Arial" w:hint="default"/>
      </w:rPr>
    </w:lvl>
    <w:lvl w:ilvl="1" w:tplc="8034E6FE" w:tentative="1">
      <w:start w:val="1"/>
      <w:numFmt w:val="bullet"/>
      <w:lvlText w:val="•"/>
      <w:lvlJc w:val="left"/>
      <w:pPr>
        <w:tabs>
          <w:tab w:val="num" w:pos="1440"/>
        </w:tabs>
        <w:ind w:left="1440" w:hanging="360"/>
      </w:pPr>
      <w:rPr>
        <w:rFonts w:ascii="Arial" w:hAnsi="Arial" w:hint="default"/>
      </w:rPr>
    </w:lvl>
    <w:lvl w:ilvl="2" w:tplc="4288D7B2" w:tentative="1">
      <w:start w:val="1"/>
      <w:numFmt w:val="bullet"/>
      <w:lvlText w:val="•"/>
      <w:lvlJc w:val="left"/>
      <w:pPr>
        <w:tabs>
          <w:tab w:val="num" w:pos="2160"/>
        </w:tabs>
        <w:ind w:left="2160" w:hanging="360"/>
      </w:pPr>
      <w:rPr>
        <w:rFonts w:ascii="Arial" w:hAnsi="Arial" w:hint="default"/>
      </w:rPr>
    </w:lvl>
    <w:lvl w:ilvl="3" w:tplc="4A807064" w:tentative="1">
      <w:start w:val="1"/>
      <w:numFmt w:val="bullet"/>
      <w:lvlText w:val="•"/>
      <w:lvlJc w:val="left"/>
      <w:pPr>
        <w:tabs>
          <w:tab w:val="num" w:pos="2880"/>
        </w:tabs>
        <w:ind w:left="2880" w:hanging="360"/>
      </w:pPr>
      <w:rPr>
        <w:rFonts w:ascii="Arial" w:hAnsi="Arial" w:hint="default"/>
      </w:rPr>
    </w:lvl>
    <w:lvl w:ilvl="4" w:tplc="0E566AE2" w:tentative="1">
      <w:start w:val="1"/>
      <w:numFmt w:val="bullet"/>
      <w:lvlText w:val="•"/>
      <w:lvlJc w:val="left"/>
      <w:pPr>
        <w:tabs>
          <w:tab w:val="num" w:pos="3600"/>
        </w:tabs>
        <w:ind w:left="3600" w:hanging="360"/>
      </w:pPr>
      <w:rPr>
        <w:rFonts w:ascii="Arial" w:hAnsi="Arial" w:hint="default"/>
      </w:rPr>
    </w:lvl>
    <w:lvl w:ilvl="5" w:tplc="FA4AA924" w:tentative="1">
      <w:start w:val="1"/>
      <w:numFmt w:val="bullet"/>
      <w:lvlText w:val="•"/>
      <w:lvlJc w:val="left"/>
      <w:pPr>
        <w:tabs>
          <w:tab w:val="num" w:pos="4320"/>
        </w:tabs>
        <w:ind w:left="4320" w:hanging="360"/>
      </w:pPr>
      <w:rPr>
        <w:rFonts w:ascii="Arial" w:hAnsi="Arial" w:hint="default"/>
      </w:rPr>
    </w:lvl>
    <w:lvl w:ilvl="6" w:tplc="7F0ED2AC" w:tentative="1">
      <w:start w:val="1"/>
      <w:numFmt w:val="bullet"/>
      <w:lvlText w:val="•"/>
      <w:lvlJc w:val="left"/>
      <w:pPr>
        <w:tabs>
          <w:tab w:val="num" w:pos="5040"/>
        </w:tabs>
        <w:ind w:left="5040" w:hanging="360"/>
      </w:pPr>
      <w:rPr>
        <w:rFonts w:ascii="Arial" w:hAnsi="Arial" w:hint="default"/>
      </w:rPr>
    </w:lvl>
    <w:lvl w:ilvl="7" w:tplc="CF0232A0" w:tentative="1">
      <w:start w:val="1"/>
      <w:numFmt w:val="bullet"/>
      <w:lvlText w:val="•"/>
      <w:lvlJc w:val="left"/>
      <w:pPr>
        <w:tabs>
          <w:tab w:val="num" w:pos="5760"/>
        </w:tabs>
        <w:ind w:left="5760" w:hanging="360"/>
      </w:pPr>
      <w:rPr>
        <w:rFonts w:ascii="Arial" w:hAnsi="Arial" w:hint="default"/>
      </w:rPr>
    </w:lvl>
    <w:lvl w:ilvl="8" w:tplc="91DC3618" w:tentative="1">
      <w:start w:val="1"/>
      <w:numFmt w:val="bullet"/>
      <w:lvlText w:val="•"/>
      <w:lvlJc w:val="left"/>
      <w:pPr>
        <w:tabs>
          <w:tab w:val="num" w:pos="6480"/>
        </w:tabs>
        <w:ind w:left="6480" w:hanging="360"/>
      </w:pPr>
      <w:rPr>
        <w:rFonts w:ascii="Arial" w:hAnsi="Arial" w:hint="default"/>
      </w:rPr>
    </w:lvl>
  </w:abstractNum>
  <w:abstractNum w:abstractNumId="37">
    <w:nsid w:val="685F4083"/>
    <w:multiLevelType w:val="hybridMultilevel"/>
    <w:tmpl w:val="DC704EE8"/>
    <w:lvl w:ilvl="0" w:tplc="6C9C13D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2D050B"/>
    <w:multiLevelType w:val="multilevel"/>
    <w:tmpl w:val="32F0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8A0443"/>
    <w:multiLevelType w:val="hybridMultilevel"/>
    <w:tmpl w:val="86A27C7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697619C"/>
    <w:multiLevelType w:val="hybridMultilevel"/>
    <w:tmpl w:val="EA3E146A"/>
    <w:lvl w:ilvl="0" w:tplc="827A0BE2">
      <w:start w:val="1"/>
      <w:numFmt w:val="bullet"/>
      <w:lvlText w:val="•"/>
      <w:lvlJc w:val="left"/>
      <w:pPr>
        <w:tabs>
          <w:tab w:val="num" w:pos="720"/>
        </w:tabs>
        <w:ind w:left="720" w:hanging="360"/>
      </w:pPr>
      <w:rPr>
        <w:rFonts w:ascii="Arial" w:hAnsi="Arial" w:hint="default"/>
      </w:rPr>
    </w:lvl>
    <w:lvl w:ilvl="1" w:tplc="53568C12" w:tentative="1">
      <w:start w:val="1"/>
      <w:numFmt w:val="bullet"/>
      <w:lvlText w:val="•"/>
      <w:lvlJc w:val="left"/>
      <w:pPr>
        <w:tabs>
          <w:tab w:val="num" w:pos="1440"/>
        </w:tabs>
        <w:ind w:left="1440" w:hanging="360"/>
      </w:pPr>
      <w:rPr>
        <w:rFonts w:ascii="Arial" w:hAnsi="Arial" w:hint="default"/>
      </w:rPr>
    </w:lvl>
    <w:lvl w:ilvl="2" w:tplc="0E948D32" w:tentative="1">
      <w:start w:val="1"/>
      <w:numFmt w:val="bullet"/>
      <w:lvlText w:val="•"/>
      <w:lvlJc w:val="left"/>
      <w:pPr>
        <w:tabs>
          <w:tab w:val="num" w:pos="2160"/>
        </w:tabs>
        <w:ind w:left="2160" w:hanging="360"/>
      </w:pPr>
      <w:rPr>
        <w:rFonts w:ascii="Arial" w:hAnsi="Arial" w:hint="default"/>
      </w:rPr>
    </w:lvl>
    <w:lvl w:ilvl="3" w:tplc="2F1CD30C" w:tentative="1">
      <w:start w:val="1"/>
      <w:numFmt w:val="bullet"/>
      <w:lvlText w:val="•"/>
      <w:lvlJc w:val="left"/>
      <w:pPr>
        <w:tabs>
          <w:tab w:val="num" w:pos="2880"/>
        </w:tabs>
        <w:ind w:left="2880" w:hanging="360"/>
      </w:pPr>
      <w:rPr>
        <w:rFonts w:ascii="Arial" w:hAnsi="Arial" w:hint="default"/>
      </w:rPr>
    </w:lvl>
    <w:lvl w:ilvl="4" w:tplc="05807792" w:tentative="1">
      <w:start w:val="1"/>
      <w:numFmt w:val="bullet"/>
      <w:lvlText w:val="•"/>
      <w:lvlJc w:val="left"/>
      <w:pPr>
        <w:tabs>
          <w:tab w:val="num" w:pos="3600"/>
        </w:tabs>
        <w:ind w:left="3600" w:hanging="360"/>
      </w:pPr>
      <w:rPr>
        <w:rFonts w:ascii="Arial" w:hAnsi="Arial" w:hint="default"/>
      </w:rPr>
    </w:lvl>
    <w:lvl w:ilvl="5" w:tplc="AC827268" w:tentative="1">
      <w:start w:val="1"/>
      <w:numFmt w:val="bullet"/>
      <w:lvlText w:val="•"/>
      <w:lvlJc w:val="left"/>
      <w:pPr>
        <w:tabs>
          <w:tab w:val="num" w:pos="4320"/>
        </w:tabs>
        <w:ind w:left="4320" w:hanging="360"/>
      </w:pPr>
      <w:rPr>
        <w:rFonts w:ascii="Arial" w:hAnsi="Arial" w:hint="default"/>
      </w:rPr>
    </w:lvl>
    <w:lvl w:ilvl="6" w:tplc="9A7291E6" w:tentative="1">
      <w:start w:val="1"/>
      <w:numFmt w:val="bullet"/>
      <w:lvlText w:val="•"/>
      <w:lvlJc w:val="left"/>
      <w:pPr>
        <w:tabs>
          <w:tab w:val="num" w:pos="5040"/>
        </w:tabs>
        <w:ind w:left="5040" w:hanging="360"/>
      </w:pPr>
      <w:rPr>
        <w:rFonts w:ascii="Arial" w:hAnsi="Arial" w:hint="default"/>
      </w:rPr>
    </w:lvl>
    <w:lvl w:ilvl="7" w:tplc="C084387E" w:tentative="1">
      <w:start w:val="1"/>
      <w:numFmt w:val="bullet"/>
      <w:lvlText w:val="•"/>
      <w:lvlJc w:val="left"/>
      <w:pPr>
        <w:tabs>
          <w:tab w:val="num" w:pos="5760"/>
        </w:tabs>
        <w:ind w:left="5760" w:hanging="360"/>
      </w:pPr>
      <w:rPr>
        <w:rFonts w:ascii="Arial" w:hAnsi="Arial" w:hint="default"/>
      </w:rPr>
    </w:lvl>
    <w:lvl w:ilvl="8" w:tplc="A614D75C" w:tentative="1">
      <w:start w:val="1"/>
      <w:numFmt w:val="bullet"/>
      <w:lvlText w:val="•"/>
      <w:lvlJc w:val="left"/>
      <w:pPr>
        <w:tabs>
          <w:tab w:val="num" w:pos="6480"/>
        </w:tabs>
        <w:ind w:left="6480" w:hanging="360"/>
      </w:pPr>
      <w:rPr>
        <w:rFonts w:ascii="Arial" w:hAnsi="Arial" w:hint="default"/>
      </w:rPr>
    </w:lvl>
  </w:abstractNum>
  <w:abstractNum w:abstractNumId="41">
    <w:nsid w:val="79E34F7C"/>
    <w:multiLevelType w:val="hybridMultilevel"/>
    <w:tmpl w:val="7432373E"/>
    <w:lvl w:ilvl="0" w:tplc="0409001B">
      <w:start w:val="1"/>
      <w:numFmt w:val="lowerRoman"/>
      <w:lvlText w:val="%1."/>
      <w:lvlJc w:val="righ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24"/>
    <w:lvlOverride w:ilvl="0">
      <w:startOverride w:val="1"/>
    </w:lvlOverride>
  </w:num>
  <w:num w:numId="15">
    <w:abstractNumId w:val="39"/>
  </w:num>
  <w:num w:numId="16">
    <w:abstractNumId w:val="16"/>
  </w:num>
  <w:num w:numId="17">
    <w:abstractNumId w:val="38"/>
  </w:num>
  <w:num w:numId="18">
    <w:abstractNumId w:val="34"/>
  </w:num>
  <w:num w:numId="19">
    <w:abstractNumId w:val="13"/>
  </w:num>
  <w:num w:numId="20">
    <w:abstractNumId w:val="35"/>
  </w:num>
  <w:num w:numId="21">
    <w:abstractNumId w:val="25"/>
  </w:num>
  <w:num w:numId="22">
    <w:abstractNumId w:val="17"/>
  </w:num>
  <w:num w:numId="23">
    <w:abstractNumId w:val="37"/>
  </w:num>
  <w:num w:numId="24">
    <w:abstractNumId w:val="12"/>
  </w:num>
  <w:num w:numId="25">
    <w:abstractNumId w:val="41"/>
  </w:num>
  <w:num w:numId="26">
    <w:abstractNumId w:val="29"/>
  </w:num>
  <w:num w:numId="27">
    <w:abstractNumId w:val="32"/>
  </w:num>
  <w:num w:numId="28">
    <w:abstractNumId w:val="18"/>
  </w:num>
  <w:num w:numId="29">
    <w:abstractNumId w:val="33"/>
  </w:num>
  <w:num w:numId="30">
    <w:abstractNumId w:val="30"/>
  </w:num>
  <w:num w:numId="31">
    <w:abstractNumId w:val="15"/>
  </w:num>
  <w:num w:numId="32">
    <w:abstractNumId w:val="20"/>
  </w:num>
  <w:num w:numId="33">
    <w:abstractNumId w:val="19"/>
  </w:num>
  <w:num w:numId="34">
    <w:abstractNumId w:val="21"/>
  </w:num>
  <w:num w:numId="35">
    <w:abstractNumId w:val="40"/>
  </w:num>
  <w:num w:numId="36">
    <w:abstractNumId w:val="14"/>
  </w:num>
  <w:num w:numId="37">
    <w:abstractNumId w:val="36"/>
  </w:num>
  <w:num w:numId="38">
    <w:abstractNumId w:val="26"/>
  </w:num>
  <w:num w:numId="39">
    <w:abstractNumId w:val="10"/>
  </w:num>
  <w:num w:numId="40">
    <w:abstractNumId w:val="11"/>
  </w:num>
  <w:num w:numId="41">
    <w:abstractNumId w:val="23"/>
  </w:num>
  <w:num w:numId="42">
    <w:abstractNumId w:val="2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76"/>
    <w:rsid w:val="00000A04"/>
    <w:rsid w:val="000014BC"/>
    <w:rsid w:val="000047E4"/>
    <w:rsid w:val="000050F3"/>
    <w:rsid w:val="00005361"/>
    <w:rsid w:val="00005D01"/>
    <w:rsid w:val="0000671E"/>
    <w:rsid w:val="000073AE"/>
    <w:rsid w:val="0000798B"/>
    <w:rsid w:val="00010823"/>
    <w:rsid w:val="00010982"/>
    <w:rsid w:val="000111BD"/>
    <w:rsid w:val="00011C9C"/>
    <w:rsid w:val="0001259E"/>
    <w:rsid w:val="00013841"/>
    <w:rsid w:val="00014134"/>
    <w:rsid w:val="00014DAB"/>
    <w:rsid w:val="0001525C"/>
    <w:rsid w:val="0001743F"/>
    <w:rsid w:val="000203FF"/>
    <w:rsid w:val="00020529"/>
    <w:rsid w:val="00022567"/>
    <w:rsid w:val="000226FD"/>
    <w:rsid w:val="0002278F"/>
    <w:rsid w:val="000228E0"/>
    <w:rsid w:val="000235DE"/>
    <w:rsid w:val="000253E6"/>
    <w:rsid w:val="00025FC3"/>
    <w:rsid w:val="0002670D"/>
    <w:rsid w:val="0002710E"/>
    <w:rsid w:val="00027948"/>
    <w:rsid w:val="000303C6"/>
    <w:rsid w:val="000318F4"/>
    <w:rsid w:val="000327BC"/>
    <w:rsid w:val="0003283E"/>
    <w:rsid w:val="000330D7"/>
    <w:rsid w:val="000343AB"/>
    <w:rsid w:val="00035B38"/>
    <w:rsid w:val="00036185"/>
    <w:rsid w:val="00036B5B"/>
    <w:rsid w:val="00036CDD"/>
    <w:rsid w:val="00040372"/>
    <w:rsid w:val="000404D8"/>
    <w:rsid w:val="0004063D"/>
    <w:rsid w:val="00041498"/>
    <w:rsid w:val="000424AF"/>
    <w:rsid w:val="00042BC5"/>
    <w:rsid w:val="00042EE0"/>
    <w:rsid w:val="00044188"/>
    <w:rsid w:val="00044B75"/>
    <w:rsid w:val="0004518D"/>
    <w:rsid w:val="000471DB"/>
    <w:rsid w:val="000473C0"/>
    <w:rsid w:val="00047613"/>
    <w:rsid w:val="00047AC9"/>
    <w:rsid w:val="00050BB3"/>
    <w:rsid w:val="00052077"/>
    <w:rsid w:val="0005225E"/>
    <w:rsid w:val="0005319E"/>
    <w:rsid w:val="00055459"/>
    <w:rsid w:val="000554FE"/>
    <w:rsid w:val="00055C58"/>
    <w:rsid w:val="0005783D"/>
    <w:rsid w:val="00057930"/>
    <w:rsid w:val="0006066E"/>
    <w:rsid w:val="00062004"/>
    <w:rsid w:val="00062AEA"/>
    <w:rsid w:val="0006406E"/>
    <w:rsid w:val="0006407F"/>
    <w:rsid w:val="00066AC0"/>
    <w:rsid w:val="000671E9"/>
    <w:rsid w:val="00070457"/>
    <w:rsid w:val="0007202F"/>
    <w:rsid w:val="00073444"/>
    <w:rsid w:val="00073916"/>
    <w:rsid w:val="00073C91"/>
    <w:rsid w:val="00074302"/>
    <w:rsid w:val="00074F30"/>
    <w:rsid w:val="00075904"/>
    <w:rsid w:val="000772D3"/>
    <w:rsid w:val="000802A2"/>
    <w:rsid w:val="0008129B"/>
    <w:rsid w:val="0008208B"/>
    <w:rsid w:val="00083D48"/>
    <w:rsid w:val="00084247"/>
    <w:rsid w:val="000847E2"/>
    <w:rsid w:val="00086877"/>
    <w:rsid w:val="00086C6F"/>
    <w:rsid w:val="00087528"/>
    <w:rsid w:val="0009004E"/>
    <w:rsid w:val="00091B46"/>
    <w:rsid w:val="00091CC9"/>
    <w:rsid w:val="00094C6B"/>
    <w:rsid w:val="00094F0A"/>
    <w:rsid w:val="000950C4"/>
    <w:rsid w:val="000966BB"/>
    <w:rsid w:val="000968A5"/>
    <w:rsid w:val="000A007C"/>
    <w:rsid w:val="000A0EF1"/>
    <w:rsid w:val="000A2986"/>
    <w:rsid w:val="000A3EE6"/>
    <w:rsid w:val="000A58EA"/>
    <w:rsid w:val="000A5D38"/>
    <w:rsid w:val="000A5EF8"/>
    <w:rsid w:val="000B094D"/>
    <w:rsid w:val="000B3BB8"/>
    <w:rsid w:val="000B4A13"/>
    <w:rsid w:val="000B51D6"/>
    <w:rsid w:val="000B525F"/>
    <w:rsid w:val="000C0688"/>
    <w:rsid w:val="000C1631"/>
    <w:rsid w:val="000C1F6F"/>
    <w:rsid w:val="000C2211"/>
    <w:rsid w:val="000C2BBA"/>
    <w:rsid w:val="000C3549"/>
    <w:rsid w:val="000C49DD"/>
    <w:rsid w:val="000C4BC1"/>
    <w:rsid w:val="000C7857"/>
    <w:rsid w:val="000D25F7"/>
    <w:rsid w:val="000D29F3"/>
    <w:rsid w:val="000D37CE"/>
    <w:rsid w:val="000D3B67"/>
    <w:rsid w:val="000D451C"/>
    <w:rsid w:val="000D6072"/>
    <w:rsid w:val="000D6656"/>
    <w:rsid w:val="000E1DC8"/>
    <w:rsid w:val="000E3572"/>
    <w:rsid w:val="000E374B"/>
    <w:rsid w:val="000E3E93"/>
    <w:rsid w:val="000E43D5"/>
    <w:rsid w:val="000E550C"/>
    <w:rsid w:val="000E6DBE"/>
    <w:rsid w:val="000E7698"/>
    <w:rsid w:val="000E78B0"/>
    <w:rsid w:val="000F07E8"/>
    <w:rsid w:val="000F1D2D"/>
    <w:rsid w:val="000F3388"/>
    <w:rsid w:val="000F4DFA"/>
    <w:rsid w:val="000F5F87"/>
    <w:rsid w:val="000F7715"/>
    <w:rsid w:val="000F7BB2"/>
    <w:rsid w:val="001002CF"/>
    <w:rsid w:val="0010051C"/>
    <w:rsid w:val="00100695"/>
    <w:rsid w:val="001009BA"/>
    <w:rsid w:val="00100BF9"/>
    <w:rsid w:val="00101970"/>
    <w:rsid w:val="00101BAF"/>
    <w:rsid w:val="00101CE5"/>
    <w:rsid w:val="001037C3"/>
    <w:rsid w:val="0010507C"/>
    <w:rsid w:val="00105563"/>
    <w:rsid w:val="00107A24"/>
    <w:rsid w:val="00110BAA"/>
    <w:rsid w:val="00110C46"/>
    <w:rsid w:val="001135A1"/>
    <w:rsid w:val="00113B73"/>
    <w:rsid w:val="00113E07"/>
    <w:rsid w:val="00114A79"/>
    <w:rsid w:val="001155FA"/>
    <w:rsid w:val="00115709"/>
    <w:rsid w:val="00116EAC"/>
    <w:rsid w:val="00117B04"/>
    <w:rsid w:val="00117C1D"/>
    <w:rsid w:val="001206ED"/>
    <w:rsid w:val="0012095C"/>
    <w:rsid w:val="00120B3F"/>
    <w:rsid w:val="00120D93"/>
    <w:rsid w:val="001218F6"/>
    <w:rsid w:val="0012268C"/>
    <w:rsid w:val="00122E86"/>
    <w:rsid w:val="00122F75"/>
    <w:rsid w:val="001238AB"/>
    <w:rsid w:val="00126F36"/>
    <w:rsid w:val="001274D8"/>
    <w:rsid w:val="001275D9"/>
    <w:rsid w:val="0013061A"/>
    <w:rsid w:val="00130E46"/>
    <w:rsid w:val="001317C7"/>
    <w:rsid w:val="00133A67"/>
    <w:rsid w:val="00134A94"/>
    <w:rsid w:val="00134E26"/>
    <w:rsid w:val="0013583B"/>
    <w:rsid w:val="00135DE2"/>
    <w:rsid w:val="00136012"/>
    <w:rsid w:val="00136885"/>
    <w:rsid w:val="00136FD8"/>
    <w:rsid w:val="00137C68"/>
    <w:rsid w:val="0014044B"/>
    <w:rsid w:val="00141EE2"/>
    <w:rsid w:val="00143091"/>
    <w:rsid w:val="001453A8"/>
    <w:rsid w:val="001468E9"/>
    <w:rsid w:val="001471D8"/>
    <w:rsid w:val="001474CC"/>
    <w:rsid w:val="0014761B"/>
    <w:rsid w:val="001500DB"/>
    <w:rsid w:val="00151558"/>
    <w:rsid w:val="00153A64"/>
    <w:rsid w:val="0015522D"/>
    <w:rsid w:val="00161674"/>
    <w:rsid w:val="001620AA"/>
    <w:rsid w:val="00163C87"/>
    <w:rsid w:val="00166C4E"/>
    <w:rsid w:val="00167CA0"/>
    <w:rsid w:val="001703C4"/>
    <w:rsid w:val="00170F83"/>
    <w:rsid w:val="001718CF"/>
    <w:rsid w:val="00171C60"/>
    <w:rsid w:val="00173D76"/>
    <w:rsid w:val="00173F52"/>
    <w:rsid w:val="001744D2"/>
    <w:rsid w:val="00174A72"/>
    <w:rsid w:val="00174F09"/>
    <w:rsid w:val="00175A6F"/>
    <w:rsid w:val="00176DA7"/>
    <w:rsid w:val="00176F61"/>
    <w:rsid w:val="00180A68"/>
    <w:rsid w:val="001819A0"/>
    <w:rsid w:val="00181BA9"/>
    <w:rsid w:val="00183580"/>
    <w:rsid w:val="00183D97"/>
    <w:rsid w:val="001859E2"/>
    <w:rsid w:val="001867E8"/>
    <w:rsid w:val="001873CC"/>
    <w:rsid w:val="00190B39"/>
    <w:rsid w:val="00190B7E"/>
    <w:rsid w:val="00190EFB"/>
    <w:rsid w:val="001916AA"/>
    <w:rsid w:val="00191738"/>
    <w:rsid w:val="00191973"/>
    <w:rsid w:val="00191ED4"/>
    <w:rsid w:val="00192721"/>
    <w:rsid w:val="00192E43"/>
    <w:rsid w:val="00195D09"/>
    <w:rsid w:val="00195EF0"/>
    <w:rsid w:val="00197029"/>
    <w:rsid w:val="001A0138"/>
    <w:rsid w:val="001A01C1"/>
    <w:rsid w:val="001A0D01"/>
    <w:rsid w:val="001A24BB"/>
    <w:rsid w:val="001A2EEB"/>
    <w:rsid w:val="001A30A6"/>
    <w:rsid w:val="001A5ACE"/>
    <w:rsid w:val="001A6026"/>
    <w:rsid w:val="001A606F"/>
    <w:rsid w:val="001A678F"/>
    <w:rsid w:val="001A742D"/>
    <w:rsid w:val="001B0D03"/>
    <w:rsid w:val="001B1F97"/>
    <w:rsid w:val="001B27EF"/>
    <w:rsid w:val="001B2BA3"/>
    <w:rsid w:val="001B3022"/>
    <w:rsid w:val="001B386D"/>
    <w:rsid w:val="001B38F0"/>
    <w:rsid w:val="001B3C4B"/>
    <w:rsid w:val="001B526F"/>
    <w:rsid w:val="001B5430"/>
    <w:rsid w:val="001B5442"/>
    <w:rsid w:val="001B5A55"/>
    <w:rsid w:val="001B6DBC"/>
    <w:rsid w:val="001C000F"/>
    <w:rsid w:val="001C0531"/>
    <w:rsid w:val="001C1541"/>
    <w:rsid w:val="001C1AFC"/>
    <w:rsid w:val="001C4376"/>
    <w:rsid w:val="001C5594"/>
    <w:rsid w:val="001C7F6D"/>
    <w:rsid w:val="001D03E5"/>
    <w:rsid w:val="001D08DD"/>
    <w:rsid w:val="001D0B58"/>
    <w:rsid w:val="001D0F47"/>
    <w:rsid w:val="001D2303"/>
    <w:rsid w:val="001D422C"/>
    <w:rsid w:val="001D49D8"/>
    <w:rsid w:val="001D4E3B"/>
    <w:rsid w:val="001D5F1B"/>
    <w:rsid w:val="001D7F0E"/>
    <w:rsid w:val="001E06AD"/>
    <w:rsid w:val="001E2ED6"/>
    <w:rsid w:val="001E34E4"/>
    <w:rsid w:val="001E57FF"/>
    <w:rsid w:val="001E61F8"/>
    <w:rsid w:val="001E737A"/>
    <w:rsid w:val="001F075D"/>
    <w:rsid w:val="001F0AA2"/>
    <w:rsid w:val="001F0C3B"/>
    <w:rsid w:val="001F1800"/>
    <w:rsid w:val="001F3584"/>
    <w:rsid w:val="001F3B9D"/>
    <w:rsid w:val="001F4278"/>
    <w:rsid w:val="001F46A3"/>
    <w:rsid w:val="001F6AE7"/>
    <w:rsid w:val="001F7210"/>
    <w:rsid w:val="001F7528"/>
    <w:rsid w:val="001F7EE8"/>
    <w:rsid w:val="00203F8A"/>
    <w:rsid w:val="00204374"/>
    <w:rsid w:val="0020469A"/>
    <w:rsid w:val="002053D8"/>
    <w:rsid w:val="0020585B"/>
    <w:rsid w:val="002072FD"/>
    <w:rsid w:val="002075EF"/>
    <w:rsid w:val="00207E50"/>
    <w:rsid w:val="002104C3"/>
    <w:rsid w:val="002106B3"/>
    <w:rsid w:val="00214754"/>
    <w:rsid w:val="00214A25"/>
    <w:rsid w:val="00214C71"/>
    <w:rsid w:val="00214D26"/>
    <w:rsid w:val="002150AB"/>
    <w:rsid w:val="00215FF6"/>
    <w:rsid w:val="002173E9"/>
    <w:rsid w:val="00220613"/>
    <w:rsid w:val="002208DA"/>
    <w:rsid w:val="00221950"/>
    <w:rsid w:val="00223068"/>
    <w:rsid w:val="0022328E"/>
    <w:rsid w:val="002238DB"/>
    <w:rsid w:val="00225103"/>
    <w:rsid w:val="002264FB"/>
    <w:rsid w:val="00226FCC"/>
    <w:rsid w:val="002271F7"/>
    <w:rsid w:val="00227915"/>
    <w:rsid w:val="00227A2E"/>
    <w:rsid w:val="00230603"/>
    <w:rsid w:val="00230D15"/>
    <w:rsid w:val="00230EC6"/>
    <w:rsid w:val="00231B4C"/>
    <w:rsid w:val="00231E2E"/>
    <w:rsid w:val="00232D5A"/>
    <w:rsid w:val="002333E4"/>
    <w:rsid w:val="002342EA"/>
    <w:rsid w:val="00234B64"/>
    <w:rsid w:val="00235023"/>
    <w:rsid w:val="00235252"/>
    <w:rsid w:val="00236087"/>
    <w:rsid w:val="00237F1B"/>
    <w:rsid w:val="00240953"/>
    <w:rsid w:val="002419AC"/>
    <w:rsid w:val="00241A62"/>
    <w:rsid w:val="00242C2B"/>
    <w:rsid w:val="002430A5"/>
    <w:rsid w:val="0024583A"/>
    <w:rsid w:val="00245FE2"/>
    <w:rsid w:val="00246F15"/>
    <w:rsid w:val="00247138"/>
    <w:rsid w:val="00247760"/>
    <w:rsid w:val="00247795"/>
    <w:rsid w:val="00252290"/>
    <w:rsid w:val="00252C62"/>
    <w:rsid w:val="00252E51"/>
    <w:rsid w:val="002532C2"/>
    <w:rsid w:val="002533C6"/>
    <w:rsid w:val="002540CD"/>
    <w:rsid w:val="00254387"/>
    <w:rsid w:val="002545D0"/>
    <w:rsid w:val="002563F0"/>
    <w:rsid w:val="002568A0"/>
    <w:rsid w:val="00256B59"/>
    <w:rsid w:val="002576EA"/>
    <w:rsid w:val="00257FAE"/>
    <w:rsid w:val="0026130D"/>
    <w:rsid w:val="002617CD"/>
    <w:rsid w:val="00262044"/>
    <w:rsid w:val="0026223D"/>
    <w:rsid w:val="00263287"/>
    <w:rsid w:val="00266423"/>
    <w:rsid w:val="00266B8C"/>
    <w:rsid w:val="00270891"/>
    <w:rsid w:val="00271CA3"/>
    <w:rsid w:val="00271E71"/>
    <w:rsid w:val="00272EE0"/>
    <w:rsid w:val="00273854"/>
    <w:rsid w:val="00273D48"/>
    <w:rsid w:val="00274455"/>
    <w:rsid w:val="002760C3"/>
    <w:rsid w:val="00276338"/>
    <w:rsid w:val="00276D23"/>
    <w:rsid w:val="00276D49"/>
    <w:rsid w:val="00277ADD"/>
    <w:rsid w:val="00280674"/>
    <w:rsid w:val="002812A7"/>
    <w:rsid w:val="0028155D"/>
    <w:rsid w:val="002835D9"/>
    <w:rsid w:val="00283FA0"/>
    <w:rsid w:val="00286A3E"/>
    <w:rsid w:val="00286D72"/>
    <w:rsid w:val="00290175"/>
    <w:rsid w:val="00290675"/>
    <w:rsid w:val="00292878"/>
    <w:rsid w:val="00294605"/>
    <w:rsid w:val="002971F0"/>
    <w:rsid w:val="002A0327"/>
    <w:rsid w:val="002A0911"/>
    <w:rsid w:val="002A1395"/>
    <w:rsid w:val="002A49CC"/>
    <w:rsid w:val="002A4BE8"/>
    <w:rsid w:val="002A513D"/>
    <w:rsid w:val="002A577E"/>
    <w:rsid w:val="002A6A77"/>
    <w:rsid w:val="002A7638"/>
    <w:rsid w:val="002B083F"/>
    <w:rsid w:val="002B0C93"/>
    <w:rsid w:val="002B282D"/>
    <w:rsid w:val="002B4D14"/>
    <w:rsid w:val="002B5223"/>
    <w:rsid w:val="002B56B2"/>
    <w:rsid w:val="002C025E"/>
    <w:rsid w:val="002C1198"/>
    <w:rsid w:val="002C11DE"/>
    <w:rsid w:val="002C2864"/>
    <w:rsid w:val="002C295D"/>
    <w:rsid w:val="002C41FF"/>
    <w:rsid w:val="002C46E4"/>
    <w:rsid w:val="002C5523"/>
    <w:rsid w:val="002C64FF"/>
    <w:rsid w:val="002C7232"/>
    <w:rsid w:val="002C7A3E"/>
    <w:rsid w:val="002D0C0A"/>
    <w:rsid w:val="002D12A5"/>
    <w:rsid w:val="002D15F0"/>
    <w:rsid w:val="002D2400"/>
    <w:rsid w:val="002D2894"/>
    <w:rsid w:val="002D39A7"/>
    <w:rsid w:val="002D44B0"/>
    <w:rsid w:val="002D46A8"/>
    <w:rsid w:val="002D4E43"/>
    <w:rsid w:val="002D7AF3"/>
    <w:rsid w:val="002E018B"/>
    <w:rsid w:val="002E03C7"/>
    <w:rsid w:val="002E053E"/>
    <w:rsid w:val="002E1019"/>
    <w:rsid w:val="002E1809"/>
    <w:rsid w:val="002E1E10"/>
    <w:rsid w:val="002E1EF8"/>
    <w:rsid w:val="002E3016"/>
    <w:rsid w:val="002E3E2C"/>
    <w:rsid w:val="002E471D"/>
    <w:rsid w:val="002E49D1"/>
    <w:rsid w:val="002E50BC"/>
    <w:rsid w:val="002E535D"/>
    <w:rsid w:val="002E66A4"/>
    <w:rsid w:val="002E6A93"/>
    <w:rsid w:val="002E6DDE"/>
    <w:rsid w:val="002F0109"/>
    <w:rsid w:val="002F0139"/>
    <w:rsid w:val="002F0A52"/>
    <w:rsid w:val="002F203E"/>
    <w:rsid w:val="002F2641"/>
    <w:rsid w:val="002F392D"/>
    <w:rsid w:val="002F6A07"/>
    <w:rsid w:val="002F6F5D"/>
    <w:rsid w:val="00301BC0"/>
    <w:rsid w:val="003021E2"/>
    <w:rsid w:val="00303473"/>
    <w:rsid w:val="00303960"/>
    <w:rsid w:val="00307297"/>
    <w:rsid w:val="00307C4E"/>
    <w:rsid w:val="0031018B"/>
    <w:rsid w:val="00310599"/>
    <w:rsid w:val="00310CD8"/>
    <w:rsid w:val="00312F3B"/>
    <w:rsid w:val="00313C0F"/>
    <w:rsid w:val="0031501D"/>
    <w:rsid w:val="00315188"/>
    <w:rsid w:val="00315525"/>
    <w:rsid w:val="00315718"/>
    <w:rsid w:val="00317C8F"/>
    <w:rsid w:val="00317DF5"/>
    <w:rsid w:val="0032031E"/>
    <w:rsid w:val="00321310"/>
    <w:rsid w:val="003221F1"/>
    <w:rsid w:val="00322B66"/>
    <w:rsid w:val="003232B0"/>
    <w:rsid w:val="00324059"/>
    <w:rsid w:val="0032448A"/>
    <w:rsid w:val="0032496C"/>
    <w:rsid w:val="00324BC8"/>
    <w:rsid w:val="003256D4"/>
    <w:rsid w:val="0032641B"/>
    <w:rsid w:val="00327C3B"/>
    <w:rsid w:val="00327CD0"/>
    <w:rsid w:val="00327CFA"/>
    <w:rsid w:val="00330617"/>
    <w:rsid w:val="00331697"/>
    <w:rsid w:val="00331F7C"/>
    <w:rsid w:val="00332633"/>
    <w:rsid w:val="003326C8"/>
    <w:rsid w:val="0033339D"/>
    <w:rsid w:val="00334608"/>
    <w:rsid w:val="00334917"/>
    <w:rsid w:val="00334D74"/>
    <w:rsid w:val="00335789"/>
    <w:rsid w:val="00335E43"/>
    <w:rsid w:val="00340DA3"/>
    <w:rsid w:val="00341C04"/>
    <w:rsid w:val="00341D96"/>
    <w:rsid w:val="0034337E"/>
    <w:rsid w:val="00343895"/>
    <w:rsid w:val="00344C41"/>
    <w:rsid w:val="003500AF"/>
    <w:rsid w:val="00350415"/>
    <w:rsid w:val="003549F6"/>
    <w:rsid w:val="0035627B"/>
    <w:rsid w:val="00357B90"/>
    <w:rsid w:val="003605E7"/>
    <w:rsid w:val="00360C54"/>
    <w:rsid w:val="00360D96"/>
    <w:rsid w:val="00361972"/>
    <w:rsid w:val="00362699"/>
    <w:rsid w:val="00362CB3"/>
    <w:rsid w:val="003644D9"/>
    <w:rsid w:val="00364859"/>
    <w:rsid w:val="00364B05"/>
    <w:rsid w:val="00364F8D"/>
    <w:rsid w:val="00365509"/>
    <w:rsid w:val="00365852"/>
    <w:rsid w:val="003658A0"/>
    <w:rsid w:val="00366DC0"/>
    <w:rsid w:val="0036746A"/>
    <w:rsid w:val="0037004A"/>
    <w:rsid w:val="003713AF"/>
    <w:rsid w:val="00371C0E"/>
    <w:rsid w:val="0037297E"/>
    <w:rsid w:val="003729E6"/>
    <w:rsid w:val="00372AA9"/>
    <w:rsid w:val="0037479C"/>
    <w:rsid w:val="00374FA9"/>
    <w:rsid w:val="0037570B"/>
    <w:rsid w:val="00376028"/>
    <w:rsid w:val="00376693"/>
    <w:rsid w:val="00376ACD"/>
    <w:rsid w:val="003771FF"/>
    <w:rsid w:val="003773ED"/>
    <w:rsid w:val="00377DD2"/>
    <w:rsid w:val="003818AB"/>
    <w:rsid w:val="003835E6"/>
    <w:rsid w:val="0038379B"/>
    <w:rsid w:val="00385544"/>
    <w:rsid w:val="00385C8F"/>
    <w:rsid w:val="00387D58"/>
    <w:rsid w:val="00390205"/>
    <w:rsid w:val="0039092E"/>
    <w:rsid w:val="00390DFD"/>
    <w:rsid w:val="00392CA2"/>
    <w:rsid w:val="00392FE4"/>
    <w:rsid w:val="00393701"/>
    <w:rsid w:val="00394ABA"/>
    <w:rsid w:val="003951A8"/>
    <w:rsid w:val="003963A8"/>
    <w:rsid w:val="003963F2"/>
    <w:rsid w:val="003A0325"/>
    <w:rsid w:val="003A037F"/>
    <w:rsid w:val="003A04B5"/>
    <w:rsid w:val="003A1C37"/>
    <w:rsid w:val="003A2791"/>
    <w:rsid w:val="003A2BA9"/>
    <w:rsid w:val="003A4D97"/>
    <w:rsid w:val="003A4DED"/>
    <w:rsid w:val="003A5615"/>
    <w:rsid w:val="003A578D"/>
    <w:rsid w:val="003A5AD0"/>
    <w:rsid w:val="003A7356"/>
    <w:rsid w:val="003B1262"/>
    <w:rsid w:val="003B37DE"/>
    <w:rsid w:val="003B43DB"/>
    <w:rsid w:val="003B4834"/>
    <w:rsid w:val="003B67CF"/>
    <w:rsid w:val="003B6D6F"/>
    <w:rsid w:val="003B6FFC"/>
    <w:rsid w:val="003C0BA1"/>
    <w:rsid w:val="003C13DD"/>
    <w:rsid w:val="003C1641"/>
    <w:rsid w:val="003C1BC1"/>
    <w:rsid w:val="003C2423"/>
    <w:rsid w:val="003C4499"/>
    <w:rsid w:val="003C7441"/>
    <w:rsid w:val="003D06DA"/>
    <w:rsid w:val="003D1157"/>
    <w:rsid w:val="003D2088"/>
    <w:rsid w:val="003D20BE"/>
    <w:rsid w:val="003D3220"/>
    <w:rsid w:val="003D5355"/>
    <w:rsid w:val="003D54C8"/>
    <w:rsid w:val="003D57FF"/>
    <w:rsid w:val="003D60BA"/>
    <w:rsid w:val="003D67CD"/>
    <w:rsid w:val="003D735C"/>
    <w:rsid w:val="003E40C6"/>
    <w:rsid w:val="003E463A"/>
    <w:rsid w:val="003E46BF"/>
    <w:rsid w:val="003E4E80"/>
    <w:rsid w:val="003E6C1F"/>
    <w:rsid w:val="003E6E15"/>
    <w:rsid w:val="003E7AD3"/>
    <w:rsid w:val="003E7B58"/>
    <w:rsid w:val="003E7D93"/>
    <w:rsid w:val="003E7DB5"/>
    <w:rsid w:val="003F1FCE"/>
    <w:rsid w:val="003F2E9C"/>
    <w:rsid w:val="003F516B"/>
    <w:rsid w:val="003F5727"/>
    <w:rsid w:val="003F66E1"/>
    <w:rsid w:val="003F6DD3"/>
    <w:rsid w:val="003F71F1"/>
    <w:rsid w:val="003F7387"/>
    <w:rsid w:val="003F7448"/>
    <w:rsid w:val="00400978"/>
    <w:rsid w:val="004010DA"/>
    <w:rsid w:val="004039C4"/>
    <w:rsid w:val="00403C72"/>
    <w:rsid w:val="00403D6B"/>
    <w:rsid w:val="0040472E"/>
    <w:rsid w:val="00406EDC"/>
    <w:rsid w:val="00406FE1"/>
    <w:rsid w:val="00410624"/>
    <w:rsid w:val="00410903"/>
    <w:rsid w:val="0041120B"/>
    <w:rsid w:val="0041124F"/>
    <w:rsid w:val="00412E0F"/>
    <w:rsid w:val="004139A4"/>
    <w:rsid w:val="00413C9A"/>
    <w:rsid w:val="0041660D"/>
    <w:rsid w:val="00416BEB"/>
    <w:rsid w:val="00417141"/>
    <w:rsid w:val="00417799"/>
    <w:rsid w:val="00420E28"/>
    <w:rsid w:val="00422A4E"/>
    <w:rsid w:val="00422B36"/>
    <w:rsid w:val="00422BF2"/>
    <w:rsid w:val="00423516"/>
    <w:rsid w:val="004251D3"/>
    <w:rsid w:val="00426EAA"/>
    <w:rsid w:val="00426F24"/>
    <w:rsid w:val="0043174D"/>
    <w:rsid w:val="004318D6"/>
    <w:rsid w:val="00432148"/>
    <w:rsid w:val="00432232"/>
    <w:rsid w:val="00432456"/>
    <w:rsid w:val="00432AD7"/>
    <w:rsid w:val="004347EE"/>
    <w:rsid w:val="00434825"/>
    <w:rsid w:val="00435A75"/>
    <w:rsid w:val="00435E83"/>
    <w:rsid w:val="00436705"/>
    <w:rsid w:val="00436FA4"/>
    <w:rsid w:val="004401BB"/>
    <w:rsid w:val="00440A2D"/>
    <w:rsid w:val="00441872"/>
    <w:rsid w:val="0044395E"/>
    <w:rsid w:val="004449D8"/>
    <w:rsid w:val="00446613"/>
    <w:rsid w:val="00452201"/>
    <w:rsid w:val="00452670"/>
    <w:rsid w:val="00453132"/>
    <w:rsid w:val="0045414A"/>
    <w:rsid w:val="00454413"/>
    <w:rsid w:val="00455767"/>
    <w:rsid w:val="00456158"/>
    <w:rsid w:val="004563FD"/>
    <w:rsid w:val="004566B5"/>
    <w:rsid w:val="00456B6A"/>
    <w:rsid w:val="0046153B"/>
    <w:rsid w:val="00461A32"/>
    <w:rsid w:val="00464354"/>
    <w:rsid w:val="00464DF1"/>
    <w:rsid w:val="004651F9"/>
    <w:rsid w:val="0046528A"/>
    <w:rsid w:val="00466414"/>
    <w:rsid w:val="0046693C"/>
    <w:rsid w:val="00466C09"/>
    <w:rsid w:val="00467040"/>
    <w:rsid w:val="00471B4E"/>
    <w:rsid w:val="00472241"/>
    <w:rsid w:val="0047455B"/>
    <w:rsid w:val="00474C40"/>
    <w:rsid w:val="004755A6"/>
    <w:rsid w:val="0047658C"/>
    <w:rsid w:val="00476D17"/>
    <w:rsid w:val="00480BCC"/>
    <w:rsid w:val="004818E7"/>
    <w:rsid w:val="00481DA1"/>
    <w:rsid w:val="00482ED5"/>
    <w:rsid w:val="00484671"/>
    <w:rsid w:val="0048576B"/>
    <w:rsid w:val="00485B7D"/>
    <w:rsid w:val="00485BDE"/>
    <w:rsid w:val="00485EA5"/>
    <w:rsid w:val="00487EAF"/>
    <w:rsid w:val="00490775"/>
    <w:rsid w:val="004908B1"/>
    <w:rsid w:val="00491BC3"/>
    <w:rsid w:val="0049211D"/>
    <w:rsid w:val="004929DF"/>
    <w:rsid w:val="0049385E"/>
    <w:rsid w:val="00493F1F"/>
    <w:rsid w:val="00494D59"/>
    <w:rsid w:val="00494F75"/>
    <w:rsid w:val="00495895"/>
    <w:rsid w:val="00495D68"/>
    <w:rsid w:val="00496241"/>
    <w:rsid w:val="00496359"/>
    <w:rsid w:val="004A08F5"/>
    <w:rsid w:val="004A0A07"/>
    <w:rsid w:val="004A0AA3"/>
    <w:rsid w:val="004A0F26"/>
    <w:rsid w:val="004A17BA"/>
    <w:rsid w:val="004A1A35"/>
    <w:rsid w:val="004A2015"/>
    <w:rsid w:val="004A2333"/>
    <w:rsid w:val="004A2695"/>
    <w:rsid w:val="004A75C9"/>
    <w:rsid w:val="004A765D"/>
    <w:rsid w:val="004B026D"/>
    <w:rsid w:val="004B06E0"/>
    <w:rsid w:val="004B1565"/>
    <w:rsid w:val="004B2057"/>
    <w:rsid w:val="004B29FF"/>
    <w:rsid w:val="004B3436"/>
    <w:rsid w:val="004B404E"/>
    <w:rsid w:val="004B43A8"/>
    <w:rsid w:val="004B4D84"/>
    <w:rsid w:val="004B6ECE"/>
    <w:rsid w:val="004B75BC"/>
    <w:rsid w:val="004B7820"/>
    <w:rsid w:val="004B7C8F"/>
    <w:rsid w:val="004B7FB9"/>
    <w:rsid w:val="004C0251"/>
    <w:rsid w:val="004C0947"/>
    <w:rsid w:val="004C0AFF"/>
    <w:rsid w:val="004C1B34"/>
    <w:rsid w:val="004C33A2"/>
    <w:rsid w:val="004C344D"/>
    <w:rsid w:val="004C3C8A"/>
    <w:rsid w:val="004C44E3"/>
    <w:rsid w:val="004C4B47"/>
    <w:rsid w:val="004C5765"/>
    <w:rsid w:val="004C6BBF"/>
    <w:rsid w:val="004C6EAE"/>
    <w:rsid w:val="004C6FCA"/>
    <w:rsid w:val="004D2DAD"/>
    <w:rsid w:val="004D2EF0"/>
    <w:rsid w:val="004D4BAC"/>
    <w:rsid w:val="004D58B0"/>
    <w:rsid w:val="004D5A63"/>
    <w:rsid w:val="004E143E"/>
    <w:rsid w:val="004E15A1"/>
    <w:rsid w:val="004E2996"/>
    <w:rsid w:val="004E4FE8"/>
    <w:rsid w:val="004E5B5E"/>
    <w:rsid w:val="004E7501"/>
    <w:rsid w:val="004F04B8"/>
    <w:rsid w:val="004F17A9"/>
    <w:rsid w:val="004F24DD"/>
    <w:rsid w:val="004F2BF0"/>
    <w:rsid w:val="004F341A"/>
    <w:rsid w:val="004F399F"/>
    <w:rsid w:val="004F3B6E"/>
    <w:rsid w:val="004F4512"/>
    <w:rsid w:val="004F6302"/>
    <w:rsid w:val="004F6390"/>
    <w:rsid w:val="004F65CA"/>
    <w:rsid w:val="004F7CC6"/>
    <w:rsid w:val="005001B7"/>
    <w:rsid w:val="00500835"/>
    <w:rsid w:val="0050083E"/>
    <w:rsid w:val="0050427B"/>
    <w:rsid w:val="00504DE1"/>
    <w:rsid w:val="005055B9"/>
    <w:rsid w:val="00507F1D"/>
    <w:rsid w:val="00510F31"/>
    <w:rsid w:val="00512862"/>
    <w:rsid w:val="005155BF"/>
    <w:rsid w:val="00516C8A"/>
    <w:rsid w:val="00520642"/>
    <w:rsid w:val="005206C3"/>
    <w:rsid w:val="0052137F"/>
    <w:rsid w:val="0052246D"/>
    <w:rsid w:val="00522EA2"/>
    <w:rsid w:val="00530BB0"/>
    <w:rsid w:val="00530F0D"/>
    <w:rsid w:val="00531332"/>
    <w:rsid w:val="005314A7"/>
    <w:rsid w:val="0053463B"/>
    <w:rsid w:val="005348D2"/>
    <w:rsid w:val="00535FFF"/>
    <w:rsid w:val="00536342"/>
    <w:rsid w:val="005363D3"/>
    <w:rsid w:val="00536569"/>
    <w:rsid w:val="0053659A"/>
    <w:rsid w:val="005379BA"/>
    <w:rsid w:val="005400F7"/>
    <w:rsid w:val="00543078"/>
    <w:rsid w:val="00543D03"/>
    <w:rsid w:val="005446F9"/>
    <w:rsid w:val="00544EC0"/>
    <w:rsid w:val="005462B8"/>
    <w:rsid w:val="005475CF"/>
    <w:rsid w:val="005478D5"/>
    <w:rsid w:val="0055126D"/>
    <w:rsid w:val="00551277"/>
    <w:rsid w:val="0055480B"/>
    <w:rsid w:val="00555AB4"/>
    <w:rsid w:val="00555E2E"/>
    <w:rsid w:val="00556740"/>
    <w:rsid w:val="00556A12"/>
    <w:rsid w:val="005570C0"/>
    <w:rsid w:val="00561B41"/>
    <w:rsid w:val="00562ECF"/>
    <w:rsid w:val="00563E86"/>
    <w:rsid w:val="0056564D"/>
    <w:rsid w:val="00566009"/>
    <w:rsid w:val="00566926"/>
    <w:rsid w:val="00570B18"/>
    <w:rsid w:val="00570D0B"/>
    <w:rsid w:val="00571250"/>
    <w:rsid w:val="00571A3B"/>
    <w:rsid w:val="00571B45"/>
    <w:rsid w:val="005725A1"/>
    <w:rsid w:val="00572A4A"/>
    <w:rsid w:val="00573CCC"/>
    <w:rsid w:val="00574118"/>
    <w:rsid w:val="005752E5"/>
    <w:rsid w:val="00575A0A"/>
    <w:rsid w:val="005761EF"/>
    <w:rsid w:val="005812C0"/>
    <w:rsid w:val="0058308F"/>
    <w:rsid w:val="00583FF5"/>
    <w:rsid w:val="00584E90"/>
    <w:rsid w:val="0058678C"/>
    <w:rsid w:val="00586BBA"/>
    <w:rsid w:val="0058704D"/>
    <w:rsid w:val="00587E40"/>
    <w:rsid w:val="00590463"/>
    <w:rsid w:val="00590BBD"/>
    <w:rsid w:val="00591BAB"/>
    <w:rsid w:val="0059221E"/>
    <w:rsid w:val="0059396C"/>
    <w:rsid w:val="00595212"/>
    <w:rsid w:val="0059631B"/>
    <w:rsid w:val="005963E0"/>
    <w:rsid w:val="00597D40"/>
    <w:rsid w:val="005A0E1B"/>
    <w:rsid w:val="005A1787"/>
    <w:rsid w:val="005A2045"/>
    <w:rsid w:val="005A2585"/>
    <w:rsid w:val="005A34EC"/>
    <w:rsid w:val="005A46A4"/>
    <w:rsid w:val="005A4C5C"/>
    <w:rsid w:val="005A58AD"/>
    <w:rsid w:val="005A6729"/>
    <w:rsid w:val="005A70BE"/>
    <w:rsid w:val="005A748C"/>
    <w:rsid w:val="005B20C7"/>
    <w:rsid w:val="005B20F5"/>
    <w:rsid w:val="005B4511"/>
    <w:rsid w:val="005B45D9"/>
    <w:rsid w:val="005B48A5"/>
    <w:rsid w:val="005B5D60"/>
    <w:rsid w:val="005B5F17"/>
    <w:rsid w:val="005C314E"/>
    <w:rsid w:val="005C40B2"/>
    <w:rsid w:val="005C561B"/>
    <w:rsid w:val="005C6E79"/>
    <w:rsid w:val="005D04E1"/>
    <w:rsid w:val="005D0676"/>
    <w:rsid w:val="005D1B24"/>
    <w:rsid w:val="005D22DF"/>
    <w:rsid w:val="005D456B"/>
    <w:rsid w:val="005D5319"/>
    <w:rsid w:val="005D552C"/>
    <w:rsid w:val="005D6A26"/>
    <w:rsid w:val="005D77C1"/>
    <w:rsid w:val="005E0A15"/>
    <w:rsid w:val="005E1CB9"/>
    <w:rsid w:val="005E1FF1"/>
    <w:rsid w:val="005E23F3"/>
    <w:rsid w:val="005E412E"/>
    <w:rsid w:val="005F1028"/>
    <w:rsid w:val="005F1DC2"/>
    <w:rsid w:val="005F2D55"/>
    <w:rsid w:val="005F336C"/>
    <w:rsid w:val="005F5F76"/>
    <w:rsid w:val="005F7664"/>
    <w:rsid w:val="00600742"/>
    <w:rsid w:val="00600D9E"/>
    <w:rsid w:val="006022C9"/>
    <w:rsid w:val="006030D4"/>
    <w:rsid w:val="00604864"/>
    <w:rsid w:val="0060525B"/>
    <w:rsid w:val="0060628E"/>
    <w:rsid w:val="0060630F"/>
    <w:rsid w:val="00607177"/>
    <w:rsid w:val="006071D6"/>
    <w:rsid w:val="00611E74"/>
    <w:rsid w:val="00612980"/>
    <w:rsid w:val="00612BDA"/>
    <w:rsid w:val="00616F7E"/>
    <w:rsid w:val="00617F08"/>
    <w:rsid w:val="00621644"/>
    <w:rsid w:val="00621FD0"/>
    <w:rsid w:val="00622614"/>
    <w:rsid w:val="006227F6"/>
    <w:rsid w:val="00622AC9"/>
    <w:rsid w:val="00625139"/>
    <w:rsid w:val="006256A3"/>
    <w:rsid w:val="00625980"/>
    <w:rsid w:val="00625B99"/>
    <w:rsid w:val="00625E6B"/>
    <w:rsid w:val="00625EE7"/>
    <w:rsid w:val="00626EE1"/>
    <w:rsid w:val="0062725F"/>
    <w:rsid w:val="00627C7D"/>
    <w:rsid w:val="00631712"/>
    <w:rsid w:val="00631C0E"/>
    <w:rsid w:val="006320BA"/>
    <w:rsid w:val="00632B35"/>
    <w:rsid w:val="00634A26"/>
    <w:rsid w:val="006354BF"/>
    <w:rsid w:val="006370A9"/>
    <w:rsid w:val="00641128"/>
    <w:rsid w:val="006418C4"/>
    <w:rsid w:val="0064244C"/>
    <w:rsid w:val="00643229"/>
    <w:rsid w:val="0064377F"/>
    <w:rsid w:val="00645CA8"/>
    <w:rsid w:val="00646511"/>
    <w:rsid w:val="00646BAB"/>
    <w:rsid w:val="00646EB9"/>
    <w:rsid w:val="00647AD0"/>
    <w:rsid w:val="00651345"/>
    <w:rsid w:val="00653270"/>
    <w:rsid w:val="006553B0"/>
    <w:rsid w:val="00656C78"/>
    <w:rsid w:val="00656F0A"/>
    <w:rsid w:val="00657010"/>
    <w:rsid w:val="006571EA"/>
    <w:rsid w:val="006577F7"/>
    <w:rsid w:val="00662A80"/>
    <w:rsid w:val="00662BBB"/>
    <w:rsid w:val="00664964"/>
    <w:rsid w:val="00664BE4"/>
    <w:rsid w:val="00664E43"/>
    <w:rsid w:val="006660D3"/>
    <w:rsid w:val="006660E2"/>
    <w:rsid w:val="00666CB3"/>
    <w:rsid w:val="00667264"/>
    <w:rsid w:val="0066777F"/>
    <w:rsid w:val="0067496D"/>
    <w:rsid w:val="00676713"/>
    <w:rsid w:val="00676EF8"/>
    <w:rsid w:val="00677334"/>
    <w:rsid w:val="006805D3"/>
    <w:rsid w:val="006821DF"/>
    <w:rsid w:val="00682995"/>
    <w:rsid w:val="006851FA"/>
    <w:rsid w:val="00691080"/>
    <w:rsid w:val="00692727"/>
    <w:rsid w:val="00693880"/>
    <w:rsid w:val="00695B5F"/>
    <w:rsid w:val="00696741"/>
    <w:rsid w:val="00697005"/>
    <w:rsid w:val="00697FC7"/>
    <w:rsid w:val="006A195A"/>
    <w:rsid w:val="006A1F7C"/>
    <w:rsid w:val="006A3C33"/>
    <w:rsid w:val="006A4C93"/>
    <w:rsid w:val="006A5587"/>
    <w:rsid w:val="006A5BEE"/>
    <w:rsid w:val="006A6506"/>
    <w:rsid w:val="006A7E28"/>
    <w:rsid w:val="006B03E7"/>
    <w:rsid w:val="006B17B3"/>
    <w:rsid w:val="006B1E00"/>
    <w:rsid w:val="006B22A3"/>
    <w:rsid w:val="006B3CC6"/>
    <w:rsid w:val="006B43F0"/>
    <w:rsid w:val="006B48B8"/>
    <w:rsid w:val="006B49DF"/>
    <w:rsid w:val="006B4EFA"/>
    <w:rsid w:val="006B529F"/>
    <w:rsid w:val="006B5DBD"/>
    <w:rsid w:val="006B7A89"/>
    <w:rsid w:val="006C1FF8"/>
    <w:rsid w:val="006C2BFF"/>
    <w:rsid w:val="006C42C5"/>
    <w:rsid w:val="006D051B"/>
    <w:rsid w:val="006D0F2C"/>
    <w:rsid w:val="006D1B81"/>
    <w:rsid w:val="006D5C7E"/>
    <w:rsid w:val="006D5E4C"/>
    <w:rsid w:val="006D62F2"/>
    <w:rsid w:val="006D64EB"/>
    <w:rsid w:val="006E0E70"/>
    <w:rsid w:val="006E22C2"/>
    <w:rsid w:val="006E3AAC"/>
    <w:rsid w:val="006F1457"/>
    <w:rsid w:val="006F27C9"/>
    <w:rsid w:val="006F27CB"/>
    <w:rsid w:val="006F2B0D"/>
    <w:rsid w:val="006F371E"/>
    <w:rsid w:val="006F393B"/>
    <w:rsid w:val="006F3BE0"/>
    <w:rsid w:val="006F3C0C"/>
    <w:rsid w:val="006F4114"/>
    <w:rsid w:val="006F4E01"/>
    <w:rsid w:val="006F5E54"/>
    <w:rsid w:val="006F7F97"/>
    <w:rsid w:val="00700E6D"/>
    <w:rsid w:val="00701DFE"/>
    <w:rsid w:val="007040ED"/>
    <w:rsid w:val="00705442"/>
    <w:rsid w:val="007062EC"/>
    <w:rsid w:val="00710405"/>
    <w:rsid w:val="00710570"/>
    <w:rsid w:val="00714057"/>
    <w:rsid w:val="00714B6A"/>
    <w:rsid w:val="00720D9F"/>
    <w:rsid w:val="00721F66"/>
    <w:rsid w:val="0072384C"/>
    <w:rsid w:val="00725932"/>
    <w:rsid w:val="00730901"/>
    <w:rsid w:val="0073156E"/>
    <w:rsid w:val="0073191B"/>
    <w:rsid w:val="00731A3C"/>
    <w:rsid w:val="00733636"/>
    <w:rsid w:val="00735C57"/>
    <w:rsid w:val="0073617E"/>
    <w:rsid w:val="00737A6D"/>
    <w:rsid w:val="007400D4"/>
    <w:rsid w:val="00742260"/>
    <w:rsid w:val="00742831"/>
    <w:rsid w:val="00742990"/>
    <w:rsid w:val="00744BAD"/>
    <w:rsid w:val="00747F50"/>
    <w:rsid w:val="00750870"/>
    <w:rsid w:val="00751CD9"/>
    <w:rsid w:val="00753955"/>
    <w:rsid w:val="00754E40"/>
    <w:rsid w:val="00755BE8"/>
    <w:rsid w:val="00756332"/>
    <w:rsid w:val="00756DC9"/>
    <w:rsid w:val="00757CB2"/>
    <w:rsid w:val="00760D88"/>
    <w:rsid w:val="00761203"/>
    <w:rsid w:val="00762600"/>
    <w:rsid w:val="00762ACE"/>
    <w:rsid w:val="00766E4E"/>
    <w:rsid w:val="0076798A"/>
    <w:rsid w:val="00770DCA"/>
    <w:rsid w:val="007723C5"/>
    <w:rsid w:val="00772B6D"/>
    <w:rsid w:val="00773061"/>
    <w:rsid w:val="0077398D"/>
    <w:rsid w:val="0077467E"/>
    <w:rsid w:val="0077502D"/>
    <w:rsid w:val="0077571B"/>
    <w:rsid w:val="007757F1"/>
    <w:rsid w:val="007762EA"/>
    <w:rsid w:val="007762EC"/>
    <w:rsid w:val="0078032C"/>
    <w:rsid w:val="00780BE8"/>
    <w:rsid w:val="00781935"/>
    <w:rsid w:val="00781FAD"/>
    <w:rsid w:val="007821F5"/>
    <w:rsid w:val="00782E3F"/>
    <w:rsid w:val="007847A8"/>
    <w:rsid w:val="00785707"/>
    <w:rsid w:val="007862F7"/>
    <w:rsid w:val="007872B2"/>
    <w:rsid w:val="00793887"/>
    <w:rsid w:val="0079651C"/>
    <w:rsid w:val="007965BD"/>
    <w:rsid w:val="0079675C"/>
    <w:rsid w:val="007968E5"/>
    <w:rsid w:val="00797BF6"/>
    <w:rsid w:val="007A090A"/>
    <w:rsid w:val="007A0ABE"/>
    <w:rsid w:val="007A1D7E"/>
    <w:rsid w:val="007A23DA"/>
    <w:rsid w:val="007A3322"/>
    <w:rsid w:val="007A74A2"/>
    <w:rsid w:val="007A7A25"/>
    <w:rsid w:val="007B000A"/>
    <w:rsid w:val="007B05EF"/>
    <w:rsid w:val="007B31BD"/>
    <w:rsid w:val="007B33A7"/>
    <w:rsid w:val="007B365D"/>
    <w:rsid w:val="007B49FB"/>
    <w:rsid w:val="007B4E52"/>
    <w:rsid w:val="007B53A8"/>
    <w:rsid w:val="007B641A"/>
    <w:rsid w:val="007B65A2"/>
    <w:rsid w:val="007B76F4"/>
    <w:rsid w:val="007C01A5"/>
    <w:rsid w:val="007C04F1"/>
    <w:rsid w:val="007C0975"/>
    <w:rsid w:val="007C287B"/>
    <w:rsid w:val="007C2BA1"/>
    <w:rsid w:val="007C3351"/>
    <w:rsid w:val="007C66A3"/>
    <w:rsid w:val="007C692F"/>
    <w:rsid w:val="007C757E"/>
    <w:rsid w:val="007D1B74"/>
    <w:rsid w:val="007D2398"/>
    <w:rsid w:val="007D3116"/>
    <w:rsid w:val="007D42D6"/>
    <w:rsid w:val="007D5170"/>
    <w:rsid w:val="007D60A8"/>
    <w:rsid w:val="007D76CD"/>
    <w:rsid w:val="007D7E07"/>
    <w:rsid w:val="007E07AE"/>
    <w:rsid w:val="007E0D36"/>
    <w:rsid w:val="007E3F31"/>
    <w:rsid w:val="007E3FA0"/>
    <w:rsid w:val="007E5112"/>
    <w:rsid w:val="007E67E5"/>
    <w:rsid w:val="007E69DA"/>
    <w:rsid w:val="007E6EC4"/>
    <w:rsid w:val="007E75B3"/>
    <w:rsid w:val="007F067E"/>
    <w:rsid w:val="007F3D02"/>
    <w:rsid w:val="007F4BCF"/>
    <w:rsid w:val="007F4D8E"/>
    <w:rsid w:val="007F646E"/>
    <w:rsid w:val="007F7487"/>
    <w:rsid w:val="00800A47"/>
    <w:rsid w:val="00801409"/>
    <w:rsid w:val="00801872"/>
    <w:rsid w:val="00801CA3"/>
    <w:rsid w:val="00802314"/>
    <w:rsid w:val="008035B6"/>
    <w:rsid w:val="00803819"/>
    <w:rsid w:val="0080433B"/>
    <w:rsid w:val="00804B56"/>
    <w:rsid w:val="00805134"/>
    <w:rsid w:val="00807686"/>
    <w:rsid w:val="00810385"/>
    <w:rsid w:val="008111F5"/>
    <w:rsid w:val="00811E6A"/>
    <w:rsid w:val="00813A84"/>
    <w:rsid w:val="00814947"/>
    <w:rsid w:val="00815942"/>
    <w:rsid w:val="008167F9"/>
    <w:rsid w:val="00817891"/>
    <w:rsid w:val="00820CEA"/>
    <w:rsid w:val="008212F8"/>
    <w:rsid w:val="00822B6A"/>
    <w:rsid w:val="00825C00"/>
    <w:rsid w:val="008312CB"/>
    <w:rsid w:val="008314DB"/>
    <w:rsid w:val="00831C19"/>
    <w:rsid w:val="00832F1D"/>
    <w:rsid w:val="00833200"/>
    <w:rsid w:val="008337A2"/>
    <w:rsid w:val="00833958"/>
    <w:rsid w:val="00834E98"/>
    <w:rsid w:val="0083661D"/>
    <w:rsid w:val="008368A9"/>
    <w:rsid w:val="00837F81"/>
    <w:rsid w:val="008419FA"/>
    <w:rsid w:val="00842207"/>
    <w:rsid w:val="00843DE0"/>
    <w:rsid w:val="0084436E"/>
    <w:rsid w:val="00844872"/>
    <w:rsid w:val="008473DC"/>
    <w:rsid w:val="00850459"/>
    <w:rsid w:val="008510F5"/>
    <w:rsid w:val="00852A5B"/>
    <w:rsid w:val="0085343C"/>
    <w:rsid w:val="00854104"/>
    <w:rsid w:val="0085651E"/>
    <w:rsid w:val="00857F0E"/>
    <w:rsid w:val="008607E2"/>
    <w:rsid w:val="0086327D"/>
    <w:rsid w:val="00864386"/>
    <w:rsid w:val="008647A0"/>
    <w:rsid w:val="00865019"/>
    <w:rsid w:val="00865C7B"/>
    <w:rsid w:val="00865E19"/>
    <w:rsid w:val="00866290"/>
    <w:rsid w:val="00866426"/>
    <w:rsid w:val="0087017F"/>
    <w:rsid w:val="00872B74"/>
    <w:rsid w:val="00874DC1"/>
    <w:rsid w:val="0087543E"/>
    <w:rsid w:val="00875949"/>
    <w:rsid w:val="00876DA5"/>
    <w:rsid w:val="00877CB5"/>
    <w:rsid w:val="00881CA0"/>
    <w:rsid w:val="008836DC"/>
    <w:rsid w:val="008842F3"/>
    <w:rsid w:val="00884C50"/>
    <w:rsid w:val="00885A28"/>
    <w:rsid w:val="008868A5"/>
    <w:rsid w:val="00890052"/>
    <w:rsid w:val="00891097"/>
    <w:rsid w:val="00895BD7"/>
    <w:rsid w:val="0089656D"/>
    <w:rsid w:val="008A1BE7"/>
    <w:rsid w:val="008A1FDD"/>
    <w:rsid w:val="008A27BD"/>
    <w:rsid w:val="008A2C77"/>
    <w:rsid w:val="008A30A8"/>
    <w:rsid w:val="008A3B8B"/>
    <w:rsid w:val="008A4795"/>
    <w:rsid w:val="008A5DD8"/>
    <w:rsid w:val="008A62EC"/>
    <w:rsid w:val="008B0D96"/>
    <w:rsid w:val="008B0F41"/>
    <w:rsid w:val="008B1827"/>
    <w:rsid w:val="008B4DB8"/>
    <w:rsid w:val="008B54F4"/>
    <w:rsid w:val="008B73F6"/>
    <w:rsid w:val="008C1C07"/>
    <w:rsid w:val="008C3985"/>
    <w:rsid w:val="008C3993"/>
    <w:rsid w:val="008C3D17"/>
    <w:rsid w:val="008C603F"/>
    <w:rsid w:val="008C64F7"/>
    <w:rsid w:val="008D1647"/>
    <w:rsid w:val="008D1AE0"/>
    <w:rsid w:val="008D1FF2"/>
    <w:rsid w:val="008D33E6"/>
    <w:rsid w:val="008D34C6"/>
    <w:rsid w:val="008D55EE"/>
    <w:rsid w:val="008D6697"/>
    <w:rsid w:val="008D6EF1"/>
    <w:rsid w:val="008D74CD"/>
    <w:rsid w:val="008E18AB"/>
    <w:rsid w:val="008E23D5"/>
    <w:rsid w:val="008E3ED2"/>
    <w:rsid w:val="008E5097"/>
    <w:rsid w:val="008F0A84"/>
    <w:rsid w:val="008F1489"/>
    <w:rsid w:val="008F53B3"/>
    <w:rsid w:val="008F75CC"/>
    <w:rsid w:val="009002DE"/>
    <w:rsid w:val="00900C2F"/>
    <w:rsid w:val="009018F3"/>
    <w:rsid w:val="00901E99"/>
    <w:rsid w:val="00902697"/>
    <w:rsid w:val="00904B92"/>
    <w:rsid w:val="009050B5"/>
    <w:rsid w:val="009058BB"/>
    <w:rsid w:val="00905E2F"/>
    <w:rsid w:val="0090798E"/>
    <w:rsid w:val="00907A2D"/>
    <w:rsid w:val="00907C7D"/>
    <w:rsid w:val="009103C6"/>
    <w:rsid w:val="0091243E"/>
    <w:rsid w:val="00913769"/>
    <w:rsid w:val="009139DB"/>
    <w:rsid w:val="00916594"/>
    <w:rsid w:val="00916970"/>
    <w:rsid w:val="009172D4"/>
    <w:rsid w:val="009177BB"/>
    <w:rsid w:val="00917E56"/>
    <w:rsid w:val="0092003B"/>
    <w:rsid w:val="009207F1"/>
    <w:rsid w:val="00920F7A"/>
    <w:rsid w:val="0092146B"/>
    <w:rsid w:val="00921A2E"/>
    <w:rsid w:val="00921AD2"/>
    <w:rsid w:val="0092324D"/>
    <w:rsid w:val="009235B9"/>
    <w:rsid w:val="00923BD5"/>
    <w:rsid w:val="00925388"/>
    <w:rsid w:val="00926417"/>
    <w:rsid w:val="009272FA"/>
    <w:rsid w:val="00927579"/>
    <w:rsid w:val="00927791"/>
    <w:rsid w:val="00927793"/>
    <w:rsid w:val="009308EB"/>
    <w:rsid w:val="0093108F"/>
    <w:rsid w:val="0093283F"/>
    <w:rsid w:val="00933072"/>
    <w:rsid w:val="00933549"/>
    <w:rsid w:val="009336CE"/>
    <w:rsid w:val="00934F33"/>
    <w:rsid w:val="00935661"/>
    <w:rsid w:val="00935FD2"/>
    <w:rsid w:val="00936DC1"/>
    <w:rsid w:val="009374BF"/>
    <w:rsid w:val="009414FC"/>
    <w:rsid w:val="009421F9"/>
    <w:rsid w:val="00943297"/>
    <w:rsid w:val="009441AF"/>
    <w:rsid w:val="00944898"/>
    <w:rsid w:val="00945468"/>
    <w:rsid w:val="00946867"/>
    <w:rsid w:val="00947559"/>
    <w:rsid w:val="009477A8"/>
    <w:rsid w:val="00952CA0"/>
    <w:rsid w:val="00952EFC"/>
    <w:rsid w:val="009559FB"/>
    <w:rsid w:val="009563DD"/>
    <w:rsid w:val="00957A0E"/>
    <w:rsid w:val="00960402"/>
    <w:rsid w:val="00960D4D"/>
    <w:rsid w:val="00961855"/>
    <w:rsid w:val="00961945"/>
    <w:rsid w:val="00961C5D"/>
    <w:rsid w:val="009629E2"/>
    <w:rsid w:val="0096432D"/>
    <w:rsid w:val="00964BD4"/>
    <w:rsid w:val="00964C1D"/>
    <w:rsid w:val="00965BEA"/>
    <w:rsid w:val="00965D55"/>
    <w:rsid w:val="0096626D"/>
    <w:rsid w:val="00971A5E"/>
    <w:rsid w:val="00972A74"/>
    <w:rsid w:val="00973215"/>
    <w:rsid w:val="00973C6E"/>
    <w:rsid w:val="009748BE"/>
    <w:rsid w:val="00974D58"/>
    <w:rsid w:val="009751BF"/>
    <w:rsid w:val="009753BF"/>
    <w:rsid w:val="00977AE7"/>
    <w:rsid w:val="0098029F"/>
    <w:rsid w:val="00982B87"/>
    <w:rsid w:val="009845CB"/>
    <w:rsid w:val="00984D79"/>
    <w:rsid w:val="00986B42"/>
    <w:rsid w:val="0099073B"/>
    <w:rsid w:val="0099086D"/>
    <w:rsid w:val="009913FF"/>
    <w:rsid w:val="009922BB"/>
    <w:rsid w:val="0099321F"/>
    <w:rsid w:val="00993A04"/>
    <w:rsid w:val="00993E9D"/>
    <w:rsid w:val="009940A2"/>
    <w:rsid w:val="0099494C"/>
    <w:rsid w:val="00996CBC"/>
    <w:rsid w:val="00997A7C"/>
    <w:rsid w:val="00997D8A"/>
    <w:rsid w:val="009A1892"/>
    <w:rsid w:val="009A4D3D"/>
    <w:rsid w:val="009A6DFD"/>
    <w:rsid w:val="009A7B14"/>
    <w:rsid w:val="009B02EC"/>
    <w:rsid w:val="009B1649"/>
    <w:rsid w:val="009B212C"/>
    <w:rsid w:val="009B3967"/>
    <w:rsid w:val="009B3E2F"/>
    <w:rsid w:val="009B451F"/>
    <w:rsid w:val="009B45DA"/>
    <w:rsid w:val="009B483B"/>
    <w:rsid w:val="009B4A1E"/>
    <w:rsid w:val="009B4C15"/>
    <w:rsid w:val="009B4EE4"/>
    <w:rsid w:val="009B59E4"/>
    <w:rsid w:val="009B5AD1"/>
    <w:rsid w:val="009B5AEA"/>
    <w:rsid w:val="009B6496"/>
    <w:rsid w:val="009B65B1"/>
    <w:rsid w:val="009B76E2"/>
    <w:rsid w:val="009C004D"/>
    <w:rsid w:val="009C0182"/>
    <w:rsid w:val="009C19CE"/>
    <w:rsid w:val="009C202D"/>
    <w:rsid w:val="009C544B"/>
    <w:rsid w:val="009C6385"/>
    <w:rsid w:val="009C6909"/>
    <w:rsid w:val="009C6F80"/>
    <w:rsid w:val="009D03FF"/>
    <w:rsid w:val="009D1F1E"/>
    <w:rsid w:val="009D3A80"/>
    <w:rsid w:val="009D3D17"/>
    <w:rsid w:val="009D4190"/>
    <w:rsid w:val="009D6271"/>
    <w:rsid w:val="009D67E0"/>
    <w:rsid w:val="009D76F6"/>
    <w:rsid w:val="009E0472"/>
    <w:rsid w:val="009E1664"/>
    <w:rsid w:val="009E18CA"/>
    <w:rsid w:val="009E1EB3"/>
    <w:rsid w:val="009E3806"/>
    <w:rsid w:val="009E4027"/>
    <w:rsid w:val="009E4FE6"/>
    <w:rsid w:val="009E588B"/>
    <w:rsid w:val="009E5F88"/>
    <w:rsid w:val="009E6B29"/>
    <w:rsid w:val="009E7262"/>
    <w:rsid w:val="009E7818"/>
    <w:rsid w:val="009F20CD"/>
    <w:rsid w:val="009F2993"/>
    <w:rsid w:val="009F40F4"/>
    <w:rsid w:val="009F5718"/>
    <w:rsid w:val="009F63F2"/>
    <w:rsid w:val="009F6825"/>
    <w:rsid w:val="009F68AF"/>
    <w:rsid w:val="00A0019A"/>
    <w:rsid w:val="00A0025E"/>
    <w:rsid w:val="00A003E6"/>
    <w:rsid w:val="00A0145E"/>
    <w:rsid w:val="00A025CC"/>
    <w:rsid w:val="00A02688"/>
    <w:rsid w:val="00A040F9"/>
    <w:rsid w:val="00A0742A"/>
    <w:rsid w:val="00A07CEC"/>
    <w:rsid w:val="00A10C9D"/>
    <w:rsid w:val="00A119B6"/>
    <w:rsid w:val="00A13274"/>
    <w:rsid w:val="00A16BBF"/>
    <w:rsid w:val="00A16D95"/>
    <w:rsid w:val="00A20EFF"/>
    <w:rsid w:val="00A2177C"/>
    <w:rsid w:val="00A219DB"/>
    <w:rsid w:val="00A23B54"/>
    <w:rsid w:val="00A246CD"/>
    <w:rsid w:val="00A25086"/>
    <w:rsid w:val="00A259AE"/>
    <w:rsid w:val="00A27320"/>
    <w:rsid w:val="00A3073B"/>
    <w:rsid w:val="00A3220B"/>
    <w:rsid w:val="00A32EA1"/>
    <w:rsid w:val="00A339BE"/>
    <w:rsid w:val="00A33F04"/>
    <w:rsid w:val="00A3578C"/>
    <w:rsid w:val="00A35C62"/>
    <w:rsid w:val="00A37A12"/>
    <w:rsid w:val="00A37A41"/>
    <w:rsid w:val="00A37D17"/>
    <w:rsid w:val="00A41770"/>
    <w:rsid w:val="00A42097"/>
    <w:rsid w:val="00A420B7"/>
    <w:rsid w:val="00A429FA"/>
    <w:rsid w:val="00A42A43"/>
    <w:rsid w:val="00A449D8"/>
    <w:rsid w:val="00A4521D"/>
    <w:rsid w:val="00A46EC4"/>
    <w:rsid w:val="00A473F4"/>
    <w:rsid w:val="00A474D3"/>
    <w:rsid w:val="00A50ABE"/>
    <w:rsid w:val="00A53FF9"/>
    <w:rsid w:val="00A54E54"/>
    <w:rsid w:val="00A567A3"/>
    <w:rsid w:val="00A57109"/>
    <w:rsid w:val="00A602B6"/>
    <w:rsid w:val="00A607C8"/>
    <w:rsid w:val="00A612DB"/>
    <w:rsid w:val="00A6130E"/>
    <w:rsid w:val="00A61B22"/>
    <w:rsid w:val="00A64C9B"/>
    <w:rsid w:val="00A66695"/>
    <w:rsid w:val="00A66E81"/>
    <w:rsid w:val="00A67208"/>
    <w:rsid w:val="00A70FB4"/>
    <w:rsid w:val="00A712F4"/>
    <w:rsid w:val="00A72233"/>
    <w:rsid w:val="00A72667"/>
    <w:rsid w:val="00A739D2"/>
    <w:rsid w:val="00A73A13"/>
    <w:rsid w:val="00A77962"/>
    <w:rsid w:val="00A80878"/>
    <w:rsid w:val="00A81751"/>
    <w:rsid w:val="00A81A47"/>
    <w:rsid w:val="00A8319B"/>
    <w:rsid w:val="00A84D06"/>
    <w:rsid w:val="00A852F0"/>
    <w:rsid w:val="00A85943"/>
    <w:rsid w:val="00A86B3E"/>
    <w:rsid w:val="00A87D88"/>
    <w:rsid w:val="00A905C7"/>
    <w:rsid w:val="00A9076D"/>
    <w:rsid w:val="00A909F6"/>
    <w:rsid w:val="00A90A96"/>
    <w:rsid w:val="00A91DBC"/>
    <w:rsid w:val="00A94A5B"/>
    <w:rsid w:val="00A94D9E"/>
    <w:rsid w:val="00A97677"/>
    <w:rsid w:val="00AA0D21"/>
    <w:rsid w:val="00AA1D64"/>
    <w:rsid w:val="00AA34A7"/>
    <w:rsid w:val="00AA36E7"/>
    <w:rsid w:val="00AA3F32"/>
    <w:rsid w:val="00AA5985"/>
    <w:rsid w:val="00AA5B1F"/>
    <w:rsid w:val="00AA5B3D"/>
    <w:rsid w:val="00AA74ED"/>
    <w:rsid w:val="00AB04B7"/>
    <w:rsid w:val="00AB0AC1"/>
    <w:rsid w:val="00AB0EBD"/>
    <w:rsid w:val="00AB12A2"/>
    <w:rsid w:val="00AB2324"/>
    <w:rsid w:val="00AB26E5"/>
    <w:rsid w:val="00AB34CB"/>
    <w:rsid w:val="00AB3CE2"/>
    <w:rsid w:val="00AC13F8"/>
    <w:rsid w:val="00AC2493"/>
    <w:rsid w:val="00AC3EA7"/>
    <w:rsid w:val="00AC7EBA"/>
    <w:rsid w:val="00AD0975"/>
    <w:rsid w:val="00AD0B74"/>
    <w:rsid w:val="00AD0E21"/>
    <w:rsid w:val="00AD1402"/>
    <w:rsid w:val="00AD5CA8"/>
    <w:rsid w:val="00AD6E2B"/>
    <w:rsid w:val="00AE0060"/>
    <w:rsid w:val="00AE133C"/>
    <w:rsid w:val="00AE224D"/>
    <w:rsid w:val="00AE2F5C"/>
    <w:rsid w:val="00AE3647"/>
    <w:rsid w:val="00AE380B"/>
    <w:rsid w:val="00AE3A21"/>
    <w:rsid w:val="00AE4044"/>
    <w:rsid w:val="00AE428C"/>
    <w:rsid w:val="00AE4CC6"/>
    <w:rsid w:val="00AE5615"/>
    <w:rsid w:val="00AE5C1F"/>
    <w:rsid w:val="00AE715A"/>
    <w:rsid w:val="00AE7342"/>
    <w:rsid w:val="00AF0839"/>
    <w:rsid w:val="00AF14B9"/>
    <w:rsid w:val="00AF236D"/>
    <w:rsid w:val="00AF2C15"/>
    <w:rsid w:val="00AF36F8"/>
    <w:rsid w:val="00AF3D8C"/>
    <w:rsid w:val="00AF5274"/>
    <w:rsid w:val="00AF617E"/>
    <w:rsid w:val="00AF65FE"/>
    <w:rsid w:val="00AF6965"/>
    <w:rsid w:val="00AF6DF7"/>
    <w:rsid w:val="00AF7130"/>
    <w:rsid w:val="00AF7537"/>
    <w:rsid w:val="00AF77C5"/>
    <w:rsid w:val="00AF7BA0"/>
    <w:rsid w:val="00B00D28"/>
    <w:rsid w:val="00B02227"/>
    <w:rsid w:val="00B030B4"/>
    <w:rsid w:val="00B04C3A"/>
    <w:rsid w:val="00B05D05"/>
    <w:rsid w:val="00B115F5"/>
    <w:rsid w:val="00B12400"/>
    <w:rsid w:val="00B12CB9"/>
    <w:rsid w:val="00B13808"/>
    <w:rsid w:val="00B13BB7"/>
    <w:rsid w:val="00B13D0F"/>
    <w:rsid w:val="00B13FA9"/>
    <w:rsid w:val="00B1527A"/>
    <w:rsid w:val="00B1759D"/>
    <w:rsid w:val="00B17825"/>
    <w:rsid w:val="00B20538"/>
    <w:rsid w:val="00B226E0"/>
    <w:rsid w:val="00B25C33"/>
    <w:rsid w:val="00B26A63"/>
    <w:rsid w:val="00B310A1"/>
    <w:rsid w:val="00B314A5"/>
    <w:rsid w:val="00B32209"/>
    <w:rsid w:val="00B324DE"/>
    <w:rsid w:val="00B3277E"/>
    <w:rsid w:val="00B32C6B"/>
    <w:rsid w:val="00B32F33"/>
    <w:rsid w:val="00B32F4C"/>
    <w:rsid w:val="00B33C1A"/>
    <w:rsid w:val="00B33F65"/>
    <w:rsid w:val="00B34B10"/>
    <w:rsid w:val="00B363F4"/>
    <w:rsid w:val="00B36606"/>
    <w:rsid w:val="00B372A5"/>
    <w:rsid w:val="00B4062D"/>
    <w:rsid w:val="00B42BAA"/>
    <w:rsid w:val="00B4449E"/>
    <w:rsid w:val="00B46374"/>
    <w:rsid w:val="00B46EEA"/>
    <w:rsid w:val="00B46F75"/>
    <w:rsid w:val="00B510EA"/>
    <w:rsid w:val="00B51F78"/>
    <w:rsid w:val="00B5241B"/>
    <w:rsid w:val="00B52D7A"/>
    <w:rsid w:val="00B5374A"/>
    <w:rsid w:val="00B53F3E"/>
    <w:rsid w:val="00B54400"/>
    <w:rsid w:val="00B54945"/>
    <w:rsid w:val="00B54B44"/>
    <w:rsid w:val="00B55807"/>
    <w:rsid w:val="00B56CCC"/>
    <w:rsid w:val="00B57E1F"/>
    <w:rsid w:val="00B57F8B"/>
    <w:rsid w:val="00B616A7"/>
    <w:rsid w:val="00B6173E"/>
    <w:rsid w:val="00B622AF"/>
    <w:rsid w:val="00B63B3F"/>
    <w:rsid w:val="00B65085"/>
    <w:rsid w:val="00B6575E"/>
    <w:rsid w:val="00B65790"/>
    <w:rsid w:val="00B6597C"/>
    <w:rsid w:val="00B65EB9"/>
    <w:rsid w:val="00B6710A"/>
    <w:rsid w:val="00B67D95"/>
    <w:rsid w:val="00B71798"/>
    <w:rsid w:val="00B71FAC"/>
    <w:rsid w:val="00B72B1D"/>
    <w:rsid w:val="00B73288"/>
    <w:rsid w:val="00B7330B"/>
    <w:rsid w:val="00B73445"/>
    <w:rsid w:val="00B75F2C"/>
    <w:rsid w:val="00B76429"/>
    <w:rsid w:val="00B76FFB"/>
    <w:rsid w:val="00B802A3"/>
    <w:rsid w:val="00B81596"/>
    <w:rsid w:val="00B82425"/>
    <w:rsid w:val="00B82566"/>
    <w:rsid w:val="00B826A9"/>
    <w:rsid w:val="00B833A3"/>
    <w:rsid w:val="00B83F46"/>
    <w:rsid w:val="00B85B43"/>
    <w:rsid w:val="00B86906"/>
    <w:rsid w:val="00B90530"/>
    <w:rsid w:val="00B9081F"/>
    <w:rsid w:val="00B90E20"/>
    <w:rsid w:val="00B91116"/>
    <w:rsid w:val="00B9134B"/>
    <w:rsid w:val="00B9162B"/>
    <w:rsid w:val="00B91B3D"/>
    <w:rsid w:val="00B91E66"/>
    <w:rsid w:val="00B91E82"/>
    <w:rsid w:val="00B92779"/>
    <w:rsid w:val="00B92C93"/>
    <w:rsid w:val="00B944AC"/>
    <w:rsid w:val="00B953B7"/>
    <w:rsid w:val="00B968BE"/>
    <w:rsid w:val="00B97491"/>
    <w:rsid w:val="00B97982"/>
    <w:rsid w:val="00B97AF9"/>
    <w:rsid w:val="00BA1D0C"/>
    <w:rsid w:val="00BA1D50"/>
    <w:rsid w:val="00BA248C"/>
    <w:rsid w:val="00BA2962"/>
    <w:rsid w:val="00BA358F"/>
    <w:rsid w:val="00BA65AC"/>
    <w:rsid w:val="00BA66F9"/>
    <w:rsid w:val="00BA6866"/>
    <w:rsid w:val="00BA75E7"/>
    <w:rsid w:val="00BA770D"/>
    <w:rsid w:val="00BA7925"/>
    <w:rsid w:val="00BB0AB2"/>
    <w:rsid w:val="00BB11E0"/>
    <w:rsid w:val="00BB1311"/>
    <w:rsid w:val="00BB15F6"/>
    <w:rsid w:val="00BB4045"/>
    <w:rsid w:val="00BB405E"/>
    <w:rsid w:val="00BB41C2"/>
    <w:rsid w:val="00BB41DB"/>
    <w:rsid w:val="00BB55E9"/>
    <w:rsid w:val="00BB64F7"/>
    <w:rsid w:val="00BB771C"/>
    <w:rsid w:val="00BC0580"/>
    <w:rsid w:val="00BC1E03"/>
    <w:rsid w:val="00BC2D3D"/>
    <w:rsid w:val="00BC34BE"/>
    <w:rsid w:val="00BC3AB2"/>
    <w:rsid w:val="00BC48FB"/>
    <w:rsid w:val="00BC6A4D"/>
    <w:rsid w:val="00BC7B6E"/>
    <w:rsid w:val="00BD06DD"/>
    <w:rsid w:val="00BD082D"/>
    <w:rsid w:val="00BD0BEF"/>
    <w:rsid w:val="00BD107B"/>
    <w:rsid w:val="00BD16C1"/>
    <w:rsid w:val="00BD348E"/>
    <w:rsid w:val="00BD61EB"/>
    <w:rsid w:val="00BD63BC"/>
    <w:rsid w:val="00BD6A70"/>
    <w:rsid w:val="00BD7DC0"/>
    <w:rsid w:val="00BE184D"/>
    <w:rsid w:val="00BE24DE"/>
    <w:rsid w:val="00BE2F59"/>
    <w:rsid w:val="00BE307F"/>
    <w:rsid w:val="00BE3199"/>
    <w:rsid w:val="00BE33E9"/>
    <w:rsid w:val="00BE3E40"/>
    <w:rsid w:val="00BE44BF"/>
    <w:rsid w:val="00BE478F"/>
    <w:rsid w:val="00BE4CF6"/>
    <w:rsid w:val="00BE628E"/>
    <w:rsid w:val="00BE66C6"/>
    <w:rsid w:val="00BE6D3D"/>
    <w:rsid w:val="00BE76DB"/>
    <w:rsid w:val="00BF0298"/>
    <w:rsid w:val="00BF0B90"/>
    <w:rsid w:val="00BF134C"/>
    <w:rsid w:val="00BF23A8"/>
    <w:rsid w:val="00BF2818"/>
    <w:rsid w:val="00BF28A6"/>
    <w:rsid w:val="00BF2B4F"/>
    <w:rsid w:val="00BF2E56"/>
    <w:rsid w:val="00BF3050"/>
    <w:rsid w:val="00BF3230"/>
    <w:rsid w:val="00BF3C95"/>
    <w:rsid w:val="00BF4297"/>
    <w:rsid w:val="00BF4B67"/>
    <w:rsid w:val="00BF5A72"/>
    <w:rsid w:val="00BF6B85"/>
    <w:rsid w:val="00BF7B89"/>
    <w:rsid w:val="00BF7CA5"/>
    <w:rsid w:val="00BF7EBC"/>
    <w:rsid w:val="00C00235"/>
    <w:rsid w:val="00C00522"/>
    <w:rsid w:val="00C013AF"/>
    <w:rsid w:val="00C01754"/>
    <w:rsid w:val="00C02984"/>
    <w:rsid w:val="00C02B52"/>
    <w:rsid w:val="00C02CD2"/>
    <w:rsid w:val="00C048CF"/>
    <w:rsid w:val="00C056F7"/>
    <w:rsid w:val="00C05C03"/>
    <w:rsid w:val="00C063CC"/>
    <w:rsid w:val="00C0695D"/>
    <w:rsid w:val="00C06B31"/>
    <w:rsid w:val="00C07970"/>
    <w:rsid w:val="00C11EA3"/>
    <w:rsid w:val="00C12FD9"/>
    <w:rsid w:val="00C14773"/>
    <w:rsid w:val="00C14837"/>
    <w:rsid w:val="00C14A0B"/>
    <w:rsid w:val="00C1627B"/>
    <w:rsid w:val="00C1754C"/>
    <w:rsid w:val="00C17D90"/>
    <w:rsid w:val="00C17E55"/>
    <w:rsid w:val="00C17FC4"/>
    <w:rsid w:val="00C2114E"/>
    <w:rsid w:val="00C23DC6"/>
    <w:rsid w:val="00C2473D"/>
    <w:rsid w:val="00C2482A"/>
    <w:rsid w:val="00C255A2"/>
    <w:rsid w:val="00C30D7E"/>
    <w:rsid w:val="00C31155"/>
    <w:rsid w:val="00C328F7"/>
    <w:rsid w:val="00C32CB5"/>
    <w:rsid w:val="00C331C3"/>
    <w:rsid w:val="00C33CFB"/>
    <w:rsid w:val="00C33F69"/>
    <w:rsid w:val="00C35002"/>
    <w:rsid w:val="00C35722"/>
    <w:rsid w:val="00C36ABA"/>
    <w:rsid w:val="00C37B31"/>
    <w:rsid w:val="00C40256"/>
    <w:rsid w:val="00C40FAA"/>
    <w:rsid w:val="00C4136B"/>
    <w:rsid w:val="00C41434"/>
    <w:rsid w:val="00C437A9"/>
    <w:rsid w:val="00C43832"/>
    <w:rsid w:val="00C44483"/>
    <w:rsid w:val="00C44B46"/>
    <w:rsid w:val="00C45B46"/>
    <w:rsid w:val="00C45E7A"/>
    <w:rsid w:val="00C47267"/>
    <w:rsid w:val="00C477C0"/>
    <w:rsid w:val="00C50E02"/>
    <w:rsid w:val="00C50EF4"/>
    <w:rsid w:val="00C52B24"/>
    <w:rsid w:val="00C5464B"/>
    <w:rsid w:val="00C5471E"/>
    <w:rsid w:val="00C57059"/>
    <w:rsid w:val="00C60447"/>
    <w:rsid w:val="00C605E3"/>
    <w:rsid w:val="00C64820"/>
    <w:rsid w:val="00C649A5"/>
    <w:rsid w:val="00C659E5"/>
    <w:rsid w:val="00C66B22"/>
    <w:rsid w:val="00C66DA4"/>
    <w:rsid w:val="00C71671"/>
    <w:rsid w:val="00C724E8"/>
    <w:rsid w:val="00C72B79"/>
    <w:rsid w:val="00C73E79"/>
    <w:rsid w:val="00C73E7C"/>
    <w:rsid w:val="00C7500A"/>
    <w:rsid w:val="00C752CC"/>
    <w:rsid w:val="00C75D06"/>
    <w:rsid w:val="00C75F1E"/>
    <w:rsid w:val="00C8037A"/>
    <w:rsid w:val="00C8166E"/>
    <w:rsid w:val="00C81A41"/>
    <w:rsid w:val="00C82C58"/>
    <w:rsid w:val="00C83B45"/>
    <w:rsid w:val="00C8405A"/>
    <w:rsid w:val="00C848CE"/>
    <w:rsid w:val="00C86CDC"/>
    <w:rsid w:val="00C86CDD"/>
    <w:rsid w:val="00C874B5"/>
    <w:rsid w:val="00C87620"/>
    <w:rsid w:val="00C90790"/>
    <w:rsid w:val="00C9144C"/>
    <w:rsid w:val="00C9225B"/>
    <w:rsid w:val="00C94222"/>
    <w:rsid w:val="00C94C03"/>
    <w:rsid w:val="00C95635"/>
    <w:rsid w:val="00C95868"/>
    <w:rsid w:val="00C960A5"/>
    <w:rsid w:val="00C96D48"/>
    <w:rsid w:val="00C9702E"/>
    <w:rsid w:val="00CA0F75"/>
    <w:rsid w:val="00CA174C"/>
    <w:rsid w:val="00CA1CF8"/>
    <w:rsid w:val="00CA1FBA"/>
    <w:rsid w:val="00CA3062"/>
    <w:rsid w:val="00CA4C4A"/>
    <w:rsid w:val="00CA53E5"/>
    <w:rsid w:val="00CA59AB"/>
    <w:rsid w:val="00CA6319"/>
    <w:rsid w:val="00CA6698"/>
    <w:rsid w:val="00CA7963"/>
    <w:rsid w:val="00CB17EF"/>
    <w:rsid w:val="00CB1836"/>
    <w:rsid w:val="00CB22F3"/>
    <w:rsid w:val="00CB29EA"/>
    <w:rsid w:val="00CB2FFE"/>
    <w:rsid w:val="00CB3232"/>
    <w:rsid w:val="00CB47CE"/>
    <w:rsid w:val="00CB48D4"/>
    <w:rsid w:val="00CB4CF8"/>
    <w:rsid w:val="00CB5813"/>
    <w:rsid w:val="00CB5F01"/>
    <w:rsid w:val="00CB6FFB"/>
    <w:rsid w:val="00CB7C9B"/>
    <w:rsid w:val="00CC00B1"/>
    <w:rsid w:val="00CC0D18"/>
    <w:rsid w:val="00CC3059"/>
    <w:rsid w:val="00CC371F"/>
    <w:rsid w:val="00CC3E0C"/>
    <w:rsid w:val="00CC7060"/>
    <w:rsid w:val="00CD1318"/>
    <w:rsid w:val="00CD32BE"/>
    <w:rsid w:val="00CD350D"/>
    <w:rsid w:val="00CD36AE"/>
    <w:rsid w:val="00CD36DA"/>
    <w:rsid w:val="00CD4BC9"/>
    <w:rsid w:val="00CD4D5F"/>
    <w:rsid w:val="00CD5424"/>
    <w:rsid w:val="00CD5850"/>
    <w:rsid w:val="00CD58B9"/>
    <w:rsid w:val="00CD5E49"/>
    <w:rsid w:val="00CD73A4"/>
    <w:rsid w:val="00CD7518"/>
    <w:rsid w:val="00CE2453"/>
    <w:rsid w:val="00CE313D"/>
    <w:rsid w:val="00CE399B"/>
    <w:rsid w:val="00CE5085"/>
    <w:rsid w:val="00CE653F"/>
    <w:rsid w:val="00CE6B3A"/>
    <w:rsid w:val="00CE78BF"/>
    <w:rsid w:val="00CE78E3"/>
    <w:rsid w:val="00CF0D50"/>
    <w:rsid w:val="00CF1628"/>
    <w:rsid w:val="00CF3079"/>
    <w:rsid w:val="00CF4A07"/>
    <w:rsid w:val="00CF4A3F"/>
    <w:rsid w:val="00CF5080"/>
    <w:rsid w:val="00CF54F3"/>
    <w:rsid w:val="00CF64ED"/>
    <w:rsid w:val="00CF7E52"/>
    <w:rsid w:val="00D011A6"/>
    <w:rsid w:val="00D036C9"/>
    <w:rsid w:val="00D037B3"/>
    <w:rsid w:val="00D046B1"/>
    <w:rsid w:val="00D047E6"/>
    <w:rsid w:val="00D05217"/>
    <w:rsid w:val="00D05EDA"/>
    <w:rsid w:val="00D12DF9"/>
    <w:rsid w:val="00D13159"/>
    <w:rsid w:val="00D137F8"/>
    <w:rsid w:val="00D1609C"/>
    <w:rsid w:val="00D16CB4"/>
    <w:rsid w:val="00D16F4D"/>
    <w:rsid w:val="00D212A4"/>
    <w:rsid w:val="00D21A39"/>
    <w:rsid w:val="00D21D67"/>
    <w:rsid w:val="00D21DA3"/>
    <w:rsid w:val="00D21E19"/>
    <w:rsid w:val="00D22F29"/>
    <w:rsid w:val="00D232FE"/>
    <w:rsid w:val="00D2396E"/>
    <w:rsid w:val="00D2479D"/>
    <w:rsid w:val="00D24A67"/>
    <w:rsid w:val="00D27976"/>
    <w:rsid w:val="00D27ECC"/>
    <w:rsid w:val="00D30DCE"/>
    <w:rsid w:val="00D341E5"/>
    <w:rsid w:val="00D36A76"/>
    <w:rsid w:val="00D45870"/>
    <w:rsid w:val="00D4716C"/>
    <w:rsid w:val="00D477F1"/>
    <w:rsid w:val="00D47B77"/>
    <w:rsid w:val="00D52013"/>
    <w:rsid w:val="00D521D4"/>
    <w:rsid w:val="00D5414B"/>
    <w:rsid w:val="00D54E07"/>
    <w:rsid w:val="00D5571D"/>
    <w:rsid w:val="00D5589F"/>
    <w:rsid w:val="00D559E9"/>
    <w:rsid w:val="00D5635B"/>
    <w:rsid w:val="00D56441"/>
    <w:rsid w:val="00D56499"/>
    <w:rsid w:val="00D56980"/>
    <w:rsid w:val="00D574C0"/>
    <w:rsid w:val="00D6035A"/>
    <w:rsid w:val="00D6055C"/>
    <w:rsid w:val="00D61AA4"/>
    <w:rsid w:val="00D61CBB"/>
    <w:rsid w:val="00D62FA1"/>
    <w:rsid w:val="00D63A14"/>
    <w:rsid w:val="00D63BDD"/>
    <w:rsid w:val="00D64219"/>
    <w:rsid w:val="00D667CE"/>
    <w:rsid w:val="00D66BC1"/>
    <w:rsid w:val="00D70C6E"/>
    <w:rsid w:val="00D71F67"/>
    <w:rsid w:val="00D7277F"/>
    <w:rsid w:val="00D75C26"/>
    <w:rsid w:val="00D76241"/>
    <w:rsid w:val="00D775AF"/>
    <w:rsid w:val="00D817E2"/>
    <w:rsid w:val="00D8184C"/>
    <w:rsid w:val="00D81A28"/>
    <w:rsid w:val="00D81E29"/>
    <w:rsid w:val="00D82A68"/>
    <w:rsid w:val="00D83C83"/>
    <w:rsid w:val="00D83F31"/>
    <w:rsid w:val="00D83FDB"/>
    <w:rsid w:val="00D84362"/>
    <w:rsid w:val="00D84D10"/>
    <w:rsid w:val="00D85A8A"/>
    <w:rsid w:val="00D85DDF"/>
    <w:rsid w:val="00D87345"/>
    <w:rsid w:val="00D928E6"/>
    <w:rsid w:val="00D930FF"/>
    <w:rsid w:val="00D9328A"/>
    <w:rsid w:val="00D95753"/>
    <w:rsid w:val="00D97DA6"/>
    <w:rsid w:val="00DA019E"/>
    <w:rsid w:val="00DA11D1"/>
    <w:rsid w:val="00DA1B4B"/>
    <w:rsid w:val="00DA2290"/>
    <w:rsid w:val="00DA34E3"/>
    <w:rsid w:val="00DA4AB8"/>
    <w:rsid w:val="00DA61DF"/>
    <w:rsid w:val="00DA639F"/>
    <w:rsid w:val="00DA6BD7"/>
    <w:rsid w:val="00DA6D96"/>
    <w:rsid w:val="00DA739E"/>
    <w:rsid w:val="00DB08BA"/>
    <w:rsid w:val="00DB08C8"/>
    <w:rsid w:val="00DB2ED6"/>
    <w:rsid w:val="00DB3299"/>
    <w:rsid w:val="00DB383B"/>
    <w:rsid w:val="00DB3AA3"/>
    <w:rsid w:val="00DB497F"/>
    <w:rsid w:val="00DB4B50"/>
    <w:rsid w:val="00DB4C47"/>
    <w:rsid w:val="00DB4FFC"/>
    <w:rsid w:val="00DB5466"/>
    <w:rsid w:val="00DB703D"/>
    <w:rsid w:val="00DB7492"/>
    <w:rsid w:val="00DC0CCD"/>
    <w:rsid w:val="00DC111F"/>
    <w:rsid w:val="00DC1A2C"/>
    <w:rsid w:val="00DC2C8F"/>
    <w:rsid w:val="00DC2D17"/>
    <w:rsid w:val="00DC457A"/>
    <w:rsid w:val="00DC5993"/>
    <w:rsid w:val="00DC59B8"/>
    <w:rsid w:val="00DC5E80"/>
    <w:rsid w:val="00DC626E"/>
    <w:rsid w:val="00DC6541"/>
    <w:rsid w:val="00DC7C0F"/>
    <w:rsid w:val="00DD05B8"/>
    <w:rsid w:val="00DD0D34"/>
    <w:rsid w:val="00DD1463"/>
    <w:rsid w:val="00DD1BAE"/>
    <w:rsid w:val="00DD20AE"/>
    <w:rsid w:val="00DD2466"/>
    <w:rsid w:val="00DD6B60"/>
    <w:rsid w:val="00DE0E84"/>
    <w:rsid w:val="00DE0FDA"/>
    <w:rsid w:val="00DE13B5"/>
    <w:rsid w:val="00DE1F9D"/>
    <w:rsid w:val="00DE2AAF"/>
    <w:rsid w:val="00DE4989"/>
    <w:rsid w:val="00DE5913"/>
    <w:rsid w:val="00DE5DCF"/>
    <w:rsid w:val="00DE5E66"/>
    <w:rsid w:val="00DE7681"/>
    <w:rsid w:val="00DE7BC9"/>
    <w:rsid w:val="00DF1A34"/>
    <w:rsid w:val="00DF1A5D"/>
    <w:rsid w:val="00DF1FB1"/>
    <w:rsid w:val="00DF24A0"/>
    <w:rsid w:val="00DF2B8C"/>
    <w:rsid w:val="00DF3FBE"/>
    <w:rsid w:val="00DF4653"/>
    <w:rsid w:val="00DF4BCC"/>
    <w:rsid w:val="00DF4FD4"/>
    <w:rsid w:val="00DF5095"/>
    <w:rsid w:val="00DF5254"/>
    <w:rsid w:val="00DF5A07"/>
    <w:rsid w:val="00DF5B3B"/>
    <w:rsid w:val="00DF6C7C"/>
    <w:rsid w:val="00DF750C"/>
    <w:rsid w:val="00DF7667"/>
    <w:rsid w:val="00DF7832"/>
    <w:rsid w:val="00DF7CB1"/>
    <w:rsid w:val="00E02B9C"/>
    <w:rsid w:val="00E03DEE"/>
    <w:rsid w:val="00E056A1"/>
    <w:rsid w:val="00E065FD"/>
    <w:rsid w:val="00E067B7"/>
    <w:rsid w:val="00E06E16"/>
    <w:rsid w:val="00E06E85"/>
    <w:rsid w:val="00E10AFB"/>
    <w:rsid w:val="00E10EAB"/>
    <w:rsid w:val="00E10FBD"/>
    <w:rsid w:val="00E11B65"/>
    <w:rsid w:val="00E12585"/>
    <w:rsid w:val="00E13260"/>
    <w:rsid w:val="00E13771"/>
    <w:rsid w:val="00E17EAD"/>
    <w:rsid w:val="00E20EDC"/>
    <w:rsid w:val="00E21EA4"/>
    <w:rsid w:val="00E248C5"/>
    <w:rsid w:val="00E248F1"/>
    <w:rsid w:val="00E24B58"/>
    <w:rsid w:val="00E24F17"/>
    <w:rsid w:val="00E25E29"/>
    <w:rsid w:val="00E264C6"/>
    <w:rsid w:val="00E26B0A"/>
    <w:rsid w:val="00E273B9"/>
    <w:rsid w:val="00E27518"/>
    <w:rsid w:val="00E30C3E"/>
    <w:rsid w:val="00E32493"/>
    <w:rsid w:val="00E32ED4"/>
    <w:rsid w:val="00E330CD"/>
    <w:rsid w:val="00E341BA"/>
    <w:rsid w:val="00E345DD"/>
    <w:rsid w:val="00E364CD"/>
    <w:rsid w:val="00E3756D"/>
    <w:rsid w:val="00E40F78"/>
    <w:rsid w:val="00E410D5"/>
    <w:rsid w:val="00E410F3"/>
    <w:rsid w:val="00E427AE"/>
    <w:rsid w:val="00E44495"/>
    <w:rsid w:val="00E4467E"/>
    <w:rsid w:val="00E4499E"/>
    <w:rsid w:val="00E44D71"/>
    <w:rsid w:val="00E45466"/>
    <w:rsid w:val="00E46163"/>
    <w:rsid w:val="00E4713F"/>
    <w:rsid w:val="00E509F3"/>
    <w:rsid w:val="00E50BB5"/>
    <w:rsid w:val="00E52CC5"/>
    <w:rsid w:val="00E5316C"/>
    <w:rsid w:val="00E53441"/>
    <w:rsid w:val="00E53EBC"/>
    <w:rsid w:val="00E544E0"/>
    <w:rsid w:val="00E54745"/>
    <w:rsid w:val="00E54C21"/>
    <w:rsid w:val="00E55187"/>
    <w:rsid w:val="00E554FC"/>
    <w:rsid w:val="00E55CAB"/>
    <w:rsid w:val="00E56689"/>
    <w:rsid w:val="00E5698B"/>
    <w:rsid w:val="00E602E0"/>
    <w:rsid w:val="00E605E2"/>
    <w:rsid w:val="00E61F87"/>
    <w:rsid w:val="00E63799"/>
    <w:rsid w:val="00E67433"/>
    <w:rsid w:val="00E67B74"/>
    <w:rsid w:val="00E70667"/>
    <w:rsid w:val="00E70C7A"/>
    <w:rsid w:val="00E70E08"/>
    <w:rsid w:val="00E723F0"/>
    <w:rsid w:val="00E7254F"/>
    <w:rsid w:val="00E743AB"/>
    <w:rsid w:val="00E77A7C"/>
    <w:rsid w:val="00E80222"/>
    <w:rsid w:val="00E847B4"/>
    <w:rsid w:val="00E84889"/>
    <w:rsid w:val="00E85670"/>
    <w:rsid w:val="00E86288"/>
    <w:rsid w:val="00E862CA"/>
    <w:rsid w:val="00E863A5"/>
    <w:rsid w:val="00E87E3B"/>
    <w:rsid w:val="00E9036A"/>
    <w:rsid w:val="00E9117F"/>
    <w:rsid w:val="00E929F1"/>
    <w:rsid w:val="00E92B9F"/>
    <w:rsid w:val="00E936C7"/>
    <w:rsid w:val="00E936CB"/>
    <w:rsid w:val="00E951E7"/>
    <w:rsid w:val="00E9795E"/>
    <w:rsid w:val="00E97E7C"/>
    <w:rsid w:val="00E97EC3"/>
    <w:rsid w:val="00EA1D7D"/>
    <w:rsid w:val="00EA1ED6"/>
    <w:rsid w:val="00EA3767"/>
    <w:rsid w:val="00EA3821"/>
    <w:rsid w:val="00EA679F"/>
    <w:rsid w:val="00EA6E56"/>
    <w:rsid w:val="00EA7842"/>
    <w:rsid w:val="00EB1BBC"/>
    <w:rsid w:val="00EB1F9F"/>
    <w:rsid w:val="00EB3B65"/>
    <w:rsid w:val="00EB3F5C"/>
    <w:rsid w:val="00EB4072"/>
    <w:rsid w:val="00EB46D3"/>
    <w:rsid w:val="00EB4FC6"/>
    <w:rsid w:val="00EB6ABD"/>
    <w:rsid w:val="00EB6B17"/>
    <w:rsid w:val="00EC0444"/>
    <w:rsid w:val="00EC061A"/>
    <w:rsid w:val="00EC1754"/>
    <w:rsid w:val="00EC206D"/>
    <w:rsid w:val="00EC3B58"/>
    <w:rsid w:val="00EC55F9"/>
    <w:rsid w:val="00EC6131"/>
    <w:rsid w:val="00EC66C6"/>
    <w:rsid w:val="00EC7545"/>
    <w:rsid w:val="00ED1E25"/>
    <w:rsid w:val="00ED2F09"/>
    <w:rsid w:val="00ED449E"/>
    <w:rsid w:val="00ED4C13"/>
    <w:rsid w:val="00ED4EC2"/>
    <w:rsid w:val="00ED51EA"/>
    <w:rsid w:val="00ED59EC"/>
    <w:rsid w:val="00ED5EE6"/>
    <w:rsid w:val="00ED6566"/>
    <w:rsid w:val="00ED6930"/>
    <w:rsid w:val="00ED70AF"/>
    <w:rsid w:val="00ED7A45"/>
    <w:rsid w:val="00EE108F"/>
    <w:rsid w:val="00EE12A2"/>
    <w:rsid w:val="00EE1FA6"/>
    <w:rsid w:val="00EE313E"/>
    <w:rsid w:val="00EE3845"/>
    <w:rsid w:val="00EE3ADF"/>
    <w:rsid w:val="00EE408A"/>
    <w:rsid w:val="00EE4C0F"/>
    <w:rsid w:val="00EE4F20"/>
    <w:rsid w:val="00EE52F2"/>
    <w:rsid w:val="00EE543D"/>
    <w:rsid w:val="00EE5AE9"/>
    <w:rsid w:val="00EE5B1F"/>
    <w:rsid w:val="00EF5095"/>
    <w:rsid w:val="00EF58C7"/>
    <w:rsid w:val="00EF5D9C"/>
    <w:rsid w:val="00EF6264"/>
    <w:rsid w:val="00F00079"/>
    <w:rsid w:val="00F03C5B"/>
    <w:rsid w:val="00F043AA"/>
    <w:rsid w:val="00F0523C"/>
    <w:rsid w:val="00F05927"/>
    <w:rsid w:val="00F061F2"/>
    <w:rsid w:val="00F06AF4"/>
    <w:rsid w:val="00F106C6"/>
    <w:rsid w:val="00F10AEF"/>
    <w:rsid w:val="00F110C9"/>
    <w:rsid w:val="00F12252"/>
    <w:rsid w:val="00F123A1"/>
    <w:rsid w:val="00F1271D"/>
    <w:rsid w:val="00F13121"/>
    <w:rsid w:val="00F14B05"/>
    <w:rsid w:val="00F212BD"/>
    <w:rsid w:val="00F26EEB"/>
    <w:rsid w:val="00F313C5"/>
    <w:rsid w:val="00F329F8"/>
    <w:rsid w:val="00F33BD4"/>
    <w:rsid w:val="00F349D6"/>
    <w:rsid w:val="00F34CC4"/>
    <w:rsid w:val="00F3533E"/>
    <w:rsid w:val="00F355F6"/>
    <w:rsid w:val="00F36484"/>
    <w:rsid w:val="00F40D45"/>
    <w:rsid w:val="00F41827"/>
    <w:rsid w:val="00F42B80"/>
    <w:rsid w:val="00F4375F"/>
    <w:rsid w:val="00F444B1"/>
    <w:rsid w:val="00F45AE4"/>
    <w:rsid w:val="00F4690D"/>
    <w:rsid w:val="00F46EFB"/>
    <w:rsid w:val="00F54CC4"/>
    <w:rsid w:val="00F552D2"/>
    <w:rsid w:val="00F553AB"/>
    <w:rsid w:val="00F55BFC"/>
    <w:rsid w:val="00F572E8"/>
    <w:rsid w:val="00F5766A"/>
    <w:rsid w:val="00F605A1"/>
    <w:rsid w:val="00F6161F"/>
    <w:rsid w:val="00F625C0"/>
    <w:rsid w:val="00F62AE2"/>
    <w:rsid w:val="00F63397"/>
    <w:rsid w:val="00F63548"/>
    <w:rsid w:val="00F6459A"/>
    <w:rsid w:val="00F664C9"/>
    <w:rsid w:val="00F673C8"/>
    <w:rsid w:val="00F67C41"/>
    <w:rsid w:val="00F67C7F"/>
    <w:rsid w:val="00F725E5"/>
    <w:rsid w:val="00F732BC"/>
    <w:rsid w:val="00F7403F"/>
    <w:rsid w:val="00F747B4"/>
    <w:rsid w:val="00F75937"/>
    <w:rsid w:val="00F76130"/>
    <w:rsid w:val="00F76270"/>
    <w:rsid w:val="00F8089C"/>
    <w:rsid w:val="00F83054"/>
    <w:rsid w:val="00F8354A"/>
    <w:rsid w:val="00F83CA0"/>
    <w:rsid w:val="00F83CCC"/>
    <w:rsid w:val="00F85D73"/>
    <w:rsid w:val="00F874A6"/>
    <w:rsid w:val="00F9065D"/>
    <w:rsid w:val="00F90C17"/>
    <w:rsid w:val="00F91C3B"/>
    <w:rsid w:val="00F92560"/>
    <w:rsid w:val="00F932D4"/>
    <w:rsid w:val="00F93DC2"/>
    <w:rsid w:val="00F93E75"/>
    <w:rsid w:val="00F93FEF"/>
    <w:rsid w:val="00F94544"/>
    <w:rsid w:val="00F94BE6"/>
    <w:rsid w:val="00F95186"/>
    <w:rsid w:val="00F95952"/>
    <w:rsid w:val="00F95F46"/>
    <w:rsid w:val="00F97244"/>
    <w:rsid w:val="00FA004B"/>
    <w:rsid w:val="00FA19A5"/>
    <w:rsid w:val="00FA23B2"/>
    <w:rsid w:val="00FA27DD"/>
    <w:rsid w:val="00FA4876"/>
    <w:rsid w:val="00FA5245"/>
    <w:rsid w:val="00FA5461"/>
    <w:rsid w:val="00FA547E"/>
    <w:rsid w:val="00FB0414"/>
    <w:rsid w:val="00FB05E4"/>
    <w:rsid w:val="00FB34A0"/>
    <w:rsid w:val="00FB36C0"/>
    <w:rsid w:val="00FB42D4"/>
    <w:rsid w:val="00FB600F"/>
    <w:rsid w:val="00FC0EED"/>
    <w:rsid w:val="00FC39EC"/>
    <w:rsid w:val="00FC3AA5"/>
    <w:rsid w:val="00FC3E93"/>
    <w:rsid w:val="00FC4F82"/>
    <w:rsid w:val="00FC5350"/>
    <w:rsid w:val="00FD0877"/>
    <w:rsid w:val="00FD2198"/>
    <w:rsid w:val="00FD2B52"/>
    <w:rsid w:val="00FD3014"/>
    <w:rsid w:val="00FD332E"/>
    <w:rsid w:val="00FD6010"/>
    <w:rsid w:val="00FE02D0"/>
    <w:rsid w:val="00FE070A"/>
    <w:rsid w:val="00FE1CA0"/>
    <w:rsid w:val="00FE1EDC"/>
    <w:rsid w:val="00FE2BAC"/>
    <w:rsid w:val="00FE40A6"/>
    <w:rsid w:val="00FE4286"/>
    <w:rsid w:val="00FE45F2"/>
    <w:rsid w:val="00FE553C"/>
    <w:rsid w:val="00FE56D4"/>
    <w:rsid w:val="00FE6FDC"/>
    <w:rsid w:val="00FE6FEF"/>
    <w:rsid w:val="00FE73BB"/>
    <w:rsid w:val="00FF00AE"/>
    <w:rsid w:val="00FF175B"/>
    <w:rsid w:val="00FF43A6"/>
    <w:rsid w:val="00FF4BBA"/>
    <w:rsid w:val="00FF4E5C"/>
    <w:rsid w:val="00FF5033"/>
    <w:rsid w:val="00FF52D2"/>
    <w:rsid w:val="00FF531F"/>
    <w:rsid w:val="00FF599F"/>
    <w:rsid w:val="00FF6509"/>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D029F"/>
  <w15:docId w15:val="{81F44099-6A3B-4A73-A7F8-D40A900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4A2"/>
    <w:pPr>
      <w:spacing w:after="200"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4A1A35"/>
    <w:pPr>
      <w:keepNext/>
      <w:keepLines/>
      <w:numPr>
        <w:numId w:val="2"/>
      </w:numPr>
      <w:spacing w:before="240" w:after="0"/>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2396E"/>
    <w:pPr>
      <w:keepNext/>
      <w:keepLines/>
      <w:numPr>
        <w:ilvl w:val="1"/>
        <w:numId w:val="2"/>
      </w:numPr>
      <w:spacing w:before="40" w:after="0"/>
      <w:ind w:left="576"/>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2396E"/>
    <w:pPr>
      <w:keepNext/>
      <w:keepLines/>
      <w:numPr>
        <w:ilvl w:val="2"/>
        <w:numId w:val="2"/>
      </w:numPr>
      <w:spacing w:before="40" w:after="0"/>
      <w:jc w:val="left"/>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FE40A6"/>
    <w:pPr>
      <w:keepNext/>
      <w:keepLines/>
      <w:numPr>
        <w:ilvl w:val="3"/>
        <w:numId w:val="2"/>
      </w:numPr>
      <w:spacing w:before="40" w:after="0"/>
      <w:jc w:val="left"/>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FB05E4"/>
    <w:pPr>
      <w:keepNext/>
      <w:keepLines/>
      <w:numPr>
        <w:ilvl w:val="4"/>
        <w:numId w:val="2"/>
      </w:numPr>
      <w:spacing w:before="40" w:after="0" w:line="276" w:lineRule="auto"/>
      <w:jc w:val="left"/>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FB05E4"/>
    <w:pPr>
      <w:keepNext/>
      <w:keepLines/>
      <w:numPr>
        <w:ilvl w:val="5"/>
        <w:numId w:val="2"/>
      </w:numPr>
      <w:spacing w:before="40" w:after="0" w:line="276" w:lineRule="auto"/>
      <w:jc w:val="left"/>
      <w:outlineLvl w:val="5"/>
    </w:pPr>
    <w:rPr>
      <w:rFonts w:asciiTheme="majorHAnsi" w:eastAsiaTheme="majorEastAsia" w:hAnsiTheme="majorHAnsi" w:cstheme="majorBidi"/>
      <w:color w:val="1F3763" w:themeColor="accent1" w:themeShade="7F"/>
      <w:sz w:val="22"/>
    </w:rPr>
  </w:style>
  <w:style w:type="paragraph" w:styleId="Heading7">
    <w:name w:val="heading 7"/>
    <w:basedOn w:val="Normal"/>
    <w:next w:val="Normal"/>
    <w:link w:val="Heading7Char"/>
    <w:uiPriority w:val="9"/>
    <w:semiHidden/>
    <w:unhideWhenUsed/>
    <w:qFormat/>
    <w:rsid w:val="00FB05E4"/>
    <w:pPr>
      <w:keepNext/>
      <w:keepLines/>
      <w:numPr>
        <w:ilvl w:val="6"/>
        <w:numId w:val="2"/>
      </w:numPr>
      <w:spacing w:before="40" w:after="0" w:line="276" w:lineRule="auto"/>
      <w:jc w:val="left"/>
      <w:outlineLvl w:val="6"/>
    </w:pPr>
    <w:rPr>
      <w:rFonts w:asciiTheme="majorHAnsi" w:eastAsiaTheme="majorEastAsia" w:hAnsiTheme="majorHAnsi" w:cstheme="majorBidi"/>
      <w:i/>
      <w:iCs/>
      <w:color w:val="1F3763" w:themeColor="accent1" w:themeShade="7F"/>
      <w:sz w:val="22"/>
    </w:rPr>
  </w:style>
  <w:style w:type="paragraph" w:styleId="Heading8">
    <w:name w:val="heading 8"/>
    <w:basedOn w:val="Normal"/>
    <w:next w:val="Normal"/>
    <w:link w:val="Heading8Char"/>
    <w:uiPriority w:val="9"/>
    <w:semiHidden/>
    <w:unhideWhenUsed/>
    <w:qFormat/>
    <w:rsid w:val="00FB05E4"/>
    <w:pPr>
      <w:keepNext/>
      <w:keepLines/>
      <w:numPr>
        <w:ilvl w:val="7"/>
        <w:numId w:val="2"/>
      </w:numPr>
      <w:spacing w:before="40" w:after="0" w:line="276"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05E4"/>
    <w:pPr>
      <w:keepNext/>
      <w:keepLines/>
      <w:numPr>
        <w:ilvl w:val="8"/>
        <w:numId w:val="2"/>
      </w:numPr>
      <w:spacing w:before="40" w:after="0" w:line="276"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link w:val="HEADINGSChar"/>
    <w:autoRedefine/>
    <w:qFormat/>
    <w:rsid w:val="009B3E2F"/>
    <w:pPr>
      <w:spacing w:before="240" w:after="0"/>
      <w:jc w:val="center"/>
      <w:outlineLvl w:val="0"/>
    </w:pPr>
    <w:rPr>
      <w:rFonts w:eastAsia="SimSun"/>
      <w:b/>
      <w:sz w:val="32"/>
      <w:lang w:eastAsia="zh-CN"/>
    </w:rPr>
  </w:style>
  <w:style w:type="character" w:customStyle="1" w:styleId="HEADINGSChar">
    <w:name w:val="HEADINGS# Char"/>
    <w:basedOn w:val="DefaultParagraphFont"/>
    <w:link w:val="HEADINGS"/>
    <w:rsid w:val="009B3E2F"/>
    <w:rPr>
      <w:rFonts w:ascii="Times New Roman" w:eastAsia="SimSun" w:hAnsi="Times New Roman"/>
      <w:b/>
      <w:sz w:val="32"/>
      <w:lang w:eastAsia="zh-CN"/>
    </w:rPr>
  </w:style>
  <w:style w:type="paragraph" w:styleId="Header">
    <w:name w:val="header"/>
    <w:basedOn w:val="Normal"/>
    <w:link w:val="HeaderChar"/>
    <w:uiPriority w:val="99"/>
    <w:unhideWhenUsed/>
    <w:rsid w:val="00276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49"/>
    <w:rPr>
      <w:rFonts w:ascii="Times New Roman" w:hAnsi="Times New Roman"/>
      <w:sz w:val="24"/>
      <w:lang w:val="en-US"/>
    </w:rPr>
  </w:style>
  <w:style w:type="paragraph" w:styleId="Footer">
    <w:name w:val="footer"/>
    <w:basedOn w:val="Normal"/>
    <w:link w:val="FooterChar"/>
    <w:uiPriority w:val="99"/>
    <w:unhideWhenUsed/>
    <w:rsid w:val="0027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49"/>
    <w:rPr>
      <w:rFonts w:ascii="Times New Roman" w:hAnsi="Times New Roman"/>
      <w:sz w:val="24"/>
      <w:lang w:val="en-US"/>
    </w:rPr>
  </w:style>
  <w:style w:type="character" w:customStyle="1" w:styleId="Heading1Char">
    <w:name w:val="Heading 1 Char"/>
    <w:basedOn w:val="DefaultParagraphFont"/>
    <w:link w:val="Heading1"/>
    <w:uiPriority w:val="9"/>
    <w:rsid w:val="00047613"/>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D2396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2396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FE40A6"/>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FB05E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B05E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B05E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B05E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B05E4"/>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34"/>
    <w:qFormat/>
    <w:rsid w:val="00FB05E4"/>
    <w:pPr>
      <w:spacing w:line="276" w:lineRule="auto"/>
      <w:ind w:left="720"/>
      <w:contextualSpacing/>
      <w:jc w:val="left"/>
    </w:pPr>
    <w:rPr>
      <w:rFonts w:asciiTheme="minorHAnsi" w:hAnsiTheme="minorHAnsi"/>
      <w:sz w:val="22"/>
    </w:rPr>
  </w:style>
  <w:style w:type="paragraph" w:styleId="NoSpacing">
    <w:name w:val="No Spacing"/>
    <w:aliases w:val="Chapter"/>
    <w:autoRedefine/>
    <w:uiPriority w:val="1"/>
    <w:qFormat/>
    <w:rsid w:val="008D1AE0"/>
    <w:pPr>
      <w:numPr>
        <w:numId w:val="13"/>
      </w:numPr>
      <w:spacing w:after="0" w:line="360" w:lineRule="auto"/>
      <w:jc w:val="center"/>
    </w:pPr>
    <w:rPr>
      <w:rFonts w:ascii="Times New Roman" w:hAnsi="Times New Roman"/>
      <w:b/>
      <w:sz w:val="28"/>
    </w:rPr>
  </w:style>
  <w:style w:type="character" w:styleId="PlaceholderText">
    <w:name w:val="Placeholder Text"/>
    <w:basedOn w:val="DefaultParagraphFont"/>
    <w:uiPriority w:val="99"/>
    <w:semiHidden/>
    <w:rsid w:val="00FB05E4"/>
    <w:rPr>
      <w:color w:val="808080"/>
    </w:rPr>
  </w:style>
  <w:style w:type="character" w:customStyle="1" w:styleId="fontstyle01">
    <w:name w:val="fontstyle01"/>
    <w:basedOn w:val="DefaultParagraphFont"/>
    <w:rsid w:val="00FB05E4"/>
    <w:rPr>
      <w:rFonts w:ascii="AdvOT1ef757c0" w:hAnsi="AdvOT1ef757c0" w:hint="default"/>
      <w:b w:val="0"/>
      <w:bCs w:val="0"/>
      <w:i w:val="0"/>
      <w:iCs w:val="0"/>
      <w:color w:val="000000"/>
      <w:sz w:val="22"/>
      <w:szCs w:val="22"/>
    </w:rPr>
  </w:style>
  <w:style w:type="character" w:customStyle="1" w:styleId="ms-submitted-date">
    <w:name w:val="ms-submitted-date"/>
    <w:basedOn w:val="DefaultParagraphFont"/>
    <w:rsid w:val="00FB05E4"/>
  </w:style>
  <w:style w:type="character" w:styleId="SubtleEmphasis">
    <w:name w:val="Subtle Emphasis"/>
    <w:basedOn w:val="DefaultParagraphFont"/>
    <w:uiPriority w:val="19"/>
    <w:qFormat/>
    <w:rsid w:val="00FB05E4"/>
    <w:rPr>
      <w:i/>
      <w:iCs/>
      <w:color w:val="808080" w:themeColor="text1" w:themeTint="7F"/>
    </w:rPr>
  </w:style>
  <w:style w:type="table" w:styleId="TableGrid">
    <w:name w:val="Table Grid"/>
    <w:basedOn w:val="TableNormal"/>
    <w:uiPriority w:val="39"/>
    <w:rsid w:val="00FB0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BA2962"/>
    <w:pPr>
      <w:keepNext/>
    </w:pPr>
    <w:rPr>
      <w:bCs/>
      <w:iCs/>
      <w:szCs w:val="18"/>
    </w:rPr>
  </w:style>
  <w:style w:type="paragraph" w:styleId="NormalWeb">
    <w:name w:val="Normal (Web)"/>
    <w:basedOn w:val="Normal"/>
    <w:uiPriority w:val="99"/>
    <w:semiHidden/>
    <w:unhideWhenUsed/>
    <w:rsid w:val="00FB05E4"/>
    <w:pPr>
      <w:spacing w:before="100" w:beforeAutospacing="1" w:after="100" w:afterAutospacing="1" w:line="240" w:lineRule="auto"/>
      <w:jc w:val="left"/>
    </w:pPr>
    <w:rPr>
      <w:rFonts w:eastAsia="Times New Roman" w:cs="Times New Roman"/>
      <w:szCs w:val="24"/>
    </w:rPr>
  </w:style>
  <w:style w:type="paragraph" w:customStyle="1" w:styleId="Default">
    <w:name w:val="Default"/>
    <w:rsid w:val="00FB05E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D456B"/>
    <w:rPr>
      <w:color w:val="0000FF"/>
      <w:u w:val="single"/>
    </w:rPr>
  </w:style>
  <w:style w:type="character" w:styleId="FollowedHyperlink">
    <w:name w:val="FollowedHyperlink"/>
    <w:basedOn w:val="DefaultParagraphFont"/>
    <w:uiPriority w:val="99"/>
    <w:semiHidden/>
    <w:unhideWhenUsed/>
    <w:rsid w:val="005D456B"/>
    <w:rPr>
      <w:color w:val="800080"/>
      <w:u w:val="single"/>
    </w:rPr>
  </w:style>
  <w:style w:type="paragraph" w:customStyle="1" w:styleId="msonormal0">
    <w:name w:val="msonormal"/>
    <w:basedOn w:val="Normal"/>
    <w:rsid w:val="005D456B"/>
    <w:pPr>
      <w:spacing w:before="100" w:beforeAutospacing="1" w:after="100" w:afterAutospacing="1" w:line="240" w:lineRule="auto"/>
      <w:jc w:val="left"/>
    </w:pPr>
    <w:rPr>
      <w:rFonts w:eastAsia="Times New Roman" w:cs="Times New Roman"/>
      <w:szCs w:val="24"/>
    </w:rPr>
  </w:style>
  <w:style w:type="paragraph" w:customStyle="1" w:styleId="xl125">
    <w:name w:val="xl125"/>
    <w:basedOn w:val="Normal"/>
    <w:rsid w:val="005D456B"/>
    <w:pPr>
      <w:pBdr>
        <w:right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26">
    <w:name w:val="xl126"/>
    <w:basedOn w:val="Normal"/>
    <w:rsid w:val="005D456B"/>
    <w:pPr>
      <w:pBdr>
        <w:bottom w:val="single" w:sz="12" w:space="0" w:color="000000"/>
        <w:right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27">
    <w:name w:val="xl127"/>
    <w:basedOn w:val="Normal"/>
    <w:rsid w:val="005D456B"/>
    <w:pPr>
      <w:pBdr>
        <w:top w:val="single" w:sz="12" w:space="0" w:color="000000"/>
        <w:bottom w:val="single" w:sz="4" w:space="0" w:color="000000"/>
        <w:right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28">
    <w:name w:val="xl128"/>
    <w:basedOn w:val="Normal"/>
    <w:rsid w:val="005D456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29">
    <w:name w:val="xl129"/>
    <w:basedOn w:val="Normal"/>
    <w:rsid w:val="005D456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30">
    <w:name w:val="xl130"/>
    <w:basedOn w:val="Normal"/>
    <w:rsid w:val="005D456B"/>
    <w:pPr>
      <w:pBdr>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31">
    <w:name w:val="xl131"/>
    <w:basedOn w:val="Normal"/>
    <w:rsid w:val="005D456B"/>
    <w:pPr>
      <w:pBdr>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32">
    <w:name w:val="xl132"/>
    <w:basedOn w:val="Normal"/>
    <w:rsid w:val="005D456B"/>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3">
    <w:name w:val="xl133"/>
    <w:basedOn w:val="Normal"/>
    <w:rsid w:val="005D456B"/>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4">
    <w:name w:val="xl134"/>
    <w:basedOn w:val="Normal"/>
    <w:rsid w:val="005D456B"/>
    <w:pPr>
      <w:pBdr>
        <w:bottom w:val="single" w:sz="4" w:space="0" w:color="000000"/>
        <w:right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35">
    <w:name w:val="xl135"/>
    <w:basedOn w:val="Normal"/>
    <w:rsid w:val="005D456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36">
    <w:name w:val="xl136"/>
    <w:basedOn w:val="Normal"/>
    <w:rsid w:val="005D456B"/>
    <w:pPr>
      <w:pBdr>
        <w:left w:val="single" w:sz="12"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37">
    <w:name w:val="xl137"/>
    <w:basedOn w:val="Normal"/>
    <w:rsid w:val="005D456B"/>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38">
    <w:name w:val="xl138"/>
    <w:basedOn w:val="Normal"/>
    <w:rsid w:val="005D456B"/>
    <w:pPr>
      <w:pBdr>
        <w:left w:val="single" w:sz="4" w:space="0" w:color="000000"/>
        <w:bottom w:val="single" w:sz="4" w:space="0" w:color="000000"/>
        <w:right w:val="single" w:sz="12"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39">
    <w:name w:val="xl139"/>
    <w:basedOn w:val="Normal"/>
    <w:rsid w:val="005D456B"/>
    <w:pPr>
      <w:pBdr>
        <w:left w:val="single" w:sz="12"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40">
    <w:name w:val="xl140"/>
    <w:basedOn w:val="Normal"/>
    <w:rsid w:val="005D456B"/>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41">
    <w:name w:val="xl141"/>
    <w:basedOn w:val="Normal"/>
    <w:rsid w:val="005D456B"/>
    <w:pPr>
      <w:pBdr>
        <w:left w:val="single" w:sz="4" w:space="0" w:color="000000"/>
        <w:right w:val="single" w:sz="12"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42">
    <w:name w:val="xl142"/>
    <w:basedOn w:val="Normal"/>
    <w:rsid w:val="005D456B"/>
    <w:pPr>
      <w:pBdr>
        <w:left w:val="single" w:sz="4" w:space="0" w:color="000000"/>
        <w:bottom w:val="single" w:sz="12" w:space="0" w:color="000000"/>
        <w:right w:val="single" w:sz="12" w:space="0" w:color="000000"/>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43">
    <w:name w:val="xl143"/>
    <w:basedOn w:val="Normal"/>
    <w:rsid w:val="005D456B"/>
    <w:pPr>
      <w:pBdr>
        <w:left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44">
    <w:name w:val="xl144"/>
    <w:basedOn w:val="Normal"/>
    <w:rsid w:val="005D456B"/>
    <w:pPr>
      <w:pBdr>
        <w:left w:val="single" w:sz="12" w:space="0" w:color="000000"/>
        <w:bottom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45">
    <w:name w:val="xl145"/>
    <w:basedOn w:val="Normal"/>
    <w:rsid w:val="005D456B"/>
    <w:pPr>
      <w:pBdr>
        <w:top w:val="single" w:sz="12" w:space="0" w:color="000000"/>
        <w:left w:val="single" w:sz="12" w:space="0" w:color="000000"/>
      </w:pBdr>
      <w:spacing w:before="100" w:beforeAutospacing="1" w:after="100" w:afterAutospacing="1" w:line="240" w:lineRule="auto"/>
      <w:jc w:val="left"/>
    </w:pPr>
    <w:rPr>
      <w:rFonts w:ascii="Arial" w:eastAsia="Times New Roman" w:hAnsi="Arial" w:cs="Arial"/>
      <w:color w:val="000000"/>
      <w:sz w:val="18"/>
      <w:szCs w:val="18"/>
    </w:rPr>
  </w:style>
  <w:style w:type="paragraph" w:customStyle="1" w:styleId="xl146">
    <w:name w:val="xl146"/>
    <w:basedOn w:val="Normal"/>
    <w:rsid w:val="005D456B"/>
    <w:pPr>
      <w:pBdr>
        <w:top w:val="single" w:sz="12" w:space="0" w:color="000000"/>
        <w:right w:val="single" w:sz="12" w:space="0" w:color="000000"/>
      </w:pBdr>
      <w:spacing w:before="100" w:beforeAutospacing="1" w:after="100" w:afterAutospacing="1" w:line="240" w:lineRule="auto"/>
      <w:jc w:val="left"/>
    </w:pPr>
    <w:rPr>
      <w:rFonts w:ascii="Arial" w:eastAsia="Times New Roman" w:hAnsi="Arial" w:cs="Arial"/>
      <w:color w:val="000000"/>
      <w:sz w:val="18"/>
      <w:szCs w:val="18"/>
    </w:rPr>
  </w:style>
  <w:style w:type="paragraph" w:customStyle="1" w:styleId="xl147">
    <w:name w:val="xl147"/>
    <w:basedOn w:val="Normal"/>
    <w:rsid w:val="005D456B"/>
    <w:pPr>
      <w:pBdr>
        <w:left w:val="single" w:sz="12" w:space="0" w:color="000000"/>
        <w:bottom w:val="single" w:sz="12" w:space="0" w:color="000000"/>
      </w:pBdr>
      <w:spacing w:before="100" w:beforeAutospacing="1" w:after="100" w:afterAutospacing="1" w:line="240" w:lineRule="auto"/>
      <w:jc w:val="left"/>
    </w:pPr>
    <w:rPr>
      <w:rFonts w:ascii="Arial" w:eastAsia="Times New Roman" w:hAnsi="Arial" w:cs="Arial"/>
      <w:color w:val="000000"/>
      <w:sz w:val="18"/>
      <w:szCs w:val="18"/>
    </w:rPr>
  </w:style>
  <w:style w:type="paragraph" w:customStyle="1" w:styleId="xl148">
    <w:name w:val="xl148"/>
    <w:basedOn w:val="Normal"/>
    <w:rsid w:val="005D456B"/>
    <w:pPr>
      <w:pBdr>
        <w:bottom w:val="single" w:sz="12" w:space="0" w:color="000000"/>
        <w:right w:val="single" w:sz="12" w:space="0" w:color="000000"/>
      </w:pBdr>
      <w:spacing w:before="100" w:beforeAutospacing="1" w:after="100" w:afterAutospacing="1" w:line="240" w:lineRule="auto"/>
      <w:jc w:val="left"/>
    </w:pPr>
    <w:rPr>
      <w:rFonts w:ascii="Arial" w:eastAsia="Times New Roman" w:hAnsi="Arial" w:cs="Arial"/>
      <w:color w:val="000000"/>
      <w:sz w:val="18"/>
      <w:szCs w:val="18"/>
    </w:rPr>
  </w:style>
  <w:style w:type="paragraph" w:customStyle="1" w:styleId="xl149">
    <w:name w:val="xl149"/>
    <w:basedOn w:val="Normal"/>
    <w:rsid w:val="005D456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50">
    <w:name w:val="xl150"/>
    <w:basedOn w:val="Normal"/>
    <w:rsid w:val="005D456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51">
    <w:name w:val="xl151"/>
    <w:basedOn w:val="Normal"/>
    <w:rsid w:val="005D456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52">
    <w:name w:val="xl152"/>
    <w:basedOn w:val="Normal"/>
    <w:rsid w:val="005D456B"/>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53">
    <w:name w:val="xl153"/>
    <w:basedOn w:val="Normal"/>
    <w:rsid w:val="005D456B"/>
    <w:pPr>
      <w:pBdr>
        <w:top w:val="single" w:sz="12" w:space="0" w:color="000000"/>
        <w:left w:val="single" w:sz="12" w:space="0" w:color="000000"/>
        <w:bottom w:val="single" w:sz="4"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54">
    <w:name w:val="xl154"/>
    <w:basedOn w:val="Normal"/>
    <w:rsid w:val="005D456B"/>
    <w:pPr>
      <w:pBdr>
        <w:left w:val="single" w:sz="12" w:space="0" w:color="000000"/>
        <w:bottom w:val="single" w:sz="4"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55">
    <w:name w:val="xl155"/>
    <w:basedOn w:val="Normal"/>
    <w:rsid w:val="005D456B"/>
    <w:pPr>
      <w:pBdr>
        <w:left w:val="single" w:sz="12" w:space="0" w:color="000000"/>
        <w:bottom w:val="single" w:sz="4"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23">
    <w:name w:val="xl123"/>
    <w:basedOn w:val="Normal"/>
    <w:rsid w:val="005D456B"/>
    <w:pPr>
      <w:pBdr>
        <w:right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paragraph" w:customStyle="1" w:styleId="xl124">
    <w:name w:val="xl124"/>
    <w:basedOn w:val="Normal"/>
    <w:rsid w:val="005D456B"/>
    <w:pPr>
      <w:pBdr>
        <w:bottom w:val="single" w:sz="12" w:space="0" w:color="000000"/>
        <w:right w:val="single" w:sz="12" w:space="0" w:color="000000"/>
      </w:pBdr>
      <w:spacing w:before="100" w:beforeAutospacing="1" w:after="100" w:afterAutospacing="1" w:line="240" w:lineRule="auto"/>
      <w:jc w:val="left"/>
      <w:textAlignment w:val="top"/>
    </w:pPr>
    <w:rPr>
      <w:rFonts w:ascii="Arial" w:eastAsia="Times New Roman" w:hAnsi="Arial" w:cs="Arial"/>
      <w:color w:val="000000"/>
      <w:sz w:val="18"/>
      <w:szCs w:val="18"/>
    </w:rPr>
  </w:style>
  <w:style w:type="character" w:customStyle="1" w:styleId="fontstyle21">
    <w:name w:val="fontstyle21"/>
    <w:basedOn w:val="DefaultParagraphFont"/>
    <w:rsid w:val="002C7A3E"/>
    <w:rPr>
      <w:rFonts w:ascii="AdvPTimesI" w:hAnsi="AdvPTimesI" w:hint="default"/>
      <w:b w:val="0"/>
      <w:bCs w:val="0"/>
      <w:i w:val="0"/>
      <w:iCs w:val="0"/>
      <w:color w:val="000000"/>
      <w:sz w:val="20"/>
      <w:szCs w:val="20"/>
    </w:rPr>
  </w:style>
  <w:style w:type="character" w:customStyle="1" w:styleId="fontstyle31">
    <w:name w:val="fontstyle31"/>
    <w:basedOn w:val="DefaultParagraphFont"/>
    <w:rsid w:val="002C7A3E"/>
    <w:rPr>
      <w:rFonts w:ascii="AdvPSMP10" w:hAnsi="AdvPSMP10" w:hint="default"/>
      <w:b w:val="0"/>
      <w:bCs w:val="0"/>
      <w:i w:val="0"/>
      <w:iCs w:val="0"/>
      <w:color w:val="000000"/>
      <w:sz w:val="20"/>
      <w:szCs w:val="20"/>
    </w:rPr>
  </w:style>
  <w:style w:type="character" w:customStyle="1" w:styleId="fontstyle11">
    <w:name w:val="fontstyle11"/>
    <w:basedOn w:val="DefaultParagraphFont"/>
    <w:rsid w:val="009559FB"/>
    <w:rPr>
      <w:rFonts w:ascii="AdvOT1ef757c0" w:hAnsi="AdvOT1ef757c0" w:hint="default"/>
      <w:b w:val="0"/>
      <w:bCs w:val="0"/>
      <w:i w:val="0"/>
      <w:iCs w:val="0"/>
      <w:color w:val="000000"/>
      <w:sz w:val="16"/>
      <w:szCs w:val="16"/>
    </w:rPr>
  </w:style>
  <w:style w:type="character" w:customStyle="1" w:styleId="fontstyle41">
    <w:name w:val="fontstyle41"/>
    <w:basedOn w:val="DefaultParagraphFont"/>
    <w:rsid w:val="009559FB"/>
    <w:rPr>
      <w:rFonts w:ascii="AdvP4C4E51" w:hAnsi="AdvP4C4E51" w:hint="default"/>
      <w:b w:val="0"/>
      <w:bCs w:val="0"/>
      <w:i w:val="0"/>
      <w:iCs w:val="0"/>
      <w:color w:val="000000"/>
      <w:sz w:val="22"/>
      <w:szCs w:val="22"/>
    </w:rPr>
  </w:style>
  <w:style w:type="table" w:styleId="LightShading-Accent6">
    <w:name w:val="Light Shading Accent 6"/>
    <w:basedOn w:val="TableNormal"/>
    <w:uiPriority w:val="60"/>
    <w:rsid w:val="0032031E"/>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personname">
    <w:name w:val="person_name"/>
    <w:basedOn w:val="DefaultParagraphFont"/>
    <w:rsid w:val="00237F1B"/>
  </w:style>
  <w:style w:type="character" w:styleId="Emphasis">
    <w:name w:val="Emphasis"/>
    <w:basedOn w:val="DefaultParagraphFont"/>
    <w:uiPriority w:val="20"/>
    <w:qFormat/>
    <w:rsid w:val="00237F1B"/>
    <w:rPr>
      <w:i/>
      <w:iCs/>
    </w:rPr>
  </w:style>
  <w:style w:type="paragraph" w:styleId="TOCHeading">
    <w:name w:val="TOC Heading"/>
    <w:basedOn w:val="Heading1"/>
    <w:next w:val="Normal"/>
    <w:autoRedefine/>
    <w:uiPriority w:val="39"/>
    <w:unhideWhenUsed/>
    <w:qFormat/>
    <w:rsid w:val="003F71F1"/>
    <w:pPr>
      <w:numPr>
        <w:numId w:val="0"/>
      </w:numPr>
      <w:spacing w:line="259" w:lineRule="auto"/>
      <w:jc w:val="center"/>
      <w:outlineLvl w:val="9"/>
    </w:pPr>
    <w:rPr>
      <w:b w:val="0"/>
      <w:color w:val="auto"/>
      <w:sz w:val="32"/>
    </w:rPr>
  </w:style>
  <w:style w:type="paragraph" w:styleId="TOC1">
    <w:name w:val="toc 1"/>
    <w:basedOn w:val="Normal"/>
    <w:next w:val="Normal"/>
    <w:autoRedefine/>
    <w:uiPriority w:val="39"/>
    <w:unhideWhenUsed/>
    <w:rsid w:val="00600742"/>
    <w:pPr>
      <w:tabs>
        <w:tab w:val="left" w:pos="480"/>
        <w:tab w:val="right" w:pos="8640"/>
      </w:tabs>
      <w:spacing w:after="100"/>
    </w:pPr>
    <w:rPr>
      <w:noProof/>
    </w:rPr>
  </w:style>
  <w:style w:type="paragraph" w:styleId="TOC2">
    <w:name w:val="toc 2"/>
    <w:basedOn w:val="Normal"/>
    <w:next w:val="Normal"/>
    <w:autoRedefine/>
    <w:uiPriority w:val="39"/>
    <w:unhideWhenUsed/>
    <w:rsid w:val="00B372A5"/>
    <w:pPr>
      <w:tabs>
        <w:tab w:val="left" w:pos="880"/>
        <w:tab w:val="right" w:pos="8630"/>
      </w:tabs>
      <w:spacing w:after="100"/>
      <w:ind w:left="7797" w:hanging="7513"/>
    </w:pPr>
  </w:style>
  <w:style w:type="paragraph" w:styleId="TOC3">
    <w:name w:val="toc 3"/>
    <w:basedOn w:val="Normal"/>
    <w:next w:val="Normal"/>
    <w:autoRedefine/>
    <w:uiPriority w:val="39"/>
    <w:unhideWhenUsed/>
    <w:rsid w:val="00B372A5"/>
    <w:pPr>
      <w:tabs>
        <w:tab w:val="left" w:pos="1320"/>
        <w:tab w:val="right" w:pos="8630"/>
      </w:tabs>
      <w:spacing w:after="100"/>
      <w:ind w:left="1418" w:hanging="992"/>
    </w:pPr>
  </w:style>
  <w:style w:type="paragraph" w:styleId="TOC4">
    <w:name w:val="toc 4"/>
    <w:basedOn w:val="Normal"/>
    <w:next w:val="Normal"/>
    <w:autoRedefine/>
    <w:uiPriority w:val="39"/>
    <w:unhideWhenUsed/>
    <w:rsid w:val="003F71F1"/>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3F71F1"/>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3F71F1"/>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3F71F1"/>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3F71F1"/>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3F71F1"/>
    <w:pPr>
      <w:spacing w:after="100" w:line="259" w:lineRule="auto"/>
      <w:ind w:left="1760"/>
      <w:jc w:val="left"/>
    </w:pPr>
    <w:rPr>
      <w:rFonts w:asciiTheme="minorHAnsi" w:eastAsiaTheme="minorEastAsia" w:hAnsiTheme="minorHAnsi"/>
      <w:sz w:val="22"/>
    </w:rPr>
  </w:style>
  <w:style w:type="character" w:customStyle="1" w:styleId="UnresolvedMention">
    <w:name w:val="Unresolved Mention"/>
    <w:basedOn w:val="DefaultParagraphFont"/>
    <w:uiPriority w:val="99"/>
    <w:semiHidden/>
    <w:unhideWhenUsed/>
    <w:rsid w:val="003F71F1"/>
    <w:rPr>
      <w:color w:val="605E5C"/>
      <w:shd w:val="clear" w:color="auto" w:fill="E1DFDD"/>
    </w:rPr>
  </w:style>
  <w:style w:type="paragraph" w:styleId="TableofFigures">
    <w:name w:val="table of figures"/>
    <w:basedOn w:val="Normal"/>
    <w:next w:val="Normal"/>
    <w:autoRedefine/>
    <w:uiPriority w:val="99"/>
    <w:unhideWhenUsed/>
    <w:qFormat/>
    <w:rsid w:val="003E6E15"/>
    <w:pPr>
      <w:tabs>
        <w:tab w:val="right" w:pos="9350"/>
      </w:tabs>
      <w:spacing w:after="0"/>
      <w:jc w:val="left"/>
    </w:pPr>
    <w:rPr>
      <w:noProof/>
    </w:rPr>
  </w:style>
  <w:style w:type="character" w:customStyle="1" w:styleId="authors">
    <w:name w:val="authors"/>
    <w:basedOn w:val="DefaultParagraphFont"/>
    <w:rsid w:val="00571250"/>
  </w:style>
  <w:style w:type="character" w:customStyle="1" w:styleId="Date1">
    <w:name w:val="Date1"/>
    <w:basedOn w:val="DefaultParagraphFont"/>
    <w:rsid w:val="00571250"/>
  </w:style>
  <w:style w:type="character" w:customStyle="1" w:styleId="arttitle">
    <w:name w:val="art_title"/>
    <w:basedOn w:val="DefaultParagraphFont"/>
    <w:rsid w:val="00571250"/>
  </w:style>
  <w:style w:type="character" w:customStyle="1" w:styleId="serialtitle">
    <w:name w:val="serial_title"/>
    <w:basedOn w:val="DefaultParagraphFont"/>
    <w:rsid w:val="00571250"/>
  </w:style>
  <w:style w:type="character" w:customStyle="1" w:styleId="volumeissue">
    <w:name w:val="volume_issue"/>
    <w:basedOn w:val="DefaultParagraphFont"/>
    <w:rsid w:val="00571250"/>
  </w:style>
  <w:style w:type="character" w:customStyle="1" w:styleId="pagerange">
    <w:name w:val="page_range"/>
    <w:basedOn w:val="DefaultParagraphFont"/>
    <w:rsid w:val="00571250"/>
  </w:style>
  <w:style w:type="table" w:styleId="PlainTable4">
    <w:name w:val="Plain Table 4"/>
    <w:basedOn w:val="TableNormal"/>
    <w:uiPriority w:val="44"/>
    <w:rsid w:val="00C175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175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816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ccordion-tabbedtab-mobile">
    <w:name w:val="accordion-tabbed__tab-mobile"/>
    <w:basedOn w:val="DefaultParagraphFont"/>
    <w:rsid w:val="00FC4F82"/>
  </w:style>
  <w:style w:type="character" w:customStyle="1" w:styleId="comma-separator">
    <w:name w:val="comma-separator"/>
    <w:basedOn w:val="DefaultParagraphFont"/>
    <w:rsid w:val="00FC4F82"/>
  </w:style>
  <w:style w:type="table" w:styleId="TableGridLight">
    <w:name w:val="Grid Table Light"/>
    <w:basedOn w:val="TableNormal"/>
    <w:uiPriority w:val="40"/>
    <w:rsid w:val="00751CD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
    <w:name w:val="_"/>
    <w:basedOn w:val="DefaultParagraphFont"/>
    <w:rsid w:val="001F46A3"/>
  </w:style>
  <w:style w:type="character" w:customStyle="1" w:styleId="ffa">
    <w:name w:val="ffa"/>
    <w:basedOn w:val="DefaultParagraphFont"/>
    <w:rsid w:val="001F46A3"/>
  </w:style>
  <w:style w:type="character" w:customStyle="1" w:styleId="ff4">
    <w:name w:val="ff4"/>
    <w:basedOn w:val="DefaultParagraphFont"/>
    <w:rsid w:val="001F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2477">
      <w:bodyDiv w:val="1"/>
      <w:marLeft w:val="0"/>
      <w:marRight w:val="0"/>
      <w:marTop w:val="0"/>
      <w:marBottom w:val="0"/>
      <w:divBdr>
        <w:top w:val="none" w:sz="0" w:space="0" w:color="auto"/>
        <w:left w:val="none" w:sz="0" w:space="0" w:color="auto"/>
        <w:bottom w:val="none" w:sz="0" w:space="0" w:color="auto"/>
        <w:right w:val="none" w:sz="0" w:space="0" w:color="auto"/>
      </w:divBdr>
      <w:divsChild>
        <w:div w:id="177741391">
          <w:marLeft w:val="547"/>
          <w:marRight w:val="0"/>
          <w:marTop w:val="200"/>
          <w:marBottom w:val="200"/>
          <w:divBdr>
            <w:top w:val="none" w:sz="0" w:space="0" w:color="auto"/>
            <w:left w:val="none" w:sz="0" w:space="0" w:color="auto"/>
            <w:bottom w:val="none" w:sz="0" w:space="0" w:color="auto"/>
            <w:right w:val="none" w:sz="0" w:space="0" w:color="auto"/>
          </w:divBdr>
        </w:div>
        <w:div w:id="355733141">
          <w:marLeft w:val="547"/>
          <w:marRight w:val="0"/>
          <w:marTop w:val="200"/>
          <w:marBottom w:val="200"/>
          <w:divBdr>
            <w:top w:val="none" w:sz="0" w:space="0" w:color="auto"/>
            <w:left w:val="none" w:sz="0" w:space="0" w:color="auto"/>
            <w:bottom w:val="none" w:sz="0" w:space="0" w:color="auto"/>
            <w:right w:val="none" w:sz="0" w:space="0" w:color="auto"/>
          </w:divBdr>
        </w:div>
        <w:div w:id="684597191">
          <w:marLeft w:val="547"/>
          <w:marRight w:val="0"/>
          <w:marTop w:val="200"/>
          <w:marBottom w:val="200"/>
          <w:divBdr>
            <w:top w:val="none" w:sz="0" w:space="0" w:color="auto"/>
            <w:left w:val="none" w:sz="0" w:space="0" w:color="auto"/>
            <w:bottom w:val="none" w:sz="0" w:space="0" w:color="auto"/>
            <w:right w:val="none" w:sz="0" w:space="0" w:color="auto"/>
          </w:divBdr>
        </w:div>
        <w:div w:id="1578710644">
          <w:marLeft w:val="547"/>
          <w:marRight w:val="0"/>
          <w:marTop w:val="200"/>
          <w:marBottom w:val="200"/>
          <w:divBdr>
            <w:top w:val="none" w:sz="0" w:space="0" w:color="auto"/>
            <w:left w:val="none" w:sz="0" w:space="0" w:color="auto"/>
            <w:bottom w:val="none" w:sz="0" w:space="0" w:color="auto"/>
            <w:right w:val="none" w:sz="0" w:space="0" w:color="auto"/>
          </w:divBdr>
        </w:div>
      </w:divsChild>
    </w:div>
    <w:div w:id="158422348">
      <w:bodyDiv w:val="1"/>
      <w:marLeft w:val="0"/>
      <w:marRight w:val="0"/>
      <w:marTop w:val="0"/>
      <w:marBottom w:val="0"/>
      <w:divBdr>
        <w:top w:val="none" w:sz="0" w:space="0" w:color="auto"/>
        <w:left w:val="none" w:sz="0" w:space="0" w:color="auto"/>
        <w:bottom w:val="none" w:sz="0" w:space="0" w:color="auto"/>
        <w:right w:val="none" w:sz="0" w:space="0" w:color="auto"/>
      </w:divBdr>
      <w:divsChild>
        <w:div w:id="1550721003">
          <w:marLeft w:val="360"/>
          <w:marRight w:val="0"/>
          <w:marTop w:val="200"/>
          <w:marBottom w:val="200"/>
          <w:divBdr>
            <w:top w:val="none" w:sz="0" w:space="0" w:color="auto"/>
            <w:left w:val="none" w:sz="0" w:space="0" w:color="auto"/>
            <w:bottom w:val="none" w:sz="0" w:space="0" w:color="auto"/>
            <w:right w:val="none" w:sz="0" w:space="0" w:color="auto"/>
          </w:divBdr>
        </w:div>
      </w:divsChild>
    </w:div>
    <w:div w:id="233853416">
      <w:bodyDiv w:val="1"/>
      <w:marLeft w:val="0"/>
      <w:marRight w:val="0"/>
      <w:marTop w:val="0"/>
      <w:marBottom w:val="0"/>
      <w:divBdr>
        <w:top w:val="none" w:sz="0" w:space="0" w:color="auto"/>
        <w:left w:val="none" w:sz="0" w:space="0" w:color="auto"/>
        <w:bottom w:val="none" w:sz="0" w:space="0" w:color="auto"/>
        <w:right w:val="none" w:sz="0" w:space="0" w:color="auto"/>
      </w:divBdr>
      <w:divsChild>
        <w:div w:id="1706901115">
          <w:marLeft w:val="360"/>
          <w:marRight w:val="0"/>
          <w:marTop w:val="200"/>
          <w:marBottom w:val="200"/>
          <w:divBdr>
            <w:top w:val="none" w:sz="0" w:space="0" w:color="auto"/>
            <w:left w:val="none" w:sz="0" w:space="0" w:color="auto"/>
            <w:bottom w:val="none" w:sz="0" w:space="0" w:color="auto"/>
            <w:right w:val="none" w:sz="0" w:space="0" w:color="auto"/>
          </w:divBdr>
        </w:div>
      </w:divsChild>
    </w:div>
    <w:div w:id="245306825">
      <w:bodyDiv w:val="1"/>
      <w:marLeft w:val="0"/>
      <w:marRight w:val="0"/>
      <w:marTop w:val="0"/>
      <w:marBottom w:val="0"/>
      <w:divBdr>
        <w:top w:val="none" w:sz="0" w:space="0" w:color="auto"/>
        <w:left w:val="none" w:sz="0" w:space="0" w:color="auto"/>
        <w:bottom w:val="none" w:sz="0" w:space="0" w:color="auto"/>
        <w:right w:val="none" w:sz="0" w:space="0" w:color="auto"/>
      </w:divBdr>
      <w:divsChild>
        <w:div w:id="83303606">
          <w:marLeft w:val="547"/>
          <w:marRight w:val="0"/>
          <w:marTop w:val="200"/>
          <w:marBottom w:val="200"/>
          <w:divBdr>
            <w:top w:val="none" w:sz="0" w:space="0" w:color="auto"/>
            <w:left w:val="none" w:sz="0" w:space="0" w:color="auto"/>
            <w:bottom w:val="none" w:sz="0" w:space="0" w:color="auto"/>
            <w:right w:val="none" w:sz="0" w:space="0" w:color="auto"/>
          </w:divBdr>
        </w:div>
        <w:div w:id="594560517">
          <w:marLeft w:val="547"/>
          <w:marRight w:val="0"/>
          <w:marTop w:val="200"/>
          <w:marBottom w:val="200"/>
          <w:divBdr>
            <w:top w:val="none" w:sz="0" w:space="0" w:color="auto"/>
            <w:left w:val="none" w:sz="0" w:space="0" w:color="auto"/>
            <w:bottom w:val="none" w:sz="0" w:space="0" w:color="auto"/>
            <w:right w:val="none" w:sz="0" w:space="0" w:color="auto"/>
          </w:divBdr>
        </w:div>
        <w:div w:id="1511529036">
          <w:marLeft w:val="547"/>
          <w:marRight w:val="0"/>
          <w:marTop w:val="200"/>
          <w:marBottom w:val="200"/>
          <w:divBdr>
            <w:top w:val="none" w:sz="0" w:space="0" w:color="auto"/>
            <w:left w:val="none" w:sz="0" w:space="0" w:color="auto"/>
            <w:bottom w:val="none" w:sz="0" w:space="0" w:color="auto"/>
            <w:right w:val="none" w:sz="0" w:space="0" w:color="auto"/>
          </w:divBdr>
        </w:div>
        <w:div w:id="1628463861">
          <w:marLeft w:val="547"/>
          <w:marRight w:val="0"/>
          <w:marTop w:val="200"/>
          <w:marBottom w:val="200"/>
          <w:divBdr>
            <w:top w:val="none" w:sz="0" w:space="0" w:color="auto"/>
            <w:left w:val="none" w:sz="0" w:space="0" w:color="auto"/>
            <w:bottom w:val="none" w:sz="0" w:space="0" w:color="auto"/>
            <w:right w:val="none" w:sz="0" w:space="0" w:color="auto"/>
          </w:divBdr>
        </w:div>
      </w:divsChild>
    </w:div>
    <w:div w:id="290601864">
      <w:bodyDiv w:val="1"/>
      <w:marLeft w:val="0"/>
      <w:marRight w:val="0"/>
      <w:marTop w:val="0"/>
      <w:marBottom w:val="0"/>
      <w:divBdr>
        <w:top w:val="none" w:sz="0" w:space="0" w:color="auto"/>
        <w:left w:val="none" w:sz="0" w:space="0" w:color="auto"/>
        <w:bottom w:val="none" w:sz="0" w:space="0" w:color="auto"/>
        <w:right w:val="none" w:sz="0" w:space="0" w:color="auto"/>
      </w:divBdr>
      <w:divsChild>
        <w:div w:id="1567182640">
          <w:marLeft w:val="360"/>
          <w:marRight w:val="0"/>
          <w:marTop w:val="200"/>
          <w:marBottom w:val="0"/>
          <w:divBdr>
            <w:top w:val="none" w:sz="0" w:space="0" w:color="auto"/>
            <w:left w:val="none" w:sz="0" w:space="0" w:color="auto"/>
            <w:bottom w:val="none" w:sz="0" w:space="0" w:color="auto"/>
            <w:right w:val="none" w:sz="0" w:space="0" w:color="auto"/>
          </w:divBdr>
        </w:div>
      </w:divsChild>
    </w:div>
    <w:div w:id="351733596">
      <w:bodyDiv w:val="1"/>
      <w:marLeft w:val="0"/>
      <w:marRight w:val="0"/>
      <w:marTop w:val="0"/>
      <w:marBottom w:val="0"/>
      <w:divBdr>
        <w:top w:val="none" w:sz="0" w:space="0" w:color="auto"/>
        <w:left w:val="none" w:sz="0" w:space="0" w:color="auto"/>
        <w:bottom w:val="none" w:sz="0" w:space="0" w:color="auto"/>
        <w:right w:val="none" w:sz="0" w:space="0" w:color="auto"/>
      </w:divBdr>
    </w:div>
    <w:div w:id="453444437">
      <w:bodyDiv w:val="1"/>
      <w:marLeft w:val="0"/>
      <w:marRight w:val="0"/>
      <w:marTop w:val="0"/>
      <w:marBottom w:val="0"/>
      <w:divBdr>
        <w:top w:val="none" w:sz="0" w:space="0" w:color="auto"/>
        <w:left w:val="none" w:sz="0" w:space="0" w:color="auto"/>
        <w:bottom w:val="none" w:sz="0" w:space="0" w:color="auto"/>
        <w:right w:val="none" w:sz="0" w:space="0" w:color="auto"/>
      </w:divBdr>
      <w:divsChild>
        <w:div w:id="219489043">
          <w:marLeft w:val="547"/>
          <w:marRight w:val="0"/>
          <w:marTop w:val="200"/>
          <w:marBottom w:val="200"/>
          <w:divBdr>
            <w:top w:val="none" w:sz="0" w:space="0" w:color="auto"/>
            <w:left w:val="none" w:sz="0" w:space="0" w:color="auto"/>
            <w:bottom w:val="none" w:sz="0" w:space="0" w:color="auto"/>
            <w:right w:val="none" w:sz="0" w:space="0" w:color="auto"/>
          </w:divBdr>
        </w:div>
        <w:div w:id="422649110">
          <w:marLeft w:val="547"/>
          <w:marRight w:val="0"/>
          <w:marTop w:val="200"/>
          <w:marBottom w:val="200"/>
          <w:divBdr>
            <w:top w:val="none" w:sz="0" w:space="0" w:color="auto"/>
            <w:left w:val="none" w:sz="0" w:space="0" w:color="auto"/>
            <w:bottom w:val="none" w:sz="0" w:space="0" w:color="auto"/>
            <w:right w:val="none" w:sz="0" w:space="0" w:color="auto"/>
          </w:divBdr>
        </w:div>
        <w:div w:id="709570401">
          <w:marLeft w:val="547"/>
          <w:marRight w:val="0"/>
          <w:marTop w:val="200"/>
          <w:marBottom w:val="200"/>
          <w:divBdr>
            <w:top w:val="none" w:sz="0" w:space="0" w:color="auto"/>
            <w:left w:val="none" w:sz="0" w:space="0" w:color="auto"/>
            <w:bottom w:val="none" w:sz="0" w:space="0" w:color="auto"/>
            <w:right w:val="none" w:sz="0" w:space="0" w:color="auto"/>
          </w:divBdr>
        </w:div>
        <w:div w:id="1558281734">
          <w:marLeft w:val="547"/>
          <w:marRight w:val="0"/>
          <w:marTop w:val="200"/>
          <w:marBottom w:val="200"/>
          <w:divBdr>
            <w:top w:val="none" w:sz="0" w:space="0" w:color="auto"/>
            <w:left w:val="none" w:sz="0" w:space="0" w:color="auto"/>
            <w:bottom w:val="none" w:sz="0" w:space="0" w:color="auto"/>
            <w:right w:val="none" w:sz="0" w:space="0" w:color="auto"/>
          </w:divBdr>
        </w:div>
      </w:divsChild>
    </w:div>
    <w:div w:id="528297464">
      <w:bodyDiv w:val="1"/>
      <w:marLeft w:val="0"/>
      <w:marRight w:val="0"/>
      <w:marTop w:val="0"/>
      <w:marBottom w:val="0"/>
      <w:divBdr>
        <w:top w:val="none" w:sz="0" w:space="0" w:color="auto"/>
        <w:left w:val="none" w:sz="0" w:space="0" w:color="auto"/>
        <w:bottom w:val="none" w:sz="0" w:space="0" w:color="auto"/>
        <w:right w:val="none" w:sz="0" w:space="0" w:color="auto"/>
      </w:divBdr>
    </w:div>
    <w:div w:id="880243000">
      <w:bodyDiv w:val="1"/>
      <w:marLeft w:val="0"/>
      <w:marRight w:val="0"/>
      <w:marTop w:val="0"/>
      <w:marBottom w:val="0"/>
      <w:divBdr>
        <w:top w:val="none" w:sz="0" w:space="0" w:color="auto"/>
        <w:left w:val="none" w:sz="0" w:space="0" w:color="auto"/>
        <w:bottom w:val="none" w:sz="0" w:space="0" w:color="auto"/>
        <w:right w:val="none" w:sz="0" w:space="0" w:color="auto"/>
      </w:divBdr>
    </w:div>
    <w:div w:id="898832723">
      <w:bodyDiv w:val="1"/>
      <w:marLeft w:val="0"/>
      <w:marRight w:val="0"/>
      <w:marTop w:val="0"/>
      <w:marBottom w:val="0"/>
      <w:divBdr>
        <w:top w:val="none" w:sz="0" w:space="0" w:color="auto"/>
        <w:left w:val="none" w:sz="0" w:space="0" w:color="auto"/>
        <w:bottom w:val="none" w:sz="0" w:space="0" w:color="auto"/>
        <w:right w:val="none" w:sz="0" w:space="0" w:color="auto"/>
      </w:divBdr>
    </w:div>
    <w:div w:id="898904509">
      <w:bodyDiv w:val="1"/>
      <w:marLeft w:val="0"/>
      <w:marRight w:val="0"/>
      <w:marTop w:val="0"/>
      <w:marBottom w:val="0"/>
      <w:divBdr>
        <w:top w:val="none" w:sz="0" w:space="0" w:color="auto"/>
        <w:left w:val="none" w:sz="0" w:space="0" w:color="auto"/>
        <w:bottom w:val="none" w:sz="0" w:space="0" w:color="auto"/>
        <w:right w:val="none" w:sz="0" w:space="0" w:color="auto"/>
      </w:divBdr>
      <w:divsChild>
        <w:div w:id="456993595">
          <w:marLeft w:val="0"/>
          <w:marRight w:val="0"/>
          <w:marTop w:val="0"/>
          <w:marBottom w:val="0"/>
          <w:divBdr>
            <w:top w:val="none" w:sz="0" w:space="0" w:color="auto"/>
            <w:left w:val="none" w:sz="0" w:space="0" w:color="auto"/>
            <w:bottom w:val="none" w:sz="0" w:space="0" w:color="auto"/>
            <w:right w:val="none" w:sz="0" w:space="0" w:color="auto"/>
          </w:divBdr>
        </w:div>
        <w:div w:id="494104071">
          <w:marLeft w:val="0"/>
          <w:marRight w:val="0"/>
          <w:marTop w:val="0"/>
          <w:marBottom w:val="0"/>
          <w:divBdr>
            <w:top w:val="none" w:sz="0" w:space="0" w:color="auto"/>
            <w:left w:val="none" w:sz="0" w:space="0" w:color="auto"/>
            <w:bottom w:val="none" w:sz="0" w:space="0" w:color="auto"/>
            <w:right w:val="none" w:sz="0" w:space="0" w:color="auto"/>
          </w:divBdr>
        </w:div>
      </w:divsChild>
    </w:div>
    <w:div w:id="1094087736">
      <w:bodyDiv w:val="1"/>
      <w:marLeft w:val="0"/>
      <w:marRight w:val="0"/>
      <w:marTop w:val="0"/>
      <w:marBottom w:val="0"/>
      <w:divBdr>
        <w:top w:val="none" w:sz="0" w:space="0" w:color="auto"/>
        <w:left w:val="none" w:sz="0" w:space="0" w:color="auto"/>
        <w:bottom w:val="none" w:sz="0" w:space="0" w:color="auto"/>
        <w:right w:val="none" w:sz="0" w:space="0" w:color="auto"/>
      </w:divBdr>
    </w:div>
    <w:div w:id="1122265743">
      <w:bodyDiv w:val="1"/>
      <w:marLeft w:val="0"/>
      <w:marRight w:val="0"/>
      <w:marTop w:val="0"/>
      <w:marBottom w:val="0"/>
      <w:divBdr>
        <w:top w:val="none" w:sz="0" w:space="0" w:color="auto"/>
        <w:left w:val="none" w:sz="0" w:space="0" w:color="auto"/>
        <w:bottom w:val="none" w:sz="0" w:space="0" w:color="auto"/>
        <w:right w:val="none" w:sz="0" w:space="0" w:color="auto"/>
      </w:divBdr>
    </w:div>
    <w:div w:id="1193956603">
      <w:bodyDiv w:val="1"/>
      <w:marLeft w:val="0"/>
      <w:marRight w:val="0"/>
      <w:marTop w:val="0"/>
      <w:marBottom w:val="0"/>
      <w:divBdr>
        <w:top w:val="none" w:sz="0" w:space="0" w:color="auto"/>
        <w:left w:val="none" w:sz="0" w:space="0" w:color="auto"/>
        <w:bottom w:val="none" w:sz="0" w:space="0" w:color="auto"/>
        <w:right w:val="none" w:sz="0" w:space="0" w:color="auto"/>
      </w:divBdr>
      <w:divsChild>
        <w:div w:id="1257784220">
          <w:marLeft w:val="360"/>
          <w:marRight w:val="0"/>
          <w:marTop w:val="200"/>
          <w:marBottom w:val="0"/>
          <w:divBdr>
            <w:top w:val="none" w:sz="0" w:space="0" w:color="auto"/>
            <w:left w:val="none" w:sz="0" w:space="0" w:color="auto"/>
            <w:bottom w:val="none" w:sz="0" w:space="0" w:color="auto"/>
            <w:right w:val="none" w:sz="0" w:space="0" w:color="auto"/>
          </w:divBdr>
        </w:div>
      </w:divsChild>
    </w:div>
    <w:div w:id="1202785708">
      <w:bodyDiv w:val="1"/>
      <w:marLeft w:val="0"/>
      <w:marRight w:val="0"/>
      <w:marTop w:val="0"/>
      <w:marBottom w:val="0"/>
      <w:divBdr>
        <w:top w:val="none" w:sz="0" w:space="0" w:color="auto"/>
        <w:left w:val="none" w:sz="0" w:space="0" w:color="auto"/>
        <w:bottom w:val="none" w:sz="0" w:space="0" w:color="auto"/>
        <w:right w:val="none" w:sz="0" w:space="0" w:color="auto"/>
      </w:divBdr>
    </w:div>
    <w:div w:id="1441143154">
      <w:bodyDiv w:val="1"/>
      <w:marLeft w:val="0"/>
      <w:marRight w:val="0"/>
      <w:marTop w:val="0"/>
      <w:marBottom w:val="0"/>
      <w:divBdr>
        <w:top w:val="none" w:sz="0" w:space="0" w:color="auto"/>
        <w:left w:val="none" w:sz="0" w:space="0" w:color="auto"/>
        <w:bottom w:val="none" w:sz="0" w:space="0" w:color="auto"/>
        <w:right w:val="none" w:sz="0" w:space="0" w:color="auto"/>
      </w:divBdr>
    </w:div>
    <w:div w:id="1441492762">
      <w:bodyDiv w:val="1"/>
      <w:marLeft w:val="0"/>
      <w:marRight w:val="0"/>
      <w:marTop w:val="0"/>
      <w:marBottom w:val="0"/>
      <w:divBdr>
        <w:top w:val="none" w:sz="0" w:space="0" w:color="auto"/>
        <w:left w:val="none" w:sz="0" w:space="0" w:color="auto"/>
        <w:bottom w:val="none" w:sz="0" w:space="0" w:color="auto"/>
        <w:right w:val="none" w:sz="0" w:space="0" w:color="auto"/>
      </w:divBdr>
    </w:div>
    <w:div w:id="1480610297">
      <w:bodyDiv w:val="1"/>
      <w:marLeft w:val="0"/>
      <w:marRight w:val="0"/>
      <w:marTop w:val="0"/>
      <w:marBottom w:val="0"/>
      <w:divBdr>
        <w:top w:val="none" w:sz="0" w:space="0" w:color="auto"/>
        <w:left w:val="none" w:sz="0" w:space="0" w:color="auto"/>
        <w:bottom w:val="none" w:sz="0" w:space="0" w:color="auto"/>
        <w:right w:val="none" w:sz="0" w:space="0" w:color="auto"/>
      </w:divBdr>
    </w:div>
    <w:div w:id="1649551835">
      <w:bodyDiv w:val="1"/>
      <w:marLeft w:val="0"/>
      <w:marRight w:val="0"/>
      <w:marTop w:val="0"/>
      <w:marBottom w:val="0"/>
      <w:divBdr>
        <w:top w:val="none" w:sz="0" w:space="0" w:color="auto"/>
        <w:left w:val="none" w:sz="0" w:space="0" w:color="auto"/>
        <w:bottom w:val="none" w:sz="0" w:space="0" w:color="auto"/>
        <w:right w:val="none" w:sz="0" w:space="0" w:color="auto"/>
      </w:divBdr>
      <w:divsChild>
        <w:div w:id="1126587594">
          <w:marLeft w:val="360"/>
          <w:marRight w:val="0"/>
          <w:marTop w:val="200"/>
          <w:marBottom w:val="0"/>
          <w:divBdr>
            <w:top w:val="none" w:sz="0" w:space="0" w:color="auto"/>
            <w:left w:val="none" w:sz="0" w:space="0" w:color="auto"/>
            <w:bottom w:val="none" w:sz="0" w:space="0" w:color="auto"/>
            <w:right w:val="none" w:sz="0" w:space="0" w:color="auto"/>
          </w:divBdr>
        </w:div>
      </w:divsChild>
    </w:div>
    <w:div w:id="1657148201">
      <w:bodyDiv w:val="1"/>
      <w:marLeft w:val="0"/>
      <w:marRight w:val="0"/>
      <w:marTop w:val="0"/>
      <w:marBottom w:val="0"/>
      <w:divBdr>
        <w:top w:val="none" w:sz="0" w:space="0" w:color="auto"/>
        <w:left w:val="none" w:sz="0" w:space="0" w:color="auto"/>
        <w:bottom w:val="none" w:sz="0" w:space="0" w:color="auto"/>
        <w:right w:val="none" w:sz="0" w:space="0" w:color="auto"/>
      </w:divBdr>
    </w:div>
    <w:div w:id="1659110996">
      <w:bodyDiv w:val="1"/>
      <w:marLeft w:val="0"/>
      <w:marRight w:val="0"/>
      <w:marTop w:val="0"/>
      <w:marBottom w:val="0"/>
      <w:divBdr>
        <w:top w:val="none" w:sz="0" w:space="0" w:color="auto"/>
        <w:left w:val="none" w:sz="0" w:space="0" w:color="auto"/>
        <w:bottom w:val="none" w:sz="0" w:space="0" w:color="auto"/>
        <w:right w:val="none" w:sz="0" w:space="0" w:color="auto"/>
      </w:divBdr>
    </w:div>
    <w:div w:id="1682584528">
      <w:bodyDiv w:val="1"/>
      <w:marLeft w:val="0"/>
      <w:marRight w:val="0"/>
      <w:marTop w:val="0"/>
      <w:marBottom w:val="0"/>
      <w:divBdr>
        <w:top w:val="none" w:sz="0" w:space="0" w:color="auto"/>
        <w:left w:val="none" w:sz="0" w:space="0" w:color="auto"/>
        <w:bottom w:val="none" w:sz="0" w:space="0" w:color="auto"/>
        <w:right w:val="none" w:sz="0" w:space="0" w:color="auto"/>
      </w:divBdr>
      <w:divsChild>
        <w:div w:id="1511719585">
          <w:marLeft w:val="0"/>
          <w:marRight w:val="0"/>
          <w:marTop w:val="0"/>
          <w:marBottom w:val="0"/>
          <w:divBdr>
            <w:top w:val="none" w:sz="0" w:space="0" w:color="auto"/>
            <w:left w:val="none" w:sz="0" w:space="0" w:color="auto"/>
            <w:bottom w:val="none" w:sz="0" w:space="0" w:color="auto"/>
            <w:right w:val="none" w:sz="0" w:space="0" w:color="auto"/>
          </w:divBdr>
          <w:divsChild>
            <w:div w:id="785462431">
              <w:marLeft w:val="0"/>
              <w:marRight w:val="0"/>
              <w:marTop w:val="0"/>
              <w:marBottom w:val="0"/>
              <w:divBdr>
                <w:top w:val="none" w:sz="0" w:space="0" w:color="auto"/>
                <w:left w:val="none" w:sz="0" w:space="0" w:color="auto"/>
                <w:bottom w:val="none" w:sz="0" w:space="0" w:color="auto"/>
                <w:right w:val="none" w:sz="0" w:space="0" w:color="auto"/>
              </w:divBdr>
              <w:divsChild>
                <w:div w:id="1988508063">
                  <w:marLeft w:val="0"/>
                  <w:marRight w:val="0"/>
                  <w:marTop w:val="0"/>
                  <w:marBottom w:val="0"/>
                  <w:divBdr>
                    <w:top w:val="none" w:sz="0" w:space="0" w:color="auto"/>
                    <w:left w:val="none" w:sz="0" w:space="0" w:color="auto"/>
                    <w:bottom w:val="none" w:sz="0" w:space="0" w:color="auto"/>
                    <w:right w:val="none" w:sz="0" w:space="0" w:color="auto"/>
                  </w:divBdr>
                  <w:divsChild>
                    <w:div w:id="18520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6.png"/><Relationship Id="rId39" Type="http://schemas.openxmlformats.org/officeDocument/2006/relationships/hyperlink" Target="https://www.jstor.org/stable/i336636" TargetMode="Externa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chart" Target="charts/chart7.xml"/><Relationship Id="rId42" Type="http://schemas.openxmlformats.org/officeDocument/2006/relationships/hyperlink" Target="https://onlinelibrary.wiley.com/action/doSearch?ContribAuthorRaw=Kibria%2C+B+M+Gola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chart" Target="charts/chart3.xml"/><Relationship Id="rId33" Type="http://schemas.openxmlformats.org/officeDocument/2006/relationships/image" Target="media/image10.png"/><Relationship Id="rId38"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chart" Target="charts/chart5.xml"/><Relationship Id="rId41" Type="http://schemas.openxmlformats.org/officeDocument/2006/relationships/hyperlink" Target="https://onlinelibrary.wiley.com/action/doSearch?ContribAuthorRaw=Algamal%2C+Zakariy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hart" Target="charts/chart2.xml"/><Relationship Id="rId32" Type="http://schemas.openxmlformats.org/officeDocument/2006/relationships/image" Target="media/image9.png"/><Relationship Id="rId37" Type="http://schemas.openxmlformats.org/officeDocument/2006/relationships/image" Target="media/image11.png"/><Relationship Id="rId40" Type="http://schemas.openxmlformats.org/officeDocument/2006/relationships/hyperlink" Target="https://onlinelibrary.wiley.com/action/doSearch?ContribAuthorRaw=Lukman%2C+Adewale+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chart" Target="charts/chart1.xml"/><Relationship Id="rId28" Type="http://schemas.openxmlformats.org/officeDocument/2006/relationships/chart" Target="charts/chart4.xml"/><Relationship Id="rId36" Type="http://schemas.openxmlformats.org/officeDocument/2006/relationships/chart" Target="charts/chart9.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8.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image" Target="media/image7.png"/><Relationship Id="rId30" Type="http://schemas.openxmlformats.org/officeDocument/2006/relationships/chart" Target="charts/chart6.xml"/><Relationship Id="rId35" Type="http://schemas.openxmlformats.org/officeDocument/2006/relationships/chart" Target="charts/chart8.xml"/><Relationship Id="rId43" Type="http://schemas.openxmlformats.org/officeDocument/2006/relationships/hyperlink" Target="https://onlinelibrary.wiley.com/action/doSearch?ContribAuthorRaw=Ayinde%2C+Kay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IAN\Desktop\PROJECT%20WORKS%202022\POSTGRADUATE\PhD\BOLUWAJI%20BENEDICTA\ALADEITAN,%20BENEDICTA%20BOLUWAJI%20new.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amuel\Desktop\new%20proposal\Linear%20regression\corrected%20new%20resul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Sheet1!$A$17</c:f>
              <c:strCache>
                <c:ptCount val="1"/>
                <c:pt idx="0">
                  <c:v>P=4</c:v>
                </c:pt>
              </c:strCache>
            </c:strRef>
          </c:tx>
          <c:spPr>
            <a:solidFill>
              <a:schemeClr val="accent1"/>
            </a:solidFill>
            <a:ln>
              <a:noFill/>
            </a:ln>
            <a:effectLst/>
          </c:spPr>
          <c:invertIfNegative val="0"/>
          <c:cat>
            <c:multiLvlStrRef>
              <c:f>Sheet1!$B$15:$AQ$16</c:f>
              <c:multiLvlStrCache>
                <c:ptCount val="42"/>
                <c:lvl>
                  <c:pt idx="1">
                    <c:v>MRKLHM</c:v>
                  </c:pt>
                  <c:pt idx="2">
                    <c:v>MAKLHM</c:v>
                  </c:pt>
                  <c:pt idx="3">
                    <c:v>MAKLMN</c:v>
                  </c:pt>
                  <c:pt idx="4">
                    <c:v>AMKLHM</c:v>
                  </c:pt>
                  <c:pt idx="5">
                    <c:v>MRKLMD</c:v>
                  </c:pt>
                  <c:pt idx="6">
                    <c:v>AMKLGM</c:v>
                  </c:pt>
                  <c:pt idx="8">
                    <c:v>MRKLHM</c:v>
                  </c:pt>
                  <c:pt idx="9">
                    <c:v>MAKLHM</c:v>
                  </c:pt>
                  <c:pt idx="10">
                    <c:v>MAKLMN</c:v>
                  </c:pt>
                  <c:pt idx="11">
                    <c:v>AMKLHM</c:v>
                  </c:pt>
                  <c:pt idx="12">
                    <c:v>MRKLMD</c:v>
                  </c:pt>
                  <c:pt idx="13">
                    <c:v>AMKLGM</c:v>
                  </c:pt>
                  <c:pt idx="15">
                    <c:v>MRKLHM</c:v>
                  </c:pt>
                  <c:pt idx="16">
                    <c:v>MAKLHM</c:v>
                  </c:pt>
                  <c:pt idx="17">
                    <c:v>MAKLMN</c:v>
                  </c:pt>
                  <c:pt idx="18">
                    <c:v>AMKLHM</c:v>
                  </c:pt>
                  <c:pt idx="19">
                    <c:v>MRKLMD</c:v>
                  </c:pt>
                  <c:pt idx="20">
                    <c:v>AMKLGM</c:v>
                  </c:pt>
                  <c:pt idx="22">
                    <c:v>MRKLHM</c:v>
                  </c:pt>
                  <c:pt idx="23">
                    <c:v>MAKLHM</c:v>
                  </c:pt>
                  <c:pt idx="24">
                    <c:v>MAKLMN</c:v>
                  </c:pt>
                  <c:pt idx="25">
                    <c:v>AMKLHM</c:v>
                  </c:pt>
                  <c:pt idx="26">
                    <c:v>MRKLMD</c:v>
                  </c:pt>
                  <c:pt idx="27">
                    <c:v>AMKLGM</c:v>
                  </c:pt>
                  <c:pt idx="29">
                    <c:v>MRKLHM</c:v>
                  </c:pt>
                  <c:pt idx="30">
                    <c:v>MAKLHM</c:v>
                  </c:pt>
                  <c:pt idx="31">
                    <c:v>MAKLMN</c:v>
                  </c:pt>
                  <c:pt idx="32">
                    <c:v>AMKLHM</c:v>
                  </c:pt>
                  <c:pt idx="33">
                    <c:v>MRKLMD</c:v>
                  </c:pt>
                  <c:pt idx="34">
                    <c:v>AMKLGM</c:v>
                  </c:pt>
                  <c:pt idx="36">
                    <c:v>MRKLHM</c:v>
                  </c:pt>
                  <c:pt idx="37">
                    <c:v>MAKLHM</c:v>
                  </c:pt>
                  <c:pt idx="38">
                    <c:v>MAKLMN</c:v>
                  </c:pt>
                  <c:pt idx="39">
                    <c:v>AMKLHM</c:v>
                  </c:pt>
                  <c:pt idx="40">
                    <c:v>MRKLMD</c:v>
                  </c:pt>
                  <c:pt idx="41">
                    <c:v>AMKLGM</c:v>
                  </c:pt>
                </c:lvl>
                <c:lvl>
                  <c:pt idx="1">
                    <c:v>n=10</c:v>
                  </c:pt>
                  <c:pt idx="8">
                    <c:v>n=20</c:v>
                  </c:pt>
                  <c:pt idx="15">
                    <c:v>n=30</c:v>
                  </c:pt>
                  <c:pt idx="22">
                    <c:v>n=50</c:v>
                  </c:pt>
                  <c:pt idx="29">
                    <c:v>n=100</c:v>
                  </c:pt>
                  <c:pt idx="36">
                    <c:v>n=200</c:v>
                  </c:pt>
                </c:lvl>
              </c:multiLvlStrCache>
            </c:multiLvlStrRef>
          </c:cat>
          <c:val>
            <c:numRef>
              <c:f>Sheet1!$B$17:$AQ$17</c:f>
              <c:numCache>
                <c:formatCode>General</c:formatCode>
                <c:ptCount val="42"/>
                <c:pt idx="1">
                  <c:v>25</c:v>
                </c:pt>
                <c:pt idx="2">
                  <c:v>25</c:v>
                </c:pt>
                <c:pt idx="3">
                  <c:v>25</c:v>
                </c:pt>
                <c:pt idx="4">
                  <c:v>25</c:v>
                </c:pt>
                <c:pt idx="5">
                  <c:v>25</c:v>
                </c:pt>
                <c:pt idx="6">
                  <c:v>0</c:v>
                </c:pt>
                <c:pt idx="8">
                  <c:v>25</c:v>
                </c:pt>
                <c:pt idx="9">
                  <c:v>25</c:v>
                </c:pt>
                <c:pt idx="10">
                  <c:v>25</c:v>
                </c:pt>
                <c:pt idx="11">
                  <c:v>23</c:v>
                </c:pt>
                <c:pt idx="12">
                  <c:v>25</c:v>
                </c:pt>
                <c:pt idx="13">
                  <c:v>0</c:v>
                </c:pt>
                <c:pt idx="15">
                  <c:v>25</c:v>
                </c:pt>
                <c:pt idx="16">
                  <c:v>24</c:v>
                </c:pt>
                <c:pt idx="17">
                  <c:v>15</c:v>
                </c:pt>
                <c:pt idx="18">
                  <c:v>25</c:v>
                </c:pt>
                <c:pt idx="19">
                  <c:v>25</c:v>
                </c:pt>
                <c:pt idx="20">
                  <c:v>0</c:v>
                </c:pt>
                <c:pt idx="22">
                  <c:v>23</c:v>
                </c:pt>
                <c:pt idx="23">
                  <c:v>21</c:v>
                </c:pt>
                <c:pt idx="24">
                  <c:v>23</c:v>
                </c:pt>
                <c:pt idx="25">
                  <c:v>22</c:v>
                </c:pt>
                <c:pt idx="26">
                  <c:v>22</c:v>
                </c:pt>
                <c:pt idx="27">
                  <c:v>0</c:v>
                </c:pt>
                <c:pt idx="29">
                  <c:v>22</c:v>
                </c:pt>
                <c:pt idx="30">
                  <c:v>21</c:v>
                </c:pt>
                <c:pt idx="31">
                  <c:v>22</c:v>
                </c:pt>
                <c:pt idx="32">
                  <c:v>16</c:v>
                </c:pt>
                <c:pt idx="33">
                  <c:v>12</c:v>
                </c:pt>
                <c:pt idx="34">
                  <c:v>0</c:v>
                </c:pt>
                <c:pt idx="36">
                  <c:v>22</c:v>
                </c:pt>
                <c:pt idx="37">
                  <c:v>21</c:v>
                </c:pt>
                <c:pt idx="38">
                  <c:v>22</c:v>
                </c:pt>
                <c:pt idx="39">
                  <c:v>14</c:v>
                </c:pt>
                <c:pt idx="40">
                  <c:v>11</c:v>
                </c:pt>
                <c:pt idx="41">
                  <c:v>0</c:v>
                </c:pt>
              </c:numCache>
            </c:numRef>
          </c:val>
          <c:extLst xmlns:c16r2="http://schemas.microsoft.com/office/drawing/2015/06/chart">
            <c:ext xmlns:c16="http://schemas.microsoft.com/office/drawing/2014/chart" uri="{C3380CC4-5D6E-409C-BE32-E72D297353CC}">
              <c16:uniqueId val="{00000000-AAA1-4FCE-9A2D-72BFFE731BED}"/>
            </c:ext>
          </c:extLst>
        </c:ser>
        <c:ser>
          <c:idx val="1"/>
          <c:order val="1"/>
          <c:tx>
            <c:strRef>
              <c:f>Sheet1!$A$18</c:f>
              <c:strCache>
                <c:ptCount val="1"/>
                <c:pt idx="0">
                  <c:v>P=8</c:v>
                </c:pt>
              </c:strCache>
            </c:strRef>
          </c:tx>
          <c:spPr>
            <a:solidFill>
              <a:schemeClr val="accent2"/>
            </a:solidFill>
            <a:ln>
              <a:noFill/>
            </a:ln>
            <a:effectLst/>
          </c:spPr>
          <c:invertIfNegative val="0"/>
          <c:cat>
            <c:multiLvlStrRef>
              <c:f>Sheet1!$B$15:$AQ$16</c:f>
              <c:multiLvlStrCache>
                <c:ptCount val="42"/>
                <c:lvl>
                  <c:pt idx="1">
                    <c:v>MRKLHM</c:v>
                  </c:pt>
                  <c:pt idx="2">
                    <c:v>MAKLHM</c:v>
                  </c:pt>
                  <c:pt idx="3">
                    <c:v>MAKLMN</c:v>
                  </c:pt>
                  <c:pt idx="4">
                    <c:v>AMKLHM</c:v>
                  </c:pt>
                  <c:pt idx="5">
                    <c:v>MRKLMD</c:v>
                  </c:pt>
                  <c:pt idx="6">
                    <c:v>AMKLGM</c:v>
                  </c:pt>
                  <c:pt idx="8">
                    <c:v>MRKLHM</c:v>
                  </c:pt>
                  <c:pt idx="9">
                    <c:v>MAKLHM</c:v>
                  </c:pt>
                  <c:pt idx="10">
                    <c:v>MAKLMN</c:v>
                  </c:pt>
                  <c:pt idx="11">
                    <c:v>AMKLHM</c:v>
                  </c:pt>
                  <c:pt idx="12">
                    <c:v>MRKLMD</c:v>
                  </c:pt>
                  <c:pt idx="13">
                    <c:v>AMKLGM</c:v>
                  </c:pt>
                  <c:pt idx="15">
                    <c:v>MRKLHM</c:v>
                  </c:pt>
                  <c:pt idx="16">
                    <c:v>MAKLHM</c:v>
                  </c:pt>
                  <c:pt idx="17">
                    <c:v>MAKLMN</c:v>
                  </c:pt>
                  <c:pt idx="18">
                    <c:v>AMKLHM</c:v>
                  </c:pt>
                  <c:pt idx="19">
                    <c:v>MRKLMD</c:v>
                  </c:pt>
                  <c:pt idx="20">
                    <c:v>AMKLGM</c:v>
                  </c:pt>
                  <c:pt idx="22">
                    <c:v>MRKLHM</c:v>
                  </c:pt>
                  <c:pt idx="23">
                    <c:v>MAKLHM</c:v>
                  </c:pt>
                  <c:pt idx="24">
                    <c:v>MAKLMN</c:v>
                  </c:pt>
                  <c:pt idx="25">
                    <c:v>AMKLHM</c:v>
                  </c:pt>
                  <c:pt idx="26">
                    <c:v>MRKLMD</c:v>
                  </c:pt>
                  <c:pt idx="27">
                    <c:v>AMKLGM</c:v>
                  </c:pt>
                  <c:pt idx="29">
                    <c:v>MRKLHM</c:v>
                  </c:pt>
                  <c:pt idx="30">
                    <c:v>MAKLHM</c:v>
                  </c:pt>
                  <c:pt idx="31">
                    <c:v>MAKLMN</c:v>
                  </c:pt>
                  <c:pt idx="32">
                    <c:v>AMKLHM</c:v>
                  </c:pt>
                  <c:pt idx="33">
                    <c:v>MRKLMD</c:v>
                  </c:pt>
                  <c:pt idx="34">
                    <c:v>AMKLGM</c:v>
                  </c:pt>
                  <c:pt idx="36">
                    <c:v>MRKLHM</c:v>
                  </c:pt>
                  <c:pt idx="37">
                    <c:v>MAKLHM</c:v>
                  </c:pt>
                  <c:pt idx="38">
                    <c:v>MAKLMN</c:v>
                  </c:pt>
                  <c:pt idx="39">
                    <c:v>AMKLHM</c:v>
                  </c:pt>
                  <c:pt idx="40">
                    <c:v>MRKLMD</c:v>
                  </c:pt>
                  <c:pt idx="41">
                    <c:v>AMKLGM</c:v>
                  </c:pt>
                </c:lvl>
                <c:lvl>
                  <c:pt idx="1">
                    <c:v>n=10</c:v>
                  </c:pt>
                  <c:pt idx="8">
                    <c:v>n=20</c:v>
                  </c:pt>
                  <c:pt idx="15">
                    <c:v>n=30</c:v>
                  </c:pt>
                  <c:pt idx="22">
                    <c:v>n=50</c:v>
                  </c:pt>
                  <c:pt idx="29">
                    <c:v>n=100</c:v>
                  </c:pt>
                  <c:pt idx="36">
                    <c:v>n=200</c:v>
                  </c:pt>
                </c:lvl>
              </c:multiLvlStrCache>
            </c:multiLvlStrRef>
          </c:cat>
          <c:val>
            <c:numRef>
              <c:f>Sheet1!$B$18:$AQ$18</c:f>
              <c:numCache>
                <c:formatCode>General</c:formatCode>
                <c:ptCount val="42"/>
                <c:pt idx="1">
                  <c:v>0</c:v>
                </c:pt>
                <c:pt idx="2">
                  <c:v>0</c:v>
                </c:pt>
                <c:pt idx="3">
                  <c:v>25</c:v>
                </c:pt>
                <c:pt idx="4">
                  <c:v>0</c:v>
                </c:pt>
                <c:pt idx="5">
                  <c:v>0</c:v>
                </c:pt>
                <c:pt idx="6">
                  <c:v>0</c:v>
                </c:pt>
                <c:pt idx="8">
                  <c:v>25</c:v>
                </c:pt>
                <c:pt idx="9">
                  <c:v>0</c:v>
                </c:pt>
                <c:pt idx="10">
                  <c:v>3</c:v>
                </c:pt>
                <c:pt idx="11">
                  <c:v>25</c:v>
                </c:pt>
                <c:pt idx="12">
                  <c:v>25</c:v>
                </c:pt>
                <c:pt idx="13">
                  <c:v>8</c:v>
                </c:pt>
                <c:pt idx="15">
                  <c:v>25</c:v>
                </c:pt>
                <c:pt idx="16">
                  <c:v>0</c:v>
                </c:pt>
                <c:pt idx="17">
                  <c:v>4</c:v>
                </c:pt>
                <c:pt idx="18">
                  <c:v>25</c:v>
                </c:pt>
                <c:pt idx="19">
                  <c:v>25</c:v>
                </c:pt>
                <c:pt idx="20">
                  <c:v>9</c:v>
                </c:pt>
                <c:pt idx="22">
                  <c:v>22</c:v>
                </c:pt>
                <c:pt idx="23">
                  <c:v>0</c:v>
                </c:pt>
                <c:pt idx="24">
                  <c:v>23</c:v>
                </c:pt>
                <c:pt idx="25">
                  <c:v>9</c:v>
                </c:pt>
                <c:pt idx="26">
                  <c:v>24</c:v>
                </c:pt>
                <c:pt idx="27">
                  <c:v>24</c:v>
                </c:pt>
                <c:pt idx="29">
                  <c:v>23</c:v>
                </c:pt>
                <c:pt idx="30">
                  <c:v>0</c:v>
                </c:pt>
                <c:pt idx="31">
                  <c:v>23</c:v>
                </c:pt>
                <c:pt idx="32">
                  <c:v>15</c:v>
                </c:pt>
                <c:pt idx="33">
                  <c:v>20</c:v>
                </c:pt>
                <c:pt idx="34">
                  <c:v>23</c:v>
                </c:pt>
                <c:pt idx="36">
                  <c:v>22</c:v>
                </c:pt>
                <c:pt idx="37">
                  <c:v>0</c:v>
                </c:pt>
                <c:pt idx="38">
                  <c:v>22</c:v>
                </c:pt>
                <c:pt idx="39">
                  <c:v>14</c:v>
                </c:pt>
                <c:pt idx="40">
                  <c:v>16</c:v>
                </c:pt>
                <c:pt idx="41">
                  <c:v>22</c:v>
                </c:pt>
              </c:numCache>
            </c:numRef>
          </c:val>
          <c:extLst xmlns:c16r2="http://schemas.microsoft.com/office/drawing/2015/06/chart">
            <c:ext xmlns:c16="http://schemas.microsoft.com/office/drawing/2014/chart" uri="{C3380CC4-5D6E-409C-BE32-E72D297353CC}">
              <c16:uniqueId val="{00000001-AAA1-4FCE-9A2D-72BFFE731BED}"/>
            </c:ext>
          </c:extLst>
        </c:ser>
        <c:dLbls>
          <c:showLegendKey val="0"/>
          <c:showVal val="0"/>
          <c:showCatName val="0"/>
          <c:showSerName val="0"/>
          <c:showPercent val="0"/>
          <c:showBubbleSize val="0"/>
        </c:dLbls>
        <c:gapWidth val="150"/>
        <c:overlap val="100"/>
        <c:axId val="405995792"/>
        <c:axId val="405998536"/>
      </c:barChart>
      <c:catAx>
        <c:axId val="40599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998536"/>
        <c:crosses val="autoZero"/>
        <c:auto val="1"/>
        <c:lblAlgn val="ctr"/>
        <c:lblOffset val="100"/>
        <c:noMultiLvlLbl val="0"/>
      </c:catAx>
      <c:valAx>
        <c:axId val="405998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99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Sheet2!$B$23</c:f>
              <c:strCache>
                <c:ptCount val="1"/>
                <c:pt idx="0">
                  <c:v>P=4</c:v>
                </c:pt>
              </c:strCache>
            </c:strRef>
          </c:tx>
          <c:spPr>
            <a:solidFill>
              <a:schemeClr val="accent1"/>
            </a:solidFill>
            <a:ln>
              <a:noFill/>
            </a:ln>
            <a:effectLst/>
          </c:spPr>
          <c:invertIfNegative val="0"/>
          <c:cat>
            <c:multiLvlStrRef>
              <c:f>Sheet2!$C$21:$CY$22</c:f>
              <c:multiLvlStrCache>
                <c:ptCount val="101"/>
                <c:lvl>
                  <c:pt idx="0">
                    <c:v>GMKL1MN</c:v>
                  </c:pt>
                  <c:pt idx="1">
                    <c:v>AMMKL1MN</c:v>
                  </c:pt>
                  <c:pt idx="2">
                    <c:v>MNMKL1</c:v>
                  </c:pt>
                  <c:pt idx="3">
                    <c:v>MNMKL1MN</c:v>
                  </c:pt>
                  <c:pt idx="4">
                    <c:v>MAMKL1MN</c:v>
                  </c:pt>
                  <c:pt idx="5">
                    <c:v>MRMKL1MN</c:v>
                  </c:pt>
                  <c:pt idx="6">
                    <c:v>MDMKL1MN</c:v>
                  </c:pt>
                  <c:pt idx="7">
                    <c:v>GMMKL1MN</c:v>
                  </c:pt>
                  <c:pt idx="8">
                    <c:v>GMKL1AM</c:v>
                  </c:pt>
                  <c:pt idx="9">
                    <c:v>AMMKL1</c:v>
                  </c:pt>
                  <c:pt idx="10">
                    <c:v>AMMKL1AM</c:v>
                  </c:pt>
                  <c:pt idx="11">
                    <c:v>MNMKL1AM</c:v>
                  </c:pt>
                  <c:pt idx="12">
                    <c:v>MAMKL1AM</c:v>
                  </c:pt>
                  <c:pt idx="13">
                    <c:v>MRMKL1AM</c:v>
                  </c:pt>
                  <c:pt idx="14">
                    <c:v>MDMKL1AM</c:v>
                  </c:pt>
                  <c:pt idx="15">
                    <c:v>GMMKL1AM</c:v>
                  </c:pt>
                  <c:pt idx="17">
                    <c:v>GMKL1MN</c:v>
                  </c:pt>
                  <c:pt idx="18">
                    <c:v>AMMKL1MN</c:v>
                  </c:pt>
                  <c:pt idx="19">
                    <c:v>MNMKL1</c:v>
                  </c:pt>
                  <c:pt idx="20">
                    <c:v>MNMKL1MN</c:v>
                  </c:pt>
                  <c:pt idx="21">
                    <c:v>MAMKL1MN</c:v>
                  </c:pt>
                  <c:pt idx="22">
                    <c:v>MRMKL1MN</c:v>
                  </c:pt>
                  <c:pt idx="23">
                    <c:v>MDMKL1MN</c:v>
                  </c:pt>
                  <c:pt idx="24">
                    <c:v>GMMKL1MN</c:v>
                  </c:pt>
                  <c:pt idx="25">
                    <c:v>GMKL1AM</c:v>
                  </c:pt>
                  <c:pt idx="26">
                    <c:v>AMMKL1</c:v>
                  </c:pt>
                  <c:pt idx="27">
                    <c:v>AMMKL1AM</c:v>
                  </c:pt>
                  <c:pt idx="28">
                    <c:v>MNMKL1AM</c:v>
                  </c:pt>
                  <c:pt idx="29">
                    <c:v>MAMKL1AM</c:v>
                  </c:pt>
                  <c:pt idx="30">
                    <c:v>MRMKL1AM</c:v>
                  </c:pt>
                  <c:pt idx="31">
                    <c:v>MDMKL1AM</c:v>
                  </c:pt>
                  <c:pt idx="32">
                    <c:v>GMMKL1AM</c:v>
                  </c:pt>
                  <c:pt idx="34">
                    <c:v>GMKL1MN</c:v>
                  </c:pt>
                  <c:pt idx="35">
                    <c:v>AMMKL1MN</c:v>
                  </c:pt>
                  <c:pt idx="36">
                    <c:v>MNMKL1</c:v>
                  </c:pt>
                  <c:pt idx="37">
                    <c:v>MNMKL1MN</c:v>
                  </c:pt>
                  <c:pt idx="38">
                    <c:v>MAMKL1MN</c:v>
                  </c:pt>
                  <c:pt idx="39">
                    <c:v>MRMKL1MN</c:v>
                  </c:pt>
                  <c:pt idx="40">
                    <c:v>MDMKL1MN</c:v>
                  </c:pt>
                  <c:pt idx="41">
                    <c:v>GMMKL1MN</c:v>
                  </c:pt>
                  <c:pt idx="42">
                    <c:v>GMKL1AM</c:v>
                  </c:pt>
                  <c:pt idx="43">
                    <c:v>AMMKL1</c:v>
                  </c:pt>
                  <c:pt idx="44">
                    <c:v>AMMKL1AM</c:v>
                  </c:pt>
                  <c:pt idx="45">
                    <c:v>MNMKL1AM</c:v>
                  </c:pt>
                  <c:pt idx="46">
                    <c:v>MAMKL1AM</c:v>
                  </c:pt>
                  <c:pt idx="47">
                    <c:v>MRMKL1AM</c:v>
                  </c:pt>
                  <c:pt idx="48">
                    <c:v>MDMKL1AM</c:v>
                  </c:pt>
                  <c:pt idx="49">
                    <c:v>GMMKL1AM</c:v>
                  </c:pt>
                  <c:pt idx="51">
                    <c:v>GMKL1MN</c:v>
                  </c:pt>
                  <c:pt idx="52">
                    <c:v>AMMKL1MN</c:v>
                  </c:pt>
                  <c:pt idx="53">
                    <c:v>MNMKL1</c:v>
                  </c:pt>
                  <c:pt idx="54">
                    <c:v>MNMKL1MN</c:v>
                  </c:pt>
                  <c:pt idx="55">
                    <c:v>MAMKL1MN</c:v>
                  </c:pt>
                  <c:pt idx="56">
                    <c:v>MRMKL1MN</c:v>
                  </c:pt>
                  <c:pt idx="57">
                    <c:v>MDMKL1MN</c:v>
                  </c:pt>
                  <c:pt idx="58">
                    <c:v>GMMKL1MN</c:v>
                  </c:pt>
                  <c:pt idx="59">
                    <c:v>GMKL1AM</c:v>
                  </c:pt>
                  <c:pt idx="60">
                    <c:v>AMMKL1</c:v>
                  </c:pt>
                  <c:pt idx="61">
                    <c:v>AMMKL1AM</c:v>
                  </c:pt>
                  <c:pt idx="62">
                    <c:v>MNMKL1AM</c:v>
                  </c:pt>
                  <c:pt idx="63">
                    <c:v>MAMKL1AM</c:v>
                  </c:pt>
                  <c:pt idx="64">
                    <c:v>MRMKL1AM</c:v>
                  </c:pt>
                  <c:pt idx="65">
                    <c:v>MDMKL1AM</c:v>
                  </c:pt>
                  <c:pt idx="66">
                    <c:v>GMMKL1AM</c:v>
                  </c:pt>
                  <c:pt idx="68">
                    <c:v>GMKL1MN</c:v>
                  </c:pt>
                  <c:pt idx="69">
                    <c:v>AMMKL1MN</c:v>
                  </c:pt>
                  <c:pt idx="70">
                    <c:v>MNMKL1</c:v>
                  </c:pt>
                  <c:pt idx="71">
                    <c:v>MNMKL1MN</c:v>
                  </c:pt>
                  <c:pt idx="72">
                    <c:v>MAMKL1MN</c:v>
                  </c:pt>
                  <c:pt idx="73">
                    <c:v>MRMKL1MN</c:v>
                  </c:pt>
                  <c:pt idx="74">
                    <c:v>MDMKL1MN</c:v>
                  </c:pt>
                  <c:pt idx="75">
                    <c:v>GMMKL1MN</c:v>
                  </c:pt>
                  <c:pt idx="76">
                    <c:v>GMKL1AM</c:v>
                  </c:pt>
                  <c:pt idx="77">
                    <c:v>AMMKL1</c:v>
                  </c:pt>
                  <c:pt idx="78">
                    <c:v>AMMKL1AM</c:v>
                  </c:pt>
                  <c:pt idx="79">
                    <c:v>MNMKL1AM</c:v>
                  </c:pt>
                  <c:pt idx="80">
                    <c:v>MAMKL1AM</c:v>
                  </c:pt>
                  <c:pt idx="81">
                    <c:v>MRMKL1AM</c:v>
                  </c:pt>
                  <c:pt idx="82">
                    <c:v>MDMKL1AM</c:v>
                  </c:pt>
                  <c:pt idx="83">
                    <c:v>GMMKL1AM</c:v>
                  </c:pt>
                  <c:pt idx="85">
                    <c:v>GMKL1MN</c:v>
                  </c:pt>
                  <c:pt idx="86">
                    <c:v>AMMKL1MN</c:v>
                  </c:pt>
                  <c:pt idx="87">
                    <c:v>MNMKL1</c:v>
                  </c:pt>
                  <c:pt idx="88">
                    <c:v>MNMKL1MN</c:v>
                  </c:pt>
                  <c:pt idx="89">
                    <c:v>MAMKL1MN</c:v>
                  </c:pt>
                  <c:pt idx="90">
                    <c:v>MRMKL1MN</c:v>
                  </c:pt>
                  <c:pt idx="91">
                    <c:v>MDMKL1MN</c:v>
                  </c:pt>
                  <c:pt idx="92">
                    <c:v>GMMKL1MN</c:v>
                  </c:pt>
                  <c:pt idx="93">
                    <c:v>GMKL1AM</c:v>
                  </c:pt>
                  <c:pt idx="94">
                    <c:v>AMMKL1</c:v>
                  </c:pt>
                  <c:pt idx="95">
                    <c:v>AMMKL1AM</c:v>
                  </c:pt>
                  <c:pt idx="96">
                    <c:v>MNMKL1AM</c:v>
                  </c:pt>
                  <c:pt idx="97">
                    <c:v>MAMKL1AM</c:v>
                  </c:pt>
                  <c:pt idx="98">
                    <c:v>MRMKL1AM</c:v>
                  </c:pt>
                  <c:pt idx="99">
                    <c:v>MDMKL1AM</c:v>
                  </c:pt>
                  <c:pt idx="100">
                    <c:v>GMMKL1AM</c:v>
                  </c:pt>
                </c:lvl>
                <c:lvl>
                  <c:pt idx="0">
                    <c:v>n=10</c:v>
                  </c:pt>
                  <c:pt idx="17">
                    <c:v>n=20</c:v>
                  </c:pt>
                  <c:pt idx="34">
                    <c:v>n=30</c:v>
                  </c:pt>
                  <c:pt idx="51">
                    <c:v>n=50</c:v>
                  </c:pt>
                  <c:pt idx="68">
                    <c:v>n=100</c:v>
                  </c:pt>
                  <c:pt idx="85">
                    <c:v>n=200</c:v>
                  </c:pt>
                </c:lvl>
              </c:multiLvlStrCache>
            </c:multiLvlStrRef>
          </c:cat>
          <c:val>
            <c:numRef>
              <c:f>Sheet2!$C$23:$CY$23</c:f>
              <c:numCache>
                <c:formatCode>General</c:formatCode>
                <c:ptCount val="101"/>
                <c:pt idx="0">
                  <c:v>4</c:v>
                </c:pt>
                <c:pt idx="1">
                  <c:v>4</c:v>
                </c:pt>
                <c:pt idx="2">
                  <c:v>4</c:v>
                </c:pt>
                <c:pt idx="3">
                  <c:v>4</c:v>
                </c:pt>
                <c:pt idx="4">
                  <c:v>4</c:v>
                </c:pt>
                <c:pt idx="5">
                  <c:v>4</c:v>
                </c:pt>
                <c:pt idx="6">
                  <c:v>4</c:v>
                </c:pt>
                <c:pt idx="7">
                  <c:v>4</c:v>
                </c:pt>
                <c:pt idx="8">
                  <c:v>0</c:v>
                </c:pt>
                <c:pt idx="9">
                  <c:v>0</c:v>
                </c:pt>
                <c:pt idx="10">
                  <c:v>0</c:v>
                </c:pt>
                <c:pt idx="11">
                  <c:v>0</c:v>
                </c:pt>
                <c:pt idx="12">
                  <c:v>0</c:v>
                </c:pt>
                <c:pt idx="13">
                  <c:v>0</c:v>
                </c:pt>
                <c:pt idx="14">
                  <c:v>0</c:v>
                </c:pt>
                <c:pt idx="15">
                  <c:v>0</c:v>
                </c:pt>
                <c:pt idx="17">
                  <c:v>6</c:v>
                </c:pt>
                <c:pt idx="18">
                  <c:v>6</c:v>
                </c:pt>
                <c:pt idx="19">
                  <c:v>6</c:v>
                </c:pt>
                <c:pt idx="20">
                  <c:v>6</c:v>
                </c:pt>
                <c:pt idx="21">
                  <c:v>6</c:v>
                </c:pt>
                <c:pt idx="22">
                  <c:v>6</c:v>
                </c:pt>
                <c:pt idx="23">
                  <c:v>6</c:v>
                </c:pt>
                <c:pt idx="24">
                  <c:v>6</c:v>
                </c:pt>
                <c:pt idx="25">
                  <c:v>0</c:v>
                </c:pt>
                <c:pt idx="26">
                  <c:v>0</c:v>
                </c:pt>
                <c:pt idx="27">
                  <c:v>0</c:v>
                </c:pt>
                <c:pt idx="28">
                  <c:v>0</c:v>
                </c:pt>
                <c:pt idx="29">
                  <c:v>0</c:v>
                </c:pt>
                <c:pt idx="30">
                  <c:v>0</c:v>
                </c:pt>
                <c:pt idx="31">
                  <c:v>0</c:v>
                </c:pt>
                <c:pt idx="32">
                  <c:v>0</c:v>
                </c:pt>
                <c:pt idx="34">
                  <c:v>9</c:v>
                </c:pt>
                <c:pt idx="35">
                  <c:v>9</c:v>
                </c:pt>
                <c:pt idx="36">
                  <c:v>9</c:v>
                </c:pt>
                <c:pt idx="37">
                  <c:v>9</c:v>
                </c:pt>
                <c:pt idx="38">
                  <c:v>9</c:v>
                </c:pt>
                <c:pt idx="39">
                  <c:v>9</c:v>
                </c:pt>
                <c:pt idx="40">
                  <c:v>9</c:v>
                </c:pt>
                <c:pt idx="41">
                  <c:v>9</c:v>
                </c:pt>
                <c:pt idx="42">
                  <c:v>0</c:v>
                </c:pt>
                <c:pt idx="43">
                  <c:v>0</c:v>
                </c:pt>
                <c:pt idx="44">
                  <c:v>0</c:v>
                </c:pt>
                <c:pt idx="45">
                  <c:v>0</c:v>
                </c:pt>
                <c:pt idx="46">
                  <c:v>0</c:v>
                </c:pt>
                <c:pt idx="47">
                  <c:v>0</c:v>
                </c:pt>
                <c:pt idx="48">
                  <c:v>0</c:v>
                </c:pt>
                <c:pt idx="49">
                  <c:v>0</c:v>
                </c:pt>
                <c:pt idx="51">
                  <c:v>11</c:v>
                </c:pt>
                <c:pt idx="52">
                  <c:v>11</c:v>
                </c:pt>
                <c:pt idx="53">
                  <c:v>11</c:v>
                </c:pt>
                <c:pt idx="54">
                  <c:v>11</c:v>
                </c:pt>
                <c:pt idx="55">
                  <c:v>11</c:v>
                </c:pt>
                <c:pt idx="56">
                  <c:v>11</c:v>
                </c:pt>
                <c:pt idx="57">
                  <c:v>11</c:v>
                </c:pt>
                <c:pt idx="58">
                  <c:v>11</c:v>
                </c:pt>
                <c:pt idx="59">
                  <c:v>0</c:v>
                </c:pt>
                <c:pt idx="60">
                  <c:v>0</c:v>
                </c:pt>
                <c:pt idx="61">
                  <c:v>0</c:v>
                </c:pt>
                <c:pt idx="62">
                  <c:v>0</c:v>
                </c:pt>
                <c:pt idx="63">
                  <c:v>0</c:v>
                </c:pt>
                <c:pt idx="64">
                  <c:v>0</c:v>
                </c:pt>
                <c:pt idx="65">
                  <c:v>0</c:v>
                </c:pt>
                <c:pt idx="66">
                  <c:v>0</c:v>
                </c:pt>
                <c:pt idx="68">
                  <c:v>14</c:v>
                </c:pt>
                <c:pt idx="69">
                  <c:v>14</c:v>
                </c:pt>
                <c:pt idx="70">
                  <c:v>14</c:v>
                </c:pt>
                <c:pt idx="71">
                  <c:v>14</c:v>
                </c:pt>
                <c:pt idx="72">
                  <c:v>14</c:v>
                </c:pt>
                <c:pt idx="73">
                  <c:v>14</c:v>
                </c:pt>
                <c:pt idx="74">
                  <c:v>14</c:v>
                </c:pt>
                <c:pt idx="75">
                  <c:v>14</c:v>
                </c:pt>
                <c:pt idx="76">
                  <c:v>0</c:v>
                </c:pt>
                <c:pt idx="77">
                  <c:v>0</c:v>
                </c:pt>
                <c:pt idx="78">
                  <c:v>0</c:v>
                </c:pt>
                <c:pt idx="79">
                  <c:v>0</c:v>
                </c:pt>
                <c:pt idx="80">
                  <c:v>0</c:v>
                </c:pt>
                <c:pt idx="81">
                  <c:v>0</c:v>
                </c:pt>
                <c:pt idx="82">
                  <c:v>0</c:v>
                </c:pt>
                <c:pt idx="83">
                  <c:v>0</c:v>
                </c:pt>
                <c:pt idx="85">
                  <c:v>13</c:v>
                </c:pt>
                <c:pt idx="86">
                  <c:v>13</c:v>
                </c:pt>
                <c:pt idx="87">
                  <c:v>13</c:v>
                </c:pt>
                <c:pt idx="88">
                  <c:v>13</c:v>
                </c:pt>
                <c:pt idx="89">
                  <c:v>13</c:v>
                </c:pt>
                <c:pt idx="90">
                  <c:v>13</c:v>
                </c:pt>
                <c:pt idx="91">
                  <c:v>13</c:v>
                </c:pt>
                <c:pt idx="92">
                  <c:v>13</c:v>
                </c:pt>
                <c:pt idx="93">
                  <c:v>0</c:v>
                </c:pt>
                <c:pt idx="94">
                  <c:v>0</c:v>
                </c:pt>
                <c:pt idx="95">
                  <c:v>0</c:v>
                </c:pt>
                <c:pt idx="96">
                  <c:v>0</c:v>
                </c:pt>
                <c:pt idx="97">
                  <c:v>0</c:v>
                </c:pt>
                <c:pt idx="98">
                  <c:v>0</c:v>
                </c:pt>
                <c:pt idx="99">
                  <c:v>0</c:v>
                </c:pt>
                <c:pt idx="100">
                  <c:v>0</c:v>
                </c:pt>
              </c:numCache>
            </c:numRef>
          </c:val>
          <c:extLst xmlns:c16r2="http://schemas.microsoft.com/office/drawing/2015/06/chart">
            <c:ext xmlns:c16="http://schemas.microsoft.com/office/drawing/2014/chart" uri="{C3380CC4-5D6E-409C-BE32-E72D297353CC}">
              <c16:uniqueId val="{00000000-2945-46FC-B798-4BB1AF9BB084}"/>
            </c:ext>
          </c:extLst>
        </c:ser>
        <c:ser>
          <c:idx val="1"/>
          <c:order val="1"/>
          <c:tx>
            <c:strRef>
              <c:f>Sheet2!$B$24</c:f>
              <c:strCache>
                <c:ptCount val="1"/>
                <c:pt idx="0">
                  <c:v>P=8</c:v>
                </c:pt>
              </c:strCache>
            </c:strRef>
          </c:tx>
          <c:spPr>
            <a:solidFill>
              <a:schemeClr val="accent2"/>
            </a:solidFill>
            <a:ln>
              <a:noFill/>
            </a:ln>
            <a:effectLst/>
          </c:spPr>
          <c:invertIfNegative val="0"/>
          <c:cat>
            <c:multiLvlStrRef>
              <c:f>Sheet2!$C$21:$CY$22</c:f>
              <c:multiLvlStrCache>
                <c:ptCount val="101"/>
                <c:lvl>
                  <c:pt idx="0">
                    <c:v>GMKL1MN</c:v>
                  </c:pt>
                  <c:pt idx="1">
                    <c:v>AMMKL1MN</c:v>
                  </c:pt>
                  <c:pt idx="2">
                    <c:v>MNMKL1</c:v>
                  </c:pt>
                  <c:pt idx="3">
                    <c:v>MNMKL1MN</c:v>
                  </c:pt>
                  <c:pt idx="4">
                    <c:v>MAMKL1MN</c:v>
                  </c:pt>
                  <c:pt idx="5">
                    <c:v>MRMKL1MN</c:v>
                  </c:pt>
                  <c:pt idx="6">
                    <c:v>MDMKL1MN</c:v>
                  </c:pt>
                  <c:pt idx="7">
                    <c:v>GMMKL1MN</c:v>
                  </c:pt>
                  <c:pt idx="8">
                    <c:v>GMKL1AM</c:v>
                  </c:pt>
                  <c:pt idx="9">
                    <c:v>AMMKL1</c:v>
                  </c:pt>
                  <c:pt idx="10">
                    <c:v>AMMKL1AM</c:v>
                  </c:pt>
                  <c:pt idx="11">
                    <c:v>MNMKL1AM</c:v>
                  </c:pt>
                  <c:pt idx="12">
                    <c:v>MAMKL1AM</c:v>
                  </c:pt>
                  <c:pt idx="13">
                    <c:v>MRMKL1AM</c:v>
                  </c:pt>
                  <c:pt idx="14">
                    <c:v>MDMKL1AM</c:v>
                  </c:pt>
                  <c:pt idx="15">
                    <c:v>GMMKL1AM</c:v>
                  </c:pt>
                  <c:pt idx="17">
                    <c:v>GMKL1MN</c:v>
                  </c:pt>
                  <c:pt idx="18">
                    <c:v>AMMKL1MN</c:v>
                  </c:pt>
                  <c:pt idx="19">
                    <c:v>MNMKL1</c:v>
                  </c:pt>
                  <c:pt idx="20">
                    <c:v>MNMKL1MN</c:v>
                  </c:pt>
                  <c:pt idx="21">
                    <c:v>MAMKL1MN</c:v>
                  </c:pt>
                  <c:pt idx="22">
                    <c:v>MRMKL1MN</c:v>
                  </c:pt>
                  <c:pt idx="23">
                    <c:v>MDMKL1MN</c:v>
                  </c:pt>
                  <c:pt idx="24">
                    <c:v>GMMKL1MN</c:v>
                  </c:pt>
                  <c:pt idx="25">
                    <c:v>GMKL1AM</c:v>
                  </c:pt>
                  <c:pt idx="26">
                    <c:v>AMMKL1</c:v>
                  </c:pt>
                  <c:pt idx="27">
                    <c:v>AMMKL1AM</c:v>
                  </c:pt>
                  <c:pt idx="28">
                    <c:v>MNMKL1AM</c:v>
                  </c:pt>
                  <c:pt idx="29">
                    <c:v>MAMKL1AM</c:v>
                  </c:pt>
                  <c:pt idx="30">
                    <c:v>MRMKL1AM</c:v>
                  </c:pt>
                  <c:pt idx="31">
                    <c:v>MDMKL1AM</c:v>
                  </c:pt>
                  <c:pt idx="32">
                    <c:v>GMMKL1AM</c:v>
                  </c:pt>
                  <c:pt idx="34">
                    <c:v>GMKL1MN</c:v>
                  </c:pt>
                  <c:pt idx="35">
                    <c:v>AMMKL1MN</c:v>
                  </c:pt>
                  <c:pt idx="36">
                    <c:v>MNMKL1</c:v>
                  </c:pt>
                  <c:pt idx="37">
                    <c:v>MNMKL1MN</c:v>
                  </c:pt>
                  <c:pt idx="38">
                    <c:v>MAMKL1MN</c:v>
                  </c:pt>
                  <c:pt idx="39">
                    <c:v>MRMKL1MN</c:v>
                  </c:pt>
                  <c:pt idx="40">
                    <c:v>MDMKL1MN</c:v>
                  </c:pt>
                  <c:pt idx="41">
                    <c:v>GMMKL1MN</c:v>
                  </c:pt>
                  <c:pt idx="42">
                    <c:v>GMKL1AM</c:v>
                  </c:pt>
                  <c:pt idx="43">
                    <c:v>AMMKL1</c:v>
                  </c:pt>
                  <c:pt idx="44">
                    <c:v>AMMKL1AM</c:v>
                  </c:pt>
                  <c:pt idx="45">
                    <c:v>MNMKL1AM</c:v>
                  </c:pt>
                  <c:pt idx="46">
                    <c:v>MAMKL1AM</c:v>
                  </c:pt>
                  <c:pt idx="47">
                    <c:v>MRMKL1AM</c:v>
                  </c:pt>
                  <c:pt idx="48">
                    <c:v>MDMKL1AM</c:v>
                  </c:pt>
                  <c:pt idx="49">
                    <c:v>GMMKL1AM</c:v>
                  </c:pt>
                  <c:pt idx="51">
                    <c:v>GMKL1MN</c:v>
                  </c:pt>
                  <c:pt idx="52">
                    <c:v>AMMKL1MN</c:v>
                  </c:pt>
                  <c:pt idx="53">
                    <c:v>MNMKL1</c:v>
                  </c:pt>
                  <c:pt idx="54">
                    <c:v>MNMKL1MN</c:v>
                  </c:pt>
                  <c:pt idx="55">
                    <c:v>MAMKL1MN</c:v>
                  </c:pt>
                  <c:pt idx="56">
                    <c:v>MRMKL1MN</c:v>
                  </c:pt>
                  <c:pt idx="57">
                    <c:v>MDMKL1MN</c:v>
                  </c:pt>
                  <c:pt idx="58">
                    <c:v>GMMKL1MN</c:v>
                  </c:pt>
                  <c:pt idx="59">
                    <c:v>GMKL1AM</c:v>
                  </c:pt>
                  <c:pt idx="60">
                    <c:v>AMMKL1</c:v>
                  </c:pt>
                  <c:pt idx="61">
                    <c:v>AMMKL1AM</c:v>
                  </c:pt>
                  <c:pt idx="62">
                    <c:v>MNMKL1AM</c:v>
                  </c:pt>
                  <c:pt idx="63">
                    <c:v>MAMKL1AM</c:v>
                  </c:pt>
                  <c:pt idx="64">
                    <c:v>MRMKL1AM</c:v>
                  </c:pt>
                  <c:pt idx="65">
                    <c:v>MDMKL1AM</c:v>
                  </c:pt>
                  <c:pt idx="66">
                    <c:v>GMMKL1AM</c:v>
                  </c:pt>
                  <c:pt idx="68">
                    <c:v>GMKL1MN</c:v>
                  </c:pt>
                  <c:pt idx="69">
                    <c:v>AMMKL1MN</c:v>
                  </c:pt>
                  <c:pt idx="70">
                    <c:v>MNMKL1</c:v>
                  </c:pt>
                  <c:pt idx="71">
                    <c:v>MNMKL1MN</c:v>
                  </c:pt>
                  <c:pt idx="72">
                    <c:v>MAMKL1MN</c:v>
                  </c:pt>
                  <c:pt idx="73">
                    <c:v>MRMKL1MN</c:v>
                  </c:pt>
                  <c:pt idx="74">
                    <c:v>MDMKL1MN</c:v>
                  </c:pt>
                  <c:pt idx="75">
                    <c:v>GMMKL1MN</c:v>
                  </c:pt>
                  <c:pt idx="76">
                    <c:v>GMKL1AM</c:v>
                  </c:pt>
                  <c:pt idx="77">
                    <c:v>AMMKL1</c:v>
                  </c:pt>
                  <c:pt idx="78">
                    <c:v>AMMKL1AM</c:v>
                  </c:pt>
                  <c:pt idx="79">
                    <c:v>MNMKL1AM</c:v>
                  </c:pt>
                  <c:pt idx="80">
                    <c:v>MAMKL1AM</c:v>
                  </c:pt>
                  <c:pt idx="81">
                    <c:v>MRMKL1AM</c:v>
                  </c:pt>
                  <c:pt idx="82">
                    <c:v>MDMKL1AM</c:v>
                  </c:pt>
                  <c:pt idx="83">
                    <c:v>GMMKL1AM</c:v>
                  </c:pt>
                  <c:pt idx="85">
                    <c:v>GMKL1MN</c:v>
                  </c:pt>
                  <c:pt idx="86">
                    <c:v>AMMKL1MN</c:v>
                  </c:pt>
                  <c:pt idx="87">
                    <c:v>MNMKL1</c:v>
                  </c:pt>
                  <c:pt idx="88">
                    <c:v>MNMKL1MN</c:v>
                  </c:pt>
                  <c:pt idx="89">
                    <c:v>MAMKL1MN</c:v>
                  </c:pt>
                  <c:pt idx="90">
                    <c:v>MRMKL1MN</c:v>
                  </c:pt>
                  <c:pt idx="91">
                    <c:v>MDMKL1MN</c:v>
                  </c:pt>
                  <c:pt idx="92">
                    <c:v>GMMKL1MN</c:v>
                  </c:pt>
                  <c:pt idx="93">
                    <c:v>GMKL1AM</c:v>
                  </c:pt>
                  <c:pt idx="94">
                    <c:v>AMMKL1</c:v>
                  </c:pt>
                  <c:pt idx="95">
                    <c:v>AMMKL1AM</c:v>
                  </c:pt>
                  <c:pt idx="96">
                    <c:v>MNMKL1AM</c:v>
                  </c:pt>
                  <c:pt idx="97">
                    <c:v>MAMKL1AM</c:v>
                  </c:pt>
                  <c:pt idx="98">
                    <c:v>MRMKL1AM</c:v>
                  </c:pt>
                  <c:pt idx="99">
                    <c:v>MDMKL1AM</c:v>
                  </c:pt>
                  <c:pt idx="100">
                    <c:v>GMMKL1AM</c:v>
                  </c:pt>
                </c:lvl>
                <c:lvl>
                  <c:pt idx="0">
                    <c:v>n=10</c:v>
                  </c:pt>
                  <c:pt idx="17">
                    <c:v>n=20</c:v>
                  </c:pt>
                  <c:pt idx="34">
                    <c:v>n=30</c:v>
                  </c:pt>
                  <c:pt idx="51">
                    <c:v>n=50</c:v>
                  </c:pt>
                  <c:pt idx="68">
                    <c:v>n=100</c:v>
                  </c:pt>
                  <c:pt idx="85">
                    <c:v>n=200</c:v>
                  </c:pt>
                </c:lvl>
              </c:multiLvlStrCache>
            </c:multiLvlStrRef>
          </c:cat>
          <c:val>
            <c:numRef>
              <c:f>Sheet2!$C$24:$CY$24</c:f>
              <c:numCache>
                <c:formatCode>General</c:formatCode>
                <c:ptCount val="101"/>
                <c:pt idx="0">
                  <c:v>0</c:v>
                </c:pt>
                <c:pt idx="1">
                  <c:v>0</c:v>
                </c:pt>
                <c:pt idx="2">
                  <c:v>0</c:v>
                </c:pt>
                <c:pt idx="3">
                  <c:v>0</c:v>
                </c:pt>
                <c:pt idx="4">
                  <c:v>0</c:v>
                </c:pt>
                <c:pt idx="5">
                  <c:v>0</c:v>
                </c:pt>
                <c:pt idx="6">
                  <c:v>0</c:v>
                </c:pt>
                <c:pt idx="7">
                  <c:v>0</c:v>
                </c:pt>
                <c:pt idx="8">
                  <c:v>18</c:v>
                </c:pt>
                <c:pt idx="9">
                  <c:v>18</c:v>
                </c:pt>
                <c:pt idx="10">
                  <c:v>18</c:v>
                </c:pt>
                <c:pt idx="11">
                  <c:v>18</c:v>
                </c:pt>
                <c:pt idx="12">
                  <c:v>18</c:v>
                </c:pt>
                <c:pt idx="13">
                  <c:v>18</c:v>
                </c:pt>
                <c:pt idx="14">
                  <c:v>18</c:v>
                </c:pt>
                <c:pt idx="15">
                  <c:v>18</c:v>
                </c:pt>
                <c:pt idx="17">
                  <c:v>0</c:v>
                </c:pt>
                <c:pt idx="18">
                  <c:v>0</c:v>
                </c:pt>
                <c:pt idx="19">
                  <c:v>0</c:v>
                </c:pt>
                <c:pt idx="20">
                  <c:v>0</c:v>
                </c:pt>
                <c:pt idx="21">
                  <c:v>0</c:v>
                </c:pt>
                <c:pt idx="22">
                  <c:v>0</c:v>
                </c:pt>
                <c:pt idx="23">
                  <c:v>0</c:v>
                </c:pt>
                <c:pt idx="24">
                  <c:v>0</c:v>
                </c:pt>
                <c:pt idx="25">
                  <c:v>16</c:v>
                </c:pt>
                <c:pt idx="26">
                  <c:v>16</c:v>
                </c:pt>
                <c:pt idx="27">
                  <c:v>16</c:v>
                </c:pt>
                <c:pt idx="28">
                  <c:v>16</c:v>
                </c:pt>
                <c:pt idx="29">
                  <c:v>16</c:v>
                </c:pt>
                <c:pt idx="30">
                  <c:v>16</c:v>
                </c:pt>
                <c:pt idx="31">
                  <c:v>16</c:v>
                </c:pt>
                <c:pt idx="32">
                  <c:v>16</c:v>
                </c:pt>
                <c:pt idx="34">
                  <c:v>0</c:v>
                </c:pt>
                <c:pt idx="35">
                  <c:v>0</c:v>
                </c:pt>
                <c:pt idx="36">
                  <c:v>0</c:v>
                </c:pt>
                <c:pt idx="37">
                  <c:v>0</c:v>
                </c:pt>
                <c:pt idx="38">
                  <c:v>0</c:v>
                </c:pt>
                <c:pt idx="39">
                  <c:v>0</c:v>
                </c:pt>
                <c:pt idx="40">
                  <c:v>0</c:v>
                </c:pt>
                <c:pt idx="41">
                  <c:v>0</c:v>
                </c:pt>
                <c:pt idx="42">
                  <c:v>15</c:v>
                </c:pt>
                <c:pt idx="43">
                  <c:v>15</c:v>
                </c:pt>
                <c:pt idx="44">
                  <c:v>15</c:v>
                </c:pt>
                <c:pt idx="45">
                  <c:v>15</c:v>
                </c:pt>
                <c:pt idx="46">
                  <c:v>15</c:v>
                </c:pt>
                <c:pt idx="47">
                  <c:v>15</c:v>
                </c:pt>
                <c:pt idx="48">
                  <c:v>15</c:v>
                </c:pt>
                <c:pt idx="49">
                  <c:v>15</c:v>
                </c:pt>
                <c:pt idx="51">
                  <c:v>0</c:v>
                </c:pt>
                <c:pt idx="52">
                  <c:v>0</c:v>
                </c:pt>
                <c:pt idx="53">
                  <c:v>0</c:v>
                </c:pt>
                <c:pt idx="54">
                  <c:v>0</c:v>
                </c:pt>
                <c:pt idx="55">
                  <c:v>0</c:v>
                </c:pt>
                <c:pt idx="56">
                  <c:v>0</c:v>
                </c:pt>
                <c:pt idx="57">
                  <c:v>0</c:v>
                </c:pt>
                <c:pt idx="58">
                  <c:v>0</c:v>
                </c:pt>
                <c:pt idx="59">
                  <c:v>13</c:v>
                </c:pt>
                <c:pt idx="60">
                  <c:v>13</c:v>
                </c:pt>
                <c:pt idx="61">
                  <c:v>13</c:v>
                </c:pt>
                <c:pt idx="62">
                  <c:v>13</c:v>
                </c:pt>
                <c:pt idx="63">
                  <c:v>13</c:v>
                </c:pt>
                <c:pt idx="64">
                  <c:v>13</c:v>
                </c:pt>
                <c:pt idx="65">
                  <c:v>13</c:v>
                </c:pt>
                <c:pt idx="66">
                  <c:v>13</c:v>
                </c:pt>
                <c:pt idx="68">
                  <c:v>0</c:v>
                </c:pt>
                <c:pt idx="69">
                  <c:v>0</c:v>
                </c:pt>
                <c:pt idx="70">
                  <c:v>0</c:v>
                </c:pt>
                <c:pt idx="71">
                  <c:v>0</c:v>
                </c:pt>
                <c:pt idx="72">
                  <c:v>0</c:v>
                </c:pt>
                <c:pt idx="73">
                  <c:v>0</c:v>
                </c:pt>
                <c:pt idx="74">
                  <c:v>0</c:v>
                </c:pt>
                <c:pt idx="75">
                  <c:v>0</c:v>
                </c:pt>
                <c:pt idx="76">
                  <c:v>14</c:v>
                </c:pt>
                <c:pt idx="77">
                  <c:v>14</c:v>
                </c:pt>
                <c:pt idx="78">
                  <c:v>14</c:v>
                </c:pt>
                <c:pt idx="79">
                  <c:v>14</c:v>
                </c:pt>
                <c:pt idx="80">
                  <c:v>14</c:v>
                </c:pt>
                <c:pt idx="81">
                  <c:v>14</c:v>
                </c:pt>
                <c:pt idx="82">
                  <c:v>14</c:v>
                </c:pt>
                <c:pt idx="83">
                  <c:v>14</c:v>
                </c:pt>
                <c:pt idx="85">
                  <c:v>0</c:v>
                </c:pt>
                <c:pt idx="86">
                  <c:v>0</c:v>
                </c:pt>
                <c:pt idx="87">
                  <c:v>0</c:v>
                </c:pt>
                <c:pt idx="88">
                  <c:v>0</c:v>
                </c:pt>
                <c:pt idx="89">
                  <c:v>0</c:v>
                </c:pt>
                <c:pt idx="90">
                  <c:v>0</c:v>
                </c:pt>
                <c:pt idx="91">
                  <c:v>0</c:v>
                </c:pt>
                <c:pt idx="92">
                  <c:v>0</c:v>
                </c:pt>
                <c:pt idx="93">
                  <c:v>13</c:v>
                </c:pt>
                <c:pt idx="94">
                  <c:v>13</c:v>
                </c:pt>
                <c:pt idx="95">
                  <c:v>13</c:v>
                </c:pt>
                <c:pt idx="96">
                  <c:v>13</c:v>
                </c:pt>
                <c:pt idx="97">
                  <c:v>13</c:v>
                </c:pt>
                <c:pt idx="98">
                  <c:v>13</c:v>
                </c:pt>
                <c:pt idx="99">
                  <c:v>13</c:v>
                </c:pt>
                <c:pt idx="100">
                  <c:v>13</c:v>
                </c:pt>
              </c:numCache>
            </c:numRef>
          </c:val>
          <c:extLst xmlns:c16r2="http://schemas.microsoft.com/office/drawing/2015/06/chart">
            <c:ext xmlns:c16="http://schemas.microsoft.com/office/drawing/2014/chart" uri="{C3380CC4-5D6E-409C-BE32-E72D297353CC}">
              <c16:uniqueId val="{00000001-2945-46FC-B798-4BB1AF9BB084}"/>
            </c:ext>
          </c:extLst>
        </c:ser>
        <c:dLbls>
          <c:showLegendKey val="0"/>
          <c:showVal val="0"/>
          <c:showCatName val="0"/>
          <c:showSerName val="0"/>
          <c:showPercent val="0"/>
          <c:showBubbleSize val="0"/>
        </c:dLbls>
        <c:gapWidth val="150"/>
        <c:overlap val="100"/>
        <c:axId val="405999712"/>
        <c:axId val="405996184"/>
      </c:barChart>
      <c:catAx>
        <c:axId val="40599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996184"/>
        <c:crosses val="autoZero"/>
        <c:auto val="1"/>
        <c:lblAlgn val="ctr"/>
        <c:lblOffset val="100"/>
        <c:noMultiLvlLbl val="0"/>
      </c:catAx>
      <c:valAx>
        <c:axId val="405996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99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Sheet3!$A$17</c:f>
              <c:strCache>
                <c:ptCount val="1"/>
                <c:pt idx="0">
                  <c:v>P=4</c:v>
                </c:pt>
              </c:strCache>
            </c:strRef>
          </c:tx>
          <c:spPr>
            <a:solidFill>
              <a:schemeClr val="accent1"/>
            </a:solidFill>
            <a:ln>
              <a:noFill/>
            </a:ln>
            <a:effectLst/>
          </c:spPr>
          <c:invertIfNegative val="0"/>
          <c:cat>
            <c:multiLvlStrRef>
              <c:f>Sheet3!$B$15:$AK$16</c:f>
              <c:multiLvlStrCache>
                <c:ptCount val="35"/>
                <c:lvl>
                  <c:pt idx="0">
                    <c:v>MAMKL2</c:v>
                  </c:pt>
                  <c:pt idx="1">
                    <c:v>MAMKL2AM</c:v>
                  </c:pt>
                  <c:pt idx="2">
                    <c:v>MAMKL2MR</c:v>
                  </c:pt>
                  <c:pt idx="3">
                    <c:v>MRMKL2MR</c:v>
                  </c:pt>
                  <c:pt idx="4">
                    <c:v>MRMKL2MA</c:v>
                  </c:pt>
                  <c:pt idx="6">
                    <c:v>MAMKL2</c:v>
                  </c:pt>
                  <c:pt idx="7">
                    <c:v>MAMKL2AM</c:v>
                  </c:pt>
                  <c:pt idx="8">
                    <c:v>MAMKL2MR</c:v>
                  </c:pt>
                  <c:pt idx="9">
                    <c:v>MRMKL2MR</c:v>
                  </c:pt>
                  <c:pt idx="10">
                    <c:v>MRMKL2MA</c:v>
                  </c:pt>
                  <c:pt idx="12">
                    <c:v>MAMKL2</c:v>
                  </c:pt>
                  <c:pt idx="13">
                    <c:v>MAMKL2AM</c:v>
                  </c:pt>
                  <c:pt idx="14">
                    <c:v>MAMKL2MR</c:v>
                  </c:pt>
                  <c:pt idx="15">
                    <c:v>MRMKL2MR</c:v>
                  </c:pt>
                  <c:pt idx="16">
                    <c:v>MRMKL2MA</c:v>
                  </c:pt>
                  <c:pt idx="18">
                    <c:v>MAMKL2</c:v>
                  </c:pt>
                  <c:pt idx="19">
                    <c:v>MAMKL2AM</c:v>
                  </c:pt>
                  <c:pt idx="20">
                    <c:v>MAMKL2MR</c:v>
                  </c:pt>
                  <c:pt idx="21">
                    <c:v>MRMKL2MR</c:v>
                  </c:pt>
                  <c:pt idx="22">
                    <c:v>MRMKL2MA</c:v>
                  </c:pt>
                  <c:pt idx="24">
                    <c:v>MAMKL2</c:v>
                  </c:pt>
                  <c:pt idx="25">
                    <c:v>MAMKL2AM</c:v>
                  </c:pt>
                  <c:pt idx="26">
                    <c:v>MAMKL2MR</c:v>
                  </c:pt>
                  <c:pt idx="27">
                    <c:v>MRMKL2MR</c:v>
                  </c:pt>
                  <c:pt idx="28">
                    <c:v>MRMKL2MA</c:v>
                  </c:pt>
                  <c:pt idx="30">
                    <c:v>MAMKL2</c:v>
                  </c:pt>
                  <c:pt idx="31">
                    <c:v>MAMKL2AM</c:v>
                  </c:pt>
                  <c:pt idx="32">
                    <c:v>MAMKL2MR</c:v>
                  </c:pt>
                  <c:pt idx="33">
                    <c:v>MRMKL2MR</c:v>
                  </c:pt>
                  <c:pt idx="34">
                    <c:v>MRMKL2MA</c:v>
                  </c:pt>
                </c:lvl>
                <c:lvl>
                  <c:pt idx="0">
                    <c:v>n=10</c:v>
                  </c:pt>
                  <c:pt idx="6">
                    <c:v>n=20</c:v>
                  </c:pt>
                  <c:pt idx="12">
                    <c:v>n=30</c:v>
                  </c:pt>
                  <c:pt idx="18">
                    <c:v>n=50</c:v>
                  </c:pt>
                  <c:pt idx="24">
                    <c:v>n=100</c:v>
                  </c:pt>
                  <c:pt idx="30">
                    <c:v>n=200</c:v>
                  </c:pt>
                </c:lvl>
              </c:multiLvlStrCache>
            </c:multiLvlStrRef>
          </c:cat>
          <c:val>
            <c:numRef>
              <c:f>Sheet3!$B$17:$AK$17</c:f>
              <c:numCache>
                <c:formatCode>General</c:formatCode>
                <c:ptCount val="36"/>
                <c:pt idx="0">
                  <c:v>25</c:v>
                </c:pt>
                <c:pt idx="1">
                  <c:v>24</c:v>
                </c:pt>
                <c:pt idx="2">
                  <c:v>23</c:v>
                </c:pt>
                <c:pt idx="3">
                  <c:v>23</c:v>
                </c:pt>
                <c:pt idx="4">
                  <c:v>21</c:v>
                </c:pt>
                <c:pt idx="6">
                  <c:v>25</c:v>
                </c:pt>
                <c:pt idx="7">
                  <c:v>23</c:v>
                </c:pt>
                <c:pt idx="8">
                  <c:v>23</c:v>
                </c:pt>
                <c:pt idx="9">
                  <c:v>21</c:v>
                </c:pt>
                <c:pt idx="10">
                  <c:v>20</c:v>
                </c:pt>
                <c:pt idx="12">
                  <c:v>24</c:v>
                </c:pt>
                <c:pt idx="13">
                  <c:v>22</c:v>
                </c:pt>
                <c:pt idx="14">
                  <c:v>21</c:v>
                </c:pt>
                <c:pt idx="15">
                  <c:v>21</c:v>
                </c:pt>
                <c:pt idx="16">
                  <c:v>18</c:v>
                </c:pt>
                <c:pt idx="18">
                  <c:v>20</c:v>
                </c:pt>
                <c:pt idx="19">
                  <c:v>20</c:v>
                </c:pt>
                <c:pt idx="20">
                  <c:v>19</c:v>
                </c:pt>
                <c:pt idx="21">
                  <c:v>14</c:v>
                </c:pt>
                <c:pt idx="22">
                  <c:v>13</c:v>
                </c:pt>
                <c:pt idx="24">
                  <c:v>19</c:v>
                </c:pt>
                <c:pt idx="25">
                  <c:v>14</c:v>
                </c:pt>
                <c:pt idx="26">
                  <c:v>9</c:v>
                </c:pt>
                <c:pt idx="27">
                  <c:v>14</c:v>
                </c:pt>
                <c:pt idx="28">
                  <c:v>10</c:v>
                </c:pt>
                <c:pt idx="30">
                  <c:v>19</c:v>
                </c:pt>
                <c:pt idx="31">
                  <c:v>15</c:v>
                </c:pt>
                <c:pt idx="32">
                  <c:v>11</c:v>
                </c:pt>
                <c:pt idx="33">
                  <c:v>13</c:v>
                </c:pt>
                <c:pt idx="34">
                  <c:v>9</c:v>
                </c:pt>
              </c:numCache>
            </c:numRef>
          </c:val>
          <c:extLst xmlns:c16r2="http://schemas.microsoft.com/office/drawing/2015/06/chart">
            <c:ext xmlns:c16="http://schemas.microsoft.com/office/drawing/2014/chart" uri="{C3380CC4-5D6E-409C-BE32-E72D297353CC}">
              <c16:uniqueId val="{00000000-133A-449F-8500-FB5D1A38AF44}"/>
            </c:ext>
          </c:extLst>
        </c:ser>
        <c:ser>
          <c:idx val="1"/>
          <c:order val="1"/>
          <c:tx>
            <c:strRef>
              <c:f>Sheet3!$A$18</c:f>
              <c:strCache>
                <c:ptCount val="1"/>
                <c:pt idx="0">
                  <c:v>P=8</c:v>
                </c:pt>
              </c:strCache>
            </c:strRef>
          </c:tx>
          <c:spPr>
            <a:solidFill>
              <a:schemeClr val="accent2"/>
            </a:solidFill>
            <a:ln>
              <a:noFill/>
            </a:ln>
            <a:effectLst/>
          </c:spPr>
          <c:invertIfNegative val="0"/>
          <c:cat>
            <c:multiLvlStrRef>
              <c:f>Sheet3!$B$15:$AK$16</c:f>
              <c:multiLvlStrCache>
                <c:ptCount val="35"/>
                <c:lvl>
                  <c:pt idx="0">
                    <c:v>MAMKL2</c:v>
                  </c:pt>
                  <c:pt idx="1">
                    <c:v>MAMKL2AM</c:v>
                  </c:pt>
                  <c:pt idx="2">
                    <c:v>MAMKL2MR</c:v>
                  </c:pt>
                  <c:pt idx="3">
                    <c:v>MRMKL2MR</c:v>
                  </c:pt>
                  <c:pt idx="4">
                    <c:v>MRMKL2MA</c:v>
                  </c:pt>
                  <c:pt idx="6">
                    <c:v>MAMKL2</c:v>
                  </c:pt>
                  <c:pt idx="7">
                    <c:v>MAMKL2AM</c:v>
                  </c:pt>
                  <c:pt idx="8">
                    <c:v>MAMKL2MR</c:v>
                  </c:pt>
                  <c:pt idx="9">
                    <c:v>MRMKL2MR</c:v>
                  </c:pt>
                  <c:pt idx="10">
                    <c:v>MRMKL2MA</c:v>
                  </c:pt>
                  <c:pt idx="12">
                    <c:v>MAMKL2</c:v>
                  </c:pt>
                  <c:pt idx="13">
                    <c:v>MAMKL2AM</c:v>
                  </c:pt>
                  <c:pt idx="14">
                    <c:v>MAMKL2MR</c:v>
                  </c:pt>
                  <c:pt idx="15">
                    <c:v>MRMKL2MR</c:v>
                  </c:pt>
                  <c:pt idx="16">
                    <c:v>MRMKL2MA</c:v>
                  </c:pt>
                  <c:pt idx="18">
                    <c:v>MAMKL2</c:v>
                  </c:pt>
                  <c:pt idx="19">
                    <c:v>MAMKL2AM</c:v>
                  </c:pt>
                  <c:pt idx="20">
                    <c:v>MAMKL2MR</c:v>
                  </c:pt>
                  <c:pt idx="21">
                    <c:v>MRMKL2MR</c:v>
                  </c:pt>
                  <c:pt idx="22">
                    <c:v>MRMKL2MA</c:v>
                  </c:pt>
                  <c:pt idx="24">
                    <c:v>MAMKL2</c:v>
                  </c:pt>
                  <c:pt idx="25">
                    <c:v>MAMKL2AM</c:v>
                  </c:pt>
                  <c:pt idx="26">
                    <c:v>MAMKL2MR</c:v>
                  </c:pt>
                  <c:pt idx="27">
                    <c:v>MRMKL2MR</c:v>
                  </c:pt>
                  <c:pt idx="28">
                    <c:v>MRMKL2MA</c:v>
                  </c:pt>
                  <c:pt idx="30">
                    <c:v>MAMKL2</c:v>
                  </c:pt>
                  <c:pt idx="31">
                    <c:v>MAMKL2AM</c:v>
                  </c:pt>
                  <c:pt idx="32">
                    <c:v>MAMKL2MR</c:v>
                  </c:pt>
                  <c:pt idx="33">
                    <c:v>MRMKL2MR</c:v>
                  </c:pt>
                  <c:pt idx="34">
                    <c:v>MRMKL2MA</c:v>
                  </c:pt>
                </c:lvl>
                <c:lvl>
                  <c:pt idx="0">
                    <c:v>n=10</c:v>
                  </c:pt>
                  <c:pt idx="6">
                    <c:v>n=20</c:v>
                  </c:pt>
                  <c:pt idx="12">
                    <c:v>n=30</c:v>
                  </c:pt>
                  <c:pt idx="18">
                    <c:v>n=50</c:v>
                  </c:pt>
                  <c:pt idx="24">
                    <c:v>n=100</c:v>
                  </c:pt>
                  <c:pt idx="30">
                    <c:v>n=200</c:v>
                  </c:pt>
                </c:lvl>
              </c:multiLvlStrCache>
            </c:multiLvlStrRef>
          </c:cat>
          <c:val>
            <c:numRef>
              <c:f>Sheet3!$B$18:$AK$18</c:f>
              <c:numCache>
                <c:formatCode>General</c:formatCode>
                <c:ptCount val="36"/>
                <c:pt idx="0">
                  <c:v>25</c:v>
                </c:pt>
                <c:pt idx="1">
                  <c:v>25</c:v>
                </c:pt>
                <c:pt idx="2">
                  <c:v>25</c:v>
                </c:pt>
                <c:pt idx="3">
                  <c:v>25</c:v>
                </c:pt>
                <c:pt idx="4">
                  <c:v>25</c:v>
                </c:pt>
                <c:pt idx="6">
                  <c:v>23</c:v>
                </c:pt>
                <c:pt idx="7">
                  <c:v>24</c:v>
                </c:pt>
                <c:pt idx="8">
                  <c:v>22</c:v>
                </c:pt>
                <c:pt idx="9">
                  <c:v>23</c:v>
                </c:pt>
                <c:pt idx="10">
                  <c:v>22</c:v>
                </c:pt>
                <c:pt idx="12">
                  <c:v>24</c:v>
                </c:pt>
                <c:pt idx="13">
                  <c:v>22</c:v>
                </c:pt>
                <c:pt idx="14">
                  <c:v>21</c:v>
                </c:pt>
                <c:pt idx="15">
                  <c:v>22</c:v>
                </c:pt>
                <c:pt idx="16">
                  <c:v>20</c:v>
                </c:pt>
                <c:pt idx="18">
                  <c:v>20</c:v>
                </c:pt>
                <c:pt idx="19">
                  <c:v>16</c:v>
                </c:pt>
                <c:pt idx="20">
                  <c:v>14</c:v>
                </c:pt>
                <c:pt idx="21">
                  <c:v>14</c:v>
                </c:pt>
                <c:pt idx="22">
                  <c:v>14</c:v>
                </c:pt>
                <c:pt idx="24">
                  <c:v>17</c:v>
                </c:pt>
                <c:pt idx="25">
                  <c:v>15</c:v>
                </c:pt>
                <c:pt idx="26">
                  <c:v>14</c:v>
                </c:pt>
                <c:pt idx="27">
                  <c:v>16</c:v>
                </c:pt>
                <c:pt idx="28">
                  <c:v>13</c:v>
                </c:pt>
                <c:pt idx="30">
                  <c:v>14</c:v>
                </c:pt>
                <c:pt idx="31">
                  <c:v>9</c:v>
                </c:pt>
                <c:pt idx="32">
                  <c:v>10</c:v>
                </c:pt>
                <c:pt idx="33">
                  <c:v>12</c:v>
                </c:pt>
                <c:pt idx="34">
                  <c:v>11</c:v>
                </c:pt>
              </c:numCache>
            </c:numRef>
          </c:val>
          <c:extLst xmlns:c16r2="http://schemas.microsoft.com/office/drawing/2015/06/chart">
            <c:ext xmlns:c16="http://schemas.microsoft.com/office/drawing/2014/chart" uri="{C3380CC4-5D6E-409C-BE32-E72D297353CC}">
              <c16:uniqueId val="{00000001-133A-449F-8500-FB5D1A38AF44}"/>
            </c:ext>
          </c:extLst>
        </c:ser>
        <c:dLbls>
          <c:showLegendKey val="0"/>
          <c:showVal val="0"/>
          <c:showCatName val="0"/>
          <c:showSerName val="0"/>
          <c:showPercent val="0"/>
          <c:showBubbleSize val="0"/>
        </c:dLbls>
        <c:gapWidth val="150"/>
        <c:overlap val="100"/>
        <c:axId val="405996576"/>
        <c:axId val="406003240"/>
      </c:barChart>
      <c:catAx>
        <c:axId val="40599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3240"/>
        <c:crosses val="autoZero"/>
        <c:auto val="1"/>
        <c:lblAlgn val="ctr"/>
        <c:lblOffset val="100"/>
        <c:noMultiLvlLbl val="0"/>
      </c:catAx>
      <c:valAx>
        <c:axId val="406003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99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Sheet4!$A$17</c:f>
              <c:strCache>
                <c:ptCount val="1"/>
                <c:pt idx="0">
                  <c:v>P=4</c:v>
                </c:pt>
              </c:strCache>
            </c:strRef>
          </c:tx>
          <c:spPr>
            <a:solidFill>
              <a:schemeClr val="accent1"/>
            </a:solidFill>
            <a:ln>
              <a:noFill/>
            </a:ln>
            <a:effectLst/>
          </c:spPr>
          <c:invertIfNegative val="0"/>
          <c:cat>
            <c:multiLvlStrRef>
              <c:f>Sheet4!$B$15:$AJ$16</c:f>
              <c:multiLvlStrCache>
                <c:ptCount val="35"/>
                <c:lvl>
                  <c:pt idx="0">
                    <c:v>AMKLHM</c:v>
                  </c:pt>
                  <c:pt idx="1">
                    <c:v>MAKLMN</c:v>
                  </c:pt>
                  <c:pt idx="2">
                    <c:v>MRKLHM</c:v>
                  </c:pt>
                  <c:pt idx="3">
                    <c:v>MAKLHM</c:v>
                  </c:pt>
                  <c:pt idx="4">
                    <c:v>GMKL</c:v>
                  </c:pt>
                  <c:pt idx="5">
                    <c:v>GMKLHM</c:v>
                  </c:pt>
                  <c:pt idx="6">
                    <c:v>GMKLMD</c:v>
                  </c:pt>
                  <c:pt idx="7">
                    <c:v>GMKLGM</c:v>
                  </c:pt>
                  <c:pt idx="9">
                    <c:v>AMKLHM</c:v>
                  </c:pt>
                  <c:pt idx="10">
                    <c:v>MAKLMN</c:v>
                  </c:pt>
                  <c:pt idx="11">
                    <c:v>MRKLHM</c:v>
                  </c:pt>
                  <c:pt idx="12">
                    <c:v>MAKLHM</c:v>
                  </c:pt>
                  <c:pt idx="13">
                    <c:v>GMKL</c:v>
                  </c:pt>
                  <c:pt idx="14">
                    <c:v>GMKLHM</c:v>
                  </c:pt>
                  <c:pt idx="15">
                    <c:v>GMKLMD</c:v>
                  </c:pt>
                  <c:pt idx="16">
                    <c:v>GMKLGM</c:v>
                  </c:pt>
                  <c:pt idx="18">
                    <c:v>AMKLHM</c:v>
                  </c:pt>
                  <c:pt idx="19">
                    <c:v>MAKLMN</c:v>
                  </c:pt>
                  <c:pt idx="20">
                    <c:v>MRKLHM</c:v>
                  </c:pt>
                  <c:pt idx="21">
                    <c:v>MAKLHM</c:v>
                  </c:pt>
                  <c:pt idx="22">
                    <c:v>GMKL</c:v>
                  </c:pt>
                  <c:pt idx="23">
                    <c:v>GMKLHM</c:v>
                  </c:pt>
                  <c:pt idx="24">
                    <c:v>GMKLMD</c:v>
                  </c:pt>
                  <c:pt idx="25">
                    <c:v>GMKLGM</c:v>
                  </c:pt>
                  <c:pt idx="27">
                    <c:v>AMKLHM</c:v>
                  </c:pt>
                  <c:pt idx="28">
                    <c:v>MAKLMN</c:v>
                  </c:pt>
                  <c:pt idx="29">
                    <c:v>MRKLHM</c:v>
                  </c:pt>
                  <c:pt idx="30">
                    <c:v>MAKLHM</c:v>
                  </c:pt>
                  <c:pt idx="31">
                    <c:v>GMKL</c:v>
                  </c:pt>
                  <c:pt idx="32">
                    <c:v>GMKLHM</c:v>
                  </c:pt>
                  <c:pt idx="33">
                    <c:v>GMKLMD</c:v>
                  </c:pt>
                  <c:pt idx="34">
                    <c:v>GMKLGM</c:v>
                  </c:pt>
                </c:lvl>
                <c:lvl>
                  <c:pt idx="0">
                    <c:v>n=50</c:v>
                  </c:pt>
                  <c:pt idx="9">
                    <c:v>n=75</c:v>
                  </c:pt>
                  <c:pt idx="18">
                    <c:v>100</c:v>
                  </c:pt>
                  <c:pt idx="27">
                    <c:v>200</c:v>
                  </c:pt>
                </c:lvl>
              </c:multiLvlStrCache>
            </c:multiLvlStrRef>
          </c:cat>
          <c:val>
            <c:numRef>
              <c:f>Sheet4!$B$17:$AJ$17</c:f>
              <c:numCache>
                <c:formatCode>General</c:formatCode>
                <c:ptCount val="35"/>
                <c:pt idx="0">
                  <c:v>12</c:v>
                </c:pt>
                <c:pt idx="1">
                  <c:v>12</c:v>
                </c:pt>
                <c:pt idx="2">
                  <c:v>10</c:v>
                </c:pt>
                <c:pt idx="3">
                  <c:v>6</c:v>
                </c:pt>
                <c:pt idx="4">
                  <c:v>8</c:v>
                </c:pt>
                <c:pt idx="5">
                  <c:v>0</c:v>
                </c:pt>
                <c:pt idx="6">
                  <c:v>0</c:v>
                </c:pt>
                <c:pt idx="7">
                  <c:v>0</c:v>
                </c:pt>
                <c:pt idx="9">
                  <c:v>10</c:v>
                </c:pt>
                <c:pt idx="10">
                  <c:v>9</c:v>
                </c:pt>
                <c:pt idx="11">
                  <c:v>9</c:v>
                </c:pt>
                <c:pt idx="12">
                  <c:v>8</c:v>
                </c:pt>
                <c:pt idx="13">
                  <c:v>6</c:v>
                </c:pt>
                <c:pt idx="14">
                  <c:v>0</c:v>
                </c:pt>
                <c:pt idx="15">
                  <c:v>0</c:v>
                </c:pt>
                <c:pt idx="16">
                  <c:v>0</c:v>
                </c:pt>
                <c:pt idx="18">
                  <c:v>9</c:v>
                </c:pt>
                <c:pt idx="19">
                  <c:v>9</c:v>
                </c:pt>
                <c:pt idx="20">
                  <c:v>9</c:v>
                </c:pt>
                <c:pt idx="21">
                  <c:v>8</c:v>
                </c:pt>
                <c:pt idx="22">
                  <c:v>6</c:v>
                </c:pt>
                <c:pt idx="23">
                  <c:v>0</c:v>
                </c:pt>
                <c:pt idx="24">
                  <c:v>0</c:v>
                </c:pt>
                <c:pt idx="25">
                  <c:v>0</c:v>
                </c:pt>
                <c:pt idx="27">
                  <c:v>7</c:v>
                </c:pt>
                <c:pt idx="28">
                  <c:v>7</c:v>
                </c:pt>
                <c:pt idx="29">
                  <c:v>7</c:v>
                </c:pt>
                <c:pt idx="30">
                  <c:v>6</c:v>
                </c:pt>
                <c:pt idx="31">
                  <c:v>8</c:v>
                </c:pt>
                <c:pt idx="32">
                  <c:v>0</c:v>
                </c:pt>
                <c:pt idx="33">
                  <c:v>0</c:v>
                </c:pt>
                <c:pt idx="34">
                  <c:v>0</c:v>
                </c:pt>
              </c:numCache>
            </c:numRef>
          </c:val>
          <c:extLst xmlns:c16r2="http://schemas.microsoft.com/office/drawing/2015/06/chart">
            <c:ext xmlns:c16="http://schemas.microsoft.com/office/drawing/2014/chart" uri="{C3380CC4-5D6E-409C-BE32-E72D297353CC}">
              <c16:uniqueId val="{00000000-5B2E-4E67-B1A6-4A693A746BFD}"/>
            </c:ext>
          </c:extLst>
        </c:ser>
        <c:ser>
          <c:idx val="1"/>
          <c:order val="1"/>
          <c:tx>
            <c:strRef>
              <c:f>Sheet4!$A$18</c:f>
              <c:strCache>
                <c:ptCount val="1"/>
                <c:pt idx="0">
                  <c:v>P=8</c:v>
                </c:pt>
              </c:strCache>
            </c:strRef>
          </c:tx>
          <c:spPr>
            <a:solidFill>
              <a:schemeClr val="accent2"/>
            </a:solidFill>
            <a:ln>
              <a:noFill/>
            </a:ln>
            <a:effectLst/>
          </c:spPr>
          <c:invertIfNegative val="0"/>
          <c:cat>
            <c:multiLvlStrRef>
              <c:f>Sheet4!$B$15:$AJ$16</c:f>
              <c:multiLvlStrCache>
                <c:ptCount val="35"/>
                <c:lvl>
                  <c:pt idx="0">
                    <c:v>AMKLHM</c:v>
                  </c:pt>
                  <c:pt idx="1">
                    <c:v>MAKLMN</c:v>
                  </c:pt>
                  <c:pt idx="2">
                    <c:v>MRKLHM</c:v>
                  </c:pt>
                  <c:pt idx="3">
                    <c:v>MAKLHM</c:v>
                  </c:pt>
                  <c:pt idx="4">
                    <c:v>GMKL</c:v>
                  </c:pt>
                  <c:pt idx="5">
                    <c:v>GMKLHM</c:v>
                  </c:pt>
                  <c:pt idx="6">
                    <c:v>GMKLMD</c:v>
                  </c:pt>
                  <c:pt idx="7">
                    <c:v>GMKLGM</c:v>
                  </c:pt>
                  <c:pt idx="9">
                    <c:v>AMKLHM</c:v>
                  </c:pt>
                  <c:pt idx="10">
                    <c:v>MAKLMN</c:v>
                  </c:pt>
                  <c:pt idx="11">
                    <c:v>MRKLHM</c:v>
                  </c:pt>
                  <c:pt idx="12">
                    <c:v>MAKLHM</c:v>
                  </c:pt>
                  <c:pt idx="13">
                    <c:v>GMKL</c:v>
                  </c:pt>
                  <c:pt idx="14">
                    <c:v>GMKLHM</c:v>
                  </c:pt>
                  <c:pt idx="15">
                    <c:v>GMKLMD</c:v>
                  </c:pt>
                  <c:pt idx="16">
                    <c:v>GMKLGM</c:v>
                  </c:pt>
                  <c:pt idx="18">
                    <c:v>AMKLHM</c:v>
                  </c:pt>
                  <c:pt idx="19">
                    <c:v>MAKLMN</c:v>
                  </c:pt>
                  <c:pt idx="20">
                    <c:v>MRKLHM</c:v>
                  </c:pt>
                  <c:pt idx="21">
                    <c:v>MAKLHM</c:v>
                  </c:pt>
                  <c:pt idx="22">
                    <c:v>GMKL</c:v>
                  </c:pt>
                  <c:pt idx="23">
                    <c:v>GMKLHM</c:v>
                  </c:pt>
                  <c:pt idx="24">
                    <c:v>GMKLMD</c:v>
                  </c:pt>
                  <c:pt idx="25">
                    <c:v>GMKLGM</c:v>
                  </c:pt>
                  <c:pt idx="27">
                    <c:v>AMKLHM</c:v>
                  </c:pt>
                  <c:pt idx="28">
                    <c:v>MAKLMN</c:v>
                  </c:pt>
                  <c:pt idx="29">
                    <c:v>MRKLHM</c:v>
                  </c:pt>
                  <c:pt idx="30">
                    <c:v>MAKLHM</c:v>
                  </c:pt>
                  <c:pt idx="31">
                    <c:v>GMKL</c:v>
                  </c:pt>
                  <c:pt idx="32">
                    <c:v>GMKLHM</c:v>
                  </c:pt>
                  <c:pt idx="33">
                    <c:v>GMKLMD</c:v>
                  </c:pt>
                  <c:pt idx="34">
                    <c:v>GMKLGM</c:v>
                  </c:pt>
                </c:lvl>
                <c:lvl>
                  <c:pt idx="0">
                    <c:v>n=50</c:v>
                  </c:pt>
                  <c:pt idx="9">
                    <c:v>n=75</c:v>
                  </c:pt>
                  <c:pt idx="18">
                    <c:v>100</c:v>
                  </c:pt>
                  <c:pt idx="27">
                    <c:v>200</c:v>
                  </c:pt>
                </c:lvl>
              </c:multiLvlStrCache>
            </c:multiLvlStrRef>
          </c:cat>
          <c:val>
            <c:numRef>
              <c:f>Sheet4!$B$18:$AJ$18</c:f>
              <c:numCache>
                <c:formatCode>General</c:formatCode>
                <c:ptCount val="35"/>
                <c:pt idx="0">
                  <c:v>8</c:v>
                </c:pt>
                <c:pt idx="1">
                  <c:v>0</c:v>
                </c:pt>
                <c:pt idx="2">
                  <c:v>0</c:v>
                </c:pt>
                <c:pt idx="3">
                  <c:v>0</c:v>
                </c:pt>
                <c:pt idx="4">
                  <c:v>11</c:v>
                </c:pt>
                <c:pt idx="5">
                  <c:v>12</c:v>
                </c:pt>
                <c:pt idx="6">
                  <c:v>13</c:v>
                </c:pt>
                <c:pt idx="7">
                  <c:v>8</c:v>
                </c:pt>
                <c:pt idx="9">
                  <c:v>10</c:v>
                </c:pt>
                <c:pt idx="10">
                  <c:v>0</c:v>
                </c:pt>
                <c:pt idx="11">
                  <c:v>0</c:v>
                </c:pt>
                <c:pt idx="12">
                  <c:v>0</c:v>
                </c:pt>
                <c:pt idx="13">
                  <c:v>9</c:v>
                </c:pt>
                <c:pt idx="14">
                  <c:v>11</c:v>
                </c:pt>
                <c:pt idx="15">
                  <c:v>10</c:v>
                </c:pt>
                <c:pt idx="16">
                  <c:v>9</c:v>
                </c:pt>
                <c:pt idx="18">
                  <c:v>7</c:v>
                </c:pt>
                <c:pt idx="19">
                  <c:v>0</c:v>
                </c:pt>
                <c:pt idx="20">
                  <c:v>0</c:v>
                </c:pt>
                <c:pt idx="21">
                  <c:v>0</c:v>
                </c:pt>
                <c:pt idx="22">
                  <c:v>9</c:v>
                </c:pt>
                <c:pt idx="23">
                  <c:v>8</c:v>
                </c:pt>
                <c:pt idx="24">
                  <c:v>10</c:v>
                </c:pt>
                <c:pt idx="25">
                  <c:v>7</c:v>
                </c:pt>
                <c:pt idx="27">
                  <c:v>5</c:v>
                </c:pt>
                <c:pt idx="28">
                  <c:v>0</c:v>
                </c:pt>
                <c:pt idx="29">
                  <c:v>0</c:v>
                </c:pt>
                <c:pt idx="30">
                  <c:v>0</c:v>
                </c:pt>
                <c:pt idx="31">
                  <c:v>4</c:v>
                </c:pt>
                <c:pt idx="32">
                  <c:v>2</c:v>
                </c:pt>
                <c:pt idx="33">
                  <c:v>3</c:v>
                </c:pt>
                <c:pt idx="34">
                  <c:v>5</c:v>
                </c:pt>
              </c:numCache>
            </c:numRef>
          </c:val>
          <c:extLst xmlns:c16r2="http://schemas.microsoft.com/office/drawing/2015/06/chart">
            <c:ext xmlns:c16="http://schemas.microsoft.com/office/drawing/2014/chart" uri="{C3380CC4-5D6E-409C-BE32-E72D297353CC}">
              <c16:uniqueId val="{00000001-5B2E-4E67-B1A6-4A693A746BFD}"/>
            </c:ext>
          </c:extLst>
        </c:ser>
        <c:dLbls>
          <c:showLegendKey val="0"/>
          <c:showVal val="0"/>
          <c:showCatName val="0"/>
          <c:showSerName val="0"/>
          <c:showPercent val="0"/>
          <c:showBubbleSize val="0"/>
        </c:dLbls>
        <c:gapWidth val="150"/>
        <c:overlap val="100"/>
        <c:axId val="406004024"/>
        <c:axId val="406000496"/>
      </c:barChart>
      <c:catAx>
        <c:axId val="406004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0496"/>
        <c:crosses val="autoZero"/>
        <c:auto val="1"/>
        <c:lblAlgn val="ctr"/>
        <c:lblOffset val="100"/>
        <c:noMultiLvlLbl val="0"/>
      </c:catAx>
      <c:valAx>
        <c:axId val="40600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4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Sheet5!$A$16</c:f>
              <c:strCache>
                <c:ptCount val="1"/>
                <c:pt idx="0">
                  <c:v>P=4</c:v>
                </c:pt>
              </c:strCache>
            </c:strRef>
          </c:tx>
          <c:spPr>
            <a:solidFill>
              <a:schemeClr val="accent1"/>
            </a:solidFill>
            <a:ln>
              <a:noFill/>
            </a:ln>
            <a:effectLst/>
          </c:spPr>
          <c:invertIfNegative val="0"/>
          <c:cat>
            <c:multiLvlStrRef>
              <c:f>Sheet5!$B$14:$AN$15</c:f>
              <c:multiLvlStrCache>
                <c:ptCount val="39"/>
                <c:lvl>
                  <c:pt idx="0">
                    <c:v>GMKL1MN</c:v>
                  </c:pt>
                  <c:pt idx="1">
                    <c:v>AMMKL1MN</c:v>
                  </c:pt>
                  <c:pt idx="2">
                    <c:v>MNMKL1</c:v>
                  </c:pt>
                  <c:pt idx="3">
                    <c:v>MNMKL1MN</c:v>
                  </c:pt>
                  <c:pt idx="4">
                    <c:v>MNMKL1HM</c:v>
                  </c:pt>
                  <c:pt idx="5">
                    <c:v>MAMKL1MN</c:v>
                  </c:pt>
                  <c:pt idx="6">
                    <c:v>MRMKL1MN</c:v>
                  </c:pt>
                  <c:pt idx="7">
                    <c:v>MDMKL1MN</c:v>
                  </c:pt>
                  <c:pt idx="8">
                    <c:v>GMMKL1MN</c:v>
                  </c:pt>
                  <c:pt idx="10">
                    <c:v>GMKL1MN</c:v>
                  </c:pt>
                  <c:pt idx="11">
                    <c:v>AMMKL1MN</c:v>
                  </c:pt>
                  <c:pt idx="12">
                    <c:v>MNMKL1</c:v>
                  </c:pt>
                  <c:pt idx="13">
                    <c:v>MNMKL1MN</c:v>
                  </c:pt>
                  <c:pt idx="14">
                    <c:v>MNMKL1HM</c:v>
                  </c:pt>
                  <c:pt idx="15">
                    <c:v>MAMKL1MN</c:v>
                  </c:pt>
                  <c:pt idx="16">
                    <c:v>MRMKL1MN</c:v>
                  </c:pt>
                  <c:pt idx="17">
                    <c:v>MDMKL1MN</c:v>
                  </c:pt>
                  <c:pt idx="18">
                    <c:v>GMMKL1MN</c:v>
                  </c:pt>
                  <c:pt idx="20">
                    <c:v>GMKL1MN</c:v>
                  </c:pt>
                  <c:pt idx="21">
                    <c:v>AMMKL1MN</c:v>
                  </c:pt>
                  <c:pt idx="22">
                    <c:v>MNMKL1</c:v>
                  </c:pt>
                  <c:pt idx="23">
                    <c:v>MNMKL1MN</c:v>
                  </c:pt>
                  <c:pt idx="24">
                    <c:v>MNMKL1HM</c:v>
                  </c:pt>
                  <c:pt idx="25">
                    <c:v>MAMKL1MN</c:v>
                  </c:pt>
                  <c:pt idx="26">
                    <c:v>MRMKL1MN</c:v>
                  </c:pt>
                  <c:pt idx="27">
                    <c:v>MDMKL1MN</c:v>
                  </c:pt>
                  <c:pt idx="28">
                    <c:v>GMMKL1MN</c:v>
                  </c:pt>
                  <c:pt idx="30">
                    <c:v>GMKL1MN</c:v>
                  </c:pt>
                  <c:pt idx="31">
                    <c:v>AMMKL1MN</c:v>
                  </c:pt>
                  <c:pt idx="32">
                    <c:v>MNMKL1</c:v>
                  </c:pt>
                  <c:pt idx="33">
                    <c:v>MNMKL1MN</c:v>
                  </c:pt>
                  <c:pt idx="34">
                    <c:v>MNMKL1HM</c:v>
                  </c:pt>
                  <c:pt idx="35">
                    <c:v>MAMKL1MN</c:v>
                  </c:pt>
                  <c:pt idx="36">
                    <c:v>MRMKL1MN</c:v>
                  </c:pt>
                  <c:pt idx="37">
                    <c:v>MDMKL1MN</c:v>
                  </c:pt>
                  <c:pt idx="38">
                    <c:v>GMMKL1MN</c:v>
                  </c:pt>
                </c:lvl>
                <c:lvl>
                  <c:pt idx="0">
                    <c:v>n=50</c:v>
                  </c:pt>
                  <c:pt idx="10">
                    <c:v>n=75</c:v>
                  </c:pt>
                  <c:pt idx="20">
                    <c:v>n=100</c:v>
                  </c:pt>
                  <c:pt idx="30">
                    <c:v>n=200</c:v>
                  </c:pt>
                </c:lvl>
              </c:multiLvlStrCache>
            </c:multiLvlStrRef>
          </c:cat>
          <c:val>
            <c:numRef>
              <c:f>Sheet5!$B$16:$AN$16</c:f>
              <c:numCache>
                <c:formatCode>General</c:formatCode>
                <c:ptCount val="39"/>
                <c:pt idx="0">
                  <c:v>15</c:v>
                </c:pt>
                <c:pt idx="1">
                  <c:v>15</c:v>
                </c:pt>
                <c:pt idx="2">
                  <c:v>15</c:v>
                </c:pt>
                <c:pt idx="3">
                  <c:v>15</c:v>
                </c:pt>
                <c:pt idx="4">
                  <c:v>15</c:v>
                </c:pt>
                <c:pt idx="5">
                  <c:v>15</c:v>
                </c:pt>
                <c:pt idx="6">
                  <c:v>15</c:v>
                </c:pt>
                <c:pt idx="7">
                  <c:v>15</c:v>
                </c:pt>
                <c:pt idx="8">
                  <c:v>15</c:v>
                </c:pt>
                <c:pt idx="10">
                  <c:v>15</c:v>
                </c:pt>
                <c:pt idx="11">
                  <c:v>15</c:v>
                </c:pt>
                <c:pt idx="12">
                  <c:v>15</c:v>
                </c:pt>
                <c:pt idx="13">
                  <c:v>15</c:v>
                </c:pt>
                <c:pt idx="14">
                  <c:v>15</c:v>
                </c:pt>
                <c:pt idx="15">
                  <c:v>15</c:v>
                </c:pt>
                <c:pt idx="16">
                  <c:v>15</c:v>
                </c:pt>
                <c:pt idx="17">
                  <c:v>15</c:v>
                </c:pt>
                <c:pt idx="18">
                  <c:v>15</c:v>
                </c:pt>
                <c:pt idx="20">
                  <c:v>15</c:v>
                </c:pt>
                <c:pt idx="21">
                  <c:v>15</c:v>
                </c:pt>
                <c:pt idx="22">
                  <c:v>15</c:v>
                </c:pt>
                <c:pt idx="23">
                  <c:v>15</c:v>
                </c:pt>
                <c:pt idx="24">
                  <c:v>15</c:v>
                </c:pt>
                <c:pt idx="25">
                  <c:v>15</c:v>
                </c:pt>
                <c:pt idx="26">
                  <c:v>15</c:v>
                </c:pt>
                <c:pt idx="27">
                  <c:v>15</c:v>
                </c:pt>
                <c:pt idx="28">
                  <c:v>15</c:v>
                </c:pt>
                <c:pt idx="30">
                  <c:v>13</c:v>
                </c:pt>
                <c:pt idx="31">
                  <c:v>13</c:v>
                </c:pt>
                <c:pt idx="32">
                  <c:v>13</c:v>
                </c:pt>
                <c:pt idx="33">
                  <c:v>13</c:v>
                </c:pt>
                <c:pt idx="34">
                  <c:v>13</c:v>
                </c:pt>
                <c:pt idx="35">
                  <c:v>13</c:v>
                </c:pt>
                <c:pt idx="36">
                  <c:v>13</c:v>
                </c:pt>
                <c:pt idx="37">
                  <c:v>13</c:v>
                </c:pt>
                <c:pt idx="38">
                  <c:v>13</c:v>
                </c:pt>
              </c:numCache>
            </c:numRef>
          </c:val>
          <c:extLst xmlns:c16r2="http://schemas.microsoft.com/office/drawing/2015/06/chart">
            <c:ext xmlns:c16="http://schemas.microsoft.com/office/drawing/2014/chart" uri="{C3380CC4-5D6E-409C-BE32-E72D297353CC}">
              <c16:uniqueId val="{00000000-A7DF-4A1C-A87E-6FEDF4BED251}"/>
            </c:ext>
          </c:extLst>
        </c:ser>
        <c:ser>
          <c:idx val="1"/>
          <c:order val="1"/>
          <c:tx>
            <c:strRef>
              <c:f>Sheet5!$A$17</c:f>
              <c:strCache>
                <c:ptCount val="1"/>
                <c:pt idx="0">
                  <c:v>p=8</c:v>
                </c:pt>
              </c:strCache>
            </c:strRef>
          </c:tx>
          <c:spPr>
            <a:solidFill>
              <a:schemeClr val="accent2"/>
            </a:solidFill>
            <a:ln>
              <a:noFill/>
            </a:ln>
            <a:effectLst/>
          </c:spPr>
          <c:invertIfNegative val="0"/>
          <c:cat>
            <c:multiLvlStrRef>
              <c:f>Sheet5!$B$14:$AN$15</c:f>
              <c:multiLvlStrCache>
                <c:ptCount val="39"/>
                <c:lvl>
                  <c:pt idx="0">
                    <c:v>GMKL1MN</c:v>
                  </c:pt>
                  <c:pt idx="1">
                    <c:v>AMMKL1MN</c:v>
                  </c:pt>
                  <c:pt idx="2">
                    <c:v>MNMKL1</c:v>
                  </c:pt>
                  <c:pt idx="3">
                    <c:v>MNMKL1MN</c:v>
                  </c:pt>
                  <c:pt idx="4">
                    <c:v>MNMKL1HM</c:v>
                  </c:pt>
                  <c:pt idx="5">
                    <c:v>MAMKL1MN</c:v>
                  </c:pt>
                  <c:pt idx="6">
                    <c:v>MRMKL1MN</c:v>
                  </c:pt>
                  <c:pt idx="7">
                    <c:v>MDMKL1MN</c:v>
                  </c:pt>
                  <c:pt idx="8">
                    <c:v>GMMKL1MN</c:v>
                  </c:pt>
                  <c:pt idx="10">
                    <c:v>GMKL1MN</c:v>
                  </c:pt>
                  <c:pt idx="11">
                    <c:v>AMMKL1MN</c:v>
                  </c:pt>
                  <c:pt idx="12">
                    <c:v>MNMKL1</c:v>
                  </c:pt>
                  <c:pt idx="13">
                    <c:v>MNMKL1MN</c:v>
                  </c:pt>
                  <c:pt idx="14">
                    <c:v>MNMKL1HM</c:v>
                  </c:pt>
                  <c:pt idx="15">
                    <c:v>MAMKL1MN</c:v>
                  </c:pt>
                  <c:pt idx="16">
                    <c:v>MRMKL1MN</c:v>
                  </c:pt>
                  <c:pt idx="17">
                    <c:v>MDMKL1MN</c:v>
                  </c:pt>
                  <c:pt idx="18">
                    <c:v>GMMKL1MN</c:v>
                  </c:pt>
                  <c:pt idx="20">
                    <c:v>GMKL1MN</c:v>
                  </c:pt>
                  <c:pt idx="21">
                    <c:v>AMMKL1MN</c:v>
                  </c:pt>
                  <c:pt idx="22">
                    <c:v>MNMKL1</c:v>
                  </c:pt>
                  <c:pt idx="23">
                    <c:v>MNMKL1MN</c:v>
                  </c:pt>
                  <c:pt idx="24">
                    <c:v>MNMKL1HM</c:v>
                  </c:pt>
                  <c:pt idx="25">
                    <c:v>MAMKL1MN</c:v>
                  </c:pt>
                  <c:pt idx="26">
                    <c:v>MRMKL1MN</c:v>
                  </c:pt>
                  <c:pt idx="27">
                    <c:v>MDMKL1MN</c:v>
                  </c:pt>
                  <c:pt idx="28">
                    <c:v>GMMKL1MN</c:v>
                  </c:pt>
                  <c:pt idx="30">
                    <c:v>GMKL1MN</c:v>
                  </c:pt>
                  <c:pt idx="31">
                    <c:v>AMMKL1MN</c:v>
                  </c:pt>
                  <c:pt idx="32">
                    <c:v>MNMKL1</c:v>
                  </c:pt>
                  <c:pt idx="33">
                    <c:v>MNMKL1MN</c:v>
                  </c:pt>
                  <c:pt idx="34">
                    <c:v>MNMKL1HM</c:v>
                  </c:pt>
                  <c:pt idx="35">
                    <c:v>MAMKL1MN</c:v>
                  </c:pt>
                  <c:pt idx="36">
                    <c:v>MRMKL1MN</c:v>
                  </c:pt>
                  <c:pt idx="37">
                    <c:v>MDMKL1MN</c:v>
                  </c:pt>
                  <c:pt idx="38">
                    <c:v>GMMKL1MN</c:v>
                  </c:pt>
                </c:lvl>
                <c:lvl>
                  <c:pt idx="0">
                    <c:v>n=50</c:v>
                  </c:pt>
                  <c:pt idx="10">
                    <c:v>n=75</c:v>
                  </c:pt>
                  <c:pt idx="20">
                    <c:v>n=100</c:v>
                  </c:pt>
                  <c:pt idx="30">
                    <c:v>n=200</c:v>
                  </c:pt>
                </c:lvl>
              </c:multiLvlStrCache>
            </c:multiLvlStrRef>
          </c:cat>
          <c:val>
            <c:numRef>
              <c:f>Sheet5!$B$17:$AN$17</c:f>
              <c:numCache>
                <c:formatCode>General</c:formatCode>
                <c:ptCount val="39"/>
                <c:pt idx="0">
                  <c:v>14</c:v>
                </c:pt>
                <c:pt idx="1">
                  <c:v>14</c:v>
                </c:pt>
                <c:pt idx="2">
                  <c:v>14</c:v>
                </c:pt>
                <c:pt idx="3">
                  <c:v>14</c:v>
                </c:pt>
                <c:pt idx="4">
                  <c:v>14</c:v>
                </c:pt>
                <c:pt idx="5">
                  <c:v>14</c:v>
                </c:pt>
                <c:pt idx="6">
                  <c:v>14</c:v>
                </c:pt>
                <c:pt idx="7">
                  <c:v>14</c:v>
                </c:pt>
                <c:pt idx="8">
                  <c:v>14</c:v>
                </c:pt>
                <c:pt idx="10">
                  <c:v>14</c:v>
                </c:pt>
                <c:pt idx="11">
                  <c:v>14</c:v>
                </c:pt>
                <c:pt idx="12">
                  <c:v>14</c:v>
                </c:pt>
                <c:pt idx="13">
                  <c:v>14</c:v>
                </c:pt>
                <c:pt idx="14">
                  <c:v>14</c:v>
                </c:pt>
                <c:pt idx="15">
                  <c:v>14</c:v>
                </c:pt>
                <c:pt idx="16">
                  <c:v>14</c:v>
                </c:pt>
                <c:pt idx="17">
                  <c:v>14</c:v>
                </c:pt>
                <c:pt idx="18">
                  <c:v>14</c:v>
                </c:pt>
                <c:pt idx="20">
                  <c:v>15</c:v>
                </c:pt>
                <c:pt idx="21">
                  <c:v>15</c:v>
                </c:pt>
                <c:pt idx="22">
                  <c:v>15</c:v>
                </c:pt>
                <c:pt idx="23">
                  <c:v>15</c:v>
                </c:pt>
                <c:pt idx="24">
                  <c:v>15</c:v>
                </c:pt>
                <c:pt idx="25">
                  <c:v>15</c:v>
                </c:pt>
                <c:pt idx="26">
                  <c:v>15</c:v>
                </c:pt>
                <c:pt idx="27">
                  <c:v>15</c:v>
                </c:pt>
                <c:pt idx="28">
                  <c:v>15</c:v>
                </c:pt>
                <c:pt idx="30">
                  <c:v>15</c:v>
                </c:pt>
                <c:pt idx="31">
                  <c:v>15</c:v>
                </c:pt>
                <c:pt idx="32">
                  <c:v>15</c:v>
                </c:pt>
                <c:pt idx="33">
                  <c:v>15</c:v>
                </c:pt>
                <c:pt idx="34">
                  <c:v>15</c:v>
                </c:pt>
                <c:pt idx="35">
                  <c:v>15</c:v>
                </c:pt>
                <c:pt idx="36">
                  <c:v>15</c:v>
                </c:pt>
                <c:pt idx="37">
                  <c:v>15</c:v>
                </c:pt>
                <c:pt idx="38">
                  <c:v>15</c:v>
                </c:pt>
              </c:numCache>
            </c:numRef>
          </c:val>
          <c:extLst xmlns:c16r2="http://schemas.microsoft.com/office/drawing/2015/06/chart">
            <c:ext xmlns:c16="http://schemas.microsoft.com/office/drawing/2014/chart" uri="{C3380CC4-5D6E-409C-BE32-E72D297353CC}">
              <c16:uniqueId val="{00000001-A7DF-4A1C-A87E-6FEDF4BED251}"/>
            </c:ext>
          </c:extLst>
        </c:ser>
        <c:dLbls>
          <c:showLegendKey val="0"/>
          <c:showVal val="0"/>
          <c:showCatName val="0"/>
          <c:showSerName val="0"/>
          <c:showPercent val="0"/>
          <c:showBubbleSize val="0"/>
        </c:dLbls>
        <c:gapWidth val="150"/>
        <c:overlap val="100"/>
        <c:axId val="405999320"/>
        <c:axId val="406000104"/>
      </c:barChart>
      <c:catAx>
        <c:axId val="405999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0104"/>
        <c:crosses val="autoZero"/>
        <c:auto val="1"/>
        <c:lblAlgn val="ctr"/>
        <c:lblOffset val="100"/>
        <c:noMultiLvlLbl val="0"/>
      </c:catAx>
      <c:valAx>
        <c:axId val="406000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999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Sheet6!$A$17</c:f>
              <c:strCache>
                <c:ptCount val="1"/>
                <c:pt idx="0">
                  <c:v>P=4</c:v>
                </c:pt>
              </c:strCache>
            </c:strRef>
          </c:tx>
          <c:spPr>
            <a:solidFill>
              <a:schemeClr val="accent1"/>
            </a:solidFill>
            <a:ln>
              <a:noFill/>
            </a:ln>
            <a:effectLst/>
          </c:spPr>
          <c:invertIfNegative val="0"/>
          <c:cat>
            <c:multiLvlStrRef>
              <c:f>Sheet6!$B$15:$AO$16</c:f>
              <c:multiLvlStrCache>
                <c:ptCount val="39"/>
                <c:lvl>
                  <c:pt idx="0">
                    <c:v>AMMKL2HM</c:v>
                  </c:pt>
                  <c:pt idx="1">
                    <c:v>MRMKL2HM</c:v>
                  </c:pt>
                  <c:pt idx="2">
                    <c:v>MAMKL2HM</c:v>
                  </c:pt>
                  <c:pt idx="3">
                    <c:v>MRMKL2</c:v>
                  </c:pt>
                  <c:pt idx="4">
                    <c:v>AMMKL2</c:v>
                  </c:pt>
                  <c:pt idx="5">
                    <c:v>GMMKL2</c:v>
                  </c:pt>
                  <c:pt idx="6">
                    <c:v>GMMKL2MD</c:v>
                  </c:pt>
                  <c:pt idx="7">
                    <c:v>GMMKL2GM</c:v>
                  </c:pt>
                  <c:pt idx="8">
                    <c:v>GMMKL2HM</c:v>
                  </c:pt>
                  <c:pt idx="10">
                    <c:v>AMMKL2HM</c:v>
                  </c:pt>
                  <c:pt idx="11">
                    <c:v>MRMKL2HM</c:v>
                  </c:pt>
                  <c:pt idx="12">
                    <c:v>MAMKL2HM</c:v>
                  </c:pt>
                  <c:pt idx="13">
                    <c:v>MRMKL2</c:v>
                  </c:pt>
                  <c:pt idx="14">
                    <c:v>AMMKL2</c:v>
                  </c:pt>
                  <c:pt idx="15">
                    <c:v>GMMKL2</c:v>
                  </c:pt>
                  <c:pt idx="16">
                    <c:v>GMMKL2MD</c:v>
                  </c:pt>
                  <c:pt idx="17">
                    <c:v>GMMKL2GM</c:v>
                  </c:pt>
                  <c:pt idx="18">
                    <c:v>GMMKL2HM</c:v>
                  </c:pt>
                  <c:pt idx="20">
                    <c:v>AMMKL2HM</c:v>
                  </c:pt>
                  <c:pt idx="21">
                    <c:v>MRMKL2HM</c:v>
                  </c:pt>
                  <c:pt idx="22">
                    <c:v>MAMKL2HM</c:v>
                  </c:pt>
                  <c:pt idx="23">
                    <c:v>MRMKL2</c:v>
                  </c:pt>
                  <c:pt idx="24">
                    <c:v>AMMKL2</c:v>
                  </c:pt>
                  <c:pt idx="25">
                    <c:v>GMMKL2</c:v>
                  </c:pt>
                  <c:pt idx="26">
                    <c:v>GMMKL2MD</c:v>
                  </c:pt>
                  <c:pt idx="27">
                    <c:v>GMMKL2GM</c:v>
                  </c:pt>
                  <c:pt idx="28">
                    <c:v>GMMKL2HM</c:v>
                  </c:pt>
                  <c:pt idx="30">
                    <c:v>AMMKL2HM</c:v>
                  </c:pt>
                  <c:pt idx="31">
                    <c:v>MRMKL2HM</c:v>
                  </c:pt>
                  <c:pt idx="32">
                    <c:v>MAMKL2HM</c:v>
                  </c:pt>
                  <c:pt idx="33">
                    <c:v>MRMKL2</c:v>
                  </c:pt>
                  <c:pt idx="34">
                    <c:v>AMMKL2</c:v>
                  </c:pt>
                  <c:pt idx="35">
                    <c:v>GMMKL2</c:v>
                  </c:pt>
                  <c:pt idx="36">
                    <c:v>GMMKL2MD</c:v>
                  </c:pt>
                  <c:pt idx="37">
                    <c:v>GMMKL2GM</c:v>
                  </c:pt>
                  <c:pt idx="38">
                    <c:v>GMMKL2HM</c:v>
                  </c:pt>
                </c:lvl>
                <c:lvl>
                  <c:pt idx="0">
                    <c:v>n=50</c:v>
                  </c:pt>
                  <c:pt idx="10">
                    <c:v>n=75</c:v>
                  </c:pt>
                  <c:pt idx="20">
                    <c:v>n=100</c:v>
                  </c:pt>
                  <c:pt idx="30">
                    <c:v>n=200</c:v>
                  </c:pt>
                </c:lvl>
              </c:multiLvlStrCache>
            </c:multiLvlStrRef>
          </c:cat>
          <c:val>
            <c:numRef>
              <c:f>Sheet6!$B$17:$AO$17</c:f>
              <c:numCache>
                <c:formatCode>General</c:formatCode>
                <c:ptCount val="40"/>
                <c:pt idx="0">
                  <c:v>11</c:v>
                </c:pt>
                <c:pt idx="1">
                  <c:v>9</c:v>
                </c:pt>
                <c:pt idx="2">
                  <c:v>8</c:v>
                </c:pt>
                <c:pt idx="3">
                  <c:v>7</c:v>
                </c:pt>
                <c:pt idx="4">
                  <c:v>6</c:v>
                </c:pt>
                <c:pt idx="5">
                  <c:v>0</c:v>
                </c:pt>
                <c:pt idx="6">
                  <c:v>0</c:v>
                </c:pt>
                <c:pt idx="7">
                  <c:v>0</c:v>
                </c:pt>
                <c:pt idx="8">
                  <c:v>0</c:v>
                </c:pt>
                <c:pt idx="10">
                  <c:v>10</c:v>
                </c:pt>
                <c:pt idx="11">
                  <c:v>9</c:v>
                </c:pt>
                <c:pt idx="12">
                  <c:v>8</c:v>
                </c:pt>
                <c:pt idx="13">
                  <c:v>7</c:v>
                </c:pt>
                <c:pt idx="14">
                  <c:v>8</c:v>
                </c:pt>
                <c:pt idx="15">
                  <c:v>0</c:v>
                </c:pt>
                <c:pt idx="16">
                  <c:v>0</c:v>
                </c:pt>
                <c:pt idx="17">
                  <c:v>0</c:v>
                </c:pt>
                <c:pt idx="18">
                  <c:v>0</c:v>
                </c:pt>
                <c:pt idx="20">
                  <c:v>9</c:v>
                </c:pt>
                <c:pt idx="21">
                  <c:v>10</c:v>
                </c:pt>
                <c:pt idx="22">
                  <c:v>8</c:v>
                </c:pt>
                <c:pt idx="23">
                  <c:v>7</c:v>
                </c:pt>
                <c:pt idx="24">
                  <c:v>6</c:v>
                </c:pt>
                <c:pt idx="25">
                  <c:v>0</c:v>
                </c:pt>
                <c:pt idx="26">
                  <c:v>0</c:v>
                </c:pt>
                <c:pt idx="27">
                  <c:v>0</c:v>
                </c:pt>
                <c:pt idx="28">
                  <c:v>0</c:v>
                </c:pt>
                <c:pt idx="30">
                  <c:v>8</c:v>
                </c:pt>
                <c:pt idx="31">
                  <c:v>7</c:v>
                </c:pt>
                <c:pt idx="32">
                  <c:v>6</c:v>
                </c:pt>
                <c:pt idx="33">
                  <c:v>5</c:v>
                </c:pt>
                <c:pt idx="34">
                  <c:v>6</c:v>
                </c:pt>
                <c:pt idx="35">
                  <c:v>0</c:v>
                </c:pt>
                <c:pt idx="36">
                  <c:v>0</c:v>
                </c:pt>
                <c:pt idx="37">
                  <c:v>0</c:v>
                </c:pt>
                <c:pt idx="38">
                  <c:v>0</c:v>
                </c:pt>
              </c:numCache>
            </c:numRef>
          </c:val>
          <c:extLst xmlns:c16r2="http://schemas.microsoft.com/office/drawing/2015/06/chart">
            <c:ext xmlns:c16="http://schemas.microsoft.com/office/drawing/2014/chart" uri="{C3380CC4-5D6E-409C-BE32-E72D297353CC}">
              <c16:uniqueId val="{00000000-C37D-4278-AF4A-E88B5985E7EB}"/>
            </c:ext>
          </c:extLst>
        </c:ser>
        <c:ser>
          <c:idx val="1"/>
          <c:order val="1"/>
          <c:tx>
            <c:strRef>
              <c:f>Sheet6!$A$18</c:f>
              <c:strCache>
                <c:ptCount val="1"/>
                <c:pt idx="0">
                  <c:v>P=8</c:v>
                </c:pt>
              </c:strCache>
            </c:strRef>
          </c:tx>
          <c:spPr>
            <a:solidFill>
              <a:schemeClr val="accent2"/>
            </a:solidFill>
            <a:ln>
              <a:noFill/>
            </a:ln>
            <a:effectLst/>
          </c:spPr>
          <c:invertIfNegative val="0"/>
          <c:cat>
            <c:multiLvlStrRef>
              <c:f>Sheet6!$B$15:$AO$16</c:f>
              <c:multiLvlStrCache>
                <c:ptCount val="39"/>
                <c:lvl>
                  <c:pt idx="0">
                    <c:v>AMMKL2HM</c:v>
                  </c:pt>
                  <c:pt idx="1">
                    <c:v>MRMKL2HM</c:v>
                  </c:pt>
                  <c:pt idx="2">
                    <c:v>MAMKL2HM</c:v>
                  </c:pt>
                  <c:pt idx="3">
                    <c:v>MRMKL2</c:v>
                  </c:pt>
                  <c:pt idx="4">
                    <c:v>AMMKL2</c:v>
                  </c:pt>
                  <c:pt idx="5">
                    <c:v>GMMKL2</c:v>
                  </c:pt>
                  <c:pt idx="6">
                    <c:v>GMMKL2MD</c:v>
                  </c:pt>
                  <c:pt idx="7">
                    <c:v>GMMKL2GM</c:v>
                  </c:pt>
                  <c:pt idx="8">
                    <c:v>GMMKL2HM</c:v>
                  </c:pt>
                  <c:pt idx="10">
                    <c:v>AMMKL2HM</c:v>
                  </c:pt>
                  <c:pt idx="11">
                    <c:v>MRMKL2HM</c:v>
                  </c:pt>
                  <c:pt idx="12">
                    <c:v>MAMKL2HM</c:v>
                  </c:pt>
                  <c:pt idx="13">
                    <c:v>MRMKL2</c:v>
                  </c:pt>
                  <c:pt idx="14">
                    <c:v>AMMKL2</c:v>
                  </c:pt>
                  <c:pt idx="15">
                    <c:v>GMMKL2</c:v>
                  </c:pt>
                  <c:pt idx="16">
                    <c:v>GMMKL2MD</c:v>
                  </c:pt>
                  <c:pt idx="17">
                    <c:v>GMMKL2GM</c:v>
                  </c:pt>
                  <c:pt idx="18">
                    <c:v>GMMKL2HM</c:v>
                  </c:pt>
                  <c:pt idx="20">
                    <c:v>AMMKL2HM</c:v>
                  </c:pt>
                  <c:pt idx="21">
                    <c:v>MRMKL2HM</c:v>
                  </c:pt>
                  <c:pt idx="22">
                    <c:v>MAMKL2HM</c:v>
                  </c:pt>
                  <c:pt idx="23">
                    <c:v>MRMKL2</c:v>
                  </c:pt>
                  <c:pt idx="24">
                    <c:v>AMMKL2</c:v>
                  </c:pt>
                  <c:pt idx="25">
                    <c:v>GMMKL2</c:v>
                  </c:pt>
                  <c:pt idx="26">
                    <c:v>GMMKL2MD</c:v>
                  </c:pt>
                  <c:pt idx="27">
                    <c:v>GMMKL2GM</c:v>
                  </c:pt>
                  <c:pt idx="28">
                    <c:v>GMMKL2HM</c:v>
                  </c:pt>
                  <c:pt idx="30">
                    <c:v>AMMKL2HM</c:v>
                  </c:pt>
                  <c:pt idx="31">
                    <c:v>MRMKL2HM</c:v>
                  </c:pt>
                  <c:pt idx="32">
                    <c:v>MAMKL2HM</c:v>
                  </c:pt>
                  <c:pt idx="33">
                    <c:v>MRMKL2</c:v>
                  </c:pt>
                  <c:pt idx="34">
                    <c:v>AMMKL2</c:v>
                  </c:pt>
                  <c:pt idx="35">
                    <c:v>GMMKL2</c:v>
                  </c:pt>
                  <c:pt idx="36">
                    <c:v>GMMKL2MD</c:v>
                  </c:pt>
                  <c:pt idx="37">
                    <c:v>GMMKL2GM</c:v>
                  </c:pt>
                  <c:pt idx="38">
                    <c:v>GMMKL2HM</c:v>
                  </c:pt>
                </c:lvl>
                <c:lvl>
                  <c:pt idx="0">
                    <c:v>n=50</c:v>
                  </c:pt>
                  <c:pt idx="10">
                    <c:v>n=75</c:v>
                  </c:pt>
                  <c:pt idx="20">
                    <c:v>n=100</c:v>
                  </c:pt>
                  <c:pt idx="30">
                    <c:v>n=200</c:v>
                  </c:pt>
                </c:lvl>
              </c:multiLvlStrCache>
            </c:multiLvlStrRef>
          </c:cat>
          <c:val>
            <c:numRef>
              <c:f>Sheet6!$B$18:$AO$18</c:f>
              <c:numCache>
                <c:formatCode>General</c:formatCode>
                <c:ptCount val="40"/>
                <c:pt idx="0">
                  <c:v>12</c:v>
                </c:pt>
                <c:pt idx="1">
                  <c:v>0</c:v>
                </c:pt>
                <c:pt idx="2">
                  <c:v>0</c:v>
                </c:pt>
                <c:pt idx="3">
                  <c:v>0</c:v>
                </c:pt>
                <c:pt idx="4">
                  <c:v>0</c:v>
                </c:pt>
                <c:pt idx="5">
                  <c:v>13</c:v>
                </c:pt>
                <c:pt idx="6">
                  <c:v>13</c:v>
                </c:pt>
                <c:pt idx="7">
                  <c:v>13</c:v>
                </c:pt>
                <c:pt idx="8">
                  <c:v>13</c:v>
                </c:pt>
                <c:pt idx="10">
                  <c:v>11</c:v>
                </c:pt>
                <c:pt idx="11">
                  <c:v>0</c:v>
                </c:pt>
                <c:pt idx="12">
                  <c:v>0</c:v>
                </c:pt>
                <c:pt idx="13">
                  <c:v>0</c:v>
                </c:pt>
                <c:pt idx="14">
                  <c:v>0</c:v>
                </c:pt>
                <c:pt idx="15">
                  <c:v>11</c:v>
                </c:pt>
                <c:pt idx="16">
                  <c:v>11</c:v>
                </c:pt>
                <c:pt idx="17">
                  <c:v>11</c:v>
                </c:pt>
                <c:pt idx="18">
                  <c:v>12</c:v>
                </c:pt>
                <c:pt idx="20">
                  <c:v>7</c:v>
                </c:pt>
                <c:pt idx="21">
                  <c:v>0</c:v>
                </c:pt>
                <c:pt idx="22">
                  <c:v>0</c:v>
                </c:pt>
                <c:pt idx="23">
                  <c:v>0</c:v>
                </c:pt>
                <c:pt idx="24">
                  <c:v>0</c:v>
                </c:pt>
                <c:pt idx="25">
                  <c:v>8</c:v>
                </c:pt>
                <c:pt idx="26">
                  <c:v>8</c:v>
                </c:pt>
                <c:pt idx="27">
                  <c:v>11</c:v>
                </c:pt>
                <c:pt idx="28">
                  <c:v>7</c:v>
                </c:pt>
                <c:pt idx="30">
                  <c:v>6</c:v>
                </c:pt>
                <c:pt idx="31">
                  <c:v>0</c:v>
                </c:pt>
                <c:pt idx="32">
                  <c:v>0</c:v>
                </c:pt>
                <c:pt idx="33">
                  <c:v>0</c:v>
                </c:pt>
                <c:pt idx="34">
                  <c:v>0</c:v>
                </c:pt>
                <c:pt idx="35">
                  <c:v>4</c:v>
                </c:pt>
                <c:pt idx="36">
                  <c:v>3</c:v>
                </c:pt>
                <c:pt idx="37">
                  <c:v>4</c:v>
                </c:pt>
                <c:pt idx="38">
                  <c:v>3</c:v>
                </c:pt>
              </c:numCache>
            </c:numRef>
          </c:val>
          <c:extLst xmlns:c16r2="http://schemas.microsoft.com/office/drawing/2015/06/chart">
            <c:ext xmlns:c16="http://schemas.microsoft.com/office/drawing/2014/chart" uri="{C3380CC4-5D6E-409C-BE32-E72D297353CC}">
              <c16:uniqueId val="{00000001-C37D-4278-AF4A-E88B5985E7EB}"/>
            </c:ext>
          </c:extLst>
        </c:ser>
        <c:dLbls>
          <c:showLegendKey val="0"/>
          <c:showVal val="0"/>
          <c:showCatName val="0"/>
          <c:showSerName val="0"/>
          <c:showPercent val="0"/>
          <c:showBubbleSize val="0"/>
        </c:dLbls>
        <c:gapWidth val="150"/>
        <c:overlap val="100"/>
        <c:axId val="406000888"/>
        <c:axId val="406001280"/>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Sheet6!$A$19</c15:sqref>
                        </c15:formulaRef>
                      </c:ext>
                    </c:extLst>
                    <c:strCache>
                      <c:ptCount val="1"/>
                    </c:strCache>
                  </c:strRef>
                </c:tx>
                <c:spPr>
                  <a:solidFill>
                    <a:schemeClr val="accent3"/>
                  </a:solidFill>
                  <a:ln>
                    <a:noFill/>
                  </a:ln>
                  <a:effectLst/>
                </c:spPr>
                <c:invertIfNegative val="0"/>
                <c:cat>
                  <c:multiLvlStrRef>
                    <c:extLst xmlns:c16r2="http://schemas.microsoft.com/office/drawing/2015/06/chart">
                      <c:ext uri="{02D57815-91ED-43cb-92C2-25804820EDAC}">
                        <c15:formulaRef>
                          <c15:sqref>Sheet6!$B$15:$AO$16</c15:sqref>
                        </c15:formulaRef>
                      </c:ext>
                    </c:extLst>
                    <c:multiLvlStrCache>
                      <c:ptCount val="39"/>
                      <c:lvl>
                        <c:pt idx="0">
                          <c:v>AMMKL2HM</c:v>
                        </c:pt>
                        <c:pt idx="1">
                          <c:v>MRMKL2HM</c:v>
                        </c:pt>
                        <c:pt idx="2">
                          <c:v>MAMKL2HM</c:v>
                        </c:pt>
                        <c:pt idx="3">
                          <c:v>MRMKL2</c:v>
                        </c:pt>
                        <c:pt idx="4">
                          <c:v>AMMKL2</c:v>
                        </c:pt>
                        <c:pt idx="5">
                          <c:v>GMMKL2</c:v>
                        </c:pt>
                        <c:pt idx="6">
                          <c:v>GMMKL2MD</c:v>
                        </c:pt>
                        <c:pt idx="7">
                          <c:v>GMMKL2GM</c:v>
                        </c:pt>
                        <c:pt idx="8">
                          <c:v>GMMKL2HM</c:v>
                        </c:pt>
                        <c:pt idx="10">
                          <c:v>AMMKL2HM</c:v>
                        </c:pt>
                        <c:pt idx="11">
                          <c:v>MRMKL2HM</c:v>
                        </c:pt>
                        <c:pt idx="12">
                          <c:v>MAMKL2HM</c:v>
                        </c:pt>
                        <c:pt idx="13">
                          <c:v>MRMKL2</c:v>
                        </c:pt>
                        <c:pt idx="14">
                          <c:v>AMMKL2</c:v>
                        </c:pt>
                        <c:pt idx="15">
                          <c:v>GMMKL2</c:v>
                        </c:pt>
                        <c:pt idx="16">
                          <c:v>GMMKL2MD</c:v>
                        </c:pt>
                        <c:pt idx="17">
                          <c:v>GMMKL2GM</c:v>
                        </c:pt>
                        <c:pt idx="18">
                          <c:v>GMMKL2HM</c:v>
                        </c:pt>
                        <c:pt idx="20">
                          <c:v>AMMKL2HM</c:v>
                        </c:pt>
                        <c:pt idx="21">
                          <c:v>MRMKL2HM</c:v>
                        </c:pt>
                        <c:pt idx="22">
                          <c:v>MAMKL2HM</c:v>
                        </c:pt>
                        <c:pt idx="23">
                          <c:v>MRMKL2</c:v>
                        </c:pt>
                        <c:pt idx="24">
                          <c:v>AMMKL2</c:v>
                        </c:pt>
                        <c:pt idx="25">
                          <c:v>GMMKL2</c:v>
                        </c:pt>
                        <c:pt idx="26">
                          <c:v>GMMKL2MD</c:v>
                        </c:pt>
                        <c:pt idx="27">
                          <c:v>GMMKL2GM</c:v>
                        </c:pt>
                        <c:pt idx="28">
                          <c:v>GMMKL2HM</c:v>
                        </c:pt>
                        <c:pt idx="30">
                          <c:v>AMMKL2HM</c:v>
                        </c:pt>
                        <c:pt idx="31">
                          <c:v>MRMKL2HM</c:v>
                        </c:pt>
                        <c:pt idx="32">
                          <c:v>MAMKL2HM</c:v>
                        </c:pt>
                        <c:pt idx="33">
                          <c:v>MRMKL2</c:v>
                        </c:pt>
                        <c:pt idx="34">
                          <c:v>AMMKL2</c:v>
                        </c:pt>
                        <c:pt idx="35">
                          <c:v>GMMKL2</c:v>
                        </c:pt>
                        <c:pt idx="36">
                          <c:v>GMMKL2MD</c:v>
                        </c:pt>
                        <c:pt idx="37">
                          <c:v>GMMKL2GM</c:v>
                        </c:pt>
                        <c:pt idx="38">
                          <c:v>GMMKL2HM</c:v>
                        </c:pt>
                      </c:lvl>
                      <c:lvl>
                        <c:pt idx="0">
                          <c:v>n=50</c:v>
                        </c:pt>
                        <c:pt idx="10">
                          <c:v>n=75</c:v>
                        </c:pt>
                        <c:pt idx="20">
                          <c:v>n=100</c:v>
                        </c:pt>
                        <c:pt idx="30">
                          <c:v>n=200</c:v>
                        </c:pt>
                      </c:lvl>
                    </c:multiLvlStrCache>
                  </c:multiLvlStrRef>
                </c:cat>
                <c:val>
                  <c:numRef>
                    <c:extLst xmlns:c16r2="http://schemas.microsoft.com/office/drawing/2015/06/chart">
                      <c:ext uri="{02D57815-91ED-43cb-92C2-25804820EDAC}">
                        <c15:formulaRef>
                          <c15:sqref>Sheet6!$B$19:$AO$19</c15:sqref>
                        </c15:formulaRef>
                      </c:ext>
                    </c:extLst>
                    <c:numCache>
                      <c:formatCode>General</c:formatCode>
                      <c:ptCount val="40"/>
                    </c:numCache>
                  </c:numRef>
                </c:val>
                <c:extLst xmlns:c16r2="http://schemas.microsoft.com/office/drawing/2015/06/chart">
                  <c:ext xmlns:c16="http://schemas.microsoft.com/office/drawing/2014/chart" uri="{C3380CC4-5D6E-409C-BE32-E72D297353CC}">
                    <c16:uniqueId val="{00000002-C37D-4278-AF4A-E88B5985E7EB}"/>
                  </c:ext>
                </c:extLst>
              </c15:ser>
            </c15:filteredBarSeries>
          </c:ext>
        </c:extLst>
      </c:barChart>
      <c:catAx>
        <c:axId val="406000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1280"/>
        <c:crosses val="autoZero"/>
        <c:auto val="1"/>
        <c:lblAlgn val="ctr"/>
        <c:lblOffset val="100"/>
        <c:noMultiLvlLbl val="0"/>
      </c:catAx>
      <c:valAx>
        <c:axId val="40600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Sheet7!$A$17</c:f>
              <c:strCache>
                <c:ptCount val="1"/>
                <c:pt idx="0">
                  <c:v>P=4</c:v>
                </c:pt>
              </c:strCache>
            </c:strRef>
          </c:tx>
          <c:spPr>
            <a:solidFill>
              <a:schemeClr val="accent1"/>
            </a:solidFill>
            <a:ln>
              <a:noFill/>
            </a:ln>
            <a:effectLst/>
          </c:spPr>
          <c:invertIfNegative val="0"/>
          <c:cat>
            <c:multiLvlStrRef>
              <c:f>Sheet7!$B$15:$AG$16</c:f>
              <c:multiLvlStrCache>
                <c:ptCount val="31"/>
                <c:lvl>
                  <c:pt idx="0">
                    <c:v>AMKLHM</c:v>
                  </c:pt>
                  <c:pt idx="1">
                    <c:v>MAKLMN</c:v>
                  </c:pt>
                  <c:pt idx="2">
                    <c:v>MRKLHM</c:v>
                  </c:pt>
                  <c:pt idx="3">
                    <c:v>GMKLMD</c:v>
                  </c:pt>
                  <c:pt idx="4">
                    <c:v>GMKLHM</c:v>
                  </c:pt>
                  <c:pt idx="5">
                    <c:v>AMKLMD</c:v>
                  </c:pt>
                  <c:pt idx="6">
                    <c:v>MRKLMD</c:v>
                  </c:pt>
                  <c:pt idx="8">
                    <c:v>AMKLHM</c:v>
                  </c:pt>
                  <c:pt idx="9">
                    <c:v>MAKLMN</c:v>
                  </c:pt>
                  <c:pt idx="10">
                    <c:v>MRKLHM</c:v>
                  </c:pt>
                  <c:pt idx="11">
                    <c:v>GMKLMD</c:v>
                  </c:pt>
                  <c:pt idx="12">
                    <c:v>GMKLHM</c:v>
                  </c:pt>
                  <c:pt idx="13">
                    <c:v>AMKLMD</c:v>
                  </c:pt>
                  <c:pt idx="14">
                    <c:v>MRKLMD</c:v>
                  </c:pt>
                  <c:pt idx="16">
                    <c:v>AMKLHM</c:v>
                  </c:pt>
                  <c:pt idx="17">
                    <c:v>MAKLMN</c:v>
                  </c:pt>
                  <c:pt idx="18">
                    <c:v>MRKLHM</c:v>
                  </c:pt>
                  <c:pt idx="19">
                    <c:v>GMKLMD</c:v>
                  </c:pt>
                  <c:pt idx="20">
                    <c:v>GMKLHM</c:v>
                  </c:pt>
                  <c:pt idx="21">
                    <c:v>AMKLMD</c:v>
                  </c:pt>
                  <c:pt idx="22">
                    <c:v>MRKLMD</c:v>
                  </c:pt>
                  <c:pt idx="24">
                    <c:v>AMKLHM</c:v>
                  </c:pt>
                  <c:pt idx="25">
                    <c:v>MAKLMN</c:v>
                  </c:pt>
                  <c:pt idx="26">
                    <c:v>MRKLHM</c:v>
                  </c:pt>
                  <c:pt idx="27">
                    <c:v>GMKLMD</c:v>
                  </c:pt>
                  <c:pt idx="28">
                    <c:v>GMKLHM</c:v>
                  </c:pt>
                  <c:pt idx="29">
                    <c:v>AMKLMD</c:v>
                  </c:pt>
                  <c:pt idx="30">
                    <c:v>MRKLMD</c:v>
                  </c:pt>
                </c:lvl>
                <c:lvl>
                  <c:pt idx="0">
                    <c:v>50</c:v>
                  </c:pt>
                  <c:pt idx="8">
                    <c:v>75</c:v>
                  </c:pt>
                  <c:pt idx="16">
                    <c:v>n=100</c:v>
                  </c:pt>
                  <c:pt idx="24">
                    <c:v>n=200</c:v>
                  </c:pt>
                </c:lvl>
              </c:multiLvlStrCache>
            </c:multiLvlStrRef>
          </c:cat>
          <c:val>
            <c:numRef>
              <c:f>Sheet7!$B$17:$AG$17</c:f>
              <c:numCache>
                <c:formatCode>General</c:formatCode>
                <c:ptCount val="32"/>
                <c:pt idx="0">
                  <c:v>5</c:v>
                </c:pt>
                <c:pt idx="1">
                  <c:v>5</c:v>
                </c:pt>
                <c:pt idx="2">
                  <c:v>5</c:v>
                </c:pt>
                <c:pt idx="3">
                  <c:v>5</c:v>
                </c:pt>
                <c:pt idx="4">
                  <c:v>5</c:v>
                </c:pt>
                <c:pt idx="5">
                  <c:v>0</c:v>
                </c:pt>
                <c:pt idx="6">
                  <c:v>0</c:v>
                </c:pt>
                <c:pt idx="8">
                  <c:v>5</c:v>
                </c:pt>
                <c:pt idx="9">
                  <c:v>5</c:v>
                </c:pt>
                <c:pt idx="10">
                  <c:v>5</c:v>
                </c:pt>
                <c:pt idx="11">
                  <c:v>5</c:v>
                </c:pt>
                <c:pt idx="12">
                  <c:v>5</c:v>
                </c:pt>
                <c:pt idx="13">
                  <c:v>0</c:v>
                </c:pt>
                <c:pt idx="14">
                  <c:v>0</c:v>
                </c:pt>
                <c:pt idx="16">
                  <c:v>5</c:v>
                </c:pt>
                <c:pt idx="17">
                  <c:v>5</c:v>
                </c:pt>
                <c:pt idx="18">
                  <c:v>5</c:v>
                </c:pt>
                <c:pt idx="19">
                  <c:v>4</c:v>
                </c:pt>
                <c:pt idx="20">
                  <c:v>3</c:v>
                </c:pt>
                <c:pt idx="21">
                  <c:v>0</c:v>
                </c:pt>
                <c:pt idx="22">
                  <c:v>0</c:v>
                </c:pt>
                <c:pt idx="24">
                  <c:v>4</c:v>
                </c:pt>
                <c:pt idx="25">
                  <c:v>5</c:v>
                </c:pt>
                <c:pt idx="26">
                  <c:v>4</c:v>
                </c:pt>
                <c:pt idx="27">
                  <c:v>3</c:v>
                </c:pt>
                <c:pt idx="28">
                  <c:v>3</c:v>
                </c:pt>
                <c:pt idx="29">
                  <c:v>0</c:v>
                </c:pt>
                <c:pt idx="30">
                  <c:v>0</c:v>
                </c:pt>
              </c:numCache>
            </c:numRef>
          </c:val>
          <c:extLst xmlns:c16r2="http://schemas.microsoft.com/office/drawing/2015/06/chart">
            <c:ext xmlns:c16="http://schemas.microsoft.com/office/drawing/2014/chart" uri="{C3380CC4-5D6E-409C-BE32-E72D297353CC}">
              <c16:uniqueId val="{00000000-F94D-4BEA-A5C2-C8D4FD874CA1}"/>
            </c:ext>
          </c:extLst>
        </c:ser>
        <c:ser>
          <c:idx val="1"/>
          <c:order val="1"/>
          <c:tx>
            <c:strRef>
              <c:f>Sheet7!$A$18</c:f>
              <c:strCache>
                <c:ptCount val="1"/>
                <c:pt idx="0">
                  <c:v>P=8</c:v>
                </c:pt>
              </c:strCache>
            </c:strRef>
          </c:tx>
          <c:spPr>
            <a:solidFill>
              <a:schemeClr val="accent2"/>
            </a:solidFill>
            <a:ln>
              <a:noFill/>
            </a:ln>
            <a:effectLst/>
          </c:spPr>
          <c:invertIfNegative val="0"/>
          <c:cat>
            <c:multiLvlStrRef>
              <c:f>Sheet7!$B$15:$AG$16</c:f>
              <c:multiLvlStrCache>
                <c:ptCount val="31"/>
                <c:lvl>
                  <c:pt idx="0">
                    <c:v>AMKLHM</c:v>
                  </c:pt>
                  <c:pt idx="1">
                    <c:v>MAKLMN</c:v>
                  </c:pt>
                  <c:pt idx="2">
                    <c:v>MRKLHM</c:v>
                  </c:pt>
                  <c:pt idx="3">
                    <c:v>GMKLMD</c:v>
                  </c:pt>
                  <c:pt idx="4">
                    <c:v>GMKLHM</c:v>
                  </c:pt>
                  <c:pt idx="5">
                    <c:v>AMKLMD</c:v>
                  </c:pt>
                  <c:pt idx="6">
                    <c:v>MRKLMD</c:v>
                  </c:pt>
                  <c:pt idx="8">
                    <c:v>AMKLHM</c:v>
                  </c:pt>
                  <c:pt idx="9">
                    <c:v>MAKLMN</c:v>
                  </c:pt>
                  <c:pt idx="10">
                    <c:v>MRKLHM</c:v>
                  </c:pt>
                  <c:pt idx="11">
                    <c:v>GMKLMD</c:v>
                  </c:pt>
                  <c:pt idx="12">
                    <c:v>GMKLHM</c:v>
                  </c:pt>
                  <c:pt idx="13">
                    <c:v>AMKLMD</c:v>
                  </c:pt>
                  <c:pt idx="14">
                    <c:v>MRKLMD</c:v>
                  </c:pt>
                  <c:pt idx="16">
                    <c:v>AMKLHM</c:v>
                  </c:pt>
                  <c:pt idx="17">
                    <c:v>MAKLMN</c:v>
                  </c:pt>
                  <c:pt idx="18">
                    <c:v>MRKLHM</c:v>
                  </c:pt>
                  <c:pt idx="19">
                    <c:v>GMKLMD</c:v>
                  </c:pt>
                  <c:pt idx="20">
                    <c:v>GMKLHM</c:v>
                  </c:pt>
                  <c:pt idx="21">
                    <c:v>AMKLMD</c:v>
                  </c:pt>
                  <c:pt idx="22">
                    <c:v>MRKLMD</c:v>
                  </c:pt>
                  <c:pt idx="24">
                    <c:v>AMKLHM</c:v>
                  </c:pt>
                  <c:pt idx="25">
                    <c:v>MAKLMN</c:v>
                  </c:pt>
                  <c:pt idx="26">
                    <c:v>MRKLHM</c:v>
                  </c:pt>
                  <c:pt idx="27">
                    <c:v>GMKLMD</c:v>
                  </c:pt>
                  <c:pt idx="28">
                    <c:v>GMKLHM</c:v>
                  </c:pt>
                  <c:pt idx="29">
                    <c:v>AMKLMD</c:v>
                  </c:pt>
                  <c:pt idx="30">
                    <c:v>MRKLMD</c:v>
                  </c:pt>
                </c:lvl>
                <c:lvl>
                  <c:pt idx="0">
                    <c:v>50</c:v>
                  </c:pt>
                  <c:pt idx="8">
                    <c:v>75</c:v>
                  </c:pt>
                  <c:pt idx="16">
                    <c:v>n=100</c:v>
                  </c:pt>
                  <c:pt idx="24">
                    <c:v>n=200</c:v>
                  </c:pt>
                </c:lvl>
              </c:multiLvlStrCache>
            </c:multiLvlStrRef>
          </c:cat>
          <c:val>
            <c:numRef>
              <c:f>Sheet7!$B$18:$AG$18</c:f>
              <c:numCache>
                <c:formatCode>General</c:formatCode>
                <c:ptCount val="32"/>
                <c:pt idx="0">
                  <c:v>2</c:v>
                </c:pt>
                <c:pt idx="1">
                  <c:v>5</c:v>
                </c:pt>
                <c:pt idx="2">
                  <c:v>5</c:v>
                </c:pt>
                <c:pt idx="3">
                  <c:v>0</c:v>
                </c:pt>
                <c:pt idx="4">
                  <c:v>0</c:v>
                </c:pt>
                <c:pt idx="5">
                  <c:v>0</c:v>
                </c:pt>
                <c:pt idx="6">
                  <c:v>0</c:v>
                </c:pt>
                <c:pt idx="8">
                  <c:v>4</c:v>
                </c:pt>
                <c:pt idx="9">
                  <c:v>5</c:v>
                </c:pt>
                <c:pt idx="10">
                  <c:v>5</c:v>
                </c:pt>
                <c:pt idx="11">
                  <c:v>0</c:v>
                </c:pt>
                <c:pt idx="12">
                  <c:v>0</c:v>
                </c:pt>
                <c:pt idx="13">
                  <c:v>3</c:v>
                </c:pt>
                <c:pt idx="14">
                  <c:v>4</c:v>
                </c:pt>
                <c:pt idx="16">
                  <c:v>5</c:v>
                </c:pt>
                <c:pt idx="17">
                  <c:v>5</c:v>
                </c:pt>
                <c:pt idx="18">
                  <c:v>5</c:v>
                </c:pt>
                <c:pt idx="19">
                  <c:v>0</c:v>
                </c:pt>
                <c:pt idx="20">
                  <c:v>0</c:v>
                </c:pt>
                <c:pt idx="21">
                  <c:v>5</c:v>
                </c:pt>
                <c:pt idx="22">
                  <c:v>5</c:v>
                </c:pt>
                <c:pt idx="24">
                  <c:v>4</c:v>
                </c:pt>
                <c:pt idx="25">
                  <c:v>5</c:v>
                </c:pt>
                <c:pt idx="26">
                  <c:v>5</c:v>
                </c:pt>
                <c:pt idx="27">
                  <c:v>0</c:v>
                </c:pt>
                <c:pt idx="28">
                  <c:v>0</c:v>
                </c:pt>
                <c:pt idx="29">
                  <c:v>3</c:v>
                </c:pt>
                <c:pt idx="30">
                  <c:v>3</c:v>
                </c:pt>
              </c:numCache>
            </c:numRef>
          </c:val>
          <c:extLst xmlns:c16r2="http://schemas.microsoft.com/office/drawing/2015/06/chart">
            <c:ext xmlns:c16="http://schemas.microsoft.com/office/drawing/2014/chart" uri="{C3380CC4-5D6E-409C-BE32-E72D297353CC}">
              <c16:uniqueId val="{00000001-F94D-4BEA-A5C2-C8D4FD874CA1}"/>
            </c:ext>
          </c:extLst>
        </c:ser>
        <c:dLbls>
          <c:showLegendKey val="0"/>
          <c:showVal val="0"/>
          <c:showCatName val="0"/>
          <c:showSerName val="0"/>
          <c:showPercent val="0"/>
          <c:showBubbleSize val="0"/>
        </c:dLbls>
        <c:gapWidth val="150"/>
        <c:overlap val="100"/>
        <c:axId val="406010296"/>
        <c:axId val="406009512"/>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Sheet7!$A$19</c15:sqref>
                        </c15:formulaRef>
                      </c:ext>
                    </c:extLst>
                    <c:strCache>
                      <c:ptCount val="1"/>
                    </c:strCache>
                  </c:strRef>
                </c:tx>
                <c:spPr>
                  <a:solidFill>
                    <a:schemeClr val="accent3"/>
                  </a:solidFill>
                  <a:ln>
                    <a:noFill/>
                  </a:ln>
                  <a:effectLst/>
                </c:spPr>
                <c:invertIfNegative val="0"/>
                <c:cat>
                  <c:multiLvlStrRef>
                    <c:extLst xmlns:c16r2="http://schemas.microsoft.com/office/drawing/2015/06/chart">
                      <c:ext uri="{02D57815-91ED-43cb-92C2-25804820EDAC}">
                        <c15:formulaRef>
                          <c15:sqref>Sheet7!$B$15:$AG$16</c15:sqref>
                        </c15:formulaRef>
                      </c:ext>
                    </c:extLst>
                    <c:multiLvlStrCache>
                      <c:ptCount val="31"/>
                      <c:lvl>
                        <c:pt idx="0">
                          <c:v>AMKLHM</c:v>
                        </c:pt>
                        <c:pt idx="1">
                          <c:v>MAKLMN</c:v>
                        </c:pt>
                        <c:pt idx="2">
                          <c:v>MRKLHM</c:v>
                        </c:pt>
                        <c:pt idx="3">
                          <c:v>GMKLMD</c:v>
                        </c:pt>
                        <c:pt idx="4">
                          <c:v>GMKLHM</c:v>
                        </c:pt>
                        <c:pt idx="5">
                          <c:v>AMKLMD</c:v>
                        </c:pt>
                        <c:pt idx="6">
                          <c:v>MRKLMD</c:v>
                        </c:pt>
                        <c:pt idx="8">
                          <c:v>AMKLHM</c:v>
                        </c:pt>
                        <c:pt idx="9">
                          <c:v>MAKLMN</c:v>
                        </c:pt>
                        <c:pt idx="10">
                          <c:v>MRKLHM</c:v>
                        </c:pt>
                        <c:pt idx="11">
                          <c:v>GMKLMD</c:v>
                        </c:pt>
                        <c:pt idx="12">
                          <c:v>GMKLHM</c:v>
                        </c:pt>
                        <c:pt idx="13">
                          <c:v>AMKLMD</c:v>
                        </c:pt>
                        <c:pt idx="14">
                          <c:v>MRKLMD</c:v>
                        </c:pt>
                        <c:pt idx="16">
                          <c:v>AMKLHM</c:v>
                        </c:pt>
                        <c:pt idx="17">
                          <c:v>MAKLMN</c:v>
                        </c:pt>
                        <c:pt idx="18">
                          <c:v>MRKLHM</c:v>
                        </c:pt>
                        <c:pt idx="19">
                          <c:v>GMKLMD</c:v>
                        </c:pt>
                        <c:pt idx="20">
                          <c:v>GMKLHM</c:v>
                        </c:pt>
                        <c:pt idx="21">
                          <c:v>AMKLMD</c:v>
                        </c:pt>
                        <c:pt idx="22">
                          <c:v>MRKLMD</c:v>
                        </c:pt>
                        <c:pt idx="24">
                          <c:v>AMKLHM</c:v>
                        </c:pt>
                        <c:pt idx="25">
                          <c:v>MAKLMN</c:v>
                        </c:pt>
                        <c:pt idx="26">
                          <c:v>MRKLHM</c:v>
                        </c:pt>
                        <c:pt idx="27">
                          <c:v>GMKLMD</c:v>
                        </c:pt>
                        <c:pt idx="28">
                          <c:v>GMKLHM</c:v>
                        </c:pt>
                        <c:pt idx="29">
                          <c:v>AMKLMD</c:v>
                        </c:pt>
                        <c:pt idx="30">
                          <c:v>MRKLMD</c:v>
                        </c:pt>
                      </c:lvl>
                      <c:lvl>
                        <c:pt idx="0">
                          <c:v>50</c:v>
                        </c:pt>
                        <c:pt idx="8">
                          <c:v>75</c:v>
                        </c:pt>
                        <c:pt idx="16">
                          <c:v>n=100</c:v>
                        </c:pt>
                        <c:pt idx="24">
                          <c:v>n=200</c:v>
                        </c:pt>
                      </c:lvl>
                    </c:multiLvlStrCache>
                  </c:multiLvlStrRef>
                </c:cat>
                <c:val>
                  <c:numRef>
                    <c:extLst xmlns:c16r2="http://schemas.microsoft.com/office/drawing/2015/06/chart">
                      <c:ext uri="{02D57815-91ED-43cb-92C2-25804820EDAC}">
                        <c15:formulaRef>
                          <c15:sqref>Sheet7!$B$19:$AG$19</c15:sqref>
                        </c15:formulaRef>
                      </c:ext>
                    </c:extLst>
                    <c:numCache>
                      <c:formatCode>General</c:formatCode>
                      <c:ptCount val="32"/>
                    </c:numCache>
                  </c:numRef>
                </c:val>
                <c:extLst xmlns:c16r2="http://schemas.microsoft.com/office/drawing/2015/06/chart">
                  <c:ext xmlns:c16="http://schemas.microsoft.com/office/drawing/2014/chart" uri="{C3380CC4-5D6E-409C-BE32-E72D297353CC}">
                    <c16:uniqueId val="{00000002-F94D-4BEA-A5C2-C8D4FD874CA1}"/>
                  </c:ext>
                </c:extLst>
              </c15:ser>
            </c15:filteredBarSeries>
          </c:ext>
        </c:extLst>
      </c:barChart>
      <c:catAx>
        <c:axId val="406010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9512"/>
        <c:crosses val="autoZero"/>
        <c:auto val="1"/>
        <c:lblAlgn val="ctr"/>
        <c:lblOffset val="100"/>
        <c:noMultiLvlLbl val="0"/>
      </c:catAx>
      <c:valAx>
        <c:axId val="406009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10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Sheet8!$A$13</c:f>
              <c:strCache>
                <c:ptCount val="1"/>
                <c:pt idx="0">
                  <c:v>P=4</c:v>
                </c:pt>
              </c:strCache>
            </c:strRef>
          </c:tx>
          <c:spPr>
            <a:solidFill>
              <a:schemeClr val="accent1"/>
            </a:solidFill>
            <a:ln>
              <a:noFill/>
            </a:ln>
            <a:effectLst/>
          </c:spPr>
          <c:invertIfNegative val="0"/>
          <c:cat>
            <c:multiLvlStrRef>
              <c:f>Sheet8!$B$11:$AJ$12</c:f>
              <c:multiLvlStrCache>
                <c:ptCount val="35"/>
                <c:lvl>
                  <c:pt idx="0">
                    <c:v>GMKL1MN</c:v>
                  </c:pt>
                  <c:pt idx="1">
                    <c:v>AMMKL1MN</c:v>
                  </c:pt>
                  <c:pt idx="2">
                    <c:v>MNMKL1</c:v>
                  </c:pt>
                  <c:pt idx="3">
                    <c:v>MNMKL1MN</c:v>
                  </c:pt>
                  <c:pt idx="4">
                    <c:v>MAMKL1MN</c:v>
                  </c:pt>
                  <c:pt idx="5">
                    <c:v>MRMKL1MN</c:v>
                  </c:pt>
                  <c:pt idx="6">
                    <c:v>MDMKL1MN</c:v>
                  </c:pt>
                  <c:pt idx="7">
                    <c:v>GMMKL1MN</c:v>
                  </c:pt>
                  <c:pt idx="9">
                    <c:v>GMKL1MN</c:v>
                  </c:pt>
                  <c:pt idx="10">
                    <c:v>AMMKL1MN</c:v>
                  </c:pt>
                  <c:pt idx="11">
                    <c:v>MNMKL1</c:v>
                  </c:pt>
                  <c:pt idx="12">
                    <c:v>MNMKL1MN</c:v>
                  </c:pt>
                  <c:pt idx="13">
                    <c:v>MAMKL1MN</c:v>
                  </c:pt>
                  <c:pt idx="14">
                    <c:v>MRMKL1MN</c:v>
                  </c:pt>
                  <c:pt idx="15">
                    <c:v>MDMKL1MN</c:v>
                  </c:pt>
                  <c:pt idx="16">
                    <c:v>GMMKL1MN</c:v>
                  </c:pt>
                  <c:pt idx="18">
                    <c:v>GMKL1MN</c:v>
                  </c:pt>
                  <c:pt idx="19">
                    <c:v>AMMKL1MN</c:v>
                  </c:pt>
                  <c:pt idx="20">
                    <c:v>MNMKL1</c:v>
                  </c:pt>
                  <c:pt idx="21">
                    <c:v>MNMKL1MN</c:v>
                  </c:pt>
                  <c:pt idx="22">
                    <c:v>MAMKL1MN</c:v>
                  </c:pt>
                  <c:pt idx="23">
                    <c:v>MRMKL1MN</c:v>
                  </c:pt>
                  <c:pt idx="24">
                    <c:v>MDMKL1MN</c:v>
                  </c:pt>
                  <c:pt idx="25">
                    <c:v>GMMKL1MN</c:v>
                  </c:pt>
                  <c:pt idx="27">
                    <c:v>GMKL1MN</c:v>
                  </c:pt>
                  <c:pt idx="28">
                    <c:v>AMMKL1MN</c:v>
                  </c:pt>
                  <c:pt idx="29">
                    <c:v>MNMKL1</c:v>
                  </c:pt>
                  <c:pt idx="30">
                    <c:v>MNMKL1MN</c:v>
                  </c:pt>
                  <c:pt idx="31">
                    <c:v>MAMKL1MN</c:v>
                  </c:pt>
                  <c:pt idx="32">
                    <c:v>MRMKL1MN</c:v>
                  </c:pt>
                  <c:pt idx="33">
                    <c:v>MDMKL1MN</c:v>
                  </c:pt>
                  <c:pt idx="34">
                    <c:v>GMMKL1MN</c:v>
                  </c:pt>
                </c:lvl>
                <c:lvl>
                  <c:pt idx="0">
                    <c:v>n=50</c:v>
                  </c:pt>
                  <c:pt idx="9">
                    <c:v>n=75</c:v>
                  </c:pt>
                  <c:pt idx="18">
                    <c:v>n=100</c:v>
                  </c:pt>
                  <c:pt idx="27">
                    <c:v>n=200</c:v>
                  </c:pt>
                </c:lvl>
              </c:multiLvlStrCache>
            </c:multiLvlStrRef>
          </c:cat>
          <c:val>
            <c:numRef>
              <c:f>Sheet8!$B$13:$AJ$13</c:f>
              <c:numCache>
                <c:formatCode>General</c:formatCode>
                <c:ptCount val="35"/>
                <c:pt idx="0">
                  <c:v>5</c:v>
                </c:pt>
                <c:pt idx="1">
                  <c:v>5</c:v>
                </c:pt>
                <c:pt idx="2">
                  <c:v>5</c:v>
                </c:pt>
                <c:pt idx="3">
                  <c:v>5</c:v>
                </c:pt>
                <c:pt idx="4">
                  <c:v>5</c:v>
                </c:pt>
                <c:pt idx="5">
                  <c:v>5</c:v>
                </c:pt>
                <c:pt idx="6">
                  <c:v>5</c:v>
                </c:pt>
                <c:pt idx="7">
                  <c:v>5</c:v>
                </c:pt>
                <c:pt idx="9">
                  <c:v>5</c:v>
                </c:pt>
                <c:pt idx="10">
                  <c:v>5</c:v>
                </c:pt>
                <c:pt idx="11">
                  <c:v>5</c:v>
                </c:pt>
                <c:pt idx="12">
                  <c:v>5</c:v>
                </c:pt>
                <c:pt idx="13">
                  <c:v>5</c:v>
                </c:pt>
                <c:pt idx="14">
                  <c:v>5</c:v>
                </c:pt>
                <c:pt idx="15">
                  <c:v>5</c:v>
                </c:pt>
                <c:pt idx="16">
                  <c:v>5</c:v>
                </c:pt>
                <c:pt idx="18">
                  <c:v>5</c:v>
                </c:pt>
                <c:pt idx="19">
                  <c:v>5</c:v>
                </c:pt>
                <c:pt idx="20">
                  <c:v>5</c:v>
                </c:pt>
                <c:pt idx="21">
                  <c:v>5</c:v>
                </c:pt>
                <c:pt idx="22">
                  <c:v>5</c:v>
                </c:pt>
                <c:pt idx="23">
                  <c:v>5</c:v>
                </c:pt>
                <c:pt idx="24">
                  <c:v>5</c:v>
                </c:pt>
                <c:pt idx="25">
                  <c:v>5</c:v>
                </c:pt>
                <c:pt idx="27">
                  <c:v>5</c:v>
                </c:pt>
                <c:pt idx="28">
                  <c:v>5</c:v>
                </c:pt>
                <c:pt idx="29">
                  <c:v>5</c:v>
                </c:pt>
                <c:pt idx="30">
                  <c:v>5</c:v>
                </c:pt>
                <c:pt idx="31">
                  <c:v>5</c:v>
                </c:pt>
                <c:pt idx="32">
                  <c:v>5</c:v>
                </c:pt>
                <c:pt idx="33">
                  <c:v>5</c:v>
                </c:pt>
                <c:pt idx="34">
                  <c:v>5</c:v>
                </c:pt>
              </c:numCache>
            </c:numRef>
          </c:val>
          <c:extLst xmlns:c16r2="http://schemas.microsoft.com/office/drawing/2015/06/chart">
            <c:ext xmlns:c16="http://schemas.microsoft.com/office/drawing/2014/chart" uri="{C3380CC4-5D6E-409C-BE32-E72D297353CC}">
              <c16:uniqueId val="{00000000-9BEA-4384-9C89-28ACF6AACD78}"/>
            </c:ext>
          </c:extLst>
        </c:ser>
        <c:ser>
          <c:idx val="1"/>
          <c:order val="1"/>
          <c:tx>
            <c:strRef>
              <c:f>Sheet8!$A$14</c:f>
              <c:strCache>
                <c:ptCount val="1"/>
                <c:pt idx="0">
                  <c:v>P=8</c:v>
                </c:pt>
              </c:strCache>
            </c:strRef>
          </c:tx>
          <c:spPr>
            <a:solidFill>
              <a:schemeClr val="accent2"/>
            </a:solidFill>
            <a:ln>
              <a:noFill/>
            </a:ln>
            <a:effectLst/>
          </c:spPr>
          <c:invertIfNegative val="0"/>
          <c:cat>
            <c:multiLvlStrRef>
              <c:f>Sheet8!$B$11:$AJ$12</c:f>
              <c:multiLvlStrCache>
                <c:ptCount val="35"/>
                <c:lvl>
                  <c:pt idx="0">
                    <c:v>GMKL1MN</c:v>
                  </c:pt>
                  <c:pt idx="1">
                    <c:v>AMMKL1MN</c:v>
                  </c:pt>
                  <c:pt idx="2">
                    <c:v>MNMKL1</c:v>
                  </c:pt>
                  <c:pt idx="3">
                    <c:v>MNMKL1MN</c:v>
                  </c:pt>
                  <c:pt idx="4">
                    <c:v>MAMKL1MN</c:v>
                  </c:pt>
                  <c:pt idx="5">
                    <c:v>MRMKL1MN</c:v>
                  </c:pt>
                  <c:pt idx="6">
                    <c:v>MDMKL1MN</c:v>
                  </c:pt>
                  <c:pt idx="7">
                    <c:v>GMMKL1MN</c:v>
                  </c:pt>
                  <c:pt idx="9">
                    <c:v>GMKL1MN</c:v>
                  </c:pt>
                  <c:pt idx="10">
                    <c:v>AMMKL1MN</c:v>
                  </c:pt>
                  <c:pt idx="11">
                    <c:v>MNMKL1</c:v>
                  </c:pt>
                  <c:pt idx="12">
                    <c:v>MNMKL1MN</c:v>
                  </c:pt>
                  <c:pt idx="13">
                    <c:v>MAMKL1MN</c:v>
                  </c:pt>
                  <c:pt idx="14">
                    <c:v>MRMKL1MN</c:v>
                  </c:pt>
                  <c:pt idx="15">
                    <c:v>MDMKL1MN</c:v>
                  </c:pt>
                  <c:pt idx="16">
                    <c:v>GMMKL1MN</c:v>
                  </c:pt>
                  <c:pt idx="18">
                    <c:v>GMKL1MN</c:v>
                  </c:pt>
                  <c:pt idx="19">
                    <c:v>AMMKL1MN</c:v>
                  </c:pt>
                  <c:pt idx="20">
                    <c:v>MNMKL1</c:v>
                  </c:pt>
                  <c:pt idx="21">
                    <c:v>MNMKL1MN</c:v>
                  </c:pt>
                  <c:pt idx="22">
                    <c:v>MAMKL1MN</c:v>
                  </c:pt>
                  <c:pt idx="23">
                    <c:v>MRMKL1MN</c:v>
                  </c:pt>
                  <c:pt idx="24">
                    <c:v>MDMKL1MN</c:v>
                  </c:pt>
                  <c:pt idx="25">
                    <c:v>GMMKL1MN</c:v>
                  </c:pt>
                  <c:pt idx="27">
                    <c:v>GMKL1MN</c:v>
                  </c:pt>
                  <c:pt idx="28">
                    <c:v>AMMKL1MN</c:v>
                  </c:pt>
                  <c:pt idx="29">
                    <c:v>MNMKL1</c:v>
                  </c:pt>
                  <c:pt idx="30">
                    <c:v>MNMKL1MN</c:v>
                  </c:pt>
                  <c:pt idx="31">
                    <c:v>MAMKL1MN</c:v>
                  </c:pt>
                  <c:pt idx="32">
                    <c:v>MRMKL1MN</c:v>
                  </c:pt>
                  <c:pt idx="33">
                    <c:v>MDMKL1MN</c:v>
                  </c:pt>
                  <c:pt idx="34">
                    <c:v>GMMKL1MN</c:v>
                  </c:pt>
                </c:lvl>
                <c:lvl>
                  <c:pt idx="0">
                    <c:v>n=50</c:v>
                  </c:pt>
                  <c:pt idx="9">
                    <c:v>n=75</c:v>
                  </c:pt>
                  <c:pt idx="18">
                    <c:v>n=100</c:v>
                  </c:pt>
                  <c:pt idx="27">
                    <c:v>n=200</c:v>
                  </c:pt>
                </c:lvl>
              </c:multiLvlStrCache>
            </c:multiLvlStrRef>
          </c:cat>
          <c:val>
            <c:numRef>
              <c:f>Sheet8!$B$14:$AJ$14</c:f>
              <c:numCache>
                <c:formatCode>General</c:formatCode>
                <c:ptCount val="35"/>
                <c:pt idx="0">
                  <c:v>5</c:v>
                </c:pt>
                <c:pt idx="1">
                  <c:v>5</c:v>
                </c:pt>
                <c:pt idx="2">
                  <c:v>5</c:v>
                </c:pt>
                <c:pt idx="3">
                  <c:v>5</c:v>
                </c:pt>
                <c:pt idx="4">
                  <c:v>5</c:v>
                </c:pt>
                <c:pt idx="5">
                  <c:v>5</c:v>
                </c:pt>
                <c:pt idx="6">
                  <c:v>5</c:v>
                </c:pt>
                <c:pt idx="7">
                  <c:v>5</c:v>
                </c:pt>
                <c:pt idx="9">
                  <c:v>5</c:v>
                </c:pt>
                <c:pt idx="10">
                  <c:v>5</c:v>
                </c:pt>
                <c:pt idx="11">
                  <c:v>5</c:v>
                </c:pt>
                <c:pt idx="12">
                  <c:v>5</c:v>
                </c:pt>
                <c:pt idx="13">
                  <c:v>5</c:v>
                </c:pt>
                <c:pt idx="14">
                  <c:v>5</c:v>
                </c:pt>
                <c:pt idx="15">
                  <c:v>5</c:v>
                </c:pt>
                <c:pt idx="16">
                  <c:v>5</c:v>
                </c:pt>
                <c:pt idx="18">
                  <c:v>5</c:v>
                </c:pt>
                <c:pt idx="19">
                  <c:v>5</c:v>
                </c:pt>
                <c:pt idx="20">
                  <c:v>5</c:v>
                </c:pt>
                <c:pt idx="21">
                  <c:v>5</c:v>
                </c:pt>
                <c:pt idx="22">
                  <c:v>5</c:v>
                </c:pt>
                <c:pt idx="23">
                  <c:v>5</c:v>
                </c:pt>
                <c:pt idx="24">
                  <c:v>5</c:v>
                </c:pt>
                <c:pt idx="25">
                  <c:v>5</c:v>
                </c:pt>
                <c:pt idx="27">
                  <c:v>5</c:v>
                </c:pt>
                <c:pt idx="28">
                  <c:v>5</c:v>
                </c:pt>
                <c:pt idx="29">
                  <c:v>5</c:v>
                </c:pt>
                <c:pt idx="30">
                  <c:v>5</c:v>
                </c:pt>
                <c:pt idx="31">
                  <c:v>5</c:v>
                </c:pt>
                <c:pt idx="32">
                  <c:v>5</c:v>
                </c:pt>
                <c:pt idx="33">
                  <c:v>5</c:v>
                </c:pt>
                <c:pt idx="34">
                  <c:v>5</c:v>
                </c:pt>
              </c:numCache>
            </c:numRef>
          </c:val>
          <c:extLst xmlns:c16r2="http://schemas.microsoft.com/office/drawing/2015/06/chart">
            <c:ext xmlns:c16="http://schemas.microsoft.com/office/drawing/2014/chart" uri="{C3380CC4-5D6E-409C-BE32-E72D297353CC}">
              <c16:uniqueId val="{00000001-9BEA-4384-9C89-28ACF6AACD78}"/>
            </c:ext>
          </c:extLst>
        </c:ser>
        <c:dLbls>
          <c:showLegendKey val="0"/>
          <c:showVal val="0"/>
          <c:showCatName val="0"/>
          <c:showSerName val="0"/>
          <c:showPercent val="0"/>
          <c:showBubbleSize val="0"/>
        </c:dLbls>
        <c:gapWidth val="150"/>
        <c:overlap val="100"/>
        <c:axId val="406007944"/>
        <c:axId val="406007160"/>
      </c:barChart>
      <c:catAx>
        <c:axId val="406007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7160"/>
        <c:crosses val="autoZero"/>
        <c:auto val="1"/>
        <c:lblAlgn val="ctr"/>
        <c:lblOffset val="100"/>
        <c:noMultiLvlLbl val="0"/>
      </c:catAx>
      <c:valAx>
        <c:axId val="406007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7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Sheet9!$A$18</c:f>
              <c:strCache>
                <c:ptCount val="1"/>
                <c:pt idx="0">
                  <c:v>P=4</c:v>
                </c:pt>
              </c:strCache>
            </c:strRef>
          </c:tx>
          <c:spPr>
            <a:solidFill>
              <a:schemeClr val="accent1"/>
            </a:solidFill>
            <a:ln>
              <a:noFill/>
            </a:ln>
            <a:effectLst/>
          </c:spPr>
          <c:invertIfNegative val="0"/>
          <c:cat>
            <c:multiLvlStrRef>
              <c:f>Sheet9!$B$16:$AV$17</c:f>
              <c:multiLvlStrCache>
                <c:ptCount val="47"/>
                <c:lvl>
                  <c:pt idx="0">
                    <c:v>AMMKL2MD</c:v>
                  </c:pt>
                  <c:pt idx="1">
                    <c:v>AMMKL2HM</c:v>
                  </c:pt>
                  <c:pt idx="2">
                    <c:v>MRMKL2HM</c:v>
                  </c:pt>
                  <c:pt idx="3">
                    <c:v>GMMKL2</c:v>
                  </c:pt>
                  <c:pt idx="4">
                    <c:v>GMMKL2MD</c:v>
                  </c:pt>
                  <c:pt idx="5">
                    <c:v>GMMKL2GM</c:v>
                  </c:pt>
                  <c:pt idx="6">
                    <c:v>GMMKL2HM</c:v>
                  </c:pt>
                  <c:pt idx="7">
                    <c:v>AMMKL2GM</c:v>
                  </c:pt>
                  <c:pt idx="8">
                    <c:v>MRMKL2MD</c:v>
                  </c:pt>
                  <c:pt idx="9">
                    <c:v>MRMKL2GM</c:v>
                  </c:pt>
                  <c:pt idx="10">
                    <c:v>GMMKL2AM</c:v>
                  </c:pt>
                  <c:pt idx="12">
                    <c:v>AMMKL2MD</c:v>
                  </c:pt>
                  <c:pt idx="13">
                    <c:v>AMMKL2HM</c:v>
                  </c:pt>
                  <c:pt idx="14">
                    <c:v>MRMKL2HM</c:v>
                  </c:pt>
                  <c:pt idx="15">
                    <c:v>GMMKL2</c:v>
                  </c:pt>
                  <c:pt idx="16">
                    <c:v>GMMKL2MD</c:v>
                  </c:pt>
                  <c:pt idx="17">
                    <c:v>GMMKL2GM</c:v>
                  </c:pt>
                  <c:pt idx="18">
                    <c:v>GMMKL2HM</c:v>
                  </c:pt>
                  <c:pt idx="19">
                    <c:v>AMMKL2GM</c:v>
                  </c:pt>
                  <c:pt idx="20">
                    <c:v>MRMKL2MD</c:v>
                  </c:pt>
                  <c:pt idx="21">
                    <c:v>MRMKL2GM</c:v>
                  </c:pt>
                  <c:pt idx="22">
                    <c:v>GMMKL2AM</c:v>
                  </c:pt>
                  <c:pt idx="24">
                    <c:v>AMMKL2MD</c:v>
                  </c:pt>
                  <c:pt idx="25">
                    <c:v>AMMKL2HM</c:v>
                  </c:pt>
                  <c:pt idx="26">
                    <c:v>MRMKL2HM</c:v>
                  </c:pt>
                  <c:pt idx="27">
                    <c:v>GMMKL2</c:v>
                  </c:pt>
                  <c:pt idx="28">
                    <c:v>GMMKL2MD</c:v>
                  </c:pt>
                  <c:pt idx="29">
                    <c:v>GMMKL2GM</c:v>
                  </c:pt>
                  <c:pt idx="30">
                    <c:v>GMMKL2HM</c:v>
                  </c:pt>
                  <c:pt idx="31">
                    <c:v>AMMKL2GM</c:v>
                  </c:pt>
                  <c:pt idx="32">
                    <c:v>MRMKL2MD</c:v>
                  </c:pt>
                  <c:pt idx="33">
                    <c:v>MRMKL2GM</c:v>
                  </c:pt>
                  <c:pt idx="34">
                    <c:v>GMMKL2AM</c:v>
                  </c:pt>
                  <c:pt idx="36">
                    <c:v>AMMKL2MD</c:v>
                  </c:pt>
                  <c:pt idx="37">
                    <c:v>AMMKL2HM</c:v>
                  </c:pt>
                  <c:pt idx="38">
                    <c:v>MRMKL2HM</c:v>
                  </c:pt>
                  <c:pt idx="39">
                    <c:v>GMMKL2</c:v>
                  </c:pt>
                  <c:pt idx="40">
                    <c:v>GMMKL2MD</c:v>
                  </c:pt>
                  <c:pt idx="41">
                    <c:v>GMMKL2GM</c:v>
                  </c:pt>
                  <c:pt idx="42">
                    <c:v>GMMKL2HM</c:v>
                  </c:pt>
                  <c:pt idx="43">
                    <c:v>AMMKL2GM</c:v>
                  </c:pt>
                  <c:pt idx="44">
                    <c:v>MRMKL2MD</c:v>
                  </c:pt>
                  <c:pt idx="45">
                    <c:v>MRMKL2GM</c:v>
                  </c:pt>
                  <c:pt idx="46">
                    <c:v>GMMKL2AM</c:v>
                  </c:pt>
                </c:lvl>
                <c:lvl>
                  <c:pt idx="0">
                    <c:v>N=50</c:v>
                  </c:pt>
                  <c:pt idx="12">
                    <c:v>n=75</c:v>
                  </c:pt>
                  <c:pt idx="24">
                    <c:v>n=100</c:v>
                  </c:pt>
                  <c:pt idx="36">
                    <c:v>n=200</c:v>
                  </c:pt>
                </c:lvl>
              </c:multiLvlStrCache>
            </c:multiLvlStrRef>
          </c:cat>
          <c:val>
            <c:numRef>
              <c:f>Sheet9!$B$18:$AV$18</c:f>
              <c:numCache>
                <c:formatCode>General</c:formatCode>
                <c:ptCount val="47"/>
                <c:pt idx="0">
                  <c:v>4</c:v>
                </c:pt>
                <c:pt idx="1">
                  <c:v>5</c:v>
                </c:pt>
                <c:pt idx="2">
                  <c:v>5</c:v>
                </c:pt>
                <c:pt idx="3">
                  <c:v>5</c:v>
                </c:pt>
                <c:pt idx="4">
                  <c:v>4</c:v>
                </c:pt>
                <c:pt idx="5">
                  <c:v>5</c:v>
                </c:pt>
                <c:pt idx="6">
                  <c:v>4</c:v>
                </c:pt>
                <c:pt idx="7">
                  <c:v>0</c:v>
                </c:pt>
                <c:pt idx="8">
                  <c:v>0</c:v>
                </c:pt>
                <c:pt idx="9">
                  <c:v>0</c:v>
                </c:pt>
                <c:pt idx="10">
                  <c:v>0</c:v>
                </c:pt>
                <c:pt idx="12">
                  <c:v>3</c:v>
                </c:pt>
                <c:pt idx="13">
                  <c:v>5</c:v>
                </c:pt>
                <c:pt idx="14">
                  <c:v>5</c:v>
                </c:pt>
                <c:pt idx="15">
                  <c:v>4</c:v>
                </c:pt>
                <c:pt idx="16">
                  <c:v>5</c:v>
                </c:pt>
                <c:pt idx="17">
                  <c:v>4</c:v>
                </c:pt>
                <c:pt idx="18">
                  <c:v>4</c:v>
                </c:pt>
                <c:pt idx="19">
                  <c:v>0</c:v>
                </c:pt>
                <c:pt idx="20">
                  <c:v>0</c:v>
                </c:pt>
                <c:pt idx="21">
                  <c:v>0</c:v>
                </c:pt>
                <c:pt idx="22">
                  <c:v>0</c:v>
                </c:pt>
                <c:pt idx="24">
                  <c:v>4</c:v>
                </c:pt>
                <c:pt idx="25">
                  <c:v>5</c:v>
                </c:pt>
                <c:pt idx="26">
                  <c:v>4</c:v>
                </c:pt>
                <c:pt idx="27">
                  <c:v>5</c:v>
                </c:pt>
                <c:pt idx="28">
                  <c:v>4</c:v>
                </c:pt>
                <c:pt idx="29">
                  <c:v>3</c:v>
                </c:pt>
                <c:pt idx="30">
                  <c:v>4</c:v>
                </c:pt>
                <c:pt idx="31">
                  <c:v>0</c:v>
                </c:pt>
                <c:pt idx="32">
                  <c:v>0</c:v>
                </c:pt>
                <c:pt idx="33">
                  <c:v>0</c:v>
                </c:pt>
                <c:pt idx="34">
                  <c:v>0</c:v>
                </c:pt>
                <c:pt idx="36">
                  <c:v>3</c:v>
                </c:pt>
                <c:pt idx="37">
                  <c:v>4</c:v>
                </c:pt>
                <c:pt idx="38">
                  <c:v>3</c:v>
                </c:pt>
                <c:pt idx="39">
                  <c:v>5</c:v>
                </c:pt>
                <c:pt idx="40">
                  <c:v>3</c:v>
                </c:pt>
                <c:pt idx="41">
                  <c:v>2</c:v>
                </c:pt>
                <c:pt idx="42">
                  <c:v>2</c:v>
                </c:pt>
                <c:pt idx="43">
                  <c:v>0</c:v>
                </c:pt>
                <c:pt idx="44">
                  <c:v>0</c:v>
                </c:pt>
                <c:pt idx="45">
                  <c:v>0</c:v>
                </c:pt>
                <c:pt idx="46">
                  <c:v>0</c:v>
                </c:pt>
              </c:numCache>
            </c:numRef>
          </c:val>
          <c:extLst xmlns:c16r2="http://schemas.microsoft.com/office/drawing/2015/06/chart">
            <c:ext xmlns:c16="http://schemas.microsoft.com/office/drawing/2014/chart" uri="{C3380CC4-5D6E-409C-BE32-E72D297353CC}">
              <c16:uniqueId val="{00000000-07BC-4DBC-803E-D61DB44FD6D9}"/>
            </c:ext>
          </c:extLst>
        </c:ser>
        <c:ser>
          <c:idx val="1"/>
          <c:order val="1"/>
          <c:tx>
            <c:strRef>
              <c:f>Sheet9!$A$19</c:f>
              <c:strCache>
                <c:ptCount val="1"/>
                <c:pt idx="0">
                  <c:v>P=8</c:v>
                </c:pt>
              </c:strCache>
            </c:strRef>
          </c:tx>
          <c:spPr>
            <a:solidFill>
              <a:schemeClr val="accent2"/>
            </a:solidFill>
            <a:ln>
              <a:noFill/>
            </a:ln>
            <a:effectLst/>
          </c:spPr>
          <c:invertIfNegative val="0"/>
          <c:cat>
            <c:multiLvlStrRef>
              <c:f>Sheet9!$B$16:$AV$17</c:f>
              <c:multiLvlStrCache>
                <c:ptCount val="47"/>
                <c:lvl>
                  <c:pt idx="0">
                    <c:v>AMMKL2MD</c:v>
                  </c:pt>
                  <c:pt idx="1">
                    <c:v>AMMKL2HM</c:v>
                  </c:pt>
                  <c:pt idx="2">
                    <c:v>MRMKL2HM</c:v>
                  </c:pt>
                  <c:pt idx="3">
                    <c:v>GMMKL2</c:v>
                  </c:pt>
                  <c:pt idx="4">
                    <c:v>GMMKL2MD</c:v>
                  </c:pt>
                  <c:pt idx="5">
                    <c:v>GMMKL2GM</c:v>
                  </c:pt>
                  <c:pt idx="6">
                    <c:v>GMMKL2HM</c:v>
                  </c:pt>
                  <c:pt idx="7">
                    <c:v>AMMKL2GM</c:v>
                  </c:pt>
                  <c:pt idx="8">
                    <c:v>MRMKL2MD</c:v>
                  </c:pt>
                  <c:pt idx="9">
                    <c:v>MRMKL2GM</c:v>
                  </c:pt>
                  <c:pt idx="10">
                    <c:v>GMMKL2AM</c:v>
                  </c:pt>
                  <c:pt idx="12">
                    <c:v>AMMKL2MD</c:v>
                  </c:pt>
                  <c:pt idx="13">
                    <c:v>AMMKL2HM</c:v>
                  </c:pt>
                  <c:pt idx="14">
                    <c:v>MRMKL2HM</c:v>
                  </c:pt>
                  <c:pt idx="15">
                    <c:v>GMMKL2</c:v>
                  </c:pt>
                  <c:pt idx="16">
                    <c:v>GMMKL2MD</c:v>
                  </c:pt>
                  <c:pt idx="17">
                    <c:v>GMMKL2GM</c:v>
                  </c:pt>
                  <c:pt idx="18">
                    <c:v>GMMKL2HM</c:v>
                  </c:pt>
                  <c:pt idx="19">
                    <c:v>AMMKL2GM</c:v>
                  </c:pt>
                  <c:pt idx="20">
                    <c:v>MRMKL2MD</c:v>
                  </c:pt>
                  <c:pt idx="21">
                    <c:v>MRMKL2GM</c:v>
                  </c:pt>
                  <c:pt idx="22">
                    <c:v>GMMKL2AM</c:v>
                  </c:pt>
                  <c:pt idx="24">
                    <c:v>AMMKL2MD</c:v>
                  </c:pt>
                  <c:pt idx="25">
                    <c:v>AMMKL2HM</c:v>
                  </c:pt>
                  <c:pt idx="26">
                    <c:v>MRMKL2HM</c:v>
                  </c:pt>
                  <c:pt idx="27">
                    <c:v>GMMKL2</c:v>
                  </c:pt>
                  <c:pt idx="28">
                    <c:v>GMMKL2MD</c:v>
                  </c:pt>
                  <c:pt idx="29">
                    <c:v>GMMKL2GM</c:v>
                  </c:pt>
                  <c:pt idx="30">
                    <c:v>GMMKL2HM</c:v>
                  </c:pt>
                  <c:pt idx="31">
                    <c:v>AMMKL2GM</c:v>
                  </c:pt>
                  <c:pt idx="32">
                    <c:v>MRMKL2MD</c:v>
                  </c:pt>
                  <c:pt idx="33">
                    <c:v>MRMKL2GM</c:v>
                  </c:pt>
                  <c:pt idx="34">
                    <c:v>GMMKL2AM</c:v>
                  </c:pt>
                  <c:pt idx="36">
                    <c:v>AMMKL2MD</c:v>
                  </c:pt>
                  <c:pt idx="37">
                    <c:v>AMMKL2HM</c:v>
                  </c:pt>
                  <c:pt idx="38">
                    <c:v>MRMKL2HM</c:v>
                  </c:pt>
                  <c:pt idx="39">
                    <c:v>GMMKL2</c:v>
                  </c:pt>
                  <c:pt idx="40">
                    <c:v>GMMKL2MD</c:v>
                  </c:pt>
                  <c:pt idx="41">
                    <c:v>GMMKL2GM</c:v>
                  </c:pt>
                  <c:pt idx="42">
                    <c:v>GMMKL2HM</c:v>
                  </c:pt>
                  <c:pt idx="43">
                    <c:v>AMMKL2GM</c:v>
                  </c:pt>
                  <c:pt idx="44">
                    <c:v>MRMKL2MD</c:v>
                  </c:pt>
                  <c:pt idx="45">
                    <c:v>MRMKL2GM</c:v>
                  </c:pt>
                  <c:pt idx="46">
                    <c:v>GMMKL2AM</c:v>
                  </c:pt>
                </c:lvl>
                <c:lvl>
                  <c:pt idx="0">
                    <c:v>N=50</c:v>
                  </c:pt>
                  <c:pt idx="12">
                    <c:v>n=75</c:v>
                  </c:pt>
                  <c:pt idx="24">
                    <c:v>n=100</c:v>
                  </c:pt>
                  <c:pt idx="36">
                    <c:v>n=200</c:v>
                  </c:pt>
                </c:lvl>
              </c:multiLvlStrCache>
            </c:multiLvlStrRef>
          </c:cat>
          <c:val>
            <c:numRef>
              <c:f>Sheet9!$B$19:$AV$19</c:f>
              <c:numCache>
                <c:formatCode>General</c:formatCode>
                <c:ptCount val="47"/>
                <c:pt idx="0">
                  <c:v>0</c:v>
                </c:pt>
                <c:pt idx="1">
                  <c:v>0</c:v>
                </c:pt>
                <c:pt idx="2">
                  <c:v>4</c:v>
                </c:pt>
                <c:pt idx="3">
                  <c:v>0</c:v>
                </c:pt>
                <c:pt idx="4">
                  <c:v>0</c:v>
                </c:pt>
                <c:pt idx="5">
                  <c:v>0</c:v>
                </c:pt>
                <c:pt idx="6">
                  <c:v>0</c:v>
                </c:pt>
                <c:pt idx="7">
                  <c:v>3</c:v>
                </c:pt>
                <c:pt idx="8">
                  <c:v>4</c:v>
                </c:pt>
                <c:pt idx="9">
                  <c:v>3</c:v>
                </c:pt>
                <c:pt idx="10">
                  <c:v>2</c:v>
                </c:pt>
                <c:pt idx="12">
                  <c:v>0</c:v>
                </c:pt>
                <c:pt idx="13">
                  <c:v>0</c:v>
                </c:pt>
                <c:pt idx="14">
                  <c:v>4</c:v>
                </c:pt>
                <c:pt idx="15">
                  <c:v>0</c:v>
                </c:pt>
                <c:pt idx="16">
                  <c:v>0</c:v>
                </c:pt>
                <c:pt idx="17">
                  <c:v>0</c:v>
                </c:pt>
                <c:pt idx="18">
                  <c:v>0</c:v>
                </c:pt>
                <c:pt idx="19">
                  <c:v>4</c:v>
                </c:pt>
                <c:pt idx="20">
                  <c:v>4</c:v>
                </c:pt>
                <c:pt idx="21">
                  <c:v>4</c:v>
                </c:pt>
                <c:pt idx="22">
                  <c:v>4</c:v>
                </c:pt>
                <c:pt idx="26">
                  <c:v>4</c:v>
                </c:pt>
                <c:pt idx="31">
                  <c:v>5</c:v>
                </c:pt>
                <c:pt idx="32">
                  <c:v>5</c:v>
                </c:pt>
                <c:pt idx="33">
                  <c:v>4</c:v>
                </c:pt>
                <c:pt idx="34">
                  <c:v>4</c:v>
                </c:pt>
                <c:pt idx="36">
                  <c:v>0</c:v>
                </c:pt>
                <c:pt idx="37">
                  <c:v>0</c:v>
                </c:pt>
                <c:pt idx="38">
                  <c:v>4</c:v>
                </c:pt>
                <c:pt idx="39">
                  <c:v>0</c:v>
                </c:pt>
                <c:pt idx="40">
                  <c:v>0</c:v>
                </c:pt>
                <c:pt idx="41">
                  <c:v>0</c:v>
                </c:pt>
                <c:pt idx="42">
                  <c:v>0</c:v>
                </c:pt>
                <c:pt idx="43">
                  <c:v>5</c:v>
                </c:pt>
                <c:pt idx="44">
                  <c:v>4</c:v>
                </c:pt>
                <c:pt idx="45">
                  <c:v>4</c:v>
                </c:pt>
                <c:pt idx="46">
                  <c:v>5</c:v>
                </c:pt>
              </c:numCache>
            </c:numRef>
          </c:val>
          <c:extLst xmlns:c16r2="http://schemas.microsoft.com/office/drawing/2015/06/chart">
            <c:ext xmlns:c16="http://schemas.microsoft.com/office/drawing/2014/chart" uri="{C3380CC4-5D6E-409C-BE32-E72D297353CC}">
              <c16:uniqueId val="{00000001-07BC-4DBC-803E-D61DB44FD6D9}"/>
            </c:ext>
          </c:extLst>
        </c:ser>
        <c:dLbls>
          <c:showLegendKey val="0"/>
          <c:showVal val="0"/>
          <c:showCatName val="0"/>
          <c:showSerName val="0"/>
          <c:showPercent val="0"/>
          <c:showBubbleSize val="0"/>
        </c:dLbls>
        <c:gapWidth val="150"/>
        <c:overlap val="100"/>
        <c:axId val="405994616"/>
        <c:axId val="406004416"/>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Sheet9!$A$20</c15:sqref>
                        </c15:formulaRef>
                      </c:ext>
                    </c:extLst>
                    <c:strCache>
                      <c:ptCount val="1"/>
                    </c:strCache>
                  </c:strRef>
                </c:tx>
                <c:spPr>
                  <a:solidFill>
                    <a:schemeClr val="accent3"/>
                  </a:solidFill>
                  <a:ln>
                    <a:noFill/>
                  </a:ln>
                  <a:effectLst/>
                </c:spPr>
                <c:invertIfNegative val="0"/>
                <c:cat>
                  <c:multiLvlStrRef>
                    <c:extLst xmlns:c16r2="http://schemas.microsoft.com/office/drawing/2015/06/chart">
                      <c:ext uri="{02D57815-91ED-43cb-92C2-25804820EDAC}">
                        <c15:formulaRef>
                          <c15:sqref>Sheet9!$B$16:$AV$17</c15:sqref>
                        </c15:formulaRef>
                      </c:ext>
                    </c:extLst>
                    <c:multiLvlStrCache>
                      <c:ptCount val="47"/>
                      <c:lvl>
                        <c:pt idx="0">
                          <c:v>AMMKL2MD</c:v>
                        </c:pt>
                        <c:pt idx="1">
                          <c:v>AMMKL2HM</c:v>
                        </c:pt>
                        <c:pt idx="2">
                          <c:v>MRMKL2HM</c:v>
                        </c:pt>
                        <c:pt idx="3">
                          <c:v>GMMKL2</c:v>
                        </c:pt>
                        <c:pt idx="4">
                          <c:v>GMMKL2MD</c:v>
                        </c:pt>
                        <c:pt idx="5">
                          <c:v>GMMKL2GM</c:v>
                        </c:pt>
                        <c:pt idx="6">
                          <c:v>GMMKL2HM</c:v>
                        </c:pt>
                        <c:pt idx="7">
                          <c:v>AMMKL2GM</c:v>
                        </c:pt>
                        <c:pt idx="8">
                          <c:v>MRMKL2MD</c:v>
                        </c:pt>
                        <c:pt idx="9">
                          <c:v>MRMKL2GM</c:v>
                        </c:pt>
                        <c:pt idx="10">
                          <c:v>GMMKL2AM</c:v>
                        </c:pt>
                        <c:pt idx="12">
                          <c:v>AMMKL2MD</c:v>
                        </c:pt>
                        <c:pt idx="13">
                          <c:v>AMMKL2HM</c:v>
                        </c:pt>
                        <c:pt idx="14">
                          <c:v>MRMKL2HM</c:v>
                        </c:pt>
                        <c:pt idx="15">
                          <c:v>GMMKL2</c:v>
                        </c:pt>
                        <c:pt idx="16">
                          <c:v>GMMKL2MD</c:v>
                        </c:pt>
                        <c:pt idx="17">
                          <c:v>GMMKL2GM</c:v>
                        </c:pt>
                        <c:pt idx="18">
                          <c:v>GMMKL2HM</c:v>
                        </c:pt>
                        <c:pt idx="19">
                          <c:v>AMMKL2GM</c:v>
                        </c:pt>
                        <c:pt idx="20">
                          <c:v>MRMKL2MD</c:v>
                        </c:pt>
                        <c:pt idx="21">
                          <c:v>MRMKL2GM</c:v>
                        </c:pt>
                        <c:pt idx="22">
                          <c:v>GMMKL2AM</c:v>
                        </c:pt>
                        <c:pt idx="24">
                          <c:v>AMMKL2MD</c:v>
                        </c:pt>
                        <c:pt idx="25">
                          <c:v>AMMKL2HM</c:v>
                        </c:pt>
                        <c:pt idx="26">
                          <c:v>MRMKL2HM</c:v>
                        </c:pt>
                        <c:pt idx="27">
                          <c:v>GMMKL2</c:v>
                        </c:pt>
                        <c:pt idx="28">
                          <c:v>GMMKL2MD</c:v>
                        </c:pt>
                        <c:pt idx="29">
                          <c:v>GMMKL2GM</c:v>
                        </c:pt>
                        <c:pt idx="30">
                          <c:v>GMMKL2HM</c:v>
                        </c:pt>
                        <c:pt idx="31">
                          <c:v>AMMKL2GM</c:v>
                        </c:pt>
                        <c:pt idx="32">
                          <c:v>MRMKL2MD</c:v>
                        </c:pt>
                        <c:pt idx="33">
                          <c:v>MRMKL2GM</c:v>
                        </c:pt>
                        <c:pt idx="34">
                          <c:v>GMMKL2AM</c:v>
                        </c:pt>
                        <c:pt idx="36">
                          <c:v>AMMKL2MD</c:v>
                        </c:pt>
                        <c:pt idx="37">
                          <c:v>AMMKL2HM</c:v>
                        </c:pt>
                        <c:pt idx="38">
                          <c:v>MRMKL2HM</c:v>
                        </c:pt>
                        <c:pt idx="39">
                          <c:v>GMMKL2</c:v>
                        </c:pt>
                        <c:pt idx="40">
                          <c:v>GMMKL2MD</c:v>
                        </c:pt>
                        <c:pt idx="41">
                          <c:v>GMMKL2GM</c:v>
                        </c:pt>
                        <c:pt idx="42">
                          <c:v>GMMKL2HM</c:v>
                        </c:pt>
                        <c:pt idx="43">
                          <c:v>AMMKL2GM</c:v>
                        </c:pt>
                        <c:pt idx="44">
                          <c:v>MRMKL2MD</c:v>
                        </c:pt>
                        <c:pt idx="45">
                          <c:v>MRMKL2GM</c:v>
                        </c:pt>
                        <c:pt idx="46">
                          <c:v>GMMKL2AM</c:v>
                        </c:pt>
                      </c:lvl>
                      <c:lvl>
                        <c:pt idx="0">
                          <c:v>N=50</c:v>
                        </c:pt>
                        <c:pt idx="12">
                          <c:v>n=75</c:v>
                        </c:pt>
                        <c:pt idx="24">
                          <c:v>n=100</c:v>
                        </c:pt>
                        <c:pt idx="36">
                          <c:v>n=200</c:v>
                        </c:pt>
                      </c:lvl>
                    </c:multiLvlStrCache>
                  </c:multiLvlStrRef>
                </c:cat>
                <c:val>
                  <c:numRef>
                    <c:extLst xmlns:c16r2="http://schemas.microsoft.com/office/drawing/2015/06/chart">
                      <c:ext uri="{02D57815-91ED-43cb-92C2-25804820EDAC}">
                        <c15:formulaRef>
                          <c15:sqref>Sheet9!$B$20:$AV$20</c15:sqref>
                        </c15:formulaRef>
                      </c:ext>
                    </c:extLst>
                    <c:numCache>
                      <c:formatCode>General</c:formatCode>
                      <c:ptCount val="47"/>
                    </c:numCache>
                  </c:numRef>
                </c:val>
                <c:extLst xmlns:c16r2="http://schemas.microsoft.com/office/drawing/2015/06/chart">
                  <c:ext xmlns:c16="http://schemas.microsoft.com/office/drawing/2014/chart" uri="{C3380CC4-5D6E-409C-BE32-E72D297353CC}">
                    <c16:uniqueId val="{00000002-07BC-4DBC-803E-D61DB44FD6D9}"/>
                  </c:ext>
                </c:extLst>
              </c15:ser>
            </c15:filteredBarSeries>
          </c:ext>
        </c:extLst>
      </c:barChart>
      <c:catAx>
        <c:axId val="405994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004416"/>
        <c:crosses val="autoZero"/>
        <c:auto val="1"/>
        <c:lblAlgn val="ctr"/>
        <c:lblOffset val="100"/>
        <c:noMultiLvlLbl val="0"/>
      </c:catAx>
      <c:valAx>
        <c:axId val="40600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994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AE43-8CDD-4424-BDA7-D96A90B7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ALADEITAN, BENEDICTA BOLUWAJI new</Template>
  <TotalTime>2</TotalTime>
  <Pages>1</Pages>
  <Words>59531</Words>
  <Characters>339332</Characters>
  <Application>Microsoft Office Word</Application>
  <DocSecurity>0</DocSecurity>
  <Lines>2827</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LIBRARIAN</dc:creator>
  <cp:keywords/>
  <dc:description/>
  <cp:lastModifiedBy>tunde.intel@gmail.com</cp:lastModifiedBy>
  <cp:revision>2</cp:revision>
  <cp:lastPrinted>2023-02-24T11:09:00Z</cp:lastPrinted>
  <dcterms:created xsi:type="dcterms:W3CDTF">2023-02-24T11:07:00Z</dcterms:created>
  <dcterms:modified xsi:type="dcterms:W3CDTF">2023-02-24T11:09:00Z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e038ae7a-c2ed-3336-9529-fd04ae854efa</vt:lpwstr>
  </property>
  <property fmtid="{D5CDD505-2E9C-101B-9397-08002B2CF9AE}" pid="24" name="Mendeley Citation Style_1">
    <vt:lpwstr>http://www.zotero.org/styles/apa</vt:lpwstr>
  </property>
  <property fmtid="{D5CDD505-2E9C-101B-9397-08002B2CF9AE}" pid="25" name="GrammarlyDocumentId">
    <vt:lpwstr>6ac3aadf-beee-4ac2-bcbf-d0baa6a8d504</vt:lpwstr>
  </property>
</Properties>
</file>