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E9" w:rsidRPr="00650969" w:rsidRDefault="006353E9" w:rsidP="006353E9">
      <w:pPr>
        <w:jc w:val="both"/>
        <w:rPr>
          <w:rFonts w:ascii="Times New Roman" w:hAnsi="Times New Roman"/>
          <w:b/>
          <w:sz w:val="24"/>
          <w:szCs w:val="24"/>
        </w:rPr>
      </w:pPr>
      <w:bookmarkStart w:id="0" w:name="_GoBack"/>
      <w:bookmarkEnd w:id="0"/>
      <w:r w:rsidRPr="00650969">
        <w:rPr>
          <w:rFonts w:ascii="Times New Roman" w:hAnsi="Times New Roman"/>
          <w:b/>
          <w:sz w:val="24"/>
          <w:szCs w:val="24"/>
        </w:rPr>
        <w:t>ANALYSIS OF TRAINING NEEDS OF FISH FARMERS IN IKORODU LOCAL GOVERNMENT AREA, LAGOS STATE, NIGERIA</w:t>
      </w:r>
    </w:p>
    <w:p w:rsidR="006353E9" w:rsidRPr="00D903E6" w:rsidRDefault="006353E9" w:rsidP="006353E9">
      <w:pPr>
        <w:spacing w:line="240" w:lineRule="auto"/>
        <w:jc w:val="both"/>
        <w:rPr>
          <w:rFonts w:ascii="Times New Roman" w:hAnsi="Times New Roman"/>
          <w:b/>
        </w:rPr>
      </w:pPr>
      <w:r w:rsidRPr="00D903E6">
        <w:rPr>
          <w:rFonts w:ascii="Times New Roman" w:hAnsi="Times New Roman"/>
          <w:b/>
        </w:rPr>
        <w:t>Ajala, A.O.,</w:t>
      </w:r>
      <w:r>
        <w:rPr>
          <w:rFonts w:ascii="Times New Roman" w:hAnsi="Times New Roman"/>
          <w:b/>
          <w:sz w:val="24"/>
          <w:szCs w:val="24"/>
        </w:rPr>
        <w:t xml:space="preserve"> Kolawole, E.A., </w:t>
      </w:r>
      <w:r w:rsidRPr="00086733">
        <w:rPr>
          <w:rFonts w:ascii="Times New Roman" w:hAnsi="Times New Roman"/>
          <w:b/>
          <w:sz w:val="24"/>
          <w:szCs w:val="24"/>
        </w:rPr>
        <w:t>Owolabi, A.O.</w:t>
      </w:r>
      <w:r>
        <w:rPr>
          <w:rFonts w:ascii="Times New Roman" w:hAnsi="Times New Roman"/>
          <w:b/>
          <w:sz w:val="24"/>
          <w:szCs w:val="24"/>
        </w:rPr>
        <w:t xml:space="preserve"> and Faseyi, S.A</w:t>
      </w:r>
    </w:p>
    <w:p w:rsidR="006353E9" w:rsidRPr="00D903E6" w:rsidRDefault="006353E9" w:rsidP="006353E9">
      <w:pPr>
        <w:tabs>
          <w:tab w:val="left" w:pos="12885"/>
        </w:tabs>
        <w:contextualSpacing/>
        <w:jc w:val="both"/>
        <w:rPr>
          <w:rFonts w:ascii="Times New Roman" w:hAnsi="Times New Roman"/>
        </w:rPr>
      </w:pPr>
      <w:r w:rsidRPr="00D903E6">
        <w:rPr>
          <w:rFonts w:ascii="Times New Roman" w:hAnsi="Times New Roman"/>
        </w:rPr>
        <w:t xml:space="preserve">Department of Agricultural Economics and Extension, Landmark University, Omu-Aran, Kwara State, Nigeria </w:t>
      </w:r>
    </w:p>
    <w:p w:rsidR="006353E9" w:rsidRPr="00D903E6" w:rsidRDefault="006353E9" w:rsidP="006353E9">
      <w:pPr>
        <w:contextualSpacing/>
        <w:jc w:val="both"/>
        <w:rPr>
          <w:rFonts w:ascii="Times New Roman" w:hAnsi="Times New Roman"/>
          <w:b/>
        </w:rPr>
      </w:pPr>
      <w:r w:rsidRPr="00D903E6">
        <w:rPr>
          <w:rFonts w:ascii="Times New Roman" w:hAnsi="Times New Roman"/>
        </w:rPr>
        <w:t xml:space="preserve">Corresponding author: </w:t>
      </w:r>
      <w:hyperlink r:id="rId8" w:history="1">
        <w:r w:rsidRPr="00D903E6">
          <w:rPr>
            <w:rStyle w:val="Hyperlink"/>
            <w:rFonts w:ascii="Times New Roman" w:hAnsi="Times New Roman"/>
          </w:rPr>
          <w:t>ajala.abiodun@lmu.edu.ng</w:t>
        </w:r>
      </w:hyperlink>
      <w:r w:rsidRPr="00D903E6">
        <w:rPr>
          <w:rFonts w:ascii="Times New Roman" w:hAnsi="Times New Roman"/>
        </w:rPr>
        <w:t>; abiodunajala66@yahoo.com; 07068617924</w:t>
      </w:r>
    </w:p>
    <w:p w:rsidR="006353E9" w:rsidRDefault="006353E9" w:rsidP="006353E9">
      <w:pPr>
        <w:tabs>
          <w:tab w:val="left" w:pos="2843"/>
          <w:tab w:val="center" w:pos="4680"/>
        </w:tabs>
        <w:jc w:val="both"/>
        <w:rPr>
          <w:rFonts w:ascii="Times New Roman" w:hAnsi="Times New Roman"/>
          <w:sz w:val="24"/>
          <w:szCs w:val="24"/>
        </w:rPr>
      </w:pPr>
    </w:p>
    <w:p w:rsidR="006353E9" w:rsidRPr="00871BE5" w:rsidRDefault="006353E9" w:rsidP="006353E9">
      <w:pPr>
        <w:spacing w:line="240" w:lineRule="auto"/>
        <w:jc w:val="both"/>
        <w:rPr>
          <w:rFonts w:ascii="Times New Roman" w:hAnsi="Times New Roman"/>
          <w:b/>
          <w:sz w:val="24"/>
          <w:szCs w:val="24"/>
        </w:rPr>
      </w:pPr>
      <w:r w:rsidRPr="00871BE5">
        <w:rPr>
          <w:rFonts w:ascii="Times New Roman" w:hAnsi="Times New Roman"/>
          <w:b/>
          <w:sz w:val="24"/>
          <w:szCs w:val="24"/>
        </w:rPr>
        <w:t>ABSTRACT</w:t>
      </w:r>
    </w:p>
    <w:p w:rsidR="006353E9" w:rsidRDefault="006353E9" w:rsidP="006353E9">
      <w:pPr>
        <w:spacing w:line="240" w:lineRule="auto"/>
        <w:jc w:val="both"/>
        <w:rPr>
          <w:rFonts w:ascii="Times New Roman" w:hAnsi="Times New Roman"/>
        </w:rPr>
      </w:pPr>
      <w:r>
        <w:rPr>
          <w:rFonts w:ascii="Times New Roman" w:hAnsi="Times New Roman"/>
        </w:rPr>
        <w:t>In this</w:t>
      </w:r>
      <w:r w:rsidRPr="00871BE5">
        <w:rPr>
          <w:rFonts w:ascii="Times New Roman" w:hAnsi="Times New Roman"/>
        </w:rPr>
        <w:t xml:space="preserve"> study the level of </w:t>
      </w:r>
      <w:r>
        <w:rPr>
          <w:rFonts w:ascii="Times New Roman" w:hAnsi="Times New Roman"/>
        </w:rPr>
        <w:t>knowledge, skill and training needs of fish farmers in Ikorodu Local Government Area of Lagos State were investigated.</w:t>
      </w:r>
      <w:r w:rsidRPr="005A6C36">
        <w:rPr>
          <w:rFonts w:ascii="Times New Roman" w:hAnsi="Times New Roman"/>
          <w:sz w:val="24"/>
          <w:szCs w:val="24"/>
        </w:rPr>
        <w:t xml:space="preserve"> </w:t>
      </w:r>
      <w:r>
        <w:rPr>
          <w:rFonts w:ascii="Times New Roman" w:hAnsi="Times New Roman"/>
          <w:sz w:val="24"/>
          <w:szCs w:val="24"/>
        </w:rPr>
        <w:t>Eighty</w:t>
      </w:r>
      <w:r w:rsidRPr="005A6C36">
        <w:rPr>
          <w:rFonts w:ascii="Times New Roman" w:hAnsi="Times New Roman"/>
          <w:sz w:val="24"/>
          <w:szCs w:val="24"/>
        </w:rPr>
        <w:t xml:space="preserve"> out of 150 fish farmers currently operating in</w:t>
      </w:r>
      <w:r>
        <w:rPr>
          <w:rFonts w:ascii="Times New Roman" w:hAnsi="Times New Roman"/>
          <w:sz w:val="24"/>
          <w:szCs w:val="24"/>
        </w:rPr>
        <w:t xml:space="preserve"> the Fish Farm Estate</w:t>
      </w:r>
      <w:r w:rsidRPr="005A6C36">
        <w:rPr>
          <w:rFonts w:ascii="Times New Roman" w:hAnsi="Times New Roman"/>
          <w:sz w:val="24"/>
          <w:szCs w:val="24"/>
        </w:rPr>
        <w:t>, Ikorodu</w:t>
      </w:r>
      <w:r>
        <w:rPr>
          <w:rFonts w:ascii="Times New Roman" w:hAnsi="Times New Roman"/>
          <w:sz w:val="24"/>
          <w:szCs w:val="24"/>
        </w:rPr>
        <w:t xml:space="preserve"> were </w:t>
      </w:r>
      <w:r w:rsidRPr="005A6C36">
        <w:rPr>
          <w:rFonts w:ascii="Times New Roman" w:hAnsi="Times New Roman"/>
          <w:sz w:val="24"/>
          <w:szCs w:val="24"/>
        </w:rPr>
        <w:t>random</w:t>
      </w:r>
      <w:r>
        <w:rPr>
          <w:rFonts w:ascii="Times New Roman" w:hAnsi="Times New Roman"/>
          <w:sz w:val="24"/>
          <w:szCs w:val="24"/>
        </w:rPr>
        <w:t>ly selected.</w:t>
      </w:r>
      <w:r>
        <w:rPr>
          <w:rFonts w:ascii="Times New Roman" w:hAnsi="Times New Roman"/>
        </w:rPr>
        <w:t xml:space="preserve"> Data were collected from the farmers with structured interview schedule and </w:t>
      </w:r>
      <w:r w:rsidRPr="00871BE5">
        <w:rPr>
          <w:rFonts w:ascii="Times New Roman" w:hAnsi="Times New Roman"/>
        </w:rPr>
        <w:t>were summarised with frequency counts, percentages, mean and correlation coefficient.</w:t>
      </w:r>
      <w:r>
        <w:rPr>
          <w:rFonts w:ascii="Times New Roman" w:hAnsi="Times New Roman"/>
        </w:rPr>
        <w:t xml:space="preserve"> </w:t>
      </w:r>
      <w:r w:rsidRPr="00871BE5">
        <w:rPr>
          <w:rFonts w:ascii="Times New Roman" w:hAnsi="Times New Roman"/>
        </w:rPr>
        <w:t>Result show</w:t>
      </w:r>
      <w:r>
        <w:rPr>
          <w:rFonts w:ascii="Times New Roman" w:hAnsi="Times New Roman"/>
        </w:rPr>
        <w:t>ed</w:t>
      </w:r>
      <w:r w:rsidRPr="00871BE5">
        <w:rPr>
          <w:rFonts w:ascii="Times New Roman" w:hAnsi="Times New Roman"/>
        </w:rPr>
        <w:t xml:space="preserve"> that the following practices we</w:t>
      </w:r>
      <w:r>
        <w:rPr>
          <w:rFonts w:ascii="Times New Roman" w:hAnsi="Times New Roman"/>
        </w:rPr>
        <w:t>re carried out by</w:t>
      </w:r>
      <w:r w:rsidRPr="00871BE5">
        <w:rPr>
          <w:rFonts w:ascii="Times New Roman" w:hAnsi="Times New Roman"/>
        </w:rPr>
        <w:t xml:space="preserve"> farmers:</w:t>
      </w:r>
      <w:r w:rsidRPr="001E4758">
        <w:rPr>
          <w:rFonts w:ascii="Times New Roman" w:hAnsi="Times New Roman"/>
          <w:sz w:val="24"/>
          <w:szCs w:val="24"/>
        </w:rPr>
        <w:t xml:space="preserve"> pond/vats/fibre glass/tank cleaning, water quality maintenance </w:t>
      </w:r>
      <w:r>
        <w:rPr>
          <w:rFonts w:ascii="Times New Roman" w:hAnsi="Times New Roman"/>
          <w:sz w:val="24"/>
          <w:szCs w:val="24"/>
        </w:rPr>
        <w:t>and</w:t>
      </w:r>
      <w:r w:rsidRPr="001E4758">
        <w:rPr>
          <w:rFonts w:ascii="Times New Roman" w:hAnsi="Times New Roman"/>
          <w:sz w:val="24"/>
          <w:szCs w:val="24"/>
        </w:rPr>
        <w:t xml:space="preserve"> management, pond fertilisation, brood stock production, spawning, fingerlings sourcing/production, disease prevention, control </w:t>
      </w:r>
      <w:r>
        <w:rPr>
          <w:rFonts w:ascii="Times New Roman" w:hAnsi="Times New Roman"/>
          <w:sz w:val="24"/>
          <w:szCs w:val="24"/>
        </w:rPr>
        <w:t>and</w:t>
      </w:r>
      <w:r w:rsidRPr="001E4758">
        <w:rPr>
          <w:rFonts w:ascii="Times New Roman" w:hAnsi="Times New Roman"/>
          <w:sz w:val="24"/>
          <w:szCs w:val="24"/>
        </w:rPr>
        <w:t xml:space="preserve"> management, feed formulation and production/sourcing, record keeping, fish feeding, fish processing, fish storage, fish sorting, pest and predator control, fry care, transfer and feeding, siphoning, and fish transportation.</w:t>
      </w:r>
      <w:r>
        <w:rPr>
          <w:rFonts w:ascii="Times New Roman" w:hAnsi="Times New Roman"/>
          <w:sz w:val="24"/>
          <w:szCs w:val="24"/>
        </w:rPr>
        <w:t xml:space="preserve"> </w:t>
      </w:r>
      <w:r>
        <w:rPr>
          <w:rFonts w:ascii="Times New Roman" w:hAnsi="Times New Roman"/>
        </w:rPr>
        <w:t>The mean age of the fish farmers</w:t>
      </w:r>
      <w:r w:rsidRPr="00871BE5">
        <w:rPr>
          <w:rFonts w:ascii="Times New Roman" w:hAnsi="Times New Roman"/>
        </w:rPr>
        <w:t xml:space="preserve"> were 45±13.0 years</w:t>
      </w:r>
      <w:r>
        <w:rPr>
          <w:rFonts w:ascii="Times New Roman" w:hAnsi="Times New Roman"/>
        </w:rPr>
        <w:t xml:space="preserve"> with 63.8% being males. Majority (78.8%) were married with mean family size of 4</w:t>
      </w:r>
      <w:r>
        <w:rPr>
          <w:rFonts w:ascii="Times New Roman" w:hAnsi="Times New Roman"/>
          <w:lang w:val="yo-NG"/>
        </w:rPr>
        <w:t>±</w:t>
      </w:r>
      <w:r>
        <w:rPr>
          <w:rFonts w:ascii="Times New Roman" w:hAnsi="Times New Roman"/>
          <w:lang w:val="en-US"/>
        </w:rPr>
        <w:t>2 .</w:t>
      </w:r>
      <w:r>
        <w:rPr>
          <w:rFonts w:ascii="Times New Roman" w:hAnsi="Times New Roman"/>
        </w:rPr>
        <w:t>Majority (82.5</w:t>
      </w:r>
      <w:r w:rsidRPr="00871BE5">
        <w:rPr>
          <w:rFonts w:ascii="Times New Roman" w:hAnsi="Times New Roman"/>
        </w:rPr>
        <w:t>%) of the</w:t>
      </w:r>
      <w:r>
        <w:rPr>
          <w:rFonts w:ascii="Times New Roman" w:hAnsi="Times New Roman"/>
        </w:rPr>
        <w:t xml:space="preserve"> farmers</w:t>
      </w:r>
      <w:r w:rsidRPr="00871BE5">
        <w:rPr>
          <w:rFonts w:ascii="Times New Roman" w:hAnsi="Times New Roman"/>
        </w:rPr>
        <w:t xml:space="preserve"> had</w:t>
      </w:r>
      <w:r>
        <w:rPr>
          <w:rFonts w:ascii="Times New Roman" w:hAnsi="Times New Roman"/>
        </w:rPr>
        <w:t xml:space="preserve"> more than twelve years of formal education. The mean farming experience was 8</w:t>
      </w:r>
      <w:r>
        <w:rPr>
          <w:rFonts w:ascii="Times New Roman" w:hAnsi="Times New Roman"/>
          <w:lang w:val="yo-NG"/>
        </w:rPr>
        <w:t>±</w:t>
      </w:r>
      <w:r>
        <w:rPr>
          <w:rFonts w:ascii="Times New Roman" w:hAnsi="Times New Roman"/>
        </w:rPr>
        <w:t>3</w:t>
      </w:r>
      <w:r w:rsidRPr="00871BE5">
        <w:rPr>
          <w:rFonts w:ascii="Times New Roman" w:hAnsi="Times New Roman"/>
        </w:rPr>
        <w:t xml:space="preserve"> years</w:t>
      </w:r>
      <w:r>
        <w:rPr>
          <w:rFonts w:ascii="Times New Roman" w:hAnsi="Times New Roman"/>
        </w:rPr>
        <w:t xml:space="preserve"> with average mean income of 1.4 million naira.58.8% and 47.5% had high level of knowledge and skill respectively. Training was needed in seven out of the seventeen practices. The major constraints to fish production are high cost of feed and lack of capital. </w:t>
      </w:r>
      <w:r w:rsidRPr="00871BE5">
        <w:rPr>
          <w:rFonts w:ascii="Times New Roman" w:hAnsi="Times New Roman"/>
        </w:rPr>
        <w:t xml:space="preserve">Also, a positive and significant relationship exist between level of </w:t>
      </w:r>
      <w:r>
        <w:rPr>
          <w:rFonts w:ascii="Times New Roman" w:hAnsi="Times New Roman"/>
        </w:rPr>
        <w:t xml:space="preserve">knowledge </w:t>
      </w:r>
      <w:r w:rsidRPr="00871BE5">
        <w:rPr>
          <w:rFonts w:ascii="Times New Roman" w:hAnsi="Times New Roman"/>
        </w:rPr>
        <w:t>of the</w:t>
      </w:r>
      <w:r>
        <w:rPr>
          <w:rFonts w:ascii="Times New Roman" w:hAnsi="Times New Roman"/>
        </w:rPr>
        <w:t xml:space="preserve"> farmers and farmer</w:t>
      </w:r>
      <w:r w:rsidRPr="00871BE5">
        <w:rPr>
          <w:rFonts w:ascii="Times New Roman" w:hAnsi="Times New Roman"/>
        </w:rPr>
        <w:t xml:space="preserve">s’ </w:t>
      </w:r>
      <w:r>
        <w:rPr>
          <w:rFonts w:ascii="Times New Roman" w:hAnsi="Times New Roman"/>
        </w:rPr>
        <w:t>gender, marital status, membership of cooperative society and fish farming association and primary occupation while age of the farmers had a negative but significant relationship with it.</w:t>
      </w:r>
      <w:r w:rsidRPr="00871BE5">
        <w:rPr>
          <w:rFonts w:ascii="Times New Roman" w:hAnsi="Times New Roman"/>
        </w:rPr>
        <w:t xml:space="preserve"> It is recommended that training</w:t>
      </w:r>
      <w:r>
        <w:rPr>
          <w:rFonts w:ascii="Times New Roman" w:hAnsi="Times New Roman"/>
        </w:rPr>
        <w:t xml:space="preserve"> by </w:t>
      </w:r>
      <w:r w:rsidRPr="00871BE5">
        <w:rPr>
          <w:rFonts w:ascii="Times New Roman" w:hAnsi="Times New Roman"/>
        </w:rPr>
        <w:t xml:space="preserve">extension agents </w:t>
      </w:r>
      <w:r>
        <w:rPr>
          <w:rFonts w:ascii="Times New Roman" w:hAnsi="Times New Roman"/>
        </w:rPr>
        <w:t>should focus the area of training needs and that credit and cost of fish feeds be subsidized.</w:t>
      </w:r>
    </w:p>
    <w:p w:rsidR="006353E9" w:rsidRPr="00D95FD6" w:rsidRDefault="006353E9" w:rsidP="006353E9">
      <w:pPr>
        <w:spacing w:line="240" w:lineRule="auto"/>
        <w:jc w:val="both"/>
        <w:rPr>
          <w:rFonts w:ascii="Times New Roman" w:hAnsi="Times New Roman"/>
          <w:b/>
          <w:sz w:val="24"/>
          <w:szCs w:val="24"/>
        </w:rPr>
      </w:pPr>
      <w:r w:rsidRPr="00D95FD6">
        <w:rPr>
          <w:rFonts w:ascii="Times New Roman" w:hAnsi="Times New Roman"/>
          <w:b/>
          <w:sz w:val="24"/>
          <w:szCs w:val="24"/>
        </w:rPr>
        <w:t>Keywords:</w:t>
      </w:r>
      <w:r>
        <w:rPr>
          <w:rFonts w:ascii="Times New Roman" w:hAnsi="Times New Roman"/>
          <w:b/>
          <w:sz w:val="24"/>
          <w:szCs w:val="24"/>
        </w:rPr>
        <w:t xml:space="preserve"> </w:t>
      </w:r>
      <w:r w:rsidRPr="00D95FD6">
        <w:rPr>
          <w:rFonts w:ascii="Times New Roman" w:hAnsi="Times New Roman"/>
          <w:sz w:val="24"/>
          <w:szCs w:val="24"/>
        </w:rPr>
        <w:t>Training, fish, farmers,</w:t>
      </w:r>
      <w:r>
        <w:rPr>
          <w:rFonts w:ascii="Times New Roman" w:hAnsi="Times New Roman"/>
          <w:sz w:val="24"/>
          <w:szCs w:val="24"/>
        </w:rPr>
        <w:t xml:space="preserve"> </w:t>
      </w:r>
      <w:r w:rsidRPr="00D95FD6">
        <w:rPr>
          <w:rFonts w:ascii="Times New Roman" w:hAnsi="Times New Roman"/>
          <w:sz w:val="24"/>
          <w:szCs w:val="24"/>
        </w:rPr>
        <w:t>training needs,</w:t>
      </w:r>
      <w:r>
        <w:rPr>
          <w:rFonts w:ascii="Times New Roman" w:hAnsi="Times New Roman"/>
          <w:sz w:val="24"/>
          <w:szCs w:val="24"/>
        </w:rPr>
        <w:t xml:space="preserve"> </w:t>
      </w:r>
      <w:r w:rsidRPr="00D95FD6">
        <w:rPr>
          <w:rFonts w:ascii="Times New Roman" w:hAnsi="Times New Roman"/>
          <w:sz w:val="24"/>
          <w:szCs w:val="24"/>
        </w:rPr>
        <w:t>knowledge</w:t>
      </w:r>
      <w:r>
        <w:rPr>
          <w:rFonts w:ascii="Times New Roman" w:hAnsi="Times New Roman"/>
          <w:sz w:val="24"/>
          <w:szCs w:val="24"/>
        </w:rPr>
        <w:t>.</w:t>
      </w:r>
    </w:p>
    <w:p w:rsidR="006353E9" w:rsidRPr="00D95FD6" w:rsidRDefault="006353E9" w:rsidP="006353E9">
      <w:pPr>
        <w:tabs>
          <w:tab w:val="left" w:pos="2843"/>
          <w:tab w:val="center" w:pos="4680"/>
        </w:tabs>
        <w:jc w:val="both"/>
        <w:rPr>
          <w:rFonts w:ascii="Times New Roman" w:hAnsi="Times New Roman"/>
          <w:b/>
          <w:sz w:val="24"/>
          <w:szCs w:val="24"/>
        </w:rPr>
        <w:sectPr w:rsidR="006353E9" w:rsidRPr="00D95FD6">
          <w:footerReference w:type="default" r:id="rId9"/>
          <w:pgSz w:w="12240" w:h="15840"/>
          <w:pgMar w:top="1440" w:right="1440" w:bottom="1440" w:left="1440" w:header="720" w:footer="720" w:gutter="0"/>
          <w:cols w:space="720"/>
          <w:docGrid w:linePitch="360"/>
        </w:sectPr>
      </w:pPr>
      <w:r w:rsidRPr="00D95FD6">
        <w:rPr>
          <w:rFonts w:ascii="Times New Roman" w:hAnsi="Times New Roman"/>
          <w:b/>
          <w:sz w:val="24"/>
          <w:szCs w:val="24"/>
        </w:rPr>
        <w:tab/>
      </w:r>
    </w:p>
    <w:p w:rsidR="006353E9" w:rsidRPr="005A6C36" w:rsidRDefault="006353E9" w:rsidP="006353E9">
      <w:pPr>
        <w:spacing w:line="240" w:lineRule="auto"/>
        <w:jc w:val="both"/>
        <w:rPr>
          <w:rFonts w:ascii="Times New Roman" w:hAnsi="Times New Roman"/>
          <w:b/>
        </w:rPr>
      </w:pPr>
      <w:r w:rsidRPr="005A6C36">
        <w:rPr>
          <w:rFonts w:ascii="Times New Roman" w:hAnsi="Times New Roman"/>
          <w:b/>
        </w:rPr>
        <w:lastRenderedPageBreak/>
        <w:t>INTRODUCTION</w:t>
      </w:r>
    </w:p>
    <w:p w:rsidR="006353E9" w:rsidRPr="005A6C36" w:rsidRDefault="006353E9" w:rsidP="006353E9">
      <w:pPr>
        <w:autoSpaceDE w:val="0"/>
        <w:autoSpaceDN w:val="0"/>
        <w:adjustRightInd w:val="0"/>
        <w:spacing w:after="0" w:line="240" w:lineRule="auto"/>
        <w:jc w:val="both"/>
        <w:rPr>
          <w:rFonts w:ascii="Times New Roman" w:hAnsi="Times New Roman"/>
          <w:sz w:val="24"/>
          <w:szCs w:val="24"/>
        </w:rPr>
      </w:pPr>
      <w:r w:rsidRPr="005A6C36">
        <w:rPr>
          <w:rFonts w:ascii="Times New Roman" w:hAnsi="Times New Roman"/>
          <w:sz w:val="24"/>
          <w:szCs w:val="24"/>
        </w:rPr>
        <w:t xml:space="preserve">Fish farming is the industrial (small scale, medium scale or large scale) occupation of raising fish in enclosed facilities such as plastic tanks, fiberglass, ponds, and vats; in o6rder to boost, support, compensate or increase fish food supplies. </w:t>
      </w:r>
      <w:r>
        <w:rPr>
          <w:rFonts w:ascii="Times New Roman" w:hAnsi="Times New Roman"/>
          <w:sz w:val="24"/>
          <w:szCs w:val="24"/>
        </w:rPr>
        <w:t xml:space="preserve">According to </w:t>
      </w:r>
      <w:r w:rsidRPr="005A6C36">
        <w:rPr>
          <w:rFonts w:ascii="Times New Roman" w:hAnsi="Times New Roman"/>
          <w:sz w:val="24"/>
          <w:szCs w:val="24"/>
        </w:rPr>
        <w:t>Nwiro (2012), “the fishery sector [which fish farming belongs to] is estimated to contribute 3.5% of the nation’s Gross Domestic Product and [it] provides direct and indirect employment to over six million people in the country.”</w:t>
      </w:r>
    </w:p>
    <w:p w:rsidR="006353E9" w:rsidRPr="005A6C36" w:rsidRDefault="006353E9" w:rsidP="006353E9">
      <w:pPr>
        <w:autoSpaceDE w:val="0"/>
        <w:autoSpaceDN w:val="0"/>
        <w:adjustRightInd w:val="0"/>
        <w:spacing w:after="0" w:line="240" w:lineRule="auto"/>
        <w:jc w:val="both"/>
        <w:rPr>
          <w:rFonts w:ascii="Times New Roman" w:hAnsi="Times New Roman"/>
          <w:sz w:val="12"/>
          <w:szCs w:val="24"/>
        </w:rPr>
      </w:pPr>
    </w:p>
    <w:p w:rsidR="006353E9" w:rsidRPr="005A6C36" w:rsidRDefault="006353E9" w:rsidP="006353E9">
      <w:pPr>
        <w:autoSpaceDE w:val="0"/>
        <w:autoSpaceDN w:val="0"/>
        <w:adjustRightInd w:val="0"/>
        <w:spacing w:after="0" w:line="240" w:lineRule="auto"/>
        <w:jc w:val="both"/>
        <w:rPr>
          <w:rFonts w:ascii="Times New Roman" w:hAnsi="Times New Roman"/>
          <w:sz w:val="24"/>
          <w:szCs w:val="24"/>
        </w:rPr>
      </w:pPr>
      <w:r w:rsidRPr="005A6C36">
        <w:rPr>
          <w:rFonts w:ascii="Times New Roman" w:hAnsi="Times New Roman"/>
          <w:sz w:val="24"/>
          <w:szCs w:val="24"/>
        </w:rPr>
        <w:t xml:space="preserve">Since its emergence and popularity in the Nigerian society, it has provided alternative sources of animal protein for the populace; thereby impacting on the health and wellbeing of the nation. This has been made possible through fish’s nutritional content which are: Omega-3 fatty acids, calcium, iron, and fat soluble vitamins. Its contribution to the nation’s economy cannot be understated. “The major sources of fish supplies in the country are as follows: 56% imports, 37.6% coastal, brackish-water and inland fisheries, 2.6% industrial trawl fisheries, and 3.8% </w:t>
      </w:r>
      <w:r w:rsidRPr="005A6C36">
        <w:rPr>
          <w:rFonts w:ascii="Times New Roman" w:hAnsi="Times New Roman"/>
          <w:sz w:val="24"/>
          <w:szCs w:val="24"/>
        </w:rPr>
        <w:lastRenderedPageBreak/>
        <w:t>aquaculture (Adebesin, 2011). The technologies used in the industry vary from vats, ponds and tanks to water recirculation systems and the scale of operation range from house backspaces to integrated aquaculture facilities. These fish farming technologies are necessary for meeting the fish needs of the citizenry of any nation. The technologies includes: cold room, hatcheries, and processing, packaging and transportation infrastructures.</w:t>
      </w:r>
    </w:p>
    <w:p w:rsidR="006353E9" w:rsidRPr="005A6C36" w:rsidRDefault="006353E9" w:rsidP="006353E9">
      <w:pPr>
        <w:spacing w:line="240" w:lineRule="auto"/>
        <w:jc w:val="both"/>
        <w:rPr>
          <w:rFonts w:ascii="Times New Roman" w:hAnsi="Times New Roman"/>
          <w:sz w:val="2"/>
        </w:rPr>
      </w:pPr>
      <w:r>
        <w:rPr>
          <w:rFonts w:ascii="Times New Roman" w:eastAsia="Times New Roman" w:hAnsi="Times New Roman"/>
          <w:sz w:val="24"/>
        </w:rPr>
        <w:t>T</w:t>
      </w:r>
      <w:r w:rsidRPr="005A6C36">
        <w:rPr>
          <w:rFonts w:ascii="Times New Roman" w:eastAsia="Times New Roman" w:hAnsi="Times New Roman"/>
          <w:sz w:val="24"/>
        </w:rPr>
        <w:t>raining</w:t>
      </w:r>
      <w:r>
        <w:rPr>
          <w:rFonts w:ascii="Times New Roman" w:eastAsia="Times New Roman" w:hAnsi="Times New Roman"/>
          <w:sz w:val="24"/>
        </w:rPr>
        <w:t xml:space="preserve"> </w:t>
      </w:r>
      <w:r>
        <w:rPr>
          <w:rFonts w:ascii="Times New Roman" w:hAnsi="Times New Roman"/>
          <w:sz w:val="24"/>
          <w:szCs w:val="24"/>
        </w:rPr>
        <w:t>is</w:t>
      </w:r>
      <w:r w:rsidRPr="005A6C36">
        <w:rPr>
          <w:rFonts w:ascii="Times New Roman" w:hAnsi="Times New Roman"/>
          <w:sz w:val="24"/>
          <w:szCs w:val="24"/>
        </w:rPr>
        <w:t xml:space="preserve"> a process of acquisition of new skills, attitude and knowledge in the context of preparing for entry into a vocation or improving one’s productivity in an organization or enterprise (</w:t>
      </w:r>
      <w:r w:rsidRPr="005A6C36">
        <w:rPr>
          <w:rFonts w:ascii="Times New Roman" w:hAnsi="Times New Roman"/>
          <w:bCs/>
          <w:sz w:val="24"/>
          <w:szCs w:val="24"/>
        </w:rPr>
        <w:t>Sajeev, Singha and Venkatasubramanian, 2012).</w:t>
      </w:r>
      <w:r w:rsidRPr="005A6C36">
        <w:rPr>
          <w:rFonts w:ascii="Times New Roman" w:eastAsia="Times New Roman" w:hAnsi="Times New Roman"/>
          <w:sz w:val="24"/>
        </w:rPr>
        <w:t>Training analysis looks at each aspect of an operational domain so that the initial skills, concepts and attitudes of the human elements of a system can be effectively identified and appropriate training can be specified (as cited in Wikipedia, 2015).</w:t>
      </w:r>
      <w:r w:rsidRPr="005A6C36">
        <w:rPr>
          <w:rFonts w:ascii="Times New Roman" w:hAnsi="Times New Roman"/>
          <w:sz w:val="24"/>
          <w:szCs w:val="24"/>
        </w:rPr>
        <w:t>Sajeev and Singha (2010) posited that training plays an important role in the advancement of human perfo</w:t>
      </w:r>
      <w:r>
        <w:rPr>
          <w:rFonts w:ascii="Times New Roman" w:hAnsi="Times New Roman"/>
          <w:sz w:val="24"/>
          <w:szCs w:val="24"/>
        </w:rPr>
        <w:t xml:space="preserve">rmance in a given situation. </w:t>
      </w:r>
    </w:p>
    <w:p w:rsidR="006353E9" w:rsidRPr="005A6C36" w:rsidRDefault="006353E9" w:rsidP="006353E9">
      <w:pPr>
        <w:spacing w:before="120" w:after="120" w:line="240" w:lineRule="auto"/>
        <w:jc w:val="both"/>
        <w:rPr>
          <w:rFonts w:ascii="Times New Roman" w:hAnsi="Times New Roman"/>
        </w:rPr>
      </w:pPr>
      <w:r w:rsidRPr="005A6C36">
        <w:rPr>
          <w:rFonts w:ascii="Times New Roman" w:eastAsia="Times New Roman" w:hAnsi="Times New Roman"/>
          <w:sz w:val="24"/>
        </w:rPr>
        <w:t xml:space="preserve">According to Wikipedia (2015), training needs analysis is the process of identifying the gap in employee training and related training needs. It is the first stage in training process and involves a procedure to determine whether training will indeed address the problem, which has been identified. It is also </w:t>
      </w:r>
      <w:r w:rsidRPr="005A6C36">
        <w:rPr>
          <w:rFonts w:ascii="Times New Roman" w:eastAsia="Times New Roman" w:hAnsi="Times New Roman"/>
          <w:sz w:val="24"/>
          <w:highlight w:val="white"/>
        </w:rPr>
        <w:t>as the identification of training requirements and the most cost effective means of meeting those requirements.</w:t>
      </w:r>
      <w:r>
        <w:rPr>
          <w:rFonts w:ascii="Times New Roman" w:eastAsia="Times New Roman" w:hAnsi="Times New Roman"/>
          <w:sz w:val="24"/>
        </w:rPr>
        <w:t xml:space="preserve"> </w:t>
      </w:r>
      <w:r w:rsidRPr="005A6C36">
        <w:rPr>
          <w:rFonts w:ascii="Times New Roman" w:eastAsia="Times New Roman" w:hAnsi="Times New Roman"/>
          <w:sz w:val="24"/>
        </w:rPr>
        <w:t>The purpose of training needs analysis is to provide answers to the following questions: what is needed and why, where is it needed, who needs it, how will it be provided, how much will it cost and what will be the business effect</w:t>
      </w:r>
      <w:r>
        <w:rPr>
          <w:rFonts w:ascii="Times New Roman" w:eastAsia="Times New Roman" w:hAnsi="Times New Roman"/>
          <w:sz w:val="24"/>
        </w:rPr>
        <w:t>.</w:t>
      </w:r>
      <w:r w:rsidRPr="005A6C36">
        <w:rPr>
          <w:rFonts w:ascii="Times New Roman" w:eastAsia="Times New Roman" w:hAnsi="Times New Roman"/>
          <w:sz w:val="24"/>
        </w:rPr>
        <w:t xml:space="preserve"> (Greenberg, 2015). </w:t>
      </w:r>
    </w:p>
    <w:p w:rsidR="006353E9" w:rsidRPr="005A6C36" w:rsidRDefault="006353E9" w:rsidP="006353E9">
      <w:pPr>
        <w:spacing w:line="240" w:lineRule="auto"/>
        <w:jc w:val="both"/>
        <w:rPr>
          <w:rFonts w:ascii="Times New Roman" w:hAnsi="Times New Roman"/>
          <w:sz w:val="2"/>
        </w:rPr>
      </w:pPr>
    </w:p>
    <w:p w:rsidR="006353E9" w:rsidRPr="005A6C36" w:rsidRDefault="006353E9" w:rsidP="006353E9">
      <w:pPr>
        <w:autoSpaceDE w:val="0"/>
        <w:autoSpaceDN w:val="0"/>
        <w:adjustRightInd w:val="0"/>
        <w:spacing w:after="0" w:line="240" w:lineRule="auto"/>
        <w:jc w:val="both"/>
        <w:rPr>
          <w:rFonts w:ascii="Times New Roman" w:hAnsi="Times New Roman"/>
          <w:sz w:val="24"/>
          <w:szCs w:val="24"/>
        </w:rPr>
      </w:pPr>
      <w:r w:rsidRPr="005A6C36">
        <w:rPr>
          <w:rFonts w:ascii="Times New Roman" w:hAnsi="Times New Roman"/>
          <w:sz w:val="24"/>
          <w:szCs w:val="24"/>
        </w:rPr>
        <w:t xml:space="preserve">Currently, numerous challenges are confronting fish farming practices; among which are poor management, inadequate supply of good quality fish seed, lack of capital, high cost of feed, inadequate access to extension services and poor marketing of products. Although, most research and extension efforts have focused on providing information on improved fish production technologies, it appears that these efforts are not enough. Furthermore; access to equipment, tools, information and technologies for improved production of fish are not enough, farmers need to have the knowledge of how to use them on their farms before fish production can increase (Olaoye, Ashley-Dejo, and Adekoya, 2014). </w:t>
      </w:r>
    </w:p>
    <w:p w:rsidR="006353E9" w:rsidRPr="005A6C36" w:rsidRDefault="006353E9" w:rsidP="006353E9">
      <w:pPr>
        <w:autoSpaceDE w:val="0"/>
        <w:autoSpaceDN w:val="0"/>
        <w:adjustRightInd w:val="0"/>
        <w:spacing w:after="0" w:line="240" w:lineRule="auto"/>
        <w:ind w:left="720"/>
        <w:jc w:val="both"/>
        <w:rPr>
          <w:rFonts w:ascii="Times New Roman" w:hAnsi="Times New Roman"/>
          <w:sz w:val="2"/>
          <w:szCs w:val="24"/>
        </w:rPr>
      </w:pPr>
      <w:r w:rsidRPr="005A6C36">
        <w:rPr>
          <w:rFonts w:ascii="Times New Roman" w:hAnsi="Times New Roman"/>
          <w:sz w:val="2"/>
          <w:szCs w:val="24"/>
        </w:rPr>
        <w:t>,</w:t>
      </w:r>
    </w:p>
    <w:p w:rsidR="006353E9" w:rsidRPr="00B80865" w:rsidRDefault="006353E9" w:rsidP="006353E9">
      <w:pPr>
        <w:autoSpaceDE w:val="0"/>
        <w:autoSpaceDN w:val="0"/>
        <w:adjustRightInd w:val="0"/>
        <w:spacing w:after="0" w:line="240" w:lineRule="auto"/>
        <w:jc w:val="both"/>
        <w:rPr>
          <w:rFonts w:ascii="Times New Roman" w:hAnsi="Times New Roman"/>
          <w:b/>
          <w:sz w:val="2"/>
          <w:szCs w:val="24"/>
        </w:rPr>
      </w:pPr>
      <w:r w:rsidRPr="005A6C36">
        <w:rPr>
          <w:rFonts w:ascii="Times New Roman" w:hAnsi="Times New Roman"/>
          <w:sz w:val="24"/>
          <w:szCs w:val="24"/>
        </w:rPr>
        <w:t>Cons</w:t>
      </w:r>
      <w:r>
        <w:rPr>
          <w:rFonts w:ascii="Times New Roman" w:hAnsi="Times New Roman"/>
          <w:sz w:val="24"/>
          <w:szCs w:val="24"/>
        </w:rPr>
        <w:t>equently, this study identified</w:t>
      </w:r>
      <w:r w:rsidRPr="005A6C36">
        <w:rPr>
          <w:rFonts w:ascii="Times New Roman" w:hAnsi="Times New Roman"/>
          <w:sz w:val="24"/>
          <w:szCs w:val="24"/>
        </w:rPr>
        <w:t xml:space="preserve"> the training needs of fish farmers in Ikorodu Local Government Area of Lagos State </w:t>
      </w:r>
    </w:p>
    <w:p w:rsidR="006353E9" w:rsidRPr="005A6C36" w:rsidRDefault="006353E9" w:rsidP="006353E9">
      <w:pPr>
        <w:spacing w:line="240" w:lineRule="auto"/>
        <w:jc w:val="both"/>
        <w:rPr>
          <w:rFonts w:ascii="Times New Roman" w:hAnsi="Times New Roman"/>
          <w:b/>
          <w:sz w:val="2"/>
          <w:szCs w:val="24"/>
        </w:rPr>
      </w:pPr>
    </w:p>
    <w:p w:rsidR="006353E9" w:rsidRPr="005A6C36" w:rsidRDefault="006353E9" w:rsidP="006353E9">
      <w:pPr>
        <w:spacing w:line="240" w:lineRule="auto"/>
        <w:jc w:val="both"/>
        <w:rPr>
          <w:rFonts w:ascii="Times New Roman" w:hAnsi="Times New Roman"/>
          <w:b/>
          <w:sz w:val="24"/>
          <w:szCs w:val="24"/>
        </w:rPr>
      </w:pPr>
      <w:r>
        <w:rPr>
          <w:rFonts w:ascii="Times New Roman" w:hAnsi="Times New Roman"/>
          <w:b/>
          <w:sz w:val="24"/>
          <w:szCs w:val="24"/>
        </w:rPr>
        <w:t>Materials and methods</w:t>
      </w:r>
    </w:p>
    <w:p w:rsidR="006353E9" w:rsidRPr="005A6C36" w:rsidRDefault="006353E9" w:rsidP="006353E9">
      <w:pPr>
        <w:autoSpaceDE w:val="0"/>
        <w:autoSpaceDN w:val="0"/>
        <w:adjustRightInd w:val="0"/>
        <w:spacing w:after="0" w:line="240" w:lineRule="auto"/>
        <w:jc w:val="both"/>
        <w:rPr>
          <w:rFonts w:ascii="Times New Roman" w:hAnsi="Times New Roman"/>
          <w:sz w:val="2"/>
          <w:szCs w:val="24"/>
        </w:rPr>
      </w:pPr>
      <w:r w:rsidRPr="005A6C36">
        <w:rPr>
          <w:rFonts w:ascii="Times New Roman" w:hAnsi="Times New Roman"/>
          <w:sz w:val="24"/>
          <w:szCs w:val="24"/>
        </w:rPr>
        <w:t>The study took place in Lagos state. Lagos is located in south-western Nigeria and has boundaries with Ogun State both in the north and east. The state is endowed with marine, brackish and fresh water ecological zones with varying species that provide productive fishing opportunity for fishermen (Adesoji and Kerere, 2013).The respondents were 80 out of 150 fish farmers operating currently in the Fish Farm Estate, Odogunyan, Ikorodu chosen through simple random sampling (without replacement).Primary data was employed and collected via questionnaire(s) and or interview schedule(s) as appropriate.</w:t>
      </w:r>
      <w:r>
        <w:rPr>
          <w:rFonts w:ascii="Times New Roman" w:hAnsi="Times New Roman"/>
          <w:sz w:val="24"/>
          <w:szCs w:val="24"/>
        </w:rPr>
        <w:t xml:space="preserve"> </w:t>
      </w:r>
      <w:r w:rsidRPr="005A6C36">
        <w:rPr>
          <w:rFonts w:ascii="Times New Roman" w:hAnsi="Times New Roman"/>
          <w:sz w:val="24"/>
          <w:szCs w:val="24"/>
        </w:rPr>
        <w:t>Both descriptive and inferential tools were used. The descriptive statistics tools used were: table, mean, frequency and cumulative frequency,</w:t>
      </w:r>
      <w:r>
        <w:rPr>
          <w:rFonts w:ascii="Times New Roman" w:hAnsi="Times New Roman"/>
          <w:sz w:val="24"/>
          <w:szCs w:val="24"/>
        </w:rPr>
        <w:t xml:space="preserve"> mean and </w:t>
      </w:r>
      <w:r w:rsidRPr="005A6C36">
        <w:rPr>
          <w:rFonts w:ascii="Times New Roman" w:hAnsi="Times New Roman"/>
          <w:sz w:val="24"/>
          <w:szCs w:val="24"/>
        </w:rPr>
        <w:t>standard deviation</w:t>
      </w:r>
      <w:r>
        <w:rPr>
          <w:rFonts w:ascii="Times New Roman" w:hAnsi="Times New Roman"/>
          <w:sz w:val="24"/>
          <w:szCs w:val="24"/>
        </w:rPr>
        <w:t xml:space="preserve"> while </w:t>
      </w:r>
      <w:r w:rsidRPr="005A6C36">
        <w:rPr>
          <w:rFonts w:ascii="Times New Roman" w:hAnsi="Times New Roman"/>
          <w:sz w:val="24"/>
          <w:szCs w:val="24"/>
        </w:rPr>
        <w:t>the inferential statistics tools used were: correlation, regression, and Chi-Square.</w:t>
      </w:r>
    </w:p>
    <w:p w:rsidR="006353E9" w:rsidRPr="00615F7E" w:rsidRDefault="006353E9" w:rsidP="006353E9">
      <w:pPr>
        <w:spacing w:line="240" w:lineRule="auto"/>
        <w:jc w:val="both"/>
        <w:rPr>
          <w:rFonts w:ascii="Times New Roman" w:hAnsi="Times New Roman"/>
          <w:b/>
          <w:sz w:val="2"/>
          <w:szCs w:val="24"/>
        </w:rPr>
      </w:pPr>
      <w:r w:rsidRPr="005A6C36">
        <w:rPr>
          <w:rFonts w:ascii="Times New Roman" w:hAnsi="Times New Roman"/>
          <w:sz w:val="24"/>
          <w:szCs w:val="24"/>
        </w:rPr>
        <w:t xml:space="preserve">The variables measured </w:t>
      </w:r>
      <w:r>
        <w:rPr>
          <w:rFonts w:ascii="Times New Roman" w:hAnsi="Times New Roman"/>
          <w:sz w:val="24"/>
          <w:szCs w:val="24"/>
        </w:rPr>
        <w:t xml:space="preserve">were: </w:t>
      </w:r>
    </w:p>
    <w:p w:rsidR="006353E9" w:rsidRPr="005A6C36" w:rsidRDefault="006353E9" w:rsidP="006353E9">
      <w:pPr>
        <w:spacing w:line="240" w:lineRule="auto"/>
        <w:jc w:val="both"/>
        <w:rPr>
          <w:rFonts w:ascii="Times New Roman" w:hAnsi="Times New Roman"/>
          <w:sz w:val="2"/>
          <w:szCs w:val="24"/>
          <w:lang w:val="yo-NG"/>
        </w:rPr>
      </w:pPr>
      <w:r w:rsidRPr="007F7270">
        <w:rPr>
          <w:rFonts w:ascii="Times New Roman" w:hAnsi="Times New Roman"/>
          <w:sz w:val="24"/>
          <w:szCs w:val="24"/>
        </w:rPr>
        <w:t>Knowledge level</w:t>
      </w:r>
      <w:r w:rsidRPr="005A6C36">
        <w:rPr>
          <w:rFonts w:ascii="Times New Roman" w:hAnsi="Times New Roman"/>
          <w:sz w:val="24"/>
          <w:szCs w:val="24"/>
        </w:rPr>
        <w:t xml:space="preserve"> was measured using4 Point Likert-Type Scale comprising of No Knowledge (1 point), Read About (2 point), Seen and Performed (3 point), Performed Myself (4 point), and </w:t>
      </w:r>
      <w:r w:rsidRPr="005A6C36">
        <w:rPr>
          <w:rFonts w:ascii="Times New Roman" w:hAnsi="Times New Roman"/>
          <w:sz w:val="24"/>
          <w:szCs w:val="24"/>
        </w:rPr>
        <w:lastRenderedPageBreak/>
        <w:t>Possess Mastery (5 point). The farmers were asked questions about</w:t>
      </w:r>
      <w:r>
        <w:rPr>
          <w:rFonts w:ascii="Times New Roman" w:hAnsi="Times New Roman"/>
          <w:sz w:val="24"/>
          <w:szCs w:val="24"/>
        </w:rPr>
        <w:t xml:space="preserve"> the Level of Their Knowledge on a list of 17 practices. </w:t>
      </w:r>
      <w:r w:rsidRPr="005A6C36">
        <w:rPr>
          <w:rFonts w:ascii="Times New Roman" w:hAnsi="Times New Roman"/>
          <w:sz w:val="24"/>
          <w:szCs w:val="24"/>
        </w:rPr>
        <w:t>The knowledge level index was the sum of the scores on all 17 questions asked each fish farmer with maximum score being 85 and the minimum score being 17.</w:t>
      </w:r>
      <w:r w:rsidRPr="00630E9F">
        <w:rPr>
          <w:rFonts w:ascii="Times New Roman" w:hAnsi="Times New Roman"/>
          <w:sz w:val="24"/>
          <w:szCs w:val="24"/>
        </w:rPr>
        <w:t>Skill level</w:t>
      </w:r>
      <w:r w:rsidRPr="005A6C36">
        <w:rPr>
          <w:rFonts w:ascii="Times New Roman" w:hAnsi="Times New Roman"/>
          <w:b/>
          <w:sz w:val="24"/>
          <w:szCs w:val="24"/>
        </w:rPr>
        <w:t xml:space="preserve"> </w:t>
      </w:r>
      <w:r w:rsidRPr="005A6C36">
        <w:rPr>
          <w:rFonts w:ascii="Times New Roman" w:hAnsi="Times New Roman"/>
          <w:sz w:val="24"/>
          <w:szCs w:val="24"/>
        </w:rPr>
        <w:t xml:space="preserve">was also measured using 5 Point Likert-Type Scale comprising of Very low (1 point), Low (2 points), Moderate (3 points), High (4 points) and Very High (5 points).The skill level index was the sum of the scores on all 17 questions asked each fish farmer with maximum score being 85 and the minimum score being 17. </w:t>
      </w:r>
      <w:r w:rsidRPr="007F7270">
        <w:rPr>
          <w:rFonts w:ascii="Times New Roman" w:hAnsi="Times New Roman"/>
          <w:sz w:val="24"/>
          <w:szCs w:val="24"/>
        </w:rPr>
        <w:t>Frequency of Performance of Improved Fish Production Management Practices</w:t>
      </w:r>
      <w:r w:rsidRPr="005A6C36">
        <w:rPr>
          <w:rFonts w:ascii="Times New Roman" w:hAnsi="Times New Roman"/>
          <w:b/>
          <w:sz w:val="24"/>
          <w:szCs w:val="24"/>
        </w:rPr>
        <w:t xml:space="preserve">: </w:t>
      </w:r>
      <w:r w:rsidRPr="005A6C36">
        <w:rPr>
          <w:rFonts w:ascii="Times New Roman" w:hAnsi="Times New Roman"/>
          <w:sz w:val="24"/>
          <w:szCs w:val="24"/>
        </w:rPr>
        <w:t xml:space="preserve">This variable was measured with 5 Point Likert­Type Scale comprising of Never Done (1 point), Done Daily (2 points), Done Weekly (3 points), Done Monthly (4 points) and Once in a Cycle (5 points). The frequency of performance of improved fish production management practices index was the sum of the scores on all 17 questions asked each fish farmer with maximum score being 85 and the minimum score being 17. </w:t>
      </w:r>
      <w:r w:rsidRPr="007F7270">
        <w:rPr>
          <w:rFonts w:ascii="Times New Roman" w:hAnsi="Times New Roman"/>
          <w:sz w:val="24"/>
          <w:szCs w:val="24"/>
        </w:rPr>
        <w:t>The Training Needs of the Fish Farmers</w:t>
      </w:r>
      <w:r w:rsidRPr="005A6C36">
        <w:rPr>
          <w:rFonts w:ascii="Times New Roman" w:hAnsi="Times New Roman"/>
          <w:sz w:val="24"/>
          <w:szCs w:val="24"/>
        </w:rPr>
        <w:t xml:space="preserve"> was measured using the 5 Point Likert­Type Scale comprising of Not Needed (1 point), Needed (2 points), and Extremely Needed (3 points). The training needs index was the sum of the scores on all 17 </w:t>
      </w:r>
      <w:r>
        <w:rPr>
          <w:rFonts w:ascii="Times New Roman" w:hAnsi="Times New Roman"/>
          <w:sz w:val="24"/>
          <w:szCs w:val="24"/>
        </w:rPr>
        <w:t xml:space="preserve">practices </w:t>
      </w:r>
      <w:r w:rsidRPr="005A6C36">
        <w:rPr>
          <w:rFonts w:ascii="Times New Roman" w:hAnsi="Times New Roman"/>
          <w:sz w:val="24"/>
          <w:szCs w:val="24"/>
        </w:rPr>
        <w:t xml:space="preserve">with maximum score being 85 and the minimum score being 17. </w:t>
      </w:r>
    </w:p>
    <w:p w:rsidR="006353E9" w:rsidRPr="005A6C36" w:rsidRDefault="006353E9" w:rsidP="006353E9">
      <w:pPr>
        <w:spacing w:line="240" w:lineRule="auto"/>
        <w:jc w:val="both"/>
        <w:rPr>
          <w:rFonts w:ascii="Times New Roman" w:hAnsi="Times New Roman"/>
          <w:b/>
          <w:sz w:val="24"/>
          <w:szCs w:val="24"/>
          <w:lang w:val="en-US"/>
        </w:rPr>
      </w:pPr>
      <w:r w:rsidRPr="005A6C36">
        <w:rPr>
          <w:rFonts w:ascii="Times New Roman" w:hAnsi="Times New Roman"/>
          <w:b/>
          <w:sz w:val="24"/>
          <w:szCs w:val="24"/>
          <w:lang w:val="en-US"/>
        </w:rPr>
        <w:t>RESULTS AND DISCUSSION</w:t>
      </w:r>
    </w:p>
    <w:p w:rsidR="006353E9" w:rsidRPr="005A6C36" w:rsidRDefault="006353E9" w:rsidP="006353E9">
      <w:pPr>
        <w:spacing w:line="240" w:lineRule="auto"/>
        <w:jc w:val="both"/>
        <w:rPr>
          <w:rFonts w:ascii="Times New Roman" w:hAnsi="Times New Roman"/>
          <w:b/>
          <w:sz w:val="24"/>
          <w:szCs w:val="24"/>
        </w:rPr>
      </w:pPr>
      <w:r w:rsidRPr="005A6C36">
        <w:rPr>
          <w:rFonts w:ascii="Times New Roman" w:hAnsi="Times New Roman"/>
          <w:b/>
          <w:sz w:val="24"/>
          <w:szCs w:val="24"/>
        </w:rPr>
        <w:t>Socio-Economic Characteristics of the Fish Farmers</w:t>
      </w:r>
    </w:p>
    <w:p w:rsidR="006353E9" w:rsidRPr="005A6C36" w:rsidRDefault="006353E9" w:rsidP="006353E9">
      <w:pPr>
        <w:spacing w:line="240" w:lineRule="auto"/>
        <w:jc w:val="both"/>
        <w:rPr>
          <w:rFonts w:ascii="Times New Roman" w:hAnsi="Times New Roman"/>
          <w:sz w:val="2"/>
          <w:szCs w:val="28"/>
        </w:rPr>
      </w:pPr>
    </w:p>
    <w:p w:rsidR="006353E9" w:rsidRPr="005A6C36" w:rsidRDefault="006353E9" w:rsidP="006353E9">
      <w:pPr>
        <w:spacing w:line="240" w:lineRule="auto"/>
        <w:jc w:val="both"/>
        <w:rPr>
          <w:rFonts w:ascii="Times New Roman" w:hAnsi="Times New Roman"/>
          <w:b/>
          <w:sz w:val="24"/>
          <w:szCs w:val="28"/>
        </w:rPr>
      </w:pPr>
      <w:r w:rsidRPr="005A6C36">
        <w:rPr>
          <w:rFonts w:ascii="Times New Roman" w:hAnsi="Times New Roman"/>
          <w:sz w:val="24"/>
          <w:szCs w:val="28"/>
        </w:rPr>
        <w:t>The</w:t>
      </w:r>
      <w:r>
        <w:rPr>
          <w:rFonts w:ascii="Times New Roman" w:hAnsi="Times New Roman"/>
          <w:sz w:val="24"/>
          <w:szCs w:val="28"/>
        </w:rPr>
        <w:t xml:space="preserve"> mean age of the fish farmers was 45 ± 13 years. </w:t>
      </w:r>
      <w:r w:rsidRPr="005A6C36">
        <w:rPr>
          <w:rFonts w:ascii="Times New Roman" w:hAnsi="Times New Roman"/>
          <w:sz w:val="24"/>
          <w:szCs w:val="28"/>
        </w:rPr>
        <w:t>This means majority of fish farmers were able-bodied and agile young men and women</w:t>
      </w:r>
      <w:r>
        <w:rPr>
          <w:rFonts w:ascii="Times New Roman" w:hAnsi="Times New Roman"/>
          <w:sz w:val="24"/>
          <w:szCs w:val="28"/>
        </w:rPr>
        <w:t>,</w:t>
      </w:r>
      <w:r w:rsidRPr="005A6C36">
        <w:rPr>
          <w:rFonts w:ascii="Times New Roman" w:hAnsi="Times New Roman"/>
          <w:sz w:val="24"/>
          <w:szCs w:val="28"/>
        </w:rPr>
        <w:t xml:space="preserve"> who possessed the physical strength to sustain rigorous and arduous tasks required in fish farming that can enhance the effectiveness of carrying out the improved agricultural technologies. </w:t>
      </w:r>
      <w:r>
        <w:rPr>
          <w:rFonts w:ascii="Times New Roman" w:hAnsi="Times New Roman"/>
          <w:sz w:val="24"/>
          <w:szCs w:val="28"/>
        </w:rPr>
        <w:t xml:space="preserve"> Majority were males (</w:t>
      </w:r>
      <w:r w:rsidRPr="005A6C36">
        <w:rPr>
          <w:rFonts w:ascii="Times New Roman" w:hAnsi="Times New Roman"/>
          <w:sz w:val="24"/>
          <w:szCs w:val="28"/>
        </w:rPr>
        <w:t>63.8%)</w:t>
      </w:r>
      <w:r>
        <w:rPr>
          <w:rFonts w:ascii="Times New Roman" w:hAnsi="Times New Roman"/>
          <w:sz w:val="24"/>
          <w:szCs w:val="28"/>
        </w:rPr>
        <w:t xml:space="preserve"> which is</w:t>
      </w:r>
      <w:r w:rsidRPr="005A6C36">
        <w:rPr>
          <w:rFonts w:ascii="Times New Roman" w:hAnsi="Times New Roman"/>
          <w:sz w:val="24"/>
          <w:szCs w:val="28"/>
        </w:rPr>
        <w:t xml:space="preserve"> in conformity to Adebesin (2011) </w:t>
      </w:r>
      <w:r>
        <w:rPr>
          <w:rFonts w:ascii="Times New Roman" w:hAnsi="Times New Roman"/>
          <w:sz w:val="24"/>
          <w:szCs w:val="28"/>
        </w:rPr>
        <w:t xml:space="preserve">and </w:t>
      </w:r>
      <w:r w:rsidRPr="005A6C36">
        <w:rPr>
          <w:rFonts w:ascii="Times New Roman" w:hAnsi="Times New Roman"/>
          <w:sz w:val="24"/>
          <w:szCs w:val="28"/>
        </w:rPr>
        <w:t>Ogunremi and Oladele (2012)report of more male fish farmers</w:t>
      </w:r>
      <w:r>
        <w:rPr>
          <w:rFonts w:ascii="Times New Roman" w:hAnsi="Times New Roman"/>
          <w:sz w:val="24"/>
          <w:szCs w:val="28"/>
        </w:rPr>
        <w:t>.</w:t>
      </w:r>
      <w:r w:rsidRPr="005A6C36">
        <w:rPr>
          <w:rFonts w:ascii="Times New Roman" w:hAnsi="Times New Roman"/>
          <w:sz w:val="24"/>
          <w:szCs w:val="28"/>
        </w:rPr>
        <w:t xml:space="preserve"> This shows that the male gender engages in fish farming than the female gender.</w:t>
      </w:r>
    </w:p>
    <w:p w:rsidR="006353E9" w:rsidRPr="00445869" w:rsidRDefault="006353E9" w:rsidP="006353E9">
      <w:pPr>
        <w:spacing w:line="240" w:lineRule="auto"/>
        <w:jc w:val="both"/>
        <w:rPr>
          <w:rFonts w:ascii="Times New Roman" w:hAnsi="Times New Roman"/>
          <w:sz w:val="2"/>
          <w:szCs w:val="28"/>
        </w:rPr>
      </w:pPr>
    </w:p>
    <w:p w:rsidR="006353E9" w:rsidRPr="005A6C36" w:rsidRDefault="006353E9" w:rsidP="006353E9">
      <w:pPr>
        <w:spacing w:line="240" w:lineRule="auto"/>
        <w:jc w:val="both"/>
        <w:rPr>
          <w:rFonts w:ascii="Times New Roman" w:hAnsi="Times New Roman"/>
          <w:sz w:val="24"/>
          <w:szCs w:val="28"/>
        </w:rPr>
      </w:pPr>
      <w:r>
        <w:rPr>
          <w:rFonts w:ascii="Times New Roman" w:hAnsi="Times New Roman"/>
          <w:sz w:val="24"/>
          <w:szCs w:val="28"/>
        </w:rPr>
        <w:t xml:space="preserve">Majority (78.8%) </w:t>
      </w:r>
      <w:r w:rsidRPr="005A6C36">
        <w:rPr>
          <w:rFonts w:ascii="Times New Roman" w:hAnsi="Times New Roman"/>
          <w:sz w:val="24"/>
          <w:szCs w:val="28"/>
        </w:rPr>
        <w:t>were married</w:t>
      </w:r>
      <w:r>
        <w:rPr>
          <w:rFonts w:ascii="Times New Roman" w:hAnsi="Times New Roman"/>
          <w:sz w:val="24"/>
          <w:szCs w:val="28"/>
        </w:rPr>
        <w:t xml:space="preserve">. </w:t>
      </w:r>
      <w:r w:rsidRPr="005A6C36">
        <w:rPr>
          <w:rFonts w:ascii="Times New Roman" w:hAnsi="Times New Roman"/>
          <w:sz w:val="24"/>
          <w:szCs w:val="24"/>
        </w:rPr>
        <w:t xml:space="preserve">This shows that fish farming is attractive more to married individuals </w:t>
      </w:r>
      <w:r>
        <w:rPr>
          <w:rFonts w:ascii="Times New Roman" w:hAnsi="Times New Roman"/>
          <w:sz w:val="24"/>
          <w:szCs w:val="24"/>
        </w:rPr>
        <w:t xml:space="preserve">than any other category of fish farmers based on marital status. This could be as a result of the profitability of fish farming which they see as an </w:t>
      </w:r>
      <w:r w:rsidRPr="005A6C36">
        <w:rPr>
          <w:rFonts w:ascii="Times New Roman" w:hAnsi="Times New Roman"/>
          <w:sz w:val="24"/>
          <w:szCs w:val="24"/>
        </w:rPr>
        <w:t>income channel to meet up with the financial responsibilities arising from their families.</w:t>
      </w:r>
      <w:r w:rsidRPr="005A6C36">
        <w:rPr>
          <w:rFonts w:ascii="Times New Roman" w:hAnsi="Times New Roman"/>
          <w:sz w:val="24"/>
          <w:szCs w:val="28"/>
        </w:rPr>
        <w:t xml:space="preserve"> 95% (majority) of the fish farmers have a family size of 4 persons which is similar to the findings of Adebesin (2011) that most fish farmers are likely to have a family size of between 3 and 5.  This shows the availability of family labour that could assist the fish farmers in their business.</w:t>
      </w:r>
      <w:r>
        <w:rPr>
          <w:rFonts w:ascii="Times New Roman" w:hAnsi="Times New Roman"/>
          <w:sz w:val="24"/>
          <w:szCs w:val="28"/>
        </w:rPr>
        <w:t xml:space="preserve"> </w:t>
      </w:r>
      <w:r w:rsidRPr="005A6C36">
        <w:rPr>
          <w:rFonts w:ascii="Times New Roman" w:hAnsi="Times New Roman"/>
          <w:sz w:val="24"/>
          <w:szCs w:val="28"/>
        </w:rPr>
        <w:t xml:space="preserve">The study results </w:t>
      </w:r>
      <w:r>
        <w:rPr>
          <w:rFonts w:ascii="Times New Roman" w:hAnsi="Times New Roman"/>
          <w:sz w:val="24"/>
          <w:szCs w:val="28"/>
        </w:rPr>
        <w:t xml:space="preserve">also </w:t>
      </w:r>
      <w:r w:rsidRPr="005A6C36">
        <w:rPr>
          <w:rFonts w:ascii="Times New Roman" w:hAnsi="Times New Roman"/>
          <w:sz w:val="24"/>
          <w:szCs w:val="28"/>
        </w:rPr>
        <w:t xml:space="preserve">showed that </w:t>
      </w:r>
      <w:r>
        <w:rPr>
          <w:rFonts w:ascii="Times New Roman" w:hAnsi="Times New Roman"/>
          <w:sz w:val="24"/>
          <w:szCs w:val="28"/>
        </w:rPr>
        <w:t xml:space="preserve">a little above average (55%) of fish farmers </w:t>
      </w:r>
      <w:r w:rsidRPr="005A6C36">
        <w:rPr>
          <w:rFonts w:ascii="Times New Roman" w:hAnsi="Times New Roman"/>
          <w:sz w:val="24"/>
          <w:szCs w:val="28"/>
        </w:rPr>
        <w:t>had 17 and above years of formal education</w:t>
      </w:r>
      <w:r>
        <w:rPr>
          <w:rFonts w:ascii="Times New Roman" w:hAnsi="Times New Roman"/>
          <w:sz w:val="24"/>
          <w:szCs w:val="28"/>
        </w:rPr>
        <w:t xml:space="preserve">; a finding similar to that of </w:t>
      </w:r>
      <w:r w:rsidRPr="005A6C36">
        <w:rPr>
          <w:rFonts w:ascii="Times New Roman" w:hAnsi="Times New Roman"/>
          <w:sz w:val="24"/>
          <w:szCs w:val="24"/>
        </w:rPr>
        <w:t xml:space="preserve">Ifejika, Uzokwe, and Oladosu (2013) </w:t>
      </w:r>
      <w:r>
        <w:rPr>
          <w:rFonts w:ascii="Times New Roman" w:hAnsi="Times New Roman"/>
          <w:sz w:val="24"/>
          <w:szCs w:val="24"/>
        </w:rPr>
        <w:t xml:space="preserve">in their study area in which </w:t>
      </w:r>
      <w:r w:rsidRPr="005A6C36">
        <w:rPr>
          <w:rFonts w:ascii="Times New Roman" w:hAnsi="Times New Roman"/>
          <w:sz w:val="24"/>
          <w:szCs w:val="24"/>
        </w:rPr>
        <w:t>majority (82.8%) of fish farmers were had 16 years of formal education. The implication of this is that majority of fish farmers have access to information from different sources and as a result can convert this information to knowledge due to reading and writing skill which also would impact on their knowledge level and ultimately the efficiency of their fish farming operations.</w:t>
      </w:r>
    </w:p>
    <w:p w:rsidR="006353E9" w:rsidRPr="005A6C36" w:rsidRDefault="006353E9" w:rsidP="006353E9">
      <w:pPr>
        <w:spacing w:line="240" w:lineRule="auto"/>
        <w:ind w:left="1440"/>
        <w:jc w:val="both"/>
        <w:rPr>
          <w:rFonts w:ascii="Times New Roman" w:hAnsi="Times New Roman"/>
          <w:sz w:val="2"/>
          <w:szCs w:val="28"/>
        </w:rPr>
      </w:pPr>
    </w:p>
    <w:p w:rsidR="006353E9" w:rsidRPr="001B140D" w:rsidRDefault="006353E9" w:rsidP="006353E9">
      <w:pPr>
        <w:spacing w:line="240" w:lineRule="auto"/>
        <w:jc w:val="both"/>
        <w:rPr>
          <w:rFonts w:ascii="Times New Roman" w:hAnsi="Times New Roman"/>
          <w:b/>
          <w:sz w:val="2"/>
          <w:szCs w:val="28"/>
        </w:rPr>
      </w:pPr>
    </w:p>
    <w:p w:rsidR="006353E9" w:rsidRPr="005A6C36" w:rsidRDefault="006353E9" w:rsidP="006353E9">
      <w:pPr>
        <w:spacing w:line="240" w:lineRule="auto"/>
        <w:jc w:val="both"/>
        <w:rPr>
          <w:rFonts w:ascii="Times New Roman" w:hAnsi="Times New Roman"/>
          <w:sz w:val="24"/>
          <w:szCs w:val="28"/>
        </w:rPr>
      </w:pPr>
      <w:r w:rsidRPr="005A6C36">
        <w:rPr>
          <w:rFonts w:ascii="Times New Roman" w:hAnsi="Times New Roman"/>
          <w:sz w:val="24"/>
          <w:szCs w:val="28"/>
        </w:rPr>
        <w:t xml:space="preserve">The results showed that majority (76.2%) had less than </w:t>
      </w:r>
      <w:r>
        <w:rPr>
          <w:rFonts w:ascii="Times New Roman" w:hAnsi="Times New Roman"/>
          <w:sz w:val="24"/>
          <w:szCs w:val="28"/>
        </w:rPr>
        <w:t xml:space="preserve">10 years of farming experience. Also, </w:t>
      </w:r>
      <w:r w:rsidRPr="005A6C36">
        <w:rPr>
          <w:rFonts w:ascii="Times New Roman" w:hAnsi="Times New Roman"/>
          <w:sz w:val="24"/>
          <w:szCs w:val="28"/>
        </w:rPr>
        <w:t xml:space="preserve">above average (55%) of fish farmers had less than </w:t>
      </w:r>
      <w:r w:rsidRPr="005A6C36">
        <w:rPr>
          <w:rFonts w:ascii="Times New Roman" w:hAnsi="Times New Roman"/>
          <w:dstrike/>
          <w:sz w:val="24"/>
          <w:szCs w:val="28"/>
        </w:rPr>
        <w:t>N</w:t>
      </w:r>
      <w:r>
        <w:rPr>
          <w:rFonts w:ascii="Times New Roman" w:hAnsi="Times New Roman"/>
          <w:sz w:val="24"/>
          <w:szCs w:val="28"/>
        </w:rPr>
        <w:t xml:space="preserve"> 500,000 income per annum, </w:t>
      </w:r>
      <w:r w:rsidRPr="008D7B31">
        <w:rPr>
          <w:rFonts w:ascii="Times New Roman" w:hAnsi="Times New Roman"/>
          <w:sz w:val="24"/>
          <w:szCs w:val="28"/>
        </w:rPr>
        <w:t xml:space="preserve">The analysis shows that most of the fish farmers were small scale operators with less than </w:t>
      </w:r>
      <w:r w:rsidRPr="008D7B31">
        <w:rPr>
          <w:rFonts w:ascii="Times New Roman" w:hAnsi="Times New Roman"/>
          <w:dstrike/>
          <w:sz w:val="24"/>
          <w:szCs w:val="28"/>
        </w:rPr>
        <w:t>N</w:t>
      </w:r>
      <w:r w:rsidRPr="008D7B31">
        <w:rPr>
          <w:rFonts w:ascii="Times New Roman" w:hAnsi="Times New Roman"/>
          <w:sz w:val="24"/>
          <w:szCs w:val="28"/>
        </w:rPr>
        <w:t xml:space="preserve"> 500,000 annual income from fish farming </w:t>
      </w:r>
      <w:r>
        <w:rPr>
          <w:rFonts w:ascii="Times New Roman" w:hAnsi="Times New Roman"/>
          <w:sz w:val="24"/>
          <w:szCs w:val="28"/>
        </w:rPr>
        <w:t xml:space="preserve">which is a little lesser than the income reported by </w:t>
      </w:r>
      <w:r w:rsidRPr="008D7B31">
        <w:rPr>
          <w:rFonts w:ascii="Times New Roman" w:hAnsi="Times New Roman"/>
          <w:sz w:val="24"/>
          <w:szCs w:val="28"/>
        </w:rPr>
        <w:t>Adebesin (2011) that fish farmer’s</w:t>
      </w:r>
      <w:r>
        <w:rPr>
          <w:rFonts w:ascii="Times New Roman" w:hAnsi="Times New Roman"/>
          <w:sz w:val="24"/>
          <w:szCs w:val="28"/>
        </w:rPr>
        <w:t xml:space="preserve"> income was </w:t>
      </w:r>
      <w:r w:rsidRPr="008D7B31">
        <w:rPr>
          <w:rFonts w:ascii="Times New Roman" w:hAnsi="Times New Roman"/>
          <w:sz w:val="24"/>
          <w:szCs w:val="28"/>
        </w:rPr>
        <w:t xml:space="preserve">N 700,000 and </w:t>
      </w:r>
      <w:r w:rsidRPr="008D7B31">
        <w:rPr>
          <w:rFonts w:ascii="Times New Roman" w:hAnsi="Times New Roman"/>
          <w:dstrike/>
          <w:sz w:val="24"/>
          <w:szCs w:val="28"/>
        </w:rPr>
        <w:t>N</w:t>
      </w:r>
      <w:r w:rsidRPr="008D7B31">
        <w:rPr>
          <w:rFonts w:ascii="Times New Roman" w:hAnsi="Times New Roman"/>
          <w:sz w:val="24"/>
          <w:szCs w:val="28"/>
        </w:rPr>
        <w:t xml:space="preserve"> 890,000</w:t>
      </w:r>
      <w:r>
        <w:rPr>
          <w:rFonts w:ascii="Times New Roman" w:hAnsi="Times New Roman"/>
          <w:sz w:val="24"/>
          <w:szCs w:val="28"/>
        </w:rPr>
        <w:t xml:space="preserve"> in his study area. Furthermore, </w:t>
      </w:r>
      <w:r w:rsidRPr="005A6C36">
        <w:rPr>
          <w:rFonts w:ascii="Times New Roman" w:hAnsi="Times New Roman"/>
          <w:sz w:val="24"/>
          <w:szCs w:val="28"/>
        </w:rPr>
        <w:t xml:space="preserve">81.2% of </w:t>
      </w:r>
      <w:r w:rsidRPr="005A6C36">
        <w:rPr>
          <w:rFonts w:ascii="Times New Roman" w:hAnsi="Times New Roman"/>
          <w:sz w:val="24"/>
          <w:szCs w:val="28"/>
        </w:rPr>
        <w:lastRenderedPageBreak/>
        <w:t xml:space="preserve">fish farmers were engaged in fish </w:t>
      </w:r>
      <w:r>
        <w:rPr>
          <w:rFonts w:ascii="Times New Roman" w:hAnsi="Times New Roman"/>
          <w:sz w:val="24"/>
          <w:szCs w:val="28"/>
        </w:rPr>
        <w:t xml:space="preserve">farming as a primary occupation which </w:t>
      </w:r>
      <w:r w:rsidRPr="005A6C36">
        <w:rPr>
          <w:rFonts w:ascii="Times New Roman" w:hAnsi="Times New Roman"/>
          <w:sz w:val="24"/>
          <w:szCs w:val="28"/>
        </w:rPr>
        <w:t xml:space="preserve">is in agreement with Olaoye and Oloruntoba (2010) and Ogunremi and Oladele (2012) findings that majority of fish farmers engage in fish farming as a primary occupation. </w:t>
      </w:r>
    </w:p>
    <w:p w:rsidR="006353E9" w:rsidRPr="005A6C36" w:rsidRDefault="006353E9" w:rsidP="006353E9">
      <w:pPr>
        <w:spacing w:line="240" w:lineRule="auto"/>
        <w:jc w:val="both"/>
        <w:rPr>
          <w:rFonts w:ascii="Times New Roman" w:hAnsi="Times New Roman"/>
          <w:sz w:val="2"/>
          <w:szCs w:val="24"/>
        </w:rPr>
      </w:pPr>
    </w:p>
    <w:p w:rsidR="006353E9" w:rsidRDefault="006353E9" w:rsidP="006353E9">
      <w:pPr>
        <w:jc w:val="both"/>
        <w:rPr>
          <w:rFonts w:ascii="Times New Roman" w:hAnsi="Times New Roman"/>
          <w:b/>
          <w:sz w:val="20"/>
          <w:szCs w:val="24"/>
        </w:rPr>
      </w:pPr>
      <w:r>
        <w:rPr>
          <w:rFonts w:ascii="Times New Roman" w:hAnsi="Times New Roman"/>
          <w:b/>
          <w:sz w:val="20"/>
          <w:szCs w:val="24"/>
        </w:rPr>
        <w:br w:type="page"/>
      </w:r>
    </w:p>
    <w:p w:rsidR="006353E9" w:rsidRPr="009F4051" w:rsidRDefault="006353E9" w:rsidP="006353E9">
      <w:pPr>
        <w:spacing w:line="240" w:lineRule="auto"/>
        <w:jc w:val="both"/>
        <w:rPr>
          <w:rFonts w:ascii="Times New Roman" w:hAnsi="Times New Roman"/>
          <w:b/>
          <w:sz w:val="20"/>
          <w:szCs w:val="24"/>
          <w:lang w:val="en-US"/>
        </w:rPr>
      </w:pPr>
      <w:r>
        <w:rPr>
          <w:rFonts w:ascii="Times New Roman" w:hAnsi="Times New Roman"/>
          <w:b/>
          <w:sz w:val="20"/>
          <w:szCs w:val="24"/>
        </w:rPr>
        <w:lastRenderedPageBreak/>
        <w:t xml:space="preserve">Table </w:t>
      </w:r>
      <w:r w:rsidRPr="005A6C36">
        <w:rPr>
          <w:rFonts w:ascii="Times New Roman" w:hAnsi="Times New Roman"/>
          <w:b/>
          <w:sz w:val="20"/>
          <w:szCs w:val="24"/>
        </w:rPr>
        <w:t>1</w:t>
      </w:r>
      <w:r w:rsidRPr="005A6C36">
        <w:rPr>
          <w:rFonts w:ascii="Times New Roman" w:hAnsi="Times New Roman"/>
          <w:b/>
          <w:sz w:val="20"/>
          <w:szCs w:val="24"/>
          <w:lang w:val="yo-NG"/>
        </w:rPr>
        <w:t xml:space="preserve">: Distribution of Fish Farmers by their </w:t>
      </w:r>
      <w:r>
        <w:rPr>
          <w:rFonts w:ascii="Times New Roman" w:hAnsi="Times New Roman"/>
          <w:b/>
          <w:sz w:val="20"/>
          <w:szCs w:val="24"/>
          <w:lang w:val="en-US"/>
        </w:rPr>
        <w:t>Socio-Economic Characteristics</w:t>
      </w:r>
    </w:p>
    <w:p w:rsidR="006353E9" w:rsidRPr="005A6C36" w:rsidRDefault="006353E9" w:rsidP="006353E9">
      <w:pPr>
        <w:spacing w:line="240" w:lineRule="auto"/>
        <w:ind w:left="1440"/>
        <w:jc w:val="both"/>
        <w:rPr>
          <w:rFonts w:ascii="Times New Roman" w:hAnsi="Times New Roman"/>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545"/>
        <w:gridCol w:w="1547"/>
        <w:gridCol w:w="1918"/>
      </w:tblGrid>
      <w:tr w:rsidR="006353E9" w:rsidRPr="0015297D" w:rsidTr="001041A1">
        <w:tc>
          <w:tcPr>
            <w:tcW w:w="4229" w:type="dxa"/>
          </w:tcPr>
          <w:p w:rsidR="006353E9" w:rsidRPr="0015297D" w:rsidRDefault="006353E9" w:rsidP="001041A1">
            <w:pPr>
              <w:spacing w:after="0" w:line="240" w:lineRule="auto"/>
              <w:jc w:val="both"/>
              <w:rPr>
                <w:rFonts w:ascii="Times New Roman" w:hAnsi="Times New Roman"/>
                <w:b/>
                <w:sz w:val="24"/>
                <w:szCs w:val="24"/>
                <w:lang w:val="yo-NG"/>
              </w:rPr>
            </w:pPr>
            <w:r w:rsidRPr="0015297D">
              <w:rPr>
                <w:rFonts w:ascii="Times New Roman" w:hAnsi="Times New Roman"/>
                <w:b/>
                <w:sz w:val="24"/>
                <w:szCs w:val="24"/>
                <w:lang w:val="yo-NG"/>
              </w:rPr>
              <w:t>Variable</w:t>
            </w:r>
          </w:p>
        </w:tc>
        <w:tc>
          <w:tcPr>
            <w:tcW w:w="1545" w:type="dxa"/>
            <w:vAlign w:val="center"/>
          </w:tcPr>
          <w:p w:rsidR="006353E9" w:rsidRPr="0015297D" w:rsidRDefault="006353E9" w:rsidP="001041A1">
            <w:pPr>
              <w:spacing w:after="0" w:line="240" w:lineRule="auto"/>
              <w:jc w:val="both"/>
              <w:rPr>
                <w:rFonts w:ascii="Times New Roman" w:hAnsi="Times New Roman"/>
                <w:b/>
                <w:sz w:val="24"/>
                <w:szCs w:val="24"/>
                <w:lang w:val="yo-NG"/>
              </w:rPr>
            </w:pPr>
            <w:r w:rsidRPr="0015297D">
              <w:rPr>
                <w:rFonts w:ascii="Times New Roman" w:hAnsi="Times New Roman"/>
                <w:b/>
                <w:sz w:val="24"/>
                <w:szCs w:val="24"/>
                <w:lang w:val="yo-NG"/>
              </w:rPr>
              <w:t>Frequency</w:t>
            </w:r>
          </w:p>
        </w:tc>
        <w:tc>
          <w:tcPr>
            <w:tcW w:w="1547" w:type="dxa"/>
            <w:vAlign w:val="center"/>
          </w:tcPr>
          <w:p w:rsidR="006353E9" w:rsidRPr="0015297D" w:rsidRDefault="006353E9" w:rsidP="001041A1">
            <w:pPr>
              <w:spacing w:after="0" w:line="240" w:lineRule="auto"/>
              <w:jc w:val="both"/>
              <w:rPr>
                <w:rFonts w:ascii="Times New Roman" w:hAnsi="Times New Roman"/>
                <w:b/>
                <w:sz w:val="24"/>
                <w:szCs w:val="24"/>
                <w:lang w:val="yo-NG"/>
              </w:rPr>
            </w:pPr>
            <w:r w:rsidRPr="0015297D">
              <w:rPr>
                <w:rFonts w:ascii="Times New Roman" w:hAnsi="Times New Roman"/>
                <w:b/>
                <w:sz w:val="24"/>
                <w:szCs w:val="24"/>
                <w:lang w:val="yo-NG"/>
              </w:rPr>
              <w:t>Percentage</w:t>
            </w:r>
          </w:p>
        </w:tc>
        <w:tc>
          <w:tcPr>
            <w:tcW w:w="1918" w:type="dxa"/>
            <w:vAlign w:val="center"/>
          </w:tcPr>
          <w:p w:rsidR="006353E9" w:rsidRPr="0015297D" w:rsidRDefault="006353E9" w:rsidP="001041A1">
            <w:pPr>
              <w:spacing w:after="0" w:line="240" w:lineRule="auto"/>
              <w:jc w:val="both"/>
              <w:rPr>
                <w:rFonts w:ascii="Times New Roman" w:hAnsi="Times New Roman"/>
                <w:b/>
                <w:sz w:val="24"/>
                <w:szCs w:val="24"/>
                <w:lang w:val="yo-NG"/>
              </w:rPr>
            </w:pPr>
            <w:r w:rsidRPr="0015297D">
              <w:rPr>
                <w:rFonts w:ascii="Times New Roman" w:hAnsi="Times New Roman"/>
                <w:b/>
                <w:sz w:val="24"/>
                <w:szCs w:val="24"/>
                <w:lang w:val="yo-NG"/>
              </w:rPr>
              <w:t>Mean±std. Dev</w:t>
            </w: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b/>
                <w:szCs w:val="24"/>
                <w:lang w:val="yo-NG"/>
              </w:rPr>
            </w:pPr>
            <w:r w:rsidRPr="0015297D">
              <w:rPr>
                <w:rFonts w:ascii="Times New Roman" w:hAnsi="Times New Roman"/>
                <w:b/>
                <w:szCs w:val="24"/>
                <w:lang w:val="yo-NG"/>
              </w:rPr>
              <w:t>Age (years)</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&lt; 30.00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8</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10.0</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r w:rsidRPr="0015297D">
              <w:rPr>
                <w:rFonts w:ascii="Times New Roman" w:hAnsi="Times New Roman"/>
                <w:sz w:val="20"/>
                <w:szCs w:val="24"/>
                <w:lang w:val="yo-NG"/>
              </w:rPr>
              <w:t>45±13</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30.00 - 39.00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17</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21.2</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40.00 - 49.00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27</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33.8</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50.00 - 59.00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17.5</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17.5</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szCs w:val="24"/>
                <w:lang w:val="yo-NG"/>
              </w:rPr>
            </w:pPr>
            <w:r w:rsidRPr="0015297D">
              <w:rPr>
                <w:rFonts w:ascii="Times New Roman" w:hAnsi="Times New Roman"/>
                <w:b/>
                <w:szCs w:val="24"/>
                <w:lang w:val="yo-NG"/>
              </w:rPr>
              <w:t xml:space="preserve">Gender </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Male</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51</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63.8</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Female</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29</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36.2</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b/>
                <w:szCs w:val="24"/>
                <w:lang w:val="yo-NG"/>
              </w:rPr>
            </w:pPr>
            <w:r w:rsidRPr="0015297D">
              <w:rPr>
                <w:rFonts w:ascii="Times New Roman" w:hAnsi="Times New Roman"/>
                <w:b/>
                <w:szCs w:val="24"/>
                <w:lang w:val="yo-NG"/>
              </w:rPr>
              <w:t xml:space="preserve">Marital status </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Single</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10</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12.5</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Engaged</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3.8</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Married</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63</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78.8</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rPr>
              <w:t>Divorced</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lang w:val="yo-NG"/>
              </w:rPr>
              <w:t>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lang w:val="yo-NG"/>
              </w:rPr>
            </w:pPr>
            <w:r w:rsidRPr="0015297D">
              <w:rPr>
                <w:rFonts w:ascii="Times New Roman" w:hAnsi="Times New Roman"/>
                <w:sz w:val="20"/>
                <w:szCs w:val="24"/>
                <w:lang w:val="yo-NG"/>
              </w:rPr>
              <w:t>4.9</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szCs w:val="24"/>
                <w:lang w:val="yo-NG"/>
              </w:rPr>
            </w:pPr>
            <w:r w:rsidRPr="0015297D">
              <w:rPr>
                <w:rFonts w:ascii="Times New Roman" w:hAnsi="Times New Roman"/>
                <w:b/>
                <w:szCs w:val="24"/>
                <w:lang w:val="yo-NG"/>
              </w:rPr>
              <w:t>Family size (Number of person/house)</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&lt; 4.00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30.0</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r w:rsidRPr="0015297D">
              <w:rPr>
                <w:rFonts w:ascii="Times New Roman" w:hAnsi="Times New Roman"/>
                <w:sz w:val="20"/>
                <w:szCs w:val="24"/>
                <w:lang w:val="yo-NG"/>
              </w:rPr>
              <w:t>4±2</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4.00 - 7.00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52</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65.0</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8.00+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5.0</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szCs w:val="24"/>
                <w:lang w:val="yo-NG"/>
              </w:rPr>
            </w:pPr>
            <w:r w:rsidRPr="0015297D">
              <w:rPr>
                <w:rFonts w:ascii="Times New Roman" w:hAnsi="Times New Roman"/>
                <w:b/>
                <w:szCs w:val="24"/>
                <w:lang w:val="yo-NG"/>
              </w:rPr>
              <w:t>Years spent in formal education</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&lt; 7.00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9</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11.2</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r w:rsidRPr="0015297D">
              <w:rPr>
                <w:rFonts w:ascii="Times New Roman" w:hAnsi="Times New Roman"/>
                <w:sz w:val="20"/>
                <w:szCs w:val="24"/>
                <w:lang w:val="yo-NG"/>
              </w:rPr>
              <w:t>16±6</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7.00 - 11.00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6.2</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12.00 - 16.00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22</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27.5</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17.00+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44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55.0</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szCs w:val="24"/>
                <w:lang w:val="yo-NG"/>
              </w:rPr>
            </w:pPr>
            <w:r w:rsidRPr="0015297D">
              <w:rPr>
                <w:rFonts w:ascii="Times New Roman" w:hAnsi="Times New Roman"/>
                <w:b/>
                <w:szCs w:val="24"/>
                <w:lang w:val="yo-NG"/>
              </w:rPr>
              <w:t>Farming experience (Years)</w:t>
            </w:r>
            <w:r w:rsidRPr="0015297D">
              <w:rPr>
                <w:rFonts w:ascii="Times New Roman" w:hAnsi="Times New Roman"/>
                <w:b/>
                <w:szCs w:val="24"/>
                <w:lang w:val="yo-NG"/>
              </w:rPr>
              <w:tab/>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&lt; 10.00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61</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76.2</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r w:rsidRPr="0015297D">
              <w:rPr>
                <w:rFonts w:ascii="Times New Roman" w:hAnsi="Times New Roman"/>
                <w:sz w:val="20"/>
                <w:szCs w:val="24"/>
                <w:lang w:val="yo-NG"/>
              </w:rPr>
              <w:t>8±3</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10.00 - 19.99</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13</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16.2</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6</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7.5</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9239" w:type="dxa"/>
            <w:gridSpan w:val="4"/>
            <w:vAlign w:val="center"/>
          </w:tcPr>
          <w:p w:rsidR="006353E9" w:rsidRPr="0015297D" w:rsidRDefault="006353E9" w:rsidP="001041A1">
            <w:pPr>
              <w:spacing w:after="0" w:line="240" w:lineRule="auto"/>
              <w:jc w:val="both"/>
              <w:rPr>
                <w:rFonts w:ascii="Times New Roman" w:hAnsi="Times New Roman"/>
                <w:b/>
                <w:szCs w:val="24"/>
                <w:lang w:val="yo-NG"/>
              </w:rPr>
            </w:pPr>
            <w:r w:rsidRPr="0015297D">
              <w:rPr>
                <w:rFonts w:ascii="Times New Roman" w:hAnsi="Times New Roman"/>
                <w:b/>
                <w:szCs w:val="24"/>
                <w:lang w:val="yo-NG"/>
              </w:rPr>
              <w:t>Income (in naira)</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&lt; 500000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44</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55.0</w:t>
            </w:r>
          </w:p>
        </w:tc>
        <w:tc>
          <w:tcPr>
            <w:tcW w:w="1918" w:type="dxa"/>
            <w:vMerge w:val="restart"/>
            <w:vAlign w:val="center"/>
          </w:tcPr>
          <w:p w:rsidR="006353E9" w:rsidRPr="0015297D" w:rsidRDefault="006353E9" w:rsidP="001041A1">
            <w:pPr>
              <w:spacing w:after="0" w:line="240" w:lineRule="auto"/>
              <w:jc w:val="both"/>
              <w:rPr>
                <w:rFonts w:ascii="Times New Roman" w:hAnsi="Times New Roman"/>
                <w:sz w:val="20"/>
                <w:szCs w:val="24"/>
                <w:lang w:val="yo-NG"/>
              </w:rPr>
            </w:pPr>
            <w:r w:rsidRPr="0015297D">
              <w:rPr>
                <w:rFonts w:ascii="Times New Roman" w:hAnsi="Times New Roman"/>
                <w:sz w:val="20"/>
                <w:szCs w:val="24"/>
                <w:lang w:val="yo-NG"/>
              </w:rPr>
              <w:t>1.4million</w:t>
            </w: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500000 – 999999</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13</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16.2</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r w:rsidR="006353E9" w:rsidRPr="0015297D" w:rsidTr="001041A1">
        <w:tc>
          <w:tcPr>
            <w:tcW w:w="4229" w:type="dxa"/>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1000000+</w:t>
            </w:r>
          </w:p>
        </w:tc>
        <w:tc>
          <w:tcPr>
            <w:tcW w:w="1545"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23</w:t>
            </w:r>
          </w:p>
        </w:tc>
        <w:tc>
          <w:tcPr>
            <w:tcW w:w="1547" w:type="dxa"/>
            <w:vAlign w:val="center"/>
          </w:tcPr>
          <w:p w:rsidR="006353E9" w:rsidRPr="0015297D" w:rsidRDefault="006353E9" w:rsidP="001041A1">
            <w:pPr>
              <w:spacing w:after="0" w:line="320" w:lineRule="atLeast"/>
              <w:jc w:val="both"/>
              <w:rPr>
                <w:rFonts w:ascii="Times New Roman" w:hAnsi="Times New Roman"/>
                <w:sz w:val="20"/>
                <w:szCs w:val="24"/>
              </w:rPr>
            </w:pPr>
            <w:r w:rsidRPr="0015297D">
              <w:rPr>
                <w:rFonts w:ascii="Times New Roman" w:hAnsi="Times New Roman"/>
                <w:sz w:val="20"/>
                <w:szCs w:val="24"/>
              </w:rPr>
              <w:t>28.8</w:t>
            </w:r>
          </w:p>
        </w:tc>
        <w:tc>
          <w:tcPr>
            <w:tcW w:w="1918"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r>
    </w:tbl>
    <w:p w:rsidR="006353E9" w:rsidRPr="005A6C36" w:rsidRDefault="006353E9" w:rsidP="006353E9">
      <w:pPr>
        <w:spacing w:line="240" w:lineRule="auto"/>
        <w:jc w:val="both"/>
        <w:rPr>
          <w:rFonts w:ascii="Times New Roman" w:hAnsi="Times New Roman"/>
          <w:sz w:val="2"/>
          <w:szCs w:val="28"/>
        </w:rPr>
      </w:pPr>
    </w:p>
    <w:p w:rsidR="006353E9" w:rsidRPr="005A6C36" w:rsidRDefault="006353E9" w:rsidP="006353E9">
      <w:pPr>
        <w:spacing w:line="240" w:lineRule="auto"/>
        <w:jc w:val="both"/>
        <w:rPr>
          <w:rFonts w:ascii="Times New Roman" w:hAnsi="Times New Roman"/>
          <w:sz w:val="20"/>
          <w:szCs w:val="24"/>
          <w:lang w:val="yo-NG"/>
        </w:rPr>
      </w:pPr>
      <w:r w:rsidRPr="005A6C36">
        <w:rPr>
          <w:rFonts w:ascii="Times New Roman" w:hAnsi="Times New Roman"/>
          <w:b/>
          <w:sz w:val="20"/>
          <w:szCs w:val="24"/>
          <w:lang w:val="yo-NG"/>
        </w:rPr>
        <w:t>Source:</w:t>
      </w:r>
      <w:r w:rsidR="001041A1">
        <w:rPr>
          <w:rFonts w:ascii="Times New Roman" w:hAnsi="Times New Roman"/>
          <w:sz w:val="20"/>
          <w:szCs w:val="24"/>
          <w:lang w:val="yo-NG"/>
        </w:rPr>
        <w:t xml:space="preserve"> Field Survey, 2016</w:t>
      </w:r>
    </w:p>
    <w:p w:rsidR="006353E9" w:rsidRPr="005A6C36" w:rsidRDefault="006353E9" w:rsidP="006353E9">
      <w:pPr>
        <w:spacing w:line="240" w:lineRule="auto"/>
        <w:jc w:val="both"/>
        <w:rPr>
          <w:rFonts w:ascii="Times New Roman" w:hAnsi="Times New Roman"/>
          <w:sz w:val="2"/>
          <w:szCs w:val="28"/>
        </w:rPr>
      </w:pPr>
    </w:p>
    <w:p w:rsidR="006353E9" w:rsidRPr="005A6C36" w:rsidRDefault="006353E9" w:rsidP="006353E9">
      <w:pPr>
        <w:spacing w:line="240" w:lineRule="auto"/>
        <w:jc w:val="both"/>
        <w:rPr>
          <w:rFonts w:ascii="Times New Roman" w:hAnsi="Times New Roman"/>
          <w:b/>
          <w:sz w:val="2"/>
          <w:szCs w:val="24"/>
          <w:lang w:val="yo-NG"/>
        </w:rPr>
      </w:pPr>
    </w:p>
    <w:p w:rsidR="006353E9" w:rsidRPr="008D7B31" w:rsidRDefault="006353E9" w:rsidP="006353E9">
      <w:pPr>
        <w:spacing w:line="240" w:lineRule="auto"/>
        <w:jc w:val="both"/>
        <w:rPr>
          <w:rFonts w:ascii="Times New Roman" w:hAnsi="Times New Roman"/>
          <w:b/>
          <w:sz w:val="6"/>
          <w:szCs w:val="24"/>
          <w:lang w:val="yo-NG"/>
        </w:rPr>
      </w:pPr>
      <w:r>
        <w:rPr>
          <w:noProof/>
          <w:lang w:val="en-US"/>
        </w:rPr>
        <w:lastRenderedPageBreak/>
        <w:drawing>
          <wp:anchor distT="0" distB="1905" distL="114300" distR="114300" simplePos="0" relativeHeight="251659264" behindDoc="0" locked="0" layoutInCell="1" allowOverlap="1">
            <wp:simplePos x="0" y="0"/>
            <wp:positionH relativeFrom="margin">
              <wp:align>right</wp:align>
            </wp:positionH>
            <wp:positionV relativeFrom="paragraph">
              <wp:posOffset>240030</wp:posOffset>
            </wp:positionV>
            <wp:extent cx="5962015" cy="2109470"/>
            <wp:effectExtent l="0" t="1905" r="3175" b="0"/>
            <wp:wrapSquare wrapText="bothSides"/>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353E9" w:rsidRDefault="001041A1" w:rsidP="006353E9">
      <w:pPr>
        <w:spacing w:line="240" w:lineRule="auto"/>
        <w:jc w:val="both"/>
        <w:rPr>
          <w:rFonts w:ascii="Times New Roman" w:hAnsi="Times New Roman"/>
          <w:b/>
          <w:sz w:val="20"/>
          <w:szCs w:val="24"/>
          <w:lang w:val="yo-NG"/>
        </w:rPr>
      </w:pPr>
      <w:r>
        <w:rPr>
          <w:rFonts w:ascii="Times New Roman" w:hAnsi="Times New Roman"/>
          <w:b/>
          <w:sz w:val="20"/>
          <w:szCs w:val="24"/>
          <w:lang w:val="yo-NG"/>
        </w:rPr>
        <w:t>Figure 1</w:t>
      </w:r>
      <w:r w:rsidR="006353E9" w:rsidRPr="008D7B31">
        <w:rPr>
          <w:rFonts w:ascii="Times New Roman" w:hAnsi="Times New Roman"/>
          <w:b/>
          <w:sz w:val="20"/>
          <w:szCs w:val="24"/>
          <w:lang w:val="yo-NG"/>
        </w:rPr>
        <w:t xml:space="preserve">: Membership of </w:t>
      </w:r>
      <w:r w:rsidR="006353E9" w:rsidRPr="008D7B31">
        <w:rPr>
          <w:rFonts w:ascii="Times New Roman" w:hAnsi="Times New Roman"/>
          <w:b/>
          <w:sz w:val="20"/>
          <w:szCs w:val="24"/>
          <w:lang w:val="en-US"/>
        </w:rPr>
        <w:t>Fish Farming Association</w:t>
      </w:r>
    </w:p>
    <w:p w:rsidR="006353E9" w:rsidRPr="008D7B31" w:rsidRDefault="006353E9" w:rsidP="006353E9">
      <w:pPr>
        <w:spacing w:line="240" w:lineRule="auto"/>
        <w:jc w:val="both"/>
        <w:rPr>
          <w:rFonts w:ascii="Times New Roman" w:hAnsi="Times New Roman"/>
          <w:sz w:val="24"/>
          <w:szCs w:val="24"/>
          <w:lang w:val="yo-NG"/>
        </w:rPr>
      </w:pPr>
      <w:r w:rsidRPr="008D7B31">
        <w:rPr>
          <w:rFonts w:ascii="Times New Roman" w:hAnsi="Times New Roman"/>
          <w:b/>
          <w:sz w:val="20"/>
          <w:szCs w:val="24"/>
          <w:lang w:val="yo-NG"/>
        </w:rPr>
        <w:t>Source:</w:t>
      </w:r>
      <w:r w:rsidR="001041A1">
        <w:rPr>
          <w:rFonts w:ascii="Times New Roman" w:hAnsi="Times New Roman"/>
          <w:sz w:val="20"/>
          <w:szCs w:val="24"/>
          <w:lang w:val="yo-NG"/>
        </w:rPr>
        <w:t xml:space="preserve"> Field Survey, 2016</w:t>
      </w:r>
    </w:p>
    <w:p w:rsidR="006353E9" w:rsidRPr="008D7B31" w:rsidRDefault="006353E9" w:rsidP="006353E9">
      <w:pPr>
        <w:spacing w:line="480" w:lineRule="auto"/>
        <w:ind w:left="1440"/>
        <w:jc w:val="both"/>
        <w:rPr>
          <w:rFonts w:ascii="Times New Roman" w:hAnsi="Times New Roman"/>
          <w:sz w:val="2"/>
          <w:szCs w:val="28"/>
        </w:rPr>
      </w:pPr>
      <w:r w:rsidRPr="008D7B31">
        <w:rPr>
          <w:rFonts w:ascii="Times New Roman" w:hAnsi="Times New Roman"/>
          <w:sz w:val="2"/>
          <w:szCs w:val="28"/>
        </w:rPr>
        <w:t>*</w:t>
      </w:r>
    </w:p>
    <w:p w:rsidR="006353E9" w:rsidRPr="001D7B11" w:rsidRDefault="006353E9" w:rsidP="006353E9">
      <w:pPr>
        <w:spacing w:line="240" w:lineRule="auto"/>
        <w:jc w:val="both"/>
        <w:rPr>
          <w:rFonts w:ascii="Times New Roman" w:hAnsi="Times New Roman"/>
          <w:sz w:val="2"/>
          <w:szCs w:val="28"/>
        </w:rPr>
      </w:pPr>
      <w:r>
        <w:rPr>
          <w:rFonts w:ascii="Times New Roman" w:hAnsi="Times New Roman"/>
          <w:sz w:val="24"/>
          <w:szCs w:val="28"/>
        </w:rPr>
        <w:t xml:space="preserve">In addition, </w:t>
      </w:r>
      <w:r w:rsidRPr="005A6C36">
        <w:rPr>
          <w:rFonts w:ascii="Times New Roman" w:hAnsi="Times New Roman"/>
          <w:sz w:val="24"/>
          <w:szCs w:val="28"/>
        </w:rPr>
        <w:t>the study result show</w:t>
      </w:r>
      <w:r>
        <w:rPr>
          <w:rFonts w:ascii="Times New Roman" w:hAnsi="Times New Roman"/>
          <w:sz w:val="24"/>
          <w:szCs w:val="28"/>
        </w:rPr>
        <w:t>ed</w:t>
      </w:r>
      <w:r w:rsidRPr="005A6C36">
        <w:rPr>
          <w:rFonts w:ascii="Times New Roman" w:hAnsi="Times New Roman"/>
          <w:sz w:val="24"/>
          <w:szCs w:val="28"/>
        </w:rPr>
        <w:t xml:space="preserve"> that 50% of the fish farmers are members of cooperative society while the remaining 50% are not members </w:t>
      </w:r>
      <w:r w:rsidR="006A3F1B">
        <w:rPr>
          <w:rFonts w:ascii="Times New Roman" w:hAnsi="Times New Roman"/>
          <w:sz w:val="24"/>
          <w:szCs w:val="28"/>
        </w:rPr>
        <w:t>of the same as sh</w:t>
      </w:r>
      <w:r w:rsidR="00F67E6B">
        <w:rPr>
          <w:rFonts w:ascii="Times New Roman" w:hAnsi="Times New Roman"/>
          <w:sz w:val="24"/>
          <w:szCs w:val="28"/>
        </w:rPr>
        <w:t>own in Figure 2</w:t>
      </w:r>
      <w:r w:rsidRPr="005A6C36">
        <w:rPr>
          <w:rFonts w:ascii="Times New Roman" w:hAnsi="Times New Roman"/>
          <w:sz w:val="24"/>
          <w:szCs w:val="28"/>
        </w:rPr>
        <w:t>. This may be as a result of the</w:t>
      </w:r>
      <w:r w:rsidR="006A3F1B">
        <w:rPr>
          <w:rFonts w:ascii="Times New Roman" w:hAnsi="Times New Roman"/>
          <w:sz w:val="24"/>
          <w:szCs w:val="28"/>
        </w:rPr>
        <w:t>ir membership of fish farming association  indicated  in Fig</w:t>
      </w:r>
      <w:r w:rsidR="00F67E6B">
        <w:rPr>
          <w:rFonts w:ascii="Times New Roman" w:hAnsi="Times New Roman"/>
          <w:sz w:val="24"/>
          <w:szCs w:val="28"/>
        </w:rPr>
        <w:t>ure 1</w:t>
      </w:r>
      <w:r w:rsidR="006A3F1B">
        <w:rPr>
          <w:rFonts w:ascii="Times New Roman" w:hAnsi="Times New Roman"/>
          <w:sz w:val="24"/>
          <w:szCs w:val="28"/>
        </w:rPr>
        <w:t xml:space="preserve"> which equally serve </w:t>
      </w:r>
      <w:r w:rsidRPr="005A6C36">
        <w:rPr>
          <w:rFonts w:ascii="Times New Roman" w:hAnsi="Times New Roman"/>
          <w:sz w:val="24"/>
          <w:szCs w:val="28"/>
        </w:rPr>
        <w:t xml:space="preserve"> the purpose of savings and loan procurement that cooperative society does.</w:t>
      </w:r>
      <w:r>
        <w:rPr>
          <w:rFonts w:ascii="Times New Roman" w:hAnsi="Times New Roman"/>
          <w:sz w:val="24"/>
          <w:szCs w:val="28"/>
        </w:rPr>
        <w:t xml:space="preserve"> </w:t>
      </w:r>
      <w:r w:rsidRPr="005A6C36">
        <w:rPr>
          <w:rFonts w:ascii="Times New Roman" w:hAnsi="Times New Roman"/>
          <w:sz w:val="24"/>
          <w:szCs w:val="28"/>
        </w:rPr>
        <w:t xml:space="preserve">This result is in agreement with Salau </w:t>
      </w:r>
      <w:r w:rsidRPr="005A6C36">
        <w:rPr>
          <w:rFonts w:ascii="Times New Roman" w:hAnsi="Times New Roman"/>
          <w:i/>
          <w:sz w:val="24"/>
          <w:szCs w:val="28"/>
        </w:rPr>
        <w:t>et al.,</w:t>
      </w:r>
      <w:r w:rsidRPr="005A6C36">
        <w:rPr>
          <w:rFonts w:ascii="Times New Roman" w:hAnsi="Times New Roman"/>
          <w:sz w:val="24"/>
          <w:szCs w:val="28"/>
        </w:rPr>
        <w:t xml:space="preserve"> (2014) findings that majority of fish farmers in Southern Agricultural Zone of Nassarawa State) do not belong to a cooperative society whereas they belong to fish farming associations.</w:t>
      </w:r>
    </w:p>
    <w:p w:rsidR="006353E9" w:rsidRPr="00776912" w:rsidRDefault="006353E9" w:rsidP="006353E9">
      <w:pPr>
        <w:spacing w:line="240" w:lineRule="auto"/>
        <w:jc w:val="both"/>
        <w:rPr>
          <w:rFonts w:ascii="Times New Roman" w:hAnsi="Times New Roman"/>
          <w:b/>
          <w:sz w:val="2"/>
          <w:szCs w:val="24"/>
          <w:lang w:val="yo-NG"/>
        </w:rPr>
      </w:pPr>
    </w:p>
    <w:p w:rsidR="006353E9" w:rsidRDefault="006353E9" w:rsidP="006353E9">
      <w:pPr>
        <w:spacing w:line="240" w:lineRule="auto"/>
        <w:jc w:val="both"/>
        <w:rPr>
          <w:rFonts w:ascii="Times New Roman" w:hAnsi="Times New Roman"/>
          <w:b/>
          <w:sz w:val="12"/>
          <w:szCs w:val="24"/>
          <w:lang w:val="yo-NG"/>
        </w:rPr>
      </w:pPr>
      <w:r>
        <w:rPr>
          <w:noProof/>
          <w:lang w:val="en-US"/>
        </w:rPr>
        <w:drawing>
          <wp:anchor distT="0" distB="635" distL="114300" distR="114300" simplePos="0" relativeHeight="251660288" behindDoc="0" locked="0" layoutInCell="1" allowOverlap="1">
            <wp:simplePos x="0" y="0"/>
            <wp:positionH relativeFrom="margin">
              <wp:align>right</wp:align>
            </wp:positionH>
            <wp:positionV relativeFrom="paragraph">
              <wp:posOffset>99695</wp:posOffset>
            </wp:positionV>
            <wp:extent cx="5949950" cy="2078990"/>
            <wp:effectExtent l="0" t="0" r="5715" b="2540"/>
            <wp:wrapSquare wrapText="bothSides"/>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353E9" w:rsidRPr="00A368B6" w:rsidRDefault="006353E9" w:rsidP="006353E9">
      <w:pPr>
        <w:spacing w:line="240" w:lineRule="auto"/>
        <w:jc w:val="both"/>
        <w:rPr>
          <w:rFonts w:ascii="Times New Roman" w:hAnsi="Times New Roman"/>
          <w:b/>
          <w:sz w:val="2"/>
          <w:szCs w:val="24"/>
          <w:lang w:val="yo-NG"/>
        </w:rPr>
      </w:pPr>
    </w:p>
    <w:p w:rsidR="006353E9" w:rsidRDefault="006353E9" w:rsidP="006353E9">
      <w:pPr>
        <w:spacing w:line="240" w:lineRule="auto"/>
        <w:jc w:val="both"/>
        <w:rPr>
          <w:rFonts w:ascii="Times New Roman" w:hAnsi="Times New Roman"/>
          <w:b/>
          <w:sz w:val="20"/>
          <w:szCs w:val="24"/>
          <w:lang w:val="yo-NG"/>
        </w:rPr>
      </w:pPr>
      <w:r w:rsidRPr="008D7B31">
        <w:rPr>
          <w:rFonts w:ascii="Times New Roman" w:hAnsi="Times New Roman"/>
          <w:b/>
          <w:sz w:val="20"/>
          <w:szCs w:val="24"/>
          <w:lang w:val="yo-NG"/>
        </w:rPr>
        <w:t xml:space="preserve">Figure </w:t>
      </w:r>
      <w:r w:rsidR="001041A1">
        <w:rPr>
          <w:rFonts w:ascii="Times New Roman" w:hAnsi="Times New Roman"/>
          <w:b/>
          <w:sz w:val="20"/>
          <w:szCs w:val="24"/>
          <w:lang w:val="en-US"/>
        </w:rPr>
        <w:t>2</w:t>
      </w:r>
      <w:r w:rsidRPr="008D7B31">
        <w:rPr>
          <w:rFonts w:ascii="Times New Roman" w:hAnsi="Times New Roman"/>
          <w:b/>
          <w:sz w:val="20"/>
          <w:szCs w:val="24"/>
          <w:lang w:val="yo-NG"/>
        </w:rPr>
        <w:t xml:space="preserve">:Membership of </w:t>
      </w:r>
      <w:r w:rsidRPr="008D7B31">
        <w:rPr>
          <w:rFonts w:ascii="Times New Roman" w:hAnsi="Times New Roman"/>
          <w:b/>
          <w:sz w:val="20"/>
          <w:szCs w:val="24"/>
          <w:lang w:val="en-US"/>
        </w:rPr>
        <w:t>Cooperative Society</w:t>
      </w:r>
    </w:p>
    <w:p w:rsidR="006353E9" w:rsidRPr="008D7B31" w:rsidRDefault="006353E9" w:rsidP="006353E9">
      <w:pPr>
        <w:spacing w:line="240" w:lineRule="auto"/>
        <w:jc w:val="both"/>
        <w:rPr>
          <w:rFonts w:ascii="Times New Roman" w:hAnsi="Times New Roman"/>
          <w:sz w:val="24"/>
          <w:szCs w:val="24"/>
          <w:lang w:val="yo-NG"/>
        </w:rPr>
      </w:pPr>
      <w:r w:rsidRPr="008D7B31">
        <w:rPr>
          <w:rFonts w:ascii="Times New Roman" w:hAnsi="Times New Roman"/>
          <w:b/>
          <w:sz w:val="20"/>
          <w:szCs w:val="24"/>
          <w:lang w:val="yo-NG"/>
        </w:rPr>
        <w:t>Source:</w:t>
      </w:r>
      <w:r w:rsidR="001041A1">
        <w:rPr>
          <w:rFonts w:ascii="Times New Roman" w:hAnsi="Times New Roman"/>
          <w:sz w:val="20"/>
          <w:szCs w:val="24"/>
          <w:lang w:val="yo-NG"/>
        </w:rPr>
        <w:t xml:space="preserve"> Field Survey, 2016</w:t>
      </w:r>
    </w:p>
    <w:p w:rsidR="006353E9" w:rsidRPr="007E5A69" w:rsidRDefault="006353E9" w:rsidP="006353E9">
      <w:pPr>
        <w:spacing w:line="240" w:lineRule="auto"/>
        <w:jc w:val="both"/>
        <w:rPr>
          <w:rFonts w:ascii="Times New Roman" w:hAnsi="Times New Roman"/>
          <w:b/>
          <w:sz w:val="2"/>
          <w:szCs w:val="24"/>
          <w:lang w:val="en-US"/>
        </w:rPr>
      </w:pPr>
    </w:p>
    <w:p w:rsidR="006353E9" w:rsidRPr="005A6C36" w:rsidRDefault="006353E9" w:rsidP="006353E9">
      <w:pPr>
        <w:spacing w:line="240" w:lineRule="auto"/>
        <w:jc w:val="both"/>
        <w:rPr>
          <w:rFonts w:ascii="Times New Roman" w:hAnsi="Times New Roman"/>
          <w:b/>
          <w:sz w:val="24"/>
          <w:szCs w:val="28"/>
        </w:rPr>
      </w:pPr>
      <w:r w:rsidRPr="005A6C36">
        <w:rPr>
          <w:rFonts w:ascii="Times New Roman" w:hAnsi="Times New Roman"/>
          <w:b/>
          <w:sz w:val="24"/>
          <w:szCs w:val="28"/>
        </w:rPr>
        <w:t>Improved Fish Production Management Practices Practised by Fish Farmers</w:t>
      </w:r>
    </w:p>
    <w:p w:rsidR="006353E9" w:rsidRDefault="006353E9" w:rsidP="006353E9">
      <w:pPr>
        <w:spacing w:line="240" w:lineRule="auto"/>
        <w:jc w:val="both"/>
        <w:rPr>
          <w:rFonts w:ascii="Times New Roman" w:hAnsi="Times New Roman"/>
          <w:sz w:val="24"/>
          <w:szCs w:val="24"/>
        </w:rPr>
      </w:pPr>
      <w:r w:rsidRPr="005A6C36">
        <w:rPr>
          <w:rFonts w:ascii="Times New Roman" w:hAnsi="Times New Roman"/>
          <w:sz w:val="24"/>
          <w:szCs w:val="26"/>
        </w:rPr>
        <w:t>The study result showed that 98.8% of fish farmers engage in pond/vats/fibre glass/tank cleaning; 81.2% perform water</w:t>
      </w:r>
      <w:r w:rsidRPr="005A6C36">
        <w:rPr>
          <w:rFonts w:ascii="Times New Roman" w:hAnsi="Times New Roman"/>
          <w:sz w:val="24"/>
          <w:szCs w:val="24"/>
        </w:rPr>
        <w:t xml:space="preserve"> quality maintenance and management; 62.5% engage in pond fertilisation; 61.2% engage in brood stock production; 71.2% engage in spawning; 80% engage </w:t>
      </w:r>
      <w:r w:rsidRPr="005A6C36">
        <w:rPr>
          <w:rFonts w:ascii="Times New Roman" w:hAnsi="Times New Roman"/>
          <w:sz w:val="24"/>
          <w:szCs w:val="24"/>
        </w:rPr>
        <w:lastRenderedPageBreak/>
        <w:t xml:space="preserve">in fingerlings sourcing/production; 73.8% engage in disease prevention, control and management; and 68.8% engage in feed formulation and production/sourcing as shown in Table </w:t>
      </w:r>
      <w:r>
        <w:rPr>
          <w:rFonts w:ascii="Times New Roman" w:hAnsi="Times New Roman"/>
          <w:sz w:val="24"/>
          <w:szCs w:val="24"/>
        </w:rPr>
        <w:t>2</w:t>
      </w:r>
      <w:r w:rsidRPr="005A6C36">
        <w:rPr>
          <w:rFonts w:ascii="Times New Roman" w:hAnsi="Times New Roman"/>
          <w:sz w:val="24"/>
          <w:szCs w:val="24"/>
        </w:rPr>
        <w:t>.Also, 92.5% engage in record keeping; 90% engage in fish feeding; 57.5% engage in fish processing; 48.8% engage in fish storage; 93.8% engage in fish sorting; 76.2% engage in pest and predator control (physical/structural, chemical, mechanical, sound and light methods); 77.5% engage in fry care, transfer and feeding; 72.5% engage in siphoning; and 61.2% engage in fish transportation.</w:t>
      </w:r>
    </w:p>
    <w:p w:rsidR="006353E9" w:rsidRPr="00DC6F10" w:rsidRDefault="006353E9" w:rsidP="006353E9">
      <w:pPr>
        <w:spacing w:line="240" w:lineRule="auto"/>
        <w:jc w:val="both"/>
        <w:rPr>
          <w:rFonts w:ascii="Times New Roman" w:hAnsi="Times New Roman"/>
          <w:sz w:val="2"/>
          <w:szCs w:val="24"/>
        </w:rPr>
      </w:pPr>
    </w:p>
    <w:p w:rsidR="006353E9" w:rsidRPr="00267F6C" w:rsidRDefault="006353E9" w:rsidP="006353E9">
      <w:pPr>
        <w:spacing w:line="240" w:lineRule="auto"/>
        <w:jc w:val="both"/>
        <w:rPr>
          <w:rFonts w:ascii="Times New Roman" w:hAnsi="Times New Roman"/>
          <w:sz w:val="24"/>
          <w:szCs w:val="24"/>
        </w:rPr>
      </w:pPr>
      <w:r w:rsidRPr="005A6C36">
        <w:rPr>
          <w:rFonts w:ascii="Times New Roman" w:hAnsi="Times New Roman"/>
          <w:sz w:val="24"/>
          <w:szCs w:val="24"/>
        </w:rPr>
        <w:t>The result on pond cleaning (98.8%) show</w:t>
      </w:r>
      <w:r>
        <w:rPr>
          <w:rFonts w:ascii="Times New Roman" w:hAnsi="Times New Roman"/>
          <w:sz w:val="24"/>
          <w:szCs w:val="24"/>
        </w:rPr>
        <w:t>ed</w:t>
      </w:r>
      <w:r w:rsidRPr="005A6C36">
        <w:rPr>
          <w:rFonts w:ascii="Times New Roman" w:hAnsi="Times New Roman"/>
          <w:sz w:val="24"/>
          <w:szCs w:val="24"/>
        </w:rPr>
        <w:t xml:space="preserve"> that majority of fish farmers engage in -</w:t>
      </w:r>
      <w:r w:rsidRPr="005A6C36">
        <w:rPr>
          <w:rFonts w:ascii="Times New Roman" w:hAnsi="Times New Roman"/>
          <w:sz w:val="24"/>
        </w:rPr>
        <w:t xml:space="preserve">pond/vats/fibre glass/tank cleaning which is in agreement with the findings of Olaoye, </w:t>
      </w:r>
      <w:r w:rsidRPr="005A6C36">
        <w:rPr>
          <w:rFonts w:ascii="Times New Roman" w:hAnsi="Times New Roman"/>
          <w:i/>
          <w:sz w:val="24"/>
        </w:rPr>
        <w:t xml:space="preserve">et al. </w:t>
      </w:r>
      <w:r w:rsidRPr="005A6C36">
        <w:rPr>
          <w:rFonts w:ascii="Times New Roman" w:hAnsi="Times New Roman"/>
          <w:sz w:val="24"/>
        </w:rPr>
        <w:t xml:space="preserve">(2014) as well as that of Adefalu, </w:t>
      </w:r>
      <w:r w:rsidRPr="005A6C36">
        <w:rPr>
          <w:rFonts w:ascii="Times New Roman" w:hAnsi="Times New Roman"/>
          <w:i/>
          <w:sz w:val="24"/>
        </w:rPr>
        <w:t xml:space="preserve">et al. </w:t>
      </w:r>
      <w:r w:rsidRPr="005A6C36">
        <w:rPr>
          <w:rFonts w:ascii="Times New Roman" w:hAnsi="Times New Roman"/>
          <w:sz w:val="24"/>
        </w:rPr>
        <w:t xml:space="preserve">(2013) that 100% of fish farmers engage in pond/vats/fibre glass/tank cleaning. </w:t>
      </w:r>
      <w:r w:rsidRPr="005A6C36">
        <w:rPr>
          <w:rFonts w:ascii="Times New Roman" w:hAnsi="Times New Roman"/>
          <w:sz w:val="24"/>
          <w:szCs w:val="24"/>
        </w:rPr>
        <w:t xml:space="preserve">It also shows that majority (81.2%) of the fish farmers engage in water quality maintenance and management. This is in agreement with Ashley-Dejo, </w:t>
      </w:r>
      <w:r w:rsidRPr="005A6C36">
        <w:rPr>
          <w:rFonts w:ascii="Times New Roman" w:hAnsi="Times New Roman"/>
          <w:i/>
          <w:sz w:val="24"/>
          <w:szCs w:val="24"/>
        </w:rPr>
        <w:t>et al.</w:t>
      </w:r>
      <w:r w:rsidRPr="005A6C36">
        <w:rPr>
          <w:rFonts w:ascii="Times New Roman" w:hAnsi="Times New Roman"/>
          <w:sz w:val="24"/>
          <w:szCs w:val="24"/>
        </w:rPr>
        <w:t xml:space="preserve"> (2013) and </w:t>
      </w:r>
      <w:r w:rsidRPr="005A6C36">
        <w:rPr>
          <w:rFonts w:ascii="Times New Roman" w:hAnsi="Times New Roman"/>
          <w:sz w:val="24"/>
        </w:rPr>
        <w:t>Adefalu,</w:t>
      </w:r>
      <w:r w:rsidRPr="005A6C36">
        <w:rPr>
          <w:rFonts w:ascii="Times New Roman" w:hAnsi="Times New Roman"/>
          <w:i/>
          <w:sz w:val="24"/>
        </w:rPr>
        <w:t xml:space="preserve"> et al. </w:t>
      </w:r>
      <w:r w:rsidRPr="005A6C36">
        <w:rPr>
          <w:rFonts w:ascii="Times New Roman" w:hAnsi="Times New Roman"/>
          <w:sz w:val="24"/>
        </w:rPr>
        <w:t xml:space="preserve">(2013) </w:t>
      </w:r>
      <w:r w:rsidRPr="005A6C36">
        <w:rPr>
          <w:rFonts w:ascii="Times New Roman" w:hAnsi="Times New Roman"/>
          <w:sz w:val="24"/>
          <w:szCs w:val="24"/>
        </w:rPr>
        <w:t>that majority (95.5% and 91.7% respectively) of fish farmers engage in water quality maintenance and management.</w:t>
      </w:r>
      <w:r w:rsidRPr="005A6C36">
        <w:rPr>
          <w:rFonts w:ascii="Times New Roman" w:hAnsi="Times New Roman"/>
          <w:sz w:val="24"/>
        </w:rPr>
        <w:t xml:space="preserve"> The result on pond fertilisation (62.5%) is the same as 62.5 per cent reported by Adefalu,</w:t>
      </w:r>
      <w:r w:rsidRPr="005A6C36">
        <w:rPr>
          <w:rFonts w:ascii="Times New Roman" w:hAnsi="Times New Roman"/>
          <w:i/>
          <w:sz w:val="24"/>
        </w:rPr>
        <w:t xml:space="preserve"> et al. </w:t>
      </w:r>
      <w:r w:rsidRPr="005A6C36">
        <w:rPr>
          <w:rFonts w:ascii="Times New Roman" w:hAnsi="Times New Roman"/>
          <w:sz w:val="24"/>
        </w:rPr>
        <w:t>(2013) in their study in Ilorin Metropolis, Kwara. Furthermore, they also reported that majority (</w:t>
      </w:r>
      <w:r w:rsidRPr="005A6C36">
        <w:rPr>
          <w:rFonts w:ascii="Times New Roman" w:hAnsi="Times New Roman"/>
          <w:sz w:val="24"/>
          <w:szCs w:val="24"/>
        </w:rPr>
        <w:t>73.8%)</w:t>
      </w:r>
      <w:r w:rsidRPr="005A6C36">
        <w:rPr>
          <w:rFonts w:ascii="Times New Roman" w:hAnsi="Times New Roman"/>
          <w:sz w:val="24"/>
        </w:rPr>
        <w:t xml:space="preserve"> of fish farmers practise </w:t>
      </w:r>
      <w:r w:rsidRPr="005A6C36">
        <w:rPr>
          <w:rFonts w:ascii="Times New Roman" w:hAnsi="Times New Roman"/>
          <w:sz w:val="24"/>
          <w:szCs w:val="24"/>
        </w:rPr>
        <w:t>disease prevention, control and management.</w:t>
      </w:r>
    </w:p>
    <w:p w:rsidR="006353E9" w:rsidRPr="00912A85" w:rsidRDefault="006353E9" w:rsidP="006353E9">
      <w:pPr>
        <w:spacing w:after="0" w:line="240" w:lineRule="auto"/>
        <w:ind w:left="720"/>
        <w:jc w:val="both"/>
        <w:rPr>
          <w:rFonts w:ascii="Times New Roman" w:hAnsi="Times New Roman"/>
          <w:sz w:val="2"/>
          <w:szCs w:val="24"/>
        </w:rPr>
      </w:pPr>
    </w:p>
    <w:p w:rsidR="006353E9" w:rsidRPr="005A6C36" w:rsidRDefault="006353E9" w:rsidP="006353E9">
      <w:pPr>
        <w:spacing w:after="0" w:line="240" w:lineRule="auto"/>
        <w:jc w:val="both"/>
        <w:rPr>
          <w:rFonts w:ascii="Times New Roman" w:hAnsi="Times New Roman"/>
          <w:sz w:val="24"/>
          <w:szCs w:val="24"/>
        </w:rPr>
      </w:pPr>
      <w:r w:rsidRPr="005A6C36">
        <w:rPr>
          <w:rFonts w:ascii="Times New Roman" w:hAnsi="Times New Roman"/>
          <w:sz w:val="24"/>
          <w:szCs w:val="24"/>
        </w:rPr>
        <w:t xml:space="preserve">The result on feed formulation and production/sourcing gives credence to Ashley-Dejo, </w:t>
      </w:r>
      <w:r w:rsidRPr="005A6C36">
        <w:rPr>
          <w:rFonts w:ascii="Times New Roman" w:hAnsi="Times New Roman"/>
          <w:i/>
          <w:sz w:val="24"/>
          <w:szCs w:val="24"/>
        </w:rPr>
        <w:t>et al.</w:t>
      </w:r>
      <w:r w:rsidRPr="005A6C36">
        <w:rPr>
          <w:rFonts w:ascii="Times New Roman" w:hAnsi="Times New Roman"/>
          <w:sz w:val="24"/>
          <w:szCs w:val="24"/>
        </w:rPr>
        <w:t xml:space="preserve"> (2013) findings that majority (81.5%) of fish farmers engage in it. The result on record keeping (92.5%) is in agreement with Hundeyin-Agoro (2011) findings that majority (95%) of fish farmers in this study area keeps record, a factor contributing to high productivity, income and fish farm efficiency.</w:t>
      </w:r>
    </w:p>
    <w:p w:rsidR="006353E9" w:rsidRPr="005A6C36" w:rsidRDefault="006353E9" w:rsidP="006353E9">
      <w:pPr>
        <w:spacing w:after="0" w:line="240" w:lineRule="auto"/>
        <w:jc w:val="both"/>
        <w:rPr>
          <w:rFonts w:ascii="Times New Roman" w:hAnsi="Times New Roman"/>
          <w:sz w:val="12"/>
          <w:szCs w:val="24"/>
        </w:rPr>
      </w:pPr>
    </w:p>
    <w:p w:rsidR="006353E9" w:rsidRPr="005A6C36" w:rsidRDefault="006353E9" w:rsidP="006353E9">
      <w:pPr>
        <w:spacing w:line="240" w:lineRule="auto"/>
        <w:jc w:val="both"/>
        <w:rPr>
          <w:rFonts w:ascii="Times New Roman" w:hAnsi="Times New Roman"/>
          <w:b/>
          <w:sz w:val="2"/>
          <w:szCs w:val="24"/>
          <w:lang w:val="yo-NG"/>
        </w:rPr>
      </w:pPr>
      <w:r w:rsidRPr="005A6C36">
        <w:rPr>
          <w:rFonts w:ascii="Times New Roman" w:hAnsi="Times New Roman"/>
          <w:sz w:val="24"/>
          <w:szCs w:val="24"/>
        </w:rPr>
        <w:t>Also, the result showed that majority (57.5%) of fish farmers engage in fish processing which is in agreement with Hundeyin-Agoro (2011) findings that majority (91.7%) of fish farmers engage in fish farming in the same study area. Furthermore, the result on fish sorting (93.8%) agrees with</w:t>
      </w:r>
      <w:r w:rsidRPr="005A6C36">
        <w:rPr>
          <w:rFonts w:ascii="Times New Roman" w:hAnsi="Times New Roman"/>
          <w:sz w:val="24"/>
        </w:rPr>
        <w:t xml:space="preserve"> Ashley-Dejo</w:t>
      </w:r>
      <w:r>
        <w:rPr>
          <w:rFonts w:ascii="Times New Roman" w:hAnsi="Times New Roman"/>
          <w:sz w:val="24"/>
        </w:rPr>
        <w:t xml:space="preserve"> </w:t>
      </w:r>
      <w:r w:rsidRPr="005A6C36">
        <w:rPr>
          <w:rFonts w:ascii="Times New Roman" w:hAnsi="Times New Roman"/>
          <w:i/>
          <w:sz w:val="24"/>
          <w:szCs w:val="24"/>
        </w:rPr>
        <w:t>et al.</w:t>
      </w:r>
      <w:r w:rsidRPr="005A6C36">
        <w:rPr>
          <w:rFonts w:ascii="Times New Roman" w:hAnsi="Times New Roman"/>
          <w:sz w:val="24"/>
          <w:szCs w:val="24"/>
        </w:rPr>
        <w:t xml:space="preserve"> (2013) findings that majority (81.1%) of fish farmers engage in it. On </w:t>
      </w:r>
      <w:r w:rsidRPr="005A6C36">
        <w:rPr>
          <w:rFonts w:ascii="Times New Roman" w:hAnsi="Times New Roman"/>
          <w:sz w:val="24"/>
        </w:rPr>
        <w:t>pest and predator control (physical/structural, chemical, mechanical, sound and light methods), the result also conforms to Ashley-Dejo</w:t>
      </w:r>
      <w:r>
        <w:rPr>
          <w:rFonts w:ascii="Times New Roman" w:hAnsi="Times New Roman"/>
          <w:sz w:val="24"/>
        </w:rPr>
        <w:t xml:space="preserve"> </w:t>
      </w:r>
      <w:r w:rsidRPr="005A6C36">
        <w:rPr>
          <w:rFonts w:ascii="Times New Roman" w:hAnsi="Times New Roman"/>
          <w:i/>
          <w:sz w:val="24"/>
          <w:szCs w:val="24"/>
        </w:rPr>
        <w:t>et al.</w:t>
      </w:r>
      <w:r w:rsidRPr="005A6C36">
        <w:rPr>
          <w:rFonts w:ascii="Times New Roman" w:hAnsi="Times New Roman"/>
          <w:sz w:val="24"/>
          <w:szCs w:val="24"/>
        </w:rPr>
        <w:t xml:space="preserve"> (2013) findings that majority (80.6%) of fish farmers engage in it.</w:t>
      </w:r>
    </w:p>
    <w:p w:rsidR="006353E9" w:rsidRPr="008D7B31" w:rsidRDefault="006353E9" w:rsidP="006353E9">
      <w:pPr>
        <w:spacing w:line="240" w:lineRule="auto"/>
        <w:jc w:val="both"/>
        <w:rPr>
          <w:rFonts w:ascii="Times New Roman" w:hAnsi="Times New Roman"/>
          <w:b/>
          <w:sz w:val="20"/>
          <w:szCs w:val="24"/>
          <w:lang w:val="en-US"/>
        </w:rPr>
      </w:pPr>
      <w:r w:rsidRPr="008D7B31">
        <w:rPr>
          <w:rFonts w:ascii="Times New Roman" w:hAnsi="Times New Roman"/>
          <w:b/>
          <w:sz w:val="20"/>
          <w:szCs w:val="24"/>
          <w:lang w:val="yo-NG"/>
        </w:rPr>
        <w:t xml:space="preserve">Table </w:t>
      </w:r>
      <w:r>
        <w:rPr>
          <w:rFonts w:ascii="Times New Roman" w:hAnsi="Times New Roman"/>
          <w:b/>
          <w:sz w:val="20"/>
          <w:szCs w:val="24"/>
          <w:lang w:val="en-US"/>
        </w:rPr>
        <w:t>2</w:t>
      </w:r>
      <w:r w:rsidRPr="008D7B31">
        <w:rPr>
          <w:rFonts w:ascii="Times New Roman" w:hAnsi="Times New Roman"/>
          <w:b/>
          <w:sz w:val="20"/>
          <w:szCs w:val="24"/>
          <w:lang w:val="yo-NG"/>
        </w:rPr>
        <w:t xml:space="preserve">:Distribution of </w:t>
      </w:r>
      <w:r w:rsidRPr="008D7B31">
        <w:rPr>
          <w:rFonts w:ascii="Times New Roman" w:hAnsi="Times New Roman"/>
          <w:b/>
          <w:sz w:val="20"/>
          <w:szCs w:val="24"/>
          <w:lang w:val="en-US"/>
        </w:rPr>
        <w:t>Fish Farmers</w:t>
      </w:r>
      <w:r w:rsidRPr="008D7B31">
        <w:rPr>
          <w:rFonts w:ascii="Times New Roman" w:hAnsi="Times New Roman"/>
          <w:b/>
          <w:sz w:val="20"/>
          <w:szCs w:val="24"/>
          <w:lang w:val="yo-NG"/>
        </w:rPr>
        <w:t xml:space="preserve"> by the Improved Fish Production Management Practices</w:t>
      </w:r>
      <w:r w:rsidRPr="008D7B31">
        <w:rPr>
          <w:rFonts w:ascii="Times New Roman" w:hAnsi="Times New Roman"/>
          <w:b/>
          <w:sz w:val="20"/>
          <w:szCs w:val="24"/>
        </w:rPr>
        <w:t xml:space="preserve"> Engaged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559"/>
        <w:gridCol w:w="1337"/>
      </w:tblGrid>
      <w:tr w:rsidR="006353E9" w:rsidRPr="0015297D" w:rsidTr="001041A1">
        <w:trPr>
          <w:trHeight w:val="338"/>
        </w:trPr>
        <w:tc>
          <w:tcPr>
            <w:tcW w:w="6067" w:type="dxa"/>
            <w:vAlign w:val="center"/>
          </w:tcPr>
          <w:p w:rsidR="006353E9" w:rsidRPr="0015297D" w:rsidRDefault="006353E9" w:rsidP="001041A1">
            <w:pPr>
              <w:spacing w:after="0" w:line="240" w:lineRule="auto"/>
              <w:jc w:val="both"/>
              <w:rPr>
                <w:rFonts w:ascii="Times New Roman" w:hAnsi="Times New Roman"/>
                <w:b/>
              </w:rPr>
            </w:pPr>
            <w:r w:rsidRPr="0015297D">
              <w:rPr>
                <w:rFonts w:ascii="Times New Roman" w:hAnsi="Times New Roman"/>
                <w:sz w:val="24"/>
                <w:szCs w:val="24"/>
              </w:rPr>
              <w:br w:type="page"/>
            </w:r>
            <w:r w:rsidRPr="0015297D">
              <w:rPr>
                <w:rFonts w:ascii="Times New Roman" w:hAnsi="Times New Roman"/>
                <w:b/>
              </w:rPr>
              <w:t>Improved Fish Production Management Practices</w:t>
            </w:r>
          </w:p>
        </w:tc>
        <w:tc>
          <w:tcPr>
            <w:tcW w:w="1559" w:type="dxa"/>
            <w:vAlign w:val="center"/>
          </w:tcPr>
          <w:p w:rsidR="006353E9" w:rsidRPr="0015297D" w:rsidRDefault="006353E9" w:rsidP="001041A1">
            <w:pPr>
              <w:spacing w:after="0" w:line="240" w:lineRule="auto"/>
              <w:jc w:val="center"/>
              <w:rPr>
                <w:rFonts w:ascii="Times New Roman" w:hAnsi="Times New Roman"/>
                <w:b/>
                <w:lang w:val="yo-NG"/>
              </w:rPr>
            </w:pPr>
            <w:r w:rsidRPr="0015297D">
              <w:rPr>
                <w:rFonts w:ascii="Times New Roman" w:hAnsi="Times New Roman"/>
                <w:b/>
                <w:lang w:val="yo-NG"/>
              </w:rPr>
              <w:t>Frequency</w:t>
            </w:r>
          </w:p>
        </w:tc>
        <w:tc>
          <w:tcPr>
            <w:tcW w:w="1337" w:type="dxa"/>
            <w:vAlign w:val="center"/>
          </w:tcPr>
          <w:p w:rsidR="006353E9" w:rsidRPr="0015297D" w:rsidRDefault="006353E9" w:rsidP="001041A1">
            <w:pPr>
              <w:spacing w:after="0" w:line="240" w:lineRule="auto"/>
              <w:jc w:val="center"/>
              <w:rPr>
                <w:rFonts w:ascii="Times New Roman" w:hAnsi="Times New Roman"/>
                <w:b/>
                <w:lang w:val="yo-NG"/>
              </w:rPr>
            </w:pPr>
            <w:r w:rsidRPr="0015297D">
              <w:rPr>
                <w:rFonts w:ascii="Times New Roman" w:hAnsi="Times New Roman"/>
                <w:b/>
                <w:lang w:val="yo-NG"/>
              </w:rPr>
              <w:t>Percentage</w:t>
            </w:r>
          </w:p>
        </w:tc>
      </w:tr>
      <w:tr w:rsidR="006353E9" w:rsidRPr="0015297D" w:rsidTr="001041A1">
        <w:trPr>
          <w:trHeight w:val="399"/>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Pond/vats/fibre glass/tank cleaning</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79</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98.8</w:t>
            </w:r>
          </w:p>
        </w:tc>
      </w:tr>
      <w:tr w:rsidR="006353E9" w:rsidRPr="0015297D" w:rsidTr="001041A1">
        <w:trPr>
          <w:trHeight w:val="420"/>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lang w:val="yo-NG"/>
              </w:rPr>
            </w:pPr>
            <w:r w:rsidRPr="0015297D">
              <w:rPr>
                <w:rFonts w:ascii="Times New Roman" w:hAnsi="Times New Roman"/>
                <w:sz w:val="20"/>
                <w:szCs w:val="20"/>
              </w:rPr>
              <w:t>Water quality maintenance and management</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65</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81.2</w:t>
            </w:r>
          </w:p>
        </w:tc>
      </w:tr>
      <w:tr w:rsidR="006353E9" w:rsidRPr="0015297D" w:rsidTr="001041A1">
        <w:trPr>
          <w:trHeight w:val="269"/>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Pond fertilization</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50</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62.5</w:t>
            </w:r>
          </w:p>
        </w:tc>
      </w:tr>
      <w:tr w:rsidR="006353E9" w:rsidRPr="0015297D" w:rsidTr="001041A1">
        <w:trPr>
          <w:trHeight w:val="272"/>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Brood stock production</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49</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61.2</w:t>
            </w:r>
          </w:p>
        </w:tc>
      </w:tr>
      <w:tr w:rsidR="006353E9" w:rsidRPr="0015297D" w:rsidTr="001041A1">
        <w:trPr>
          <w:trHeight w:val="419"/>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Spawning</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57</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71.2</w:t>
            </w:r>
          </w:p>
        </w:tc>
      </w:tr>
      <w:tr w:rsidR="006353E9" w:rsidRPr="0015297D" w:rsidTr="001041A1">
        <w:trPr>
          <w:trHeight w:val="411"/>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Fingerlings sourcing/production</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64</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80.0</w:t>
            </w:r>
          </w:p>
        </w:tc>
      </w:tr>
      <w:tr w:rsidR="006353E9" w:rsidRPr="0015297D" w:rsidTr="001041A1">
        <w:trPr>
          <w:trHeight w:val="416"/>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Disease prevention, control and management</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59</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73.8</w:t>
            </w:r>
          </w:p>
        </w:tc>
      </w:tr>
      <w:tr w:rsidR="006353E9" w:rsidRPr="0015297D" w:rsidTr="001041A1">
        <w:trPr>
          <w:trHeight w:val="281"/>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Feed formulation and production/sourcing</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55</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68.8</w:t>
            </w:r>
          </w:p>
        </w:tc>
      </w:tr>
      <w:tr w:rsidR="006353E9" w:rsidRPr="0015297D" w:rsidTr="001041A1">
        <w:trPr>
          <w:trHeight w:val="271"/>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lastRenderedPageBreak/>
              <w:t>Record keeping</w:t>
            </w:r>
          </w:p>
        </w:tc>
        <w:tc>
          <w:tcPr>
            <w:tcW w:w="1559"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74</w:t>
            </w:r>
          </w:p>
        </w:tc>
        <w:tc>
          <w:tcPr>
            <w:tcW w:w="1337" w:type="dxa"/>
            <w:vAlign w:val="center"/>
          </w:tcPr>
          <w:p w:rsidR="006353E9" w:rsidRPr="0015297D" w:rsidRDefault="006353E9" w:rsidP="001041A1">
            <w:pPr>
              <w:spacing w:line="240" w:lineRule="auto"/>
              <w:jc w:val="center"/>
              <w:rPr>
                <w:rFonts w:ascii="Times New Roman" w:hAnsi="Times New Roman"/>
                <w:sz w:val="20"/>
                <w:szCs w:val="20"/>
              </w:rPr>
            </w:pPr>
            <w:r w:rsidRPr="0015297D">
              <w:rPr>
                <w:rFonts w:ascii="Times New Roman" w:hAnsi="Times New Roman"/>
                <w:sz w:val="20"/>
                <w:szCs w:val="20"/>
              </w:rPr>
              <w:t>92.5</w:t>
            </w:r>
          </w:p>
        </w:tc>
      </w:tr>
      <w:tr w:rsidR="006353E9" w:rsidRPr="0015297D" w:rsidTr="001041A1">
        <w:trPr>
          <w:trHeight w:val="275"/>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Fish feeding</w:t>
            </w:r>
          </w:p>
        </w:tc>
        <w:tc>
          <w:tcPr>
            <w:tcW w:w="1559" w:type="dxa"/>
            <w:vAlign w:val="center"/>
          </w:tcPr>
          <w:p w:rsidR="006353E9" w:rsidRPr="0015297D" w:rsidRDefault="00C852AF" w:rsidP="001041A1">
            <w:pPr>
              <w:spacing w:line="240" w:lineRule="auto"/>
              <w:jc w:val="both"/>
              <w:rPr>
                <w:rFonts w:ascii="Times New Roman" w:hAnsi="Times New Roman"/>
                <w:sz w:val="20"/>
                <w:szCs w:val="20"/>
              </w:rPr>
            </w:pPr>
            <w:r>
              <w:rPr>
                <w:rFonts w:ascii="Times New Roman" w:hAnsi="Times New Roman"/>
                <w:sz w:val="20"/>
                <w:szCs w:val="20"/>
              </w:rPr>
              <w:t xml:space="preserve">           </w:t>
            </w:r>
            <w:r w:rsidR="006353E9" w:rsidRPr="0015297D">
              <w:rPr>
                <w:rFonts w:ascii="Times New Roman" w:hAnsi="Times New Roman"/>
                <w:sz w:val="20"/>
                <w:szCs w:val="20"/>
              </w:rPr>
              <w:t>72</w:t>
            </w:r>
          </w:p>
        </w:tc>
        <w:tc>
          <w:tcPr>
            <w:tcW w:w="1337" w:type="dxa"/>
            <w:vAlign w:val="center"/>
          </w:tcPr>
          <w:p w:rsidR="006353E9" w:rsidRPr="0015297D" w:rsidRDefault="00C852AF" w:rsidP="001041A1">
            <w:pPr>
              <w:spacing w:line="240" w:lineRule="auto"/>
              <w:jc w:val="both"/>
              <w:rPr>
                <w:rFonts w:ascii="Times New Roman" w:hAnsi="Times New Roman"/>
                <w:sz w:val="20"/>
                <w:szCs w:val="20"/>
              </w:rPr>
            </w:pPr>
            <w:r>
              <w:rPr>
                <w:rFonts w:ascii="Times New Roman" w:hAnsi="Times New Roman"/>
                <w:sz w:val="20"/>
                <w:szCs w:val="20"/>
              </w:rPr>
              <w:t xml:space="preserve">       </w:t>
            </w:r>
            <w:r w:rsidR="006353E9" w:rsidRPr="0015297D">
              <w:rPr>
                <w:rFonts w:ascii="Times New Roman" w:hAnsi="Times New Roman"/>
                <w:sz w:val="20"/>
                <w:szCs w:val="20"/>
              </w:rPr>
              <w:t>90.0</w:t>
            </w:r>
          </w:p>
        </w:tc>
      </w:tr>
      <w:tr w:rsidR="006353E9" w:rsidRPr="0015297D" w:rsidTr="001041A1">
        <w:trPr>
          <w:trHeight w:val="267"/>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Fish processing</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46</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57.5</w:t>
            </w:r>
          </w:p>
        </w:tc>
      </w:tr>
      <w:tr w:rsidR="006353E9" w:rsidRPr="0015297D" w:rsidTr="001041A1">
        <w:trPr>
          <w:trHeight w:val="410"/>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Fish storage</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39</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48.8</w:t>
            </w:r>
          </w:p>
        </w:tc>
      </w:tr>
      <w:tr w:rsidR="006353E9" w:rsidRPr="0015297D" w:rsidTr="001041A1">
        <w:trPr>
          <w:trHeight w:val="417"/>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Fish sorting</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75</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93.8</w:t>
            </w:r>
          </w:p>
        </w:tc>
      </w:tr>
      <w:tr w:rsidR="006353E9" w:rsidRPr="0015297D" w:rsidTr="001041A1">
        <w:trPr>
          <w:trHeight w:val="565"/>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Pest and predator control (physical/structural, chemical, mechanical, sound and light methods)</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61</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76.2</w:t>
            </w:r>
          </w:p>
        </w:tc>
      </w:tr>
      <w:tr w:rsidR="006353E9" w:rsidRPr="0015297D" w:rsidTr="001041A1">
        <w:trPr>
          <w:trHeight w:val="403"/>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Fry care, transfer and feeding</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62</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77.5</w:t>
            </w:r>
          </w:p>
        </w:tc>
      </w:tr>
      <w:tr w:rsidR="006353E9" w:rsidRPr="0015297D" w:rsidTr="001041A1">
        <w:trPr>
          <w:trHeight w:val="422"/>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Siphoning</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58</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72.5</w:t>
            </w:r>
          </w:p>
        </w:tc>
      </w:tr>
      <w:tr w:rsidR="006353E9" w:rsidRPr="0015297D" w:rsidTr="001041A1">
        <w:trPr>
          <w:trHeight w:val="414"/>
        </w:trPr>
        <w:tc>
          <w:tcPr>
            <w:tcW w:w="6067" w:type="dxa"/>
            <w:vAlign w:val="center"/>
          </w:tcPr>
          <w:p w:rsidR="006353E9" w:rsidRPr="0015297D" w:rsidRDefault="006353E9" w:rsidP="001041A1">
            <w:pPr>
              <w:pStyle w:val="ListParagraph"/>
              <w:numPr>
                <w:ilvl w:val="0"/>
                <w:numId w:val="5"/>
              </w:numPr>
              <w:spacing w:after="0" w:line="240" w:lineRule="auto"/>
              <w:jc w:val="both"/>
              <w:rPr>
                <w:rFonts w:ascii="Times New Roman" w:hAnsi="Times New Roman"/>
                <w:sz w:val="20"/>
                <w:szCs w:val="20"/>
              </w:rPr>
            </w:pPr>
            <w:r w:rsidRPr="0015297D">
              <w:rPr>
                <w:rFonts w:ascii="Times New Roman" w:hAnsi="Times New Roman"/>
                <w:sz w:val="20"/>
                <w:szCs w:val="20"/>
              </w:rPr>
              <w:t>Fish transportation</w:t>
            </w:r>
          </w:p>
        </w:tc>
        <w:tc>
          <w:tcPr>
            <w:tcW w:w="1559"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49</w:t>
            </w:r>
          </w:p>
        </w:tc>
        <w:tc>
          <w:tcPr>
            <w:tcW w:w="1337" w:type="dxa"/>
            <w:vAlign w:val="center"/>
          </w:tcPr>
          <w:p w:rsidR="006353E9" w:rsidRPr="0015297D" w:rsidRDefault="006353E9" w:rsidP="001041A1">
            <w:pPr>
              <w:spacing w:line="240" w:lineRule="auto"/>
              <w:jc w:val="both"/>
              <w:rPr>
                <w:rFonts w:ascii="Times New Roman" w:hAnsi="Times New Roman"/>
                <w:sz w:val="20"/>
                <w:szCs w:val="20"/>
              </w:rPr>
            </w:pPr>
            <w:r w:rsidRPr="0015297D">
              <w:rPr>
                <w:rFonts w:ascii="Times New Roman" w:hAnsi="Times New Roman"/>
                <w:sz w:val="20"/>
                <w:szCs w:val="20"/>
              </w:rPr>
              <w:t>61.2</w:t>
            </w:r>
          </w:p>
        </w:tc>
      </w:tr>
    </w:tbl>
    <w:p w:rsidR="006353E9" w:rsidRPr="008D7B31" w:rsidRDefault="006353E9" w:rsidP="006353E9">
      <w:pPr>
        <w:spacing w:after="0" w:line="240" w:lineRule="auto"/>
        <w:jc w:val="both"/>
        <w:rPr>
          <w:rFonts w:ascii="Times New Roman" w:hAnsi="Times New Roman"/>
          <w:sz w:val="8"/>
          <w:szCs w:val="24"/>
          <w:lang w:val="yo-NG"/>
        </w:rPr>
      </w:pPr>
    </w:p>
    <w:p w:rsidR="006353E9" w:rsidRDefault="006353E9" w:rsidP="006353E9">
      <w:pPr>
        <w:spacing w:after="0" w:line="24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Pr="008D7B31">
        <w:rPr>
          <w:rFonts w:ascii="Times New Roman" w:hAnsi="Times New Roman"/>
          <w:sz w:val="20"/>
          <w:szCs w:val="24"/>
          <w:lang w:val="yo-NG"/>
        </w:rPr>
        <w:t xml:space="preserve"> Field Survey, 2</w:t>
      </w:r>
      <w:r w:rsidR="00F67E6B">
        <w:rPr>
          <w:rFonts w:ascii="Times New Roman" w:hAnsi="Times New Roman"/>
          <w:sz w:val="20"/>
          <w:szCs w:val="24"/>
          <w:lang w:val="yo-NG"/>
        </w:rPr>
        <w:t>016</w:t>
      </w:r>
    </w:p>
    <w:p w:rsidR="006353E9" w:rsidRPr="00D154C1" w:rsidRDefault="006353E9" w:rsidP="006353E9">
      <w:pPr>
        <w:spacing w:after="0" w:line="240" w:lineRule="auto"/>
        <w:jc w:val="both"/>
        <w:rPr>
          <w:rFonts w:ascii="Times New Roman" w:hAnsi="Times New Roman"/>
          <w:sz w:val="20"/>
          <w:szCs w:val="24"/>
          <w:lang w:val="yo-NG"/>
        </w:rPr>
      </w:pPr>
      <w:r>
        <w:rPr>
          <w:rFonts w:ascii="Times New Roman" w:hAnsi="Times New Roman"/>
          <w:b/>
          <w:sz w:val="24"/>
          <w:szCs w:val="28"/>
        </w:rPr>
        <w:t xml:space="preserve">Level of Knowledge </w:t>
      </w:r>
      <w:r w:rsidRPr="005A6C36">
        <w:rPr>
          <w:rFonts w:ascii="Times New Roman" w:hAnsi="Times New Roman"/>
          <w:b/>
          <w:sz w:val="24"/>
          <w:szCs w:val="28"/>
        </w:rPr>
        <w:t>of Improved Fish Production Management Practices</w:t>
      </w:r>
    </w:p>
    <w:p w:rsidR="006353E9" w:rsidRPr="00025CF7" w:rsidRDefault="006353E9" w:rsidP="006353E9">
      <w:pPr>
        <w:spacing w:after="0" w:line="480" w:lineRule="auto"/>
        <w:ind w:left="1440"/>
        <w:jc w:val="both"/>
        <w:rPr>
          <w:rFonts w:ascii="Times New Roman" w:hAnsi="Times New Roman"/>
          <w:sz w:val="2"/>
          <w:szCs w:val="24"/>
          <w:lang w:val="yo-NG"/>
        </w:rPr>
      </w:pPr>
    </w:p>
    <w:p w:rsidR="006353E9" w:rsidRPr="005A6C36" w:rsidRDefault="006353E9" w:rsidP="006353E9">
      <w:pPr>
        <w:spacing w:after="0" w:line="240" w:lineRule="auto"/>
        <w:jc w:val="both"/>
        <w:rPr>
          <w:rFonts w:ascii="Times New Roman" w:hAnsi="Times New Roman"/>
          <w:sz w:val="24"/>
          <w:szCs w:val="24"/>
          <w:lang w:val="en-US"/>
        </w:rPr>
      </w:pPr>
      <w:r w:rsidRPr="005A6C36">
        <w:rPr>
          <w:rFonts w:ascii="Times New Roman" w:hAnsi="Times New Roman"/>
          <w:sz w:val="24"/>
          <w:szCs w:val="24"/>
          <w:lang w:val="yo-NG"/>
        </w:rPr>
        <w:t xml:space="preserve">Results in Figure </w:t>
      </w:r>
      <w:r w:rsidR="00F67E6B">
        <w:rPr>
          <w:rFonts w:ascii="Times New Roman" w:hAnsi="Times New Roman"/>
          <w:sz w:val="24"/>
          <w:szCs w:val="24"/>
          <w:lang w:val="en-US"/>
        </w:rPr>
        <w:t>3</w:t>
      </w:r>
      <w:r w:rsidRPr="005A6C36">
        <w:rPr>
          <w:rFonts w:ascii="Times New Roman" w:hAnsi="Times New Roman"/>
          <w:sz w:val="24"/>
          <w:szCs w:val="24"/>
          <w:lang w:val="yo-NG"/>
        </w:rPr>
        <w:t xml:space="preserve"> show</w:t>
      </w:r>
      <w:r w:rsidRPr="005A6C36">
        <w:rPr>
          <w:rFonts w:ascii="Times New Roman" w:hAnsi="Times New Roman"/>
          <w:sz w:val="24"/>
          <w:szCs w:val="24"/>
          <w:lang w:val="en-US"/>
        </w:rPr>
        <w:t>ed</w:t>
      </w:r>
      <w:r w:rsidRPr="005A6C36">
        <w:rPr>
          <w:rFonts w:ascii="Times New Roman" w:hAnsi="Times New Roman"/>
          <w:sz w:val="24"/>
          <w:szCs w:val="24"/>
          <w:lang w:val="yo-NG"/>
        </w:rPr>
        <w:t xml:space="preserve"> that 58.8% of the fish farmers had high level of knowledge of the identified fish production management practices</w:t>
      </w:r>
      <w:r w:rsidRPr="005A6C36">
        <w:rPr>
          <w:rFonts w:ascii="Times New Roman" w:hAnsi="Times New Roman"/>
          <w:sz w:val="24"/>
          <w:szCs w:val="24"/>
          <w:lang w:val="en-US"/>
        </w:rPr>
        <w:t xml:space="preserve">. In addition; according to the results, </w:t>
      </w:r>
      <w:r w:rsidRPr="005A6C36">
        <w:rPr>
          <w:rFonts w:ascii="Times New Roman" w:hAnsi="Times New Roman"/>
          <w:sz w:val="24"/>
          <w:szCs w:val="24"/>
          <w:lang w:val="yo-NG"/>
        </w:rPr>
        <w:t>41.2</w:t>
      </w:r>
      <w:r w:rsidRPr="005A6C36">
        <w:rPr>
          <w:rFonts w:ascii="Times New Roman" w:hAnsi="Times New Roman"/>
          <w:sz w:val="24"/>
          <w:szCs w:val="24"/>
        </w:rPr>
        <w:t>%</w:t>
      </w:r>
      <w:r w:rsidRPr="005A6C36">
        <w:rPr>
          <w:rFonts w:ascii="Times New Roman" w:hAnsi="Times New Roman"/>
          <w:sz w:val="24"/>
          <w:szCs w:val="24"/>
          <w:lang w:val="en-US"/>
        </w:rPr>
        <w:t xml:space="preserve">of the fish farmers had </w:t>
      </w:r>
      <w:r w:rsidRPr="005A6C36">
        <w:rPr>
          <w:rFonts w:ascii="Times New Roman" w:hAnsi="Times New Roman"/>
          <w:sz w:val="24"/>
          <w:szCs w:val="24"/>
          <w:lang w:val="yo-NG"/>
        </w:rPr>
        <w:t>low knowledge</w:t>
      </w:r>
      <w:r w:rsidR="00C852AF">
        <w:rPr>
          <w:rFonts w:ascii="Times New Roman" w:hAnsi="Times New Roman"/>
          <w:sz w:val="24"/>
          <w:szCs w:val="24"/>
          <w:lang w:val="en-US"/>
        </w:rPr>
        <w:t xml:space="preserve"> </w:t>
      </w:r>
      <w:r w:rsidRPr="005A6C36">
        <w:rPr>
          <w:rFonts w:ascii="Times New Roman" w:hAnsi="Times New Roman"/>
          <w:sz w:val="24"/>
          <w:szCs w:val="24"/>
        </w:rPr>
        <w:t>level</w:t>
      </w:r>
      <w:r w:rsidRPr="005A6C36">
        <w:rPr>
          <w:rFonts w:ascii="Times New Roman" w:hAnsi="Times New Roman"/>
          <w:sz w:val="24"/>
          <w:szCs w:val="24"/>
          <w:lang w:val="en-US"/>
        </w:rPr>
        <w:t xml:space="preserve">. This is in agreement with the findings of </w:t>
      </w:r>
      <w:r w:rsidRPr="005A6C36">
        <w:rPr>
          <w:rFonts w:ascii="Times New Roman" w:hAnsi="Times New Roman"/>
          <w:bCs/>
          <w:sz w:val="24"/>
          <w:szCs w:val="24"/>
          <w:lang w:val="en-US"/>
        </w:rPr>
        <w:t>Rajan</w:t>
      </w:r>
      <w:r w:rsidR="00C852AF">
        <w:rPr>
          <w:rFonts w:ascii="Times New Roman" w:hAnsi="Times New Roman"/>
          <w:bCs/>
          <w:sz w:val="24"/>
          <w:szCs w:val="24"/>
          <w:lang w:val="en-US"/>
        </w:rPr>
        <w:t>,</w:t>
      </w:r>
      <w:r w:rsidRPr="005A6C36">
        <w:rPr>
          <w:rFonts w:ascii="Times New Roman" w:hAnsi="Times New Roman"/>
          <w:bCs/>
          <w:sz w:val="24"/>
          <w:szCs w:val="24"/>
          <w:lang w:val="en-US"/>
        </w:rPr>
        <w:t xml:space="preserve"> </w:t>
      </w:r>
      <w:r w:rsidRPr="005A6C36">
        <w:rPr>
          <w:rFonts w:ascii="Times New Roman" w:hAnsi="Times New Roman"/>
          <w:bCs/>
          <w:i/>
          <w:sz w:val="24"/>
          <w:szCs w:val="24"/>
          <w:lang w:val="en-US"/>
        </w:rPr>
        <w:t xml:space="preserve">et al., </w:t>
      </w:r>
      <w:r w:rsidRPr="005A6C36">
        <w:rPr>
          <w:rFonts w:ascii="Times New Roman" w:hAnsi="Times New Roman"/>
          <w:bCs/>
          <w:sz w:val="24"/>
          <w:szCs w:val="24"/>
          <w:lang w:val="en-US"/>
        </w:rPr>
        <w:t xml:space="preserve">(2013) </w:t>
      </w:r>
      <w:r w:rsidRPr="005A6C36">
        <w:rPr>
          <w:rFonts w:ascii="Times New Roman" w:hAnsi="Times New Roman"/>
          <w:sz w:val="24"/>
          <w:szCs w:val="24"/>
          <w:lang w:val="en-US"/>
        </w:rPr>
        <w:t xml:space="preserve">that 67.78% of fish farmers in their study area had low level of knowledge </w:t>
      </w:r>
      <w:r w:rsidRPr="005A6C36">
        <w:rPr>
          <w:rFonts w:ascii="Times New Roman" w:hAnsi="Times New Roman"/>
          <w:sz w:val="24"/>
          <w:szCs w:val="24"/>
          <w:lang w:val="yo-NG"/>
        </w:rPr>
        <w:t>of the identified fish production management practices</w:t>
      </w:r>
      <w:r w:rsidRPr="005A6C36">
        <w:rPr>
          <w:rFonts w:ascii="Times New Roman" w:hAnsi="Times New Roman"/>
          <w:sz w:val="24"/>
          <w:szCs w:val="24"/>
          <w:lang w:val="en-US"/>
        </w:rPr>
        <w:t>.</w:t>
      </w:r>
    </w:p>
    <w:p w:rsidR="006353E9" w:rsidRPr="005A6C36" w:rsidRDefault="006353E9" w:rsidP="006353E9">
      <w:pPr>
        <w:spacing w:after="0" w:line="240" w:lineRule="auto"/>
        <w:jc w:val="both"/>
        <w:rPr>
          <w:rFonts w:ascii="Times New Roman" w:hAnsi="Times New Roman"/>
          <w:sz w:val="6"/>
          <w:szCs w:val="24"/>
          <w:lang w:val="yo-NG"/>
        </w:rPr>
      </w:pPr>
    </w:p>
    <w:p w:rsidR="006353E9" w:rsidRPr="005A6C36" w:rsidRDefault="006353E9" w:rsidP="006353E9">
      <w:pPr>
        <w:spacing w:after="0" w:line="240" w:lineRule="auto"/>
        <w:jc w:val="both"/>
        <w:rPr>
          <w:rFonts w:ascii="Times New Roman" w:hAnsi="Times New Roman"/>
          <w:b/>
          <w:sz w:val="6"/>
          <w:szCs w:val="24"/>
          <w:lang w:val="yo-NG"/>
        </w:rPr>
      </w:pPr>
    </w:p>
    <w:p w:rsidR="006353E9" w:rsidRPr="005A6C36" w:rsidRDefault="006353E9" w:rsidP="006353E9">
      <w:pPr>
        <w:spacing w:after="0" w:line="240" w:lineRule="auto"/>
        <w:ind w:left="1440"/>
        <w:jc w:val="both"/>
        <w:rPr>
          <w:rFonts w:ascii="Times New Roman" w:hAnsi="Times New Roman"/>
          <w:i/>
          <w:sz w:val="2"/>
          <w:szCs w:val="24"/>
          <w:lang w:val="en-US"/>
        </w:rPr>
      </w:pPr>
    </w:p>
    <w:p w:rsidR="006353E9" w:rsidRPr="005A6C36" w:rsidRDefault="006353E9" w:rsidP="006353E9">
      <w:pPr>
        <w:spacing w:after="0" w:line="240" w:lineRule="auto"/>
        <w:jc w:val="both"/>
        <w:rPr>
          <w:rFonts w:ascii="Times New Roman" w:hAnsi="Times New Roman"/>
          <w:b/>
          <w:noProof/>
          <w:sz w:val="2"/>
          <w:szCs w:val="24"/>
          <w:lang w:val="yo-NG"/>
        </w:rPr>
      </w:pPr>
      <w:r w:rsidRPr="005A6C36">
        <w:rPr>
          <w:rFonts w:ascii="Times New Roman" w:hAnsi="Times New Roman"/>
          <w:b/>
          <w:noProof/>
          <w:sz w:val="20"/>
          <w:szCs w:val="24"/>
          <w:lang w:val="yo-NG"/>
        </w:rPr>
        <w:tab/>
      </w:r>
    </w:p>
    <w:p w:rsidR="006353E9" w:rsidRPr="008D7B31" w:rsidRDefault="006353E9" w:rsidP="006353E9">
      <w:pPr>
        <w:spacing w:after="0" w:line="240" w:lineRule="auto"/>
        <w:jc w:val="both"/>
        <w:rPr>
          <w:rFonts w:ascii="Times New Roman" w:hAnsi="Times New Roman"/>
          <w:b/>
          <w:noProof/>
          <w:sz w:val="2"/>
          <w:szCs w:val="24"/>
          <w:lang w:val="yo-NG"/>
        </w:rPr>
      </w:pPr>
      <w:r w:rsidRPr="008D7B31">
        <w:rPr>
          <w:rFonts w:ascii="Times New Roman" w:hAnsi="Times New Roman"/>
          <w:b/>
          <w:noProof/>
          <w:sz w:val="20"/>
          <w:szCs w:val="24"/>
          <w:lang w:val="yo-NG"/>
        </w:rPr>
        <w:tab/>
      </w:r>
    </w:p>
    <w:p w:rsidR="006353E9" w:rsidRPr="008D7B31" w:rsidRDefault="006353E9" w:rsidP="006353E9">
      <w:pPr>
        <w:spacing w:after="0" w:line="480" w:lineRule="auto"/>
        <w:ind w:left="720"/>
        <w:jc w:val="both"/>
        <w:rPr>
          <w:rFonts w:ascii="Times New Roman" w:hAnsi="Times New Roman"/>
          <w:sz w:val="2"/>
          <w:szCs w:val="24"/>
          <w:lang w:val="yo-NG"/>
        </w:rPr>
      </w:pPr>
      <w:r>
        <w:rPr>
          <w:noProof/>
          <w:lang w:val="en-US"/>
        </w:rPr>
        <w:drawing>
          <wp:anchor distT="0" distB="3048" distL="114300" distR="114300" simplePos="0" relativeHeight="251661312" behindDoc="0" locked="0" layoutInCell="1" allowOverlap="1">
            <wp:simplePos x="0" y="0"/>
            <wp:positionH relativeFrom="margin">
              <wp:align>left</wp:align>
            </wp:positionH>
            <wp:positionV relativeFrom="paragraph">
              <wp:posOffset>28575</wp:posOffset>
            </wp:positionV>
            <wp:extent cx="5706110" cy="2212975"/>
            <wp:effectExtent l="0" t="2540" r="0" b="0"/>
            <wp:wrapSquare wrapText="bothSides"/>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353E9" w:rsidRPr="008D7B31" w:rsidRDefault="006353E9" w:rsidP="006353E9">
      <w:pPr>
        <w:spacing w:after="0" w:line="240" w:lineRule="auto"/>
        <w:ind w:left="720"/>
        <w:jc w:val="both"/>
        <w:rPr>
          <w:rFonts w:ascii="Times New Roman" w:hAnsi="Times New Roman"/>
          <w:sz w:val="12"/>
          <w:szCs w:val="24"/>
          <w:lang w:val="yo-NG"/>
        </w:rPr>
      </w:pPr>
    </w:p>
    <w:p w:rsidR="006353E9" w:rsidRPr="008D7B31" w:rsidRDefault="006353E9" w:rsidP="006353E9">
      <w:pPr>
        <w:spacing w:after="0" w:line="240" w:lineRule="auto"/>
        <w:jc w:val="both"/>
        <w:rPr>
          <w:rFonts w:ascii="Times New Roman" w:hAnsi="Times New Roman"/>
          <w:b/>
          <w:noProof/>
          <w:szCs w:val="24"/>
          <w:lang w:val="yo-NG"/>
        </w:rPr>
      </w:pPr>
      <w:r w:rsidRPr="008D7B31">
        <w:rPr>
          <w:rFonts w:ascii="Times New Roman" w:hAnsi="Times New Roman"/>
          <w:noProof/>
          <w:sz w:val="2"/>
          <w:szCs w:val="24"/>
        </w:rPr>
        <w:t>,</w:t>
      </w:r>
    </w:p>
    <w:p w:rsidR="006353E9" w:rsidRPr="008D7B31" w:rsidRDefault="006353E9" w:rsidP="006353E9">
      <w:pPr>
        <w:spacing w:after="0" w:line="240" w:lineRule="auto"/>
        <w:jc w:val="both"/>
        <w:rPr>
          <w:rFonts w:ascii="Times New Roman" w:hAnsi="Times New Roman"/>
          <w:noProof/>
          <w:szCs w:val="24"/>
          <w:lang w:val="yo-NG"/>
        </w:rPr>
      </w:pPr>
      <w:r w:rsidRPr="008D7B31">
        <w:rPr>
          <w:rFonts w:ascii="Times New Roman" w:hAnsi="Times New Roman"/>
          <w:b/>
          <w:noProof/>
          <w:sz w:val="20"/>
          <w:szCs w:val="24"/>
          <w:lang w:val="yo-NG"/>
        </w:rPr>
        <w:t xml:space="preserve">Figure </w:t>
      </w:r>
      <w:r w:rsidR="00F67E6B">
        <w:rPr>
          <w:rFonts w:ascii="Times New Roman" w:hAnsi="Times New Roman"/>
          <w:b/>
          <w:noProof/>
          <w:sz w:val="20"/>
          <w:szCs w:val="24"/>
        </w:rPr>
        <w:t>3</w:t>
      </w:r>
      <w:r w:rsidRPr="008D7B31">
        <w:rPr>
          <w:rFonts w:ascii="Times New Roman" w:hAnsi="Times New Roman"/>
          <w:b/>
          <w:noProof/>
          <w:sz w:val="20"/>
          <w:szCs w:val="24"/>
          <w:lang w:val="yo-NG"/>
        </w:rPr>
        <w:t>: Fish Farmers Level of Knowledge</w:t>
      </w:r>
      <w:r>
        <w:rPr>
          <w:rFonts w:ascii="Times New Roman" w:hAnsi="Times New Roman"/>
          <w:b/>
          <w:noProof/>
          <w:szCs w:val="24"/>
          <w:lang w:val="yo-NG"/>
        </w:rPr>
        <w:tab/>
      </w:r>
      <w:r>
        <w:rPr>
          <w:rFonts w:ascii="Times New Roman" w:hAnsi="Times New Roman"/>
          <w:b/>
          <w:noProof/>
          <w:szCs w:val="24"/>
          <w:lang w:val="yo-NG"/>
        </w:rPr>
        <w:tab/>
      </w:r>
      <w:r>
        <w:rPr>
          <w:rFonts w:ascii="Times New Roman" w:hAnsi="Times New Roman"/>
          <w:b/>
          <w:noProof/>
          <w:szCs w:val="24"/>
          <w:lang w:val="yo-NG"/>
        </w:rPr>
        <w:tab/>
      </w:r>
      <w:r>
        <w:rPr>
          <w:rFonts w:ascii="Times New Roman" w:hAnsi="Times New Roman"/>
          <w:b/>
          <w:noProof/>
          <w:szCs w:val="24"/>
          <w:lang w:val="yo-NG"/>
        </w:rPr>
        <w:tab/>
      </w:r>
      <w:r>
        <w:rPr>
          <w:rFonts w:ascii="Times New Roman" w:hAnsi="Times New Roman"/>
          <w:b/>
          <w:noProof/>
          <w:szCs w:val="24"/>
          <w:lang w:val="yo-NG"/>
        </w:rPr>
        <w:tab/>
      </w:r>
      <w:r w:rsidRPr="008D7B31">
        <w:rPr>
          <w:rFonts w:ascii="Times New Roman" w:hAnsi="Times New Roman"/>
          <w:b/>
          <w:noProof/>
          <w:szCs w:val="24"/>
          <w:lang w:val="yo-NG"/>
        </w:rPr>
        <w:t>Mean</w:t>
      </w:r>
      <w:r w:rsidRPr="008D7B31">
        <w:rPr>
          <w:rFonts w:ascii="Times New Roman" w:hAnsi="Times New Roman"/>
          <w:noProof/>
          <w:szCs w:val="24"/>
          <w:lang w:val="yo-NG"/>
        </w:rPr>
        <w:t xml:space="preserve"> = 60.2</w:t>
      </w:r>
    </w:p>
    <w:p w:rsidR="006353E9" w:rsidRPr="008D7B31" w:rsidRDefault="006353E9" w:rsidP="006353E9">
      <w:pPr>
        <w:spacing w:after="0" w:line="240" w:lineRule="auto"/>
        <w:jc w:val="both"/>
        <w:rPr>
          <w:rFonts w:ascii="Times New Roman" w:hAnsi="Times New Roman"/>
          <w:b/>
          <w:noProof/>
          <w:sz w:val="2"/>
          <w:szCs w:val="24"/>
          <w:lang w:val="yo-NG"/>
        </w:rPr>
      </w:pPr>
    </w:p>
    <w:p w:rsidR="006353E9" w:rsidRPr="008D7B31" w:rsidRDefault="006353E9" w:rsidP="006353E9">
      <w:pPr>
        <w:spacing w:after="0" w:line="240" w:lineRule="auto"/>
        <w:jc w:val="both"/>
        <w:rPr>
          <w:rFonts w:ascii="Times New Roman" w:hAnsi="Times New Roman"/>
          <w:noProof/>
          <w:sz w:val="20"/>
          <w:szCs w:val="24"/>
          <w:lang w:val="yo-NG"/>
        </w:rPr>
      </w:pPr>
      <w:r w:rsidRPr="008D7B31">
        <w:rPr>
          <w:rFonts w:ascii="Times New Roman" w:hAnsi="Times New Roman"/>
          <w:b/>
          <w:noProof/>
          <w:sz w:val="20"/>
          <w:szCs w:val="24"/>
          <w:lang w:val="yo-NG"/>
        </w:rPr>
        <w:t xml:space="preserve">Source: </w:t>
      </w:r>
      <w:r w:rsidR="00396C2A">
        <w:rPr>
          <w:rFonts w:ascii="Times New Roman" w:hAnsi="Times New Roman"/>
          <w:noProof/>
          <w:sz w:val="20"/>
          <w:szCs w:val="24"/>
          <w:lang w:val="yo-NG"/>
        </w:rPr>
        <w:t>Field Survey, 2016</w:t>
      </w:r>
    </w:p>
    <w:p w:rsidR="006353E9" w:rsidRPr="005A6C36" w:rsidRDefault="006353E9" w:rsidP="006353E9">
      <w:pPr>
        <w:spacing w:line="240" w:lineRule="auto"/>
        <w:jc w:val="both"/>
        <w:rPr>
          <w:rFonts w:ascii="Times New Roman" w:hAnsi="Times New Roman"/>
          <w:b/>
          <w:sz w:val="2"/>
          <w:szCs w:val="26"/>
        </w:rPr>
      </w:pPr>
    </w:p>
    <w:p w:rsidR="006353E9" w:rsidRPr="005A6C36" w:rsidRDefault="006353E9" w:rsidP="006353E9">
      <w:pPr>
        <w:spacing w:line="240" w:lineRule="auto"/>
        <w:jc w:val="both"/>
        <w:rPr>
          <w:rFonts w:ascii="Times New Roman" w:hAnsi="Times New Roman"/>
          <w:b/>
          <w:sz w:val="2"/>
          <w:szCs w:val="26"/>
        </w:rPr>
      </w:pPr>
    </w:p>
    <w:p w:rsidR="006353E9" w:rsidRDefault="006353E9" w:rsidP="006353E9">
      <w:pPr>
        <w:spacing w:line="240" w:lineRule="auto"/>
        <w:jc w:val="both"/>
        <w:rPr>
          <w:rFonts w:ascii="Times New Roman" w:hAnsi="Times New Roman"/>
          <w:b/>
          <w:noProof/>
          <w:sz w:val="24"/>
          <w:szCs w:val="26"/>
          <w:lang w:val="yo-NG"/>
        </w:rPr>
      </w:pPr>
      <w:r w:rsidRPr="005A6C36">
        <w:rPr>
          <w:rFonts w:ascii="Times New Roman" w:hAnsi="Times New Roman"/>
          <w:b/>
          <w:sz w:val="24"/>
          <w:szCs w:val="26"/>
        </w:rPr>
        <w:t xml:space="preserve">Level of </w:t>
      </w:r>
      <w:r w:rsidRPr="005A6C36">
        <w:rPr>
          <w:rFonts w:ascii="Times New Roman" w:hAnsi="Times New Roman"/>
          <w:b/>
          <w:noProof/>
          <w:sz w:val="24"/>
          <w:szCs w:val="26"/>
          <w:lang w:val="yo-NG"/>
        </w:rPr>
        <w:t>Skill</w:t>
      </w:r>
    </w:p>
    <w:p w:rsidR="006353E9" w:rsidRPr="005A6C36" w:rsidRDefault="006353E9" w:rsidP="006353E9">
      <w:pPr>
        <w:spacing w:line="240" w:lineRule="auto"/>
        <w:jc w:val="both"/>
        <w:rPr>
          <w:rFonts w:ascii="Times New Roman" w:hAnsi="Times New Roman"/>
          <w:sz w:val="24"/>
          <w:szCs w:val="24"/>
          <w:lang w:val="en-US"/>
        </w:rPr>
      </w:pPr>
      <w:r w:rsidRPr="005A6C36">
        <w:rPr>
          <w:rFonts w:ascii="Times New Roman" w:hAnsi="Times New Roman"/>
          <w:sz w:val="24"/>
          <w:szCs w:val="24"/>
        </w:rPr>
        <w:t xml:space="preserve">As shown in </w:t>
      </w:r>
      <w:r w:rsidRPr="005A6C36">
        <w:rPr>
          <w:rFonts w:ascii="Times New Roman" w:hAnsi="Times New Roman"/>
          <w:sz w:val="24"/>
          <w:szCs w:val="24"/>
          <w:lang w:val="yo-NG"/>
        </w:rPr>
        <w:t xml:space="preserve">Figure </w:t>
      </w:r>
      <w:r w:rsidRPr="005A6C36">
        <w:rPr>
          <w:rFonts w:ascii="Times New Roman" w:hAnsi="Times New Roman"/>
          <w:sz w:val="24"/>
          <w:szCs w:val="24"/>
          <w:lang w:val="en-US"/>
        </w:rPr>
        <w:t>4</w:t>
      </w:r>
      <w:r w:rsidRPr="005A6C36">
        <w:rPr>
          <w:rFonts w:ascii="Times New Roman" w:hAnsi="Times New Roman"/>
          <w:sz w:val="24"/>
          <w:szCs w:val="24"/>
        </w:rPr>
        <w:t xml:space="preserve">, </w:t>
      </w:r>
      <w:r w:rsidRPr="005A6C36">
        <w:rPr>
          <w:rFonts w:ascii="Times New Roman" w:hAnsi="Times New Roman"/>
          <w:sz w:val="24"/>
          <w:szCs w:val="24"/>
          <w:lang w:val="yo-NG"/>
        </w:rPr>
        <w:t>52.5</w:t>
      </w:r>
      <w:r w:rsidRPr="005A6C36">
        <w:rPr>
          <w:rFonts w:ascii="Times New Roman" w:hAnsi="Times New Roman"/>
          <w:sz w:val="24"/>
          <w:szCs w:val="24"/>
        </w:rPr>
        <w:t xml:space="preserve">% </w:t>
      </w:r>
      <w:r>
        <w:rPr>
          <w:rFonts w:ascii="Times New Roman" w:hAnsi="Times New Roman"/>
          <w:sz w:val="24"/>
          <w:szCs w:val="24"/>
          <w:lang w:val="yo-NG"/>
        </w:rPr>
        <w:t>of the fish farmers had low</w:t>
      </w:r>
      <w:r w:rsidRPr="005A6C36">
        <w:rPr>
          <w:rFonts w:ascii="Times New Roman" w:hAnsi="Times New Roman"/>
          <w:sz w:val="24"/>
          <w:szCs w:val="24"/>
          <w:lang w:val="yo-NG"/>
        </w:rPr>
        <w:t xml:space="preserve"> level of </w:t>
      </w:r>
      <w:r w:rsidRPr="005A6C36">
        <w:rPr>
          <w:rFonts w:ascii="Times New Roman" w:hAnsi="Times New Roman"/>
          <w:sz w:val="24"/>
          <w:szCs w:val="24"/>
        </w:rPr>
        <w:t xml:space="preserve">skill on </w:t>
      </w:r>
      <w:r w:rsidRPr="005A6C36">
        <w:rPr>
          <w:rFonts w:ascii="Times New Roman" w:hAnsi="Times New Roman"/>
          <w:sz w:val="24"/>
          <w:szCs w:val="24"/>
          <w:lang w:val="yo-NG"/>
        </w:rPr>
        <w:t xml:space="preserve">the </w:t>
      </w:r>
      <w:r w:rsidRPr="005A6C36">
        <w:rPr>
          <w:rFonts w:ascii="Times New Roman" w:hAnsi="Times New Roman"/>
          <w:sz w:val="24"/>
          <w:szCs w:val="24"/>
        </w:rPr>
        <w:t xml:space="preserve">improved </w:t>
      </w:r>
      <w:r w:rsidRPr="005A6C36">
        <w:rPr>
          <w:rFonts w:ascii="Times New Roman" w:hAnsi="Times New Roman"/>
          <w:sz w:val="24"/>
          <w:szCs w:val="24"/>
          <w:lang w:val="yo-NG"/>
        </w:rPr>
        <w:t>fish production management practices while only 4</w:t>
      </w:r>
      <w:r w:rsidRPr="005A6C36">
        <w:rPr>
          <w:rFonts w:ascii="Times New Roman" w:hAnsi="Times New Roman"/>
          <w:sz w:val="24"/>
          <w:szCs w:val="24"/>
          <w:lang w:val="en-US"/>
        </w:rPr>
        <w:t>7.5</w:t>
      </w:r>
      <w:r w:rsidRPr="005A6C36">
        <w:rPr>
          <w:rFonts w:ascii="Times New Roman" w:hAnsi="Times New Roman"/>
          <w:sz w:val="24"/>
          <w:szCs w:val="24"/>
          <w:lang w:val="yo-NG"/>
        </w:rPr>
        <w:t xml:space="preserve">% </w:t>
      </w:r>
      <w:r>
        <w:rPr>
          <w:rFonts w:ascii="Times New Roman" w:hAnsi="Times New Roman"/>
          <w:sz w:val="24"/>
          <w:szCs w:val="24"/>
        </w:rPr>
        <w:t>had high</w:t>
      </w:r>
      <w:r w:rsidRPr="005A6C36">
        <w:rPr>
          <w:rFonts w:ascii="Times New Roman" w:hAnsi="Times New Roman"/>
          <w:sz w:val="24"/>
          <w:szCs w:val="24"/>
        </w:rPr>
        <w:t xml:space="preserve"> level of skill in the improved </w:t>
      </w:r>
      <w:r w:rsidRPr="005A6C36">
        <w:rPr>
          <w:rFonts w:ascii="Times New Roman" w:hAnsi="Times New Roman"/>
          <w:sz w:val="24"/>
          <w:szCs w:val="24"/>
          <w:lang w:val="yo-NG"/>
        </w:rPr>
        <w:t>fish production management practices.</w:t>
      </w:r>
      <w:r w:rsidRPr="005A6C36">
        <w:rPr>
          <w:rFonts w:ascii="Times New Roman" w:hAnsi="Times New Roman"/>
          <w:sz w:val="24"/>
          <w:szCs w:val="24"/>
          <w:lang w:val="en-US"/>
        </w:rPr>
        <w:t xml:space="preserve"> This means that there are more</w:t>
      </w:r>
      <w:r>
        <w:rPr>
          <w:rFonts w:ascii="Times New Roman" w:hAnsi="Times New Roman"/>
          <w:sz w:val="24"/>
          <w:szCs w:val="24"/>
          <w:lang w:val="en-US"/>
        </w:rPr>
        <w:t xml:space="preserve"> less</w:t>
      </w:r>
      <w:r w:rsidRPr="005A6C36">
        <w:rPr>
          <w:rFonts w:ascii="Times New Roman" w:hAnsi="Times New Roman"/>
          <w:sz w:val="24"/>
          <w:szCs w:val="24"/>
          <w:lang w:val="en-US"/>
        </w:rPr>
        <w:t xml:space="preserve"> skilled fish far</w:t>
      </w:r>
      <w:r>
        <w:rPr>
          <w:rFonts w:ascii="Times New Roman" w:hAnsi="Times New Roman"/>
          <w:sz w:val="24"/>
          <w:szCs w:val="24"/>
          <w:lang w:val="en-US"/>
        </w:rPr>
        <w:t>mers in the study area than</w:t>
      </w:r>
      <w:r w:rsidRPr="005A6C36">
        <w:rPr>
          <w:rFonts w:ascii="Times New Roman" w:hAnsi="Times New Roman"/>
          <w:sz w:val="24"/>
          <w:szCs w:val="24"/>
          <w:lang w:val="en-US"/>
        </w:rPr>
        <w:t xml:space="preserve"> skilled ones.</w:t>
      </w:r>
    </w:p>
    <w:p w:rsidR="006353E9" w:rsidRPr="00630E9F" w:rsidRDefault="006353E9" w:rsidP="006353E9">
      <w:pPr>
        <w:spacing w:line="240" w:lineRule="auto"/>
        <w:jc w:val="both"/>
        <w:rPr>
          <w:rFonts w:ascii="Times New Roman" w:hAnsi="Times New Roman"/>
          <w:b/>
          <w:noProof/>
          <w:sz w:val="20"/>
          <w:szCs w:val="24"/>
          <w:lang w:val="en-US"/>
        </w:rPr>
      </w:pPr>
    </w:p>
    <w:p w:rsidR="006353E9" w:rsidRPr="008D7B31" w:rsidRDefault="006353E9" w:rsidP="006353E9">
      <w:pPr>
        <w:spacing w:after="0"/>
        <w:jc w:val="both"/>
        <w:rPr>
          <w:rFonts w:ascii="Times New Roman" w:hAnsi="Times New Roman"/>
          <w:sz w:val="8"/>
          <w:szCs w:val="24"/>
          <w:lang w:val="yo-NG"/>
        </w:rPr>
      </w:pPr>
      <w:r>
        <w:rPr>
          <w:noProof/>
          <w:lang w:val="en-US"/>
        </w:rPr>
        <w:lastRenderedPageBreak/>
        <w:drawing>
          <wp:anchor distT="0" distB="1778" distL="114300" distR="114300" simplePos="0" relativeHeight="251662336" behindDoc="0" locked="0" layoutInCell="1" allowOverlap="1">
            <wp:simplePos x="0" y="0"/>
            <wp:positionH relativeFrom="margin">
              <wp:posOffset>197485</wp:posOffset>
            </wp:positionH>
            <wp:positionV relativeFrom="paragraph">
              <wp:posOffset>-535305</wp:posOffset>
            </wp:positionV>
            <wp:extent cx="5743575" cy="2609215"/>
            <wp:effectExtent l="0" t="0" r="9525" b="635"/>
            <wp:wrapSquare wrapText="bothSides"/>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353E9" w:rsidRDefault="006353E9" w:rsidP="006353E9">
      <w:pPr>
        <w:spacing w:after="0" w:line="240" w:lineRule="auto"/>
        <w:jc w:val="both"/>
        <w:rPr>
          <w:rFonts w:ascii="Times New Roman" w:hAnsi="Times New Roman"/>
          <w:szCs w:val="24"/>
          <w:lang w:val="yo-NG"/>
        </w:rPr>
      </w:pPr>
      <w:r w:rsidRPr="008D7B31">
        <w:rPr>
          <w:rFonts w:ascii="Times New Roman" w:hAnsi="Times New Roman"/>
          <w:b/>
          <w:szCs w:val="24"/>
          <w:lang w:val="yo-NG"/>
        </w:rPr>
        <w:t>Mean</w:t>
      </w:r>
      <w:r w:rsidRPr="008D7B31">
        <w:rPr>
          <w:rFonts w:ascii="Times New Roman" w:hAnsi="Times New Roman"/>
          <w:szCs w:val="24"/>
          <w:lang w:val="yo-NG"/>
        </w:rPr>
        <w:t>= 59.9</w:t>
      </w:r>
    </w:p>
    <w:p w:rsidR="006353E9" w:rsidRPr="008D7B31" w:rsidRDefault="006353E9" w:rsidP="006353E9">
      <w:pPr>
        <w:spacing w:after="0"/>
        <w:jc w:val="both"/>
        <w:rPr>
          <w:rFonts w:ascii="Times New Roman" w:hAnsi="Times New Roman"/>
          <w:b/>
          <w:noProof/>
          <w:sz w:val="20"/>
          <w:szCs w:val="24"/>
          <w:lang w:val="yo-NG"/>
        </w:rPr>
      </w:pPr>
      <w:r w:rsidRPr="008D7B31">
        <w:rPr>
          <w:rFonts w:ascii="Times New Roman" w:hAnsi="Times New Roman"/>
          <w:b/>
          <w:noProof/>
          <w:sz w:val="20"/>
          <w:szCs w:val="24"/>
          <w:lang w:val="yo-NG"/>
        </w:rPr>
        <w:t xml:space="preserve">Figure </w:t>
      </w:r>
      <w:r w:rsidR="00396C2A">
        <w:rPr>
          <w:rFonts w:ascii="Times New Roman" w:hAnsi="Times New Roman"/>
          <w:b/>
          <w:noProof/>
          <w:sz w:val="20"/>
          <w:szCs w:val="24"/>
          <w:lang w:val="en-US"/>
        </w:rPr>
        <w:t>4</w:t>
      </w:r>
      <w:r w:rsidRPr="008D7B31">
        <w:rPr>
          <w:rFonts w:ascii="Times New Roman" w:hAnsi="Times New Roman"/>
          <w:b/>
          <w:noProof/>
          <w:sz w:val="20"/>
          <w:szCs w:val="24"/>
          <w:lang w:val="yo-NG"/>
        </w:rPr>
        <w:t xml:space="preserve">: Level of Skill </w:t>
      </w:r>
      <w:r w:rsidRPr="008D7B31">
        <w:rPr>
          <w:rFonts w:ascii="Times New Roman" w:hAnsi="Times New Roman"/>
          <w:b/>
          <w:noProof/>
          <w:sz w:val="20"/>
          <w:szCs w:val="24"/>
        </w:rPr>
        <w:t xml:space="preserve">Possessed by the </w:t>
      </w:r>
      <w:r w:rsidRPr="008D7B31">
        <w:rPr>
          <w:rFonts w:ascii="Times New Roman" w:hAnsi="Times New Roman"/>
          <w:b/>
          <w:noProof/>
          <w:sz w:val="20"/>
          <w:szCs w:val="24"/>
          <w:lang w:val="yo-NG"/>
        </w:rPr>
        <w:t xml:space="preserve">Fish Farmers </w:t>
      </w:r>
      <w:r w:rsidRPr="008D7B31">
        <w:rPr>
          <w:rFonts w:ascii="Times New Roman" w:hAnsi="Times New Roman"/>
          <w:b/>
          <w:noProof/>
          <w:sz w:val="20"/>
          <w:szCs w:val="24"/>
        </w:rPr>
        <w:t xml:space="preserve">on </w:t>
      </w:r>
      <w:r w:rsidRPr="008D7B31">
        <w:rPr>
          <w:rFonts w:ascii="Times New Roman" w:hAnsi="Times New Roman"/>
          <w:b/>
          <w:noProof/>
          <w:sz w:val="20"/>
          <w:szCs w:val="24"/>
          <w:lang w:val="yo-NG"/>
        </w:rPr>
        <w:t>Improved Fish Management Practices</w:t>
      </w:r>
    </w:p>
    <w:p w:rsidR="006353E9" w:rsidRPr="008D7B31" w:rsidRDefault="006353E9" w:rsidP="006353E9">
      <w:pPr>
        <w:spacing w:after="0"/>
        <w:ind w:left="720"/>
        <w:jc w:val="both"/>
        <w:rPr>
          <w:rFonts w:ascii="Times New Roman" w:hAnsi="Times New Roman"/>
          <w:b/>
          <w:noProof/>
          <w:sz w:val="4"/>
          <w:szCs w:val="24"/>
          <w:lang w:val="yo-NG"/>
        </w:rPr>
      </w:pPr>
    </w:p>
    <w:p w:rsidR="006353E9" w:rsidRPr="008D7B31" w:rsidRDefault="006353E9" w:rsidP="006353E9">
      <w:pPr>
        <w:spacing w:after="0"/>
        <w:jc w:val="both"/>
        <w:rPr>
          <w:rFonts w:ascii="Times New Roman" w:hAnsi="Times New Roman"/>
          <w:noProof/>
          <w:sz w:val="20"/>
          <w:szCs w:val="24"/>
          <w:lang w:val="yo-NG"/>
        </w:rPr>
      </w:pPr>
      <w:r w:rsidRPr="008D7B31">
        <w:rPr>
          <w:rFonts w:ascii="Times New Roman" w:hAnsi="Times New Roman"/>
          <w:b/>
          <w:noProof/>
          <w:sz w:val="20"/>
          <w:szCs w:val="24"/>
          <w:lang w:val="yo-NG"/>
        </w:rPr>
        <w:t xml:space="preserve">Source: </w:t>
      </w:r>
      <w:r w:rsidR="00AD0A92">
        <w:rPr>
          <w:rFonts w:ascii="Times New Roman" w:hAnsi="Times New Roman"/>
          <w:noProof/>
          <w:sz w:val="20"/>
          <w:szCs w:val="24"/>
          <w:lang w:val="yo-NG"/>
        </w:rPr>
        <w:t>Field Survey, 2016</w:t>
      </w:r>
    </w:p>
    <w:p w:rsidR="006353E9" w:rsidRPr="005A6C36" w:rsidRDefault="006353E9" w:rsidP="006353E9">
      <w:pPr>
        <w:jc w:val="both"/>
        <w:rPr>
          <w:rFonts w:ascii="Times New Roman" w:hAnsi="Times New Roman"/>
          <w:b/>
          <w:sz w:val="24"/>
          <w:szCs w:val="28"/>
        </w:rPr>
      </w:pPr>
      <w:r w:rsidRPr="005A6C36">
        <w:rPr>
          <w:rFonts w:ascii="Times New Roman" w:hAnsi="Times New Roman"/>
          <w:b/>
          <w:sz w:val="24"/>
          <w:szCs w:val="28"/>
        </w:rPr>
        <w:t>Frequency of Performance of Improved Fish Production Management Practices</w:t>
      </w:r>
    </w:p>
    <w:p w:rsidR="006353E9" w:rsidRDefault="006353E9" w:rsidP="006353E9">
      <w:pPr>
        <w:spacing w:after="0" w:line="240" w:lineRule="auto"/>
        <w:jc w:val="both"/>
        <w:rPr>
          <w:rFonts w:ascii="Times New Roman" w:hAnsi="Times New Roman"/>
          <w:sz w:val="24"/>
          <w:szCs w:val="24"/>
        </w:rPr>
      </w:pPr>
      <w:r w:rsidRPr="005A6C36">
        <w:rPr>
          <w:rFonts w:ascii="Times New Roman" w:hAnsi="Times New Roman"/>
          <w:sz w:val="24"/>
          <w:szCs w:val="24"/>
        </w:rPr>
        <w:t xml:space="preserve">The </w:t>
      </w:r>
      <w:r w:rsidRPr="005A6C36">
        <w:rPr>
          <w:rFonts w:ascii="Times New Roman" w:hAnsi="Times New Roman"/>
          <w:sz w:val="24"/>
          <w:szCs w:val="24"/>
          <w:lang w:val="yo-NG"/>
        </w:rPr>
        <w:t xml:space="preserve">results in Table </w:t>
      </w:r>
      <w:r>
        <w:rPr>
          <w:rFonts w:ascii="Times New Roman" w:hAnsi="Times New Roman"/>
          <w:sz w:val="24"/>
          <w:szCs w:val="24"/>
          <w:lang w:val="en-US"/>
        </w:rPr>
        <w:t xml:space="preserve">5 </w:t>
      </w:r>
      <w:r w:rsidRPr="005A6C36">
        <w:rPr>
          <w:rFonts w:ascii="Times New Roman" w:hAnsi="Times New Roman"/>
          <w:sz w:val="24"/>
          <w:szCs w:val="24"/>
          <w:lang w:val="yo-NG"/>
        </w:rPr>
        <w:t>show</w:t>
      </w:r>
      <w:r>
        <w:rPr>
          <w:rFonts w:ascii="Times New Roman" w:hAnsi="Times New Roman"/>
          <w:sz w:val="24"/>
          <w:szCs w:val="24"/>
        </w:rPr>
        <w:t>ed</w:t>
      </w:r>
      <w:r w:rsidRPr="005A6C36">
        <w:rPr>
          <w:rFonts w:ascii="Times New Roman" w:hAnsi="Times New Roman"/>
          <w:sz w:val="24"/>
          <w:szCs w:val="24"/>
        </w:rPr>
        <w:t xml:space="preserve"> </w:t>
      </w:r>
      <w:r w:rsidRPr="005A6C36">
        <w:rPr>
          <w:rFonts w:ascii="Times New Roman" w:hAnsi="Times New Roman"/>
          <w:sz w:val="24"/>
          <w:szCs w:val="24"/>
          <w:lang w:val="yo-NG"/>
        </w:rPr>
        <w:t>that fingerlings</w:t>
      </w:r>
      <w:r>
        <w:rPr>
          <w:rFonts w:ascii="Times New Roman" w:hAnsi="Times New Roman"/>
          <w:sz w:val="24"/>
          <w:szCs w:val="24"/>
          <w:lang w:val="en-US"/>
        </w:rPr>
        <w:t xml:space="preserve"> </w:t>
      </w:r>
      <w:r w:rsidRPr="005A6C36">
        <w:rPr>
          <w:rFonts w:ascii="Times New Roman" w:hAnsi="Times New Roman"/>
          <w:sz w:val="24"/>
          <w:szCs w:val="24"/>
          <w:lang w:val="yo-NG"/>
        </w:rPr>
        <w:t xml:space="preserve">sourcing/production (mean=3.24), pond/vats/fiber glass/tank cleaning (mean=3.19), and fish sorting (mean= </w:t>
      </w:r>
      <w:r w:rsidRPr="005A6C36">
        <w:rPr>
          <w:rFonts w:ascii="Times New Roman" w:hAnsi="Times New Roman"/>
          <w:sz w:val="24"/>
          <w:szCs w:val="24"/>
        </w:rPr>
        <w:t>3.15</w:t>
      </w:r>
      <w:r w:rsidRPr="005A6C36">
        <w:rPr>
          <w:rFonts w:ascii="Times New Roman" w:hAnsi="Times New Roman"/>
          <w:sz w:val="24"/>
          <w:szCs w:val="24"/>
          <w:lang w:val="yo-NG"/>
        </w:rPr>
        <w:t>) were the frequently performed improved fish production management practices as they were ranked 1st, 2nd and 3rd using their mean, respectively</w:t>
      </w:r>
      <w:r>
        <w:rPr>
          <w:rFonts w:ascii="Times New Roman" w:hAnsi="Times New Roman"/>
          <w:sz w:val="24"/>
          <w:szCs w:val="24"/>
          <w:lang w:val="yo-NG"/>
        </w:rPr>
        <w:t xml:space="preserve"> a</w:t>
      </w:r>
      <w:r>
        <w:rPr>
          <w:rFonts w:ascii="Times New Roman" w:hAnsi="Times New Roman"/>
          <w:sz w:val="24"/>
          <w:szCs w:val="24"/>
          <w:lang w:val="en-US"/>
        </w:rPr>
        <w:t>mong others.</w:t>
      </w:r>
      <w:r w:rsidRPr="005A6C36">
        <w:rPr>
          <w:rFonts w:ascii="Times New Roman" w:hAnsi="Times New Roman"/>
          <w:sz w:val="24"/>
          <w:szCs w:val="24"/>
        </w:rPr>
        <w:t xml:space="preserve"> The result could be due to the difference in time that each management practices are to be carried out. </w:t>
      </w:r>
    </w:p>
    <w:p w:rsidR="006353E9" w:rsidRPr="006F4692" w:rsidRDefault="006353E9" w:rsidP="006353E9">
      <w:pPr>
        <w:spacing w:after="0" w:line="240" w:lineRule="auto"/>
        <w:jc w:val="both"/>
        <w:rPr>
          <w:rFonts w:ascii="Times New Roman" w:hAnsi="Times New Roman"/>
          <w:sz w:val="2"/>
          <w:szCs w:val="24"/>
        </w:rPr>
      </w:pPr>
    </w:p>
    <w:p w:rsidR="006353E9" w:rsidRPr="005A6C36" w:rsidRDefault="006353E9" w:rsidP="006353E9">
      <w:pPr>
        <w:spacing w:line="240" w:lineRule="auto"/>
        <w:jc w:val="both"/>
        <w:rPr>
          <w:rFonts w:ascii="Times New Roman" w:hAnsi="Times New Roman"/>
          <w:sz w:val="2"/>
          <w:szCs w:val="24"/>
          <w:lang w:val="en-US"/>
        </w:rPr>
      </w:pPr>
    </w:p>
    <w:p w:rsidR="006353E9" w:rsidRPr="005A6C36" w:rsidRDefault="006353E9" w:rsidP="006353E9">
      <w:pPr>
        <w:spacing w:after="0" w:line="240" w:lineRule="auto"/>
        <w:ind w:left="720"/>
        <w:jc w:val="both"/>
        <w:rPr>
          <w:rFonts w:ascii="Times New Roman" w:hAnsi="Times New Roman"/>
          <w:sz w:val="2"/>
          <w:szCs w:val="24"/>
          <w:lang w:val="en-US"/>
        </w:rPr>
      </w:pPr>
    </w:p>
    <w:p w:rsidR="006353E9" w:rsidRPr="008D7B31" w:rsidRDefault="006353E9" w:rsidP="006353E9">
      <w:pPr>
        <w:spacing w:after="0" w:line="240" w:lineRule="auto"/>
        <w:jc w:val="both"/>
        <w:rPr>
          <w:rFonts w:ascii="Times New Roman" w:hAnsi="Times New Roman"/>
          <w:b/>
          <w:sz w:val="20"/>
          <w:szCs w:val="24"/>
          <w:lang w:val="yo-NG"/>
        </w:rPr>
      </w:pPr>
      <w:r w:rsidRPr="008D7B31">
        <w:rPr>
          <w:rFonts w:ascii="Times New Roman" w:hAnsi="Times New Roman"/>
          <w:b/>
          <w:sz w:val="20"/>
          <w:szCs w:val="24"/>
          <w:lang w:val="yo-NG"/>
        </w:rPr>
        <w:t xml:space="preserve">Table </w:t>
      </w:r>
      <w:r>
        <w:rPr>
          <w:rFonts w:ascii="Times New Roman" w:hAnsi="Times New Roman"/>
          <w:b/>
          <w:sz w:val="20"/>
          <w:szCs w:val="24"/>
          <w:lang w:val="en-US"/>
        </w:rPr>
        <w:t>5</w:t>
      </w:r>
      <w:r>
        <w:rPr>
          <w:rFonts w:ascii="Times New Roman" w:hAnsi="Times New Roman"/>
          <w:b/>
          <w:sz w:val="20"/>
          <w:szCs w:val="24"/>
          <w:lang w:val="yo-NG"/>
        </w:rPr>
        <w:t xml:space="preserve">: Ranking </w:t>
      </w:r>
      <w:r w:rsidRPr="008D7B31">
        <w:rPr>
          <w:rFonts w:ascii="Times New Roman" w:hAnsi="Times New Roman"/>
          <w:b/>
          <w:sz w:val="20"/>
          <w:szCs w:val="24"/>
          <w:lang w:val="yo-NG"/>
        </w:rPr>
        <w:t xml:space="preserve"> of Fish farm</w:t>
      </w:r>
      <w:r>
        <w:rPr>
          <w:rFonts w:ascii="Times New Roman" w:hAnsi="Times New Roman"/>
          <w:b/>
          <w:sz w:val="20"/>
          <w:szCs w:val="24"/>
          <w:lang w:val="yo-NG"/>
        </w:rPr>
        <w:t xml:space="preserve">ers Based on the Ten Frequency Performed </w:t>
      </w:r>
      <w:r w:rsidRPr="008D7B31">
        <w:rPr>
          <w:rFonts w:ascii="Times New Roman" w:hAnsi="Times New Roman"/>
          <w:b/>
          <w:sz w:val="20"/>
          <w:szCs w:val="24"/>
          <w:lang w:val="yo-NG"/>
        </w:rPr>
        <w:t xml:space="preserve"> Improved Fish Production Management Practices</w:t>
      </w:r>
    </w:p>
    <w:tbl>
      <w:tblPr>
        <w:tblW w:w="9045" w:type="dxa"/>
        <w:tblInd w:w="85" w:type="dxa"/>
        <w:tblLook w:val="04A0" w:firstRow="1" w:lastRow="0" w:firstColumn="1" w:lastColumn="0" w:noHBand="0" w:noVBand="1"/>
      </w:tblPr>
      <w:tblGrid>
        <w:gridCol w:w="6883"/>
        <w:gridCol w:w="894"/>
        <w:gridCol w:w="1268"/>
      </w:tblGrid>
      <w:tr w:rsidR="006353E9" w:rsidRPr="0015297D" w:rsidTr="001041A1">
        <w:trPr>
          <w:trHeight w:val="421"/>
        </w:trPr>
        <w:tc>
          <w:tcPr>
            <w:tcW w:w="7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4"/>
                <w:szCs w:val="24"/>
              </w:rPr>
            </w:pPr>
            <w:r w:rsidRPr="008D7B31">
              <w:rPr>
                <w:rFonts w:ascii="Times New Roman" w:eastAsia="Times New Roman" w:hAnsi="Times New Roman"/>
                <w:b/>
                <w:bCs/>
              </w:rPr>
              <w:t>Improved Fish Production Management Practices</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4"/>
                <w:szCs w:val="24"/>
              </w:rPr>
            </w:pPr>
            <w:r w:rsidRPr="008D7B31">
              <w:rPr>
                <w:rFonts w:ascii="Times New Roman" w:eastAsia="Times New Roman" w:hAnsi="Times New Roman"/>
                <w:b/>
                <w:bCs/>
                <w:sz w:val="24"/>
                <w:szCs w:val="24"/>
                <w:lang w:val="yo-NG"/>
              </w:rPr>
              <w:t xml:space="preserve">Mean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4"/>
                <w:szCs w:val="24"/>
              </w:rPr>
            </w:pPr>
            <w:r w:rsidRPr="008D7B31">
              <w:rPr>
                <w:rFonts w:ascii="Times New Roman" w:eastAsia="Times New Roman" w:hAnsi="Times New Roman"/>
                <w:b/>
                <w:bCs/>
                <w:szCs w:val="24"/>
                <w:lang w:val="yo-NG"/>
              </w:rPr>
              <w:t xml:space="preserve">MeanRank                          </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w:t>
            </w:r>
            <w:r w:rsidRPr="00F81B8E">
              <w:rPr>
                <w:rFonts w:ascii="Times New Roman" w:eastAsia="Times New Roman" w:hAnsi="Times New Roman"/>
                <w:sz w:val="20"/>
                <w:szCs w:val="20"/>
              </w:rPr>
              <w:t>Fingerlings sourcing/production</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3.24</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1</w:t>
            </w:r>
            <w:r w:rsidRPr="00F5320E">
              <w:rPr>
                <w:rFonts w:ascii="Times New Roman" w:eastAsia="Times New Roman" w:hAnsi="Times New Roman"/>
                <w:sz w:val="20"/>
                <w:szCs w:val="20"/>
                <w:vertAlign w:val="superscript"/>
              </w:rPr>
              <w:t>st</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2.    </w:t>
            </w:r>
            <w:r w:rsidRPr="00F81B8E">
              <w:rPr>
                <w:rFonts w:ascii="Times New Roman" w:eastAsia="Times New Roman" w:hAnsi="Times New Roman"/>
                <w:sz w:val="20"/>
                <w:szCs w:val="20"/>
              </w:rPr>
              <w:t>Pond/vats/fibre glass/tank cleaning</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3.19</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2nd</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3.    </w:t>
            </w:r>
            <w:r w:rsidRPr="00F81B8E">
              <w:rPr>
                <w:rFonts w:ascii="Times New Roman" w:eastAsia="Times New Roman" w:hAnsi="Times New Roman"/>
                <w:sz w:val="20"/>
                <w:szCs w:val="20"/>
              </w:rPr>
              <w:t>Fish sorting</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3.15</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3rd</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4.    </w:t>
            </w:r>
            <w:r w:rsidRPr="00F81B8E">
              <w:rPr>
                <w:rFonts w:ascii="Times New Roman" w:eastAsia="Times New Roman" w:hAnsi="Times New Roman"/>
                <w:sz w:val="20"/>
                <w:szCs w:val="20"/>
              </w:rPr>
              <w:t>Pond fertilization</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3.08</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4th</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hideMark/>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5.    </w:t>
            </w:r>
            <w:r w:rsidRPr="00F81B8E">
              <w:rPr>
                <w:rFonts w:ascii="Times New Roman" w:eastAsia="Times New Roman" w:hAnsi="Times New Roman"/>
                <w:sz w:val="20"/>
                <w:szCs w:val="20"/>
              </w:rPr>
              <w:t>Spawning</w:t>
            </w:r>
          </w:p>
        </w:tc>
        <w:tc>
          <w:tcPr>
            <w:tcW w:w="901"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2.81</w:t>
            </w:r>
          </w:p>
        </w:tc>
        <w:tc>
          <w:tcPr>
            <w:tcW w:w="901"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5th</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6.  </w:t>
            </w:r>
            <w:r w:rsidRPr="00F81B8E">
              <w:rPr>
                <w:rFonts w:ascii="Times New Roman" w:eastAsia="Times New Roman" w:hAnsi="Times New Roman"/>
                <w:sz w:val="20"/>
                <w:szCs w:val="20"/>
              </w:rPr>
              <w:t>Brood stock production</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2.81</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5th</w:t>
            </w:r>
          </w:p>
        </w:tc>
      </w:tr>
      <w:tr w:rsidR="006353E9" w:rsidRPr="0015297D" w:rsidTr="001041A1">
        <w:trPr>
          <w:trHeight w:val="440"/>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7.  </w:t>
            </w:r>
            <w:r w:rsidRPr="00F81B8E">
              <w:rPr>
                <w:rFonts w:ascii="Times New Roman" w:eastAsia="Times New Roman" w:hAnsi="Times New Roman"/>
                <w:sz w:val="20"/>
                <w:szCs w:val="20"/>
              </w:rPr>
              <w:t>Feed formulation and production/sourcing</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2.76</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6th</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8. </w:t>
            </w:r>
            <w:r w:rsidRPr="00F81B8E">
              <w:rPr>
                <w:rFonts w:ascii="Times New Roman" w:eastAsia="Times New Roman" w:hAnsi="Times New Roman"/>
                <w:sz w:val="20"/>
                <w:szCs w:val="20"/>
              </w:rPr>
              <w:t>Fish processing</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2.75</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7th</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9. </w:t>
            </w:r>
            <w:r w:rsidRPr="00F81B8E">
              <w:rPr>
                <w:rFonts w:ascii="Times New Roman" w:eastAsia="Times New Roman" w:hAnsi="Times New Roman"/>
                <w:sz w:val="20"/>
                <w:szCs w:val="20"/>
              </w:rPr>
              <w:t>Fish storage</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2.65</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8</w:t>
            </w:r>
            <w:r w:rsidRPr="008D7B31">
              <w:rPr>
                <w:rFonts w:ascii="Times New Roman" w:eastAsia="Times New Roman" w:hAnsi="Times New Roman"/>
                <w:sz w:val="20"/>
                <w:szCs w:val="20"/>
                <w:lang w:val="yo-NG"/>
              </w:rPr>
              <w:t>th</w:t>
            </w:r>
          </w:p>
        </w:tc>
      </w:tr>
      <w:tr w:rsidR="006353E9" w:rsidRPr="0015297D" w:rsidTr="001041A1">
        <w:trPr>
          <w:trHeight w:val="421"/>
        </w:trPr>
        <w:tc>
          <w:tcPr>
            <w:tcW w:w="7243" w:type="dxa"/>
            <w:tcBorders>
              <w:top w:val="nil"/>
              <w:left w:val="single" w:sz="4" w:space="0" w:color="auto"/>
              <w:bottom w:val="single" w:sz="4" w:space="0" w:color="auto"/>
              <w:right w:val="single" w:sz="4" w:space="0" w:color="auto"/>
            </w:tcBorders>
            <w:shd w:val="clear" w:color="auto" w:fill="auto"/>
            <w:vAlign w:val="center"/>
          </w:tcPr>
          <w:p w:rsidR="006353E9" w:rsidRPr="00F81B8E" w:rsidRDefault="006353E9" w:rsidP="001041A1">
            <w:pPr>
              <w:spacing w:after="0" w:line="240" w:lineRule="auto"/>
              <w:jc w:val="both"/>
              <w:rPr>
                <w:rFonts w:ascii="Times New Roman" w:eastAsia="Times New Roman" w:hAnsi="Times New Roman"/>
                <w:sz w:val="20"/>
                <w:szCs w:val="20"/>
              </w:rPr>
            </w:pPr>
            <w:r w:rsidRPr="00F81B8E">
              <w:rPr>
                <w:rFonts w:ascii="Times New Roman" w:eastAsia="Times New Roman" w:hAnsi="Times New Roman"/>
                <w:sz w:val="20"/>
                <w:szCs w:val="20"/>
              </w:rPr>
              <w:t>10.Fry care, transfer and feeding</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2.63</w:t>
            </w:r>
          </w:p>
        </w:tc>
        <w:tc>
          <w:tcPr>
            <w:tcW w:w="90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9</w:t>
            </w:r>
            <w:r w:rsidRPr="008D7B31">
              <w:rPr>
                <w:rFonts w:ascii="Times New Roman" w:eastAsia="Times New Roman" w:hAnsi="Times New Roman"/>
                <w:sz w:val="20"/>
                <w:szCs w:val="20"/>
                <w:lang w:val="yo-NG"/>
              </w:rPr>
              <w:t>th</w:t>
            </w:r>
          </w:p>
        </w:tc>
      </w:tr>
    </w:tbl>
    <w:p w:rsidR="006353E9" w:rsidRPr="008D7B31" w:rsidRDefault="006353E9" w:rsidP="006353E9">
      <w:pPr>
        <w:spacing w:after="0" w:line="240" w:lineRule="auto"/>
        <w:jc w:val="both"/>
        <w:rPr>
          <w:rFonts w:ascii="Times New Roman" w:hAnsi="Times New Roman"/>
          <w:b/>
          <w:sz w:val="10"/>
          <w:szCs w:val="24"/>
          <w:lang w:val="yo-NG"/>
        </w:rPr>
      </w:pPr>
    </w:p>
    <w:p w:rsidR="006353E9" w:rsidRPr="008D7B31" w:rsidRDefault="006353E9" w:rsidP="006353E9">
      <w:pPr>
        <w:spacing w:after="0" w:line="24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p>
    <w:p w:rsidR="006353E9" w:rsidRPr="005A6C36" w:rsidRDefault="006353E9" w:rsidP="006353E9">
      <w:pPr>
        <w:spacing w:line="240" w:lineRule="auto"/>
        <w:jc w:val="both"/>
        <w:rPr>
          <w:rFonts w:ascii="Times New Roman" w:hAnsi="Times New Roman"/>
          <w:b/>
          <w:sz w:val="2"/>
          <w:szCs w:val="28"/>
        </w:rPr>
      </w:pPr>
    </w:p>
    <w:p w:rsidR="00AD0A92" w:rsidRDefault="00AD0A92" w:rsidP="006353E9">
      <w:pPr>
        <w:spacing w:line="240" w:lineRule="auto"/>
        <w:jc w:val="both"/>
        <w:rPr>
          <w:rFonts w:ascii="Times New Roman" w:hAnsi="Times New Roman"/>
          <w:b/>
          <w:sz w:val="24"/>
          <w:szCs w:val="28"/>
        </w:rPr>
      </w:pPr>
    </w:p>
    <w:p w:rsidR="006353E9" w:rsidRPr="005A6C36" w:rsidRDefault="006353E9" w:rsidP="006353E9">
      <w:pPr>
        <w:spacing w:line="240" w:lineRule="auto"/>
        <w:jc w:val="both"/>
        <w:rPr>
          <w:rFonts w:ascii="Times New Roman" w:hAnsi="Times New Roman"/>
          <w:b/>
          <w:sz w:val="24"/>
          <w:szCs w:val="28"/>
        </w:rPr>
      </w:pPr>
      <w:r w:rsidRPr="005A6C36">
        <w:rPr>
          <w:rFonts w:ascii="Times New Roman" w:hAnsi="Times New Roman"/>
          <w:b/>
          <w:sz w:val="24"/>
          <w:szCs w:val="28"/>
        </w:rPr>
        <w:t>Training Needs of Fish Farmers</w:t>
      </w:r>
    </w:p>
    <w:p w:rsidR="006353E9" w:rsidRDefault="006353E9" w:rsidP="006353E9">
      <w:pPr>
        <w:spacing w:after="0" w:line="240" w:lineRule="auto"/>
        <w:jc w:val="both"/>
        <w:rPr>
          <w:rFonts w:ascii="Times New Roman" w:hAnsi="Times New Roman"/>
          <w:sz w:val="24"/>
          <w:szCs w:val="24"/>
          <w:lang w:val="yo-NG"/>
        </w:rPr>
      </w:pPr>
      <w:r w:rsidRPr="005A6C36">
        <w:rPr>
          <w:rFonts w:ascii="Times New Roman" w:hAnsi="Times New Roman"/>
          <w:sz w:val="24"/>
          <w:szCs w:val="24"/>
        </w:rPr>
        <w:lastRenderedPageBreak/>
        <w:t xml:space="preserve">The </w:t>
      </w:r>
      <w:r w:rsidRPr="005A6C36">
        <w:rPr>
          <w:rFonts w:ascii="Times New Roman" w:hAnsi="Times New Roman"/>
          <w:sz w:val="24"/>
          <w:szCs w:val="24"/>
          <w:lang w:val="yo-NG"/>
        </w:rPr>
        <w:t xml:space="preserve">results in Table </w:t>
      </w:r>
      <w:r>
        <w:rPr>
          <w:rFonts w:ascii="Times New Roman" w:hAnsi="Times New Roman"/>
          <w:sz w:val="24"/>
          <w:szCs w:val="24"/>
          <w:lang w:val="en-US"/>
        </w:rPr>
        <w:t>6</w:t>
      </w:r>
      <w:r w:rsidRPr="005A6C36">
        <w:rPr>
          <w:rFonts w:ascii="Times New Roman" w:hAnsi="Times New Roman"/>
          <w:sz w:val="24"/>
          <w:szCs w:val="24"/>
          <w:lang w:val="yo-NG"/>
        </w:rPr>
        <w:t xml:space="preserve"> show</w:t>
      </w:r>
      <w:r w:rsidRPr="005A6C36">
        <w:rPr>
          <w:rFonts w:ascii="Times New Roman" w:hAnsi="Times New Roman"/>
          <w:sz w:val="24"/>
          <w:szCs w:val="24"/>
          <w:lang w:val="en-US"/>
        </w:rPr>
        <w:t>ed</w:t>
      </w:r>
      <w:r w:rsidRPr="005A6C36">
        <w:rPr>
          <w:rFonts w:ascii="Times New Roman" w:hAnsi="Times New Roman"/>
          <w:sz w:val="24"/>
          <w:szCs w:val="24"/>
          <w:lang w:val="yo-NG"/>
        </w:rPr>
        <w:t xml:space="preserve"> the</w:t>
      </w:r>
      <w:r w:rsidRPr="005A6C36">
        <w:rPr>
          <w:rFonts w:ascii="Times New Roman" w:hAnsi="Times New Roman"/>
          <w:sz w:val="24"/>
          <w:szCs w:val="24"/>
        </w:rPr>
        <w:t xml:space="preserve"> training need distribution of fish farmers on </w:t>
      </w:r>
      <w:r w:rsidRPr="005A6C36">
        <w:rPr>
          <w:rFonts w:ascii="Times New Roman" w:hAnsi="Times New Roman"/>
          <w:sz w:val="24"/>
          <w:szCs w:val="24"/>
          <w:lang w:val="yo-NG"/>
        </w:rPr>
        <w:t xml:space="preserve">improved fish production management practices using the mean score for each of the </w:t>
      </w:r>
      <w:r w:rsidRPr="005A6C36">
        <w:rPr>
          <w:rFonts w:ascii="Times New Roman" w:hAnsi="Times New Roman"/>
          <w:sz w:val="24"/>
          <w:szCs w:val="24"/>
        </w:rPr>
        <w:t xml:space="preserve">improved fish production management </w:t>
      </w:r>
      <w:r w:rsidRPr="005A6C36">
        <w:rPr>
          <w:rFonts w:ascii="Times New Roman" w:hAnsi="Times New Roman"/>
          <w:sz w:val="24"/>
          <w:szCs w:val="24"/>
          <w:lang w:val="yo-NG"/>
        </w:rPr>
        <w:t xml:space="preserve">practices identified. </w:t>
      </w:r>
      <w:r w:rsidRPr="005A6C36">
        <w:rPr>
          <w:rFonts w:ascii="Times New Roman" w:hAnsi="Times New Roman"/>
          <w:sz w:val="24"/>
          <w:szCs w:val="24"/>
        </w:rPr>
        <w:t xml:space="preserve">Specifically, </w:t>
      </w:r>
      <w:r w:rsidRPr="005A6C36">
        <w:rPr>
          <w:rFonts w:ascii="Times New Roman" w:hAnsi="Times New Roman"/>
          <w:sz w:val="24"/>
          <w:szCs w:val="24"/>
          <w:lang w:val="yo-NG"/>
        </w:rPr>
        <w:t xml:space="preserve">improved fish production management practices </w:t>
      </w:r>
      <w:r w:rsidRPr="005A6C36">
        <w:rPr>
          <w:rFonts w:ascii="Times New Roman" w:hAnsi="Times New Roman"/>
          <w:sz w:val="24"/>
          <w:szCs w:val="24"/>
        </w:rPr>
        <w:t xml:space="preserve">training </w:t>
      </w:r>
      <w:r w:rsidRPr="005A6C36">
        <w:rPr>
          <w:rFonts w:ascii="Times New Roman" w:hAnsi="Times New Roman"/>
          <w:sz w:val="24"/>
          <w:szCs w:val="24"/>
          <w:lang w:val="yo-NG"/>
        </w:rPr>
        <w:t>were needed</w:t>
      </w:r>
      <w:r w:rsidRPr="005A6C36">
        <w:rPr>
          <w:rFonts w:ascii="Times New Roman" w:hAnsi="Times New Roman"/>
          <w:sz w:val="24"/>
          <w:szCs w:val="24"/>
        </w:rPr>
        <w:t xml:space="preserve"> by fish farmers </w:t>
      </w:r>
      <w:r w:rsidRPr="005A6C36">
        <w:rPr>
          <w:rFonts w:ascii="Times New Roman" w:hAnsi="Times New Roman"/>
          <w:sz w:val="24"/>
          <w:szCs w:val="24"/>
          <w:lang w:val="yo-NG"/>
        </w:rPr>
        <w:t>in the following areas: pond/vats/fiber glass/tank cleaning (mean=1.54), pond fertilization (mean= 1.54), record keeping (mean= 1.60), fish feeding (mean=1.51), fish sorting (mean=1.46), fry care, transfer and feeding (mean=1.73) and siphoning (mean=1.61).</w:t>
      </w:r>
    </w:p>
    <w:p w:rsidR="006353E9" w:rsidRPr="005A6C36" w:rsidRDefault="006353E9" w:rsidP="006353E9">
      <w:pPr>
        <w:spacing w:line="240" w:lineRule="auto"/>
        <w:jc w:val="both"/>
        <w:rPr>
          <w:rFonts w:ascii="Times New Roman" w:hAnsi="Times New Roman"/>
          <w:b/>
          <w:sz w:val="2"/>
          <w:szCs w:val="28"/>
        </w:rPr>
      </w:pPr>
    </w:p>
    <w:p w:rsidR="006353E9" w:rsidRPr="008D7B31" w:rsidRDefault="006353E9" w:rsidP="006353E9">
      <w:pPr>
        <w:spacing w:after="0" w:line="240" w:lineRule="auto"/>
        <w:jc w:val="both"/>
        <w:rPr>
          <w:rFonts w:ascii="Times New Roman" w:hAnsi="Times New Roman"/>
          <w:b/>
          <w:sz w:val="20"/>
          <w:szCs w:val="24"/>
          <w:lang w:val="yo-NG"/>
        </w:rPr>
      </w:pPr>
      <w:r w:rsidRPr="008D7B31">
        <w:rPr>
          <w:rFonts w:ascii="Times New Roman" w:hAnsi="Times New Roman"/>
          <w:b/>
          <w:sz w:val="20"/>
          <w:szCs w:val="24"/>
          <w:lang w:val="yo-NG"/>
        </w:rPr>
        <w:t xml:space="preserve">Table </w:t>
      </w:r>
      <w:r>
        <w:rPr>
          <w:rFonts w:ascii="Times New Roman" w:hAnsi="Times New Roman"/>
          <w:b/>
          <w:sz w:val="20"/>
          <w:szCs w:val="24"/>
          <w:lang w:val="en-US"/>
        </w:rPr>
        <w:t>6</w:t>
      </w:r>
      <w:r w:rsidRPr="008D7B31">
        <w:rPr>
          <w:rFonts w:ascii="Times New Roman" w:hAnsi="Times New Roman"/>
          <w:b/>
          <w:sz w:val="20"/>
          <w:szCs w:val="24"/>
          <w:lang w:val="yo-NG"/>
        </w:rPr>
        <w:t xml:space="preserve">:Distribution of Fish farmers by their Training Needs </w:t>
      </w:r>
    </w:p>
    <w:tbl>
      <w:tblPr>
        <w:tblW w:w="9000" w:type="dxa"/>
        <w:tblInd w:w="-5" w:type="dxa"/>
        <w:tblLook w:val="04A0" w:firstRow="1" w:lastRow="0" w:firstColumn="1" w:lastColumn="0" w:noHBand="0" w:noVBand="1"/>
      </w:tblPr>
      <w:tblGrid>
        <w:gridCol w:w="6814"/>
        <w:gridCol w:w="881"/>
        <w:gridCol w:w="1305"/>
      </w:tblGrid>
      <w:tr w:rsidR="006353E9" w:rsidRPr="0015297D" w:rsidTr="001041A1">
        <w:trPr>
          <w:trHeight w:val="420"/>
        </w:trPr>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rPr>
            </w:pPr>
            <w:r w:rsidRPr="008D7B31">
              <w:rPr>
                <w:rFonts w:ascii="Times New Roman" w:eastAsia="Times New Roman" w:hAnsi="Times New Roman"/>
                <w:b/>
                <w:bCs/>
              </w:rPr>
              <w:t>Improved Fish Production Management Practices</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rPr>
            </w:pPr>
            <w:r w:rsidRPr="008D7B31">
              <w:rPr>
                <w:rFonts w:ascii="Times New Roman" w:eastAsia="Times New Roman" w:hAnsi="Times New Roman"/>
                <w:b/>
                <w:bCs/>
                <w:lang w:val="yo-NG"/>
              </w:rPr>
              <w:t>Mean</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rPr>
            </w:pPr>
            <w:r w:rsidRPr="008D7B31">
              <w:rPr>
                <w:rFonts w:ascii="Times New Roman" w:eastAsia="Times New Roman" w:hAnsi="Times New Roman"/>
                <w:b/>
                <w:bCs/>
                <w:lang w:val="yo-NG"/>
              </w:rPr>
              <w:t>Training need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Pond/vats/fibre glass/tank cleaning</w:t>
            </w:r>
          </w:p>
        </w:tc>
        <w:tc>
          <w:tcPr>
            <w:tcW w:w="881"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1.54**</w:t>
            </w:r>
          </w:p>
        </w:tc>
        <w:tc>
          <w:tcPr>
            <w:tcW w:w="1305"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Pond fertilization</w:t>
            </w:r>
          </w:p>
        </w:tc>
        <w:tc>
          <w:tcPr>
            <w:tcW w:w="88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1.54**</w:t>
            </w:r>
          </w:p>
        </w:tc>
        <w:tc>
          <w:tcPr>
            <w:tcW w:w="1305"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Record keeping</w:t>
            </w:r>
          </w:p>
        </w:tc>
        <w:tc>
          <w:tcPr>
            <w:tcW w:w="88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1.60**</w:t>
            </w:r>
          </w:p>
        </w:tc>
        <w:tc>
          <w:tcPr>
            <w:tcW w:w="1305"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Fish feeding</w:t>
            </w:r>
          </w:p>
        </w:tc>
        <w:tc>
          <w:tcPr>
            <w:tcW w:w="88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1.51**</w:t>
            </w:r>
          </w:p>
        </w:tc>
        <w:tc>
          <w:tcPr>
            <w:tcW w:w="1305"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Fish sorting</w:t>
            </w:r>
          </w:p>
        </w:tc>
        <w:tc>
          <w:tcPr>
            <w:tcW w:w="88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1.46**</w:t>
            </w:r>
          </w:p>
        </w:tc>
        <w:tc>
          <w:tcPr>
            <w:tcW w:w="1305"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Fry care, transfer and feeding</w:t>
            </w:r>
          </w:p>
        </w:tc>
        <w:tc>
          <w:tcPr>
            <w:tcW w:w="881"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1.73**</w:t>
            </w:r>
          </w:p>
        </w:tc>
        <w:tc>
          <w:tcPr>
            <w:tcW w:w="1305"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pStyle w:val="ListParagraph"/>
              <w:numPr>
                <w:ilvl w:val="0"/>
                <w:numId w:val="7"/>
              </w:num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rPr>
              <w:t>Siphoning</w:t>
            </w:r>
          </w:p>
        </w:tc>
        <w:tc>
          <w:tcPr>
            <w:tcW w:w="881"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1.61**</w:t>
            </w:r>
          </w:p>
        </w:tc>
        <w:tc>
          <w:tcPr>
            <w:tcW w:w="1305"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0"/>
                <w:szCs w:val="20"/>
              </w:rPr>
            </w:pPr>
            <w:r w:rsidRPr="008D7B31">
              <w:rPr>
                <w:rFonts w:ascii="Times New Roman" w:eastAsia="Times New Roman" w:hAnsi="Times New Roman"/>
                <w:sz w:val="20"/>
                <w:szCs w:val="20"/>
                <w:lang w:val="yo-NG"/>
              </w:rPr>
              <w:t>Needed</w:t>
            </w:r>
          </w:p>
        </w:tc>
      </w:tr>
      <w:tr w:rsidR="006353E9" w:rsidRPr="0015297D" w:rsidTr="001041A1">
        <w:trPr>
          <w:trHeight w:val="420"/>
        </w:trPr>
        <w:tc>
          <w:tcPr>
            <w:tcW w:w="6814" w:type="dxa"/>
            <w:tcBorders>
              <w:top w:val="nil"/>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0"/>
                <w:szCs w:val="20"/>
              </w:rPr>
            </w:pPr>
            <w:r w:rsidRPr="008D7B31">
              <w:rPr>
                <w:rFonts w:ascii="Times New Roman" w:eastAsia="Times New Roman" w:hAnsi="Times New Roman"/>
                <w:b/>
                <w:bCs/>
                <w:sz w:val="20"/>
                <w:szCs w:val="20"/>
                <w:lang w:val="yo-NG"/>
              </w:rPr>
              <w:t>Grand Mean</w:t>
            </w:r>
          </w:p>
        </w:tc>
        <w:tc>
          <w:tcPr>
            <w:tcW w:w="881"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0"/>
                <w:szCs w:val="20"/>
              </w:rPr>
            </w:pPr>
            <w:r w:rsidRPr="008D7B31">
              <w:rPr>
                <w:rFonts w:ascii="Times New Roman" w:eastAsia="Times New Roman" w:hAnsi="Times New Roman"/>
                <w:b/>
                <w:bCs/>
                <w:sz w:val="20"/>
                <w:szCs w:val="20"/>
                <w:lang w:val="yo-NG"/>
              </w:rPr>
              <w:t>1.78</w:t>
            </w:r>
          </w:p>
        </w:tc>
        <w:tc>
          <w:tcPr>
            <w:tcW w:w="1305" w:type="dxa"/>
            <w:tcBorders>
              <w:top w:val="nil"/>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 w:val="20"/>
                <w:szCs w:val="20"/>
              </w:rPr>
            </w:pPr>
          </w:p>
        </w:tc>
      </w:tr>
    </w:tbl>
    <w:p w:rsidR="006353E9" w:rsidRPr="008D7B31" w:rsidRDefault="006353E9" w:rsidP="006353E9">
      <w:pPr>
        <w:spacing w:after="0" w:line="240" w:lineRule="auto"/>
        <w:jc w:val="both"/>
        <w:rPr>
          <w:rFonts w:ascii="Times New Roman" w:hAnsi="Times New Roman"/>
          <w:b/>
          <w:sz w:val="12"/>
          <w:szCs w:val="18"/>
          <w:u w:val="single"/>
        </w:rPr>
      </w:pPr>
    </w:p>
    <w:p w:rsidR="006353E9" w:rsidRPr="008D7B31" w:rsidRDefault="006353E9" w:rsidP="006353E9">
      <w:pPr>
        <w:spacing w:after="0" w:line="240" w:lineRule="auto"/>
        <w:jc w:val="both"/>
        <w:rPr>
          <w:rFonts w:ascii="Times New Roman" w:hAnsi="Times New Roman"/>
          <w:sz w:val="18"/>
          <w:szCs w:val="18"/>
          <w:lang w:val="yo-NG"/>
        </w:rPr>
      </w:pPr>
      <w:r w:rsidRPr="008D7B31">
        <w:rPr>
          <w:rFonts w:ascii="Times New Roman" w:hAnsi="Times New Roman"/>
          <w:sz w:val="18"/>
          <w:szCs w:val="18"/>
          <w:lang w:val="yo-NG"/>
        </w:rPr>
        <w:t>** Training needed</w:t>
      </w:r>
    </w:p>
    <w:p w:rsidR="006353E9" w:rsidRDefault="006353E9" w:rsidP="006353E9">
      <w:pPr>
        <w:spacing w:after="0" w:line="24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p>
    <w:p w:rsidR="006353E9" w:rsidRPr="008D7B31" w:rsidRDefault="006353E9" w:rsidP="006353E9">
      <w:pPr>
        <w:spacing w:after="0" w:line="240" w:lineRule="auto"/>
        <w:jc w:val="both"/>
        <w:rPr>
          <w:rFonts w:ascii="Times New Roman" w:hAnsi="Times New Roman"/>
          <w:sz w:val="20"/>
          <w:szCs w:val="24"/>
          <w:lang w:val="yo-NG"/>
        </w:rPr>
      </w:pPr>
    </w:p>
    <w:p w:rsidR="006353E9" w:rsidRPr="005A6C36" w:rsidRDefault="006353E9" w:rsidP="006353E9">
      <w:pPr>
        <w:spacing w:line="240" w:lineRule="auto"/>
        <w:jc w:val="both"/>
        <w:rPr>
          <w:rFonts w:ascii="Times New Roman" w:hAnsi="Times New Roman"/>
          <w:b/>
          <w:sz w:val="24"/>
          <w:szCs w:val="24"/>
        </w:rPr>
      </w:pPr>
      <w:r w:rsidRPr="005A6C36">
        <w:rPr>
          <w:rFonts w:ascii="Times New Roman" w:hAnsi="Times New Roman"/>
          <w:b/>
          <w:sz w:val="24"/>
          <w:szCs w:val="24"/>
        </w:rPr>
        <w:t>Constraints to Fish Production</w:t>
      </w:r>
    </w:p>
    <w:p w:rsidR="006353E9" w:rsidRDefault="006353E9" w:rsidP="006353E9">
      <w:pPr>
        <w:spacing w:line="240" w:lineRule="auto"/>
        <w:jc w:val="both"/>
        <w:rPr>
          <w:rFonts w:ascii="Times New Roman" w:hAnsi="Times New Roman"/>
          <w:b/>
          <w:sz w:val="20"/>
          <w:szCs w:val="24"/>
          <w:lang w:val="yo-NG"/>
        </w:rPr>
      </w:pPr>
      <w:r w:rsidRPr="005A6C36">
        <w:rPr>
          <w:rFonts w:ascii="Times New Roman" w:hAnsi="Times New Roman"/>
          <w:sz w:val="24"/>
          <w:szCs w:val="24"/>
        </w:rPr>
        <w:t xml:space="preserve">The results in Table </w:t>
      </w:r>
      <w:r>
        <w:rPr>
          <w:rFonts w:ascii="Times New Roman" w:hAnsi="Times New Roman"/>
          <w:sz w:val="24"/>
          <w:szCs w:val="24"/>
        </w:rPr>
        <w:t xml:space="preserve">7 </w:t>
      </w:r>
      <w:r w:rsidRPr="005A6C36">
        <w:rPr>
          <w:rFonts w:ascii="Times New Roman" w:hAnsi="Times New Roman"/>
          <w:sz w:val="24"/>
          <w:szCs w:val="24"/>
        </w:rPr>
        <w:t xml:space="preserve">showed the </w:t>
      </w:r>
      <w:r w:rsidR="00C852AF">
        <w:rPr>
          <w:rFonts w:ascii="Times New Roman" w:hAnsi="Times New Roman"/>
          <w:sz w:val="24"/>
          <w:szCs w:val="24"/>
        </w:rPr>
        <w:t xml:space="preserve"> </w:t>
      </w:r>
      <w:r>
        <w:rPr>
          <w:rFonts w:ascii="Times New Roman" w:hAnsi="Times New Roman"/>
          <w:sz w:val="24"/>
          <w:szCs w:val="24"/>
        </w:rPr>
        <w:t xml:space="preserve"> three major </w:t>
      </w:r>
      <w:r w:rsidRPr="005A6C36">
        <w:rPr>
          <w:rFonts w:ascii="Times New Roman" w:hAnsi="Times New Roman"/>
          <w:sz w:val="24"/>
          <w:szCs w:val="24"/>
        </w:rPr>
        <w:t>fish production constraints faced by fish farmers in the study area. The result shows that the major constraints to fish production are high cost o</w:t>
      </w:r>
      <w:r>
        <w:rPr>
          <w:rFonts w:ascii="Times New Roman" w:hAnsi="Times New Roman"/>
          <w:sz w:val="24"/>
          <w:szCs w:val="24"/>
        </w:rPr>
        <w:t xml:space="preserve">f fish feed and lack of capital followed by </w:t>
      </w:r>
      <w:r w:rsidRPr="005A6C36">
        <w:rPr>
          <w:rFonts w:ascii="Times New Roman" w:hAnsi="Times New Roman"/>
          <w:sz w:val="24"/>
          <w:szCs w:val="24"/>
        </w:rPr>
        <w:t>inefficient extension services</w:t>
      </w:r>
      <w:r>
        <w:rPr>
          <w:rFonts w:ascii="Times New Roman" w:hAnsi="Times New Roman"/>
          <w:sz w:val="24"/>
          <w:szCs w:val="24"/>
        </w:rPr>
        <w:t xml:space="preserve">. </w:t>
      </w:r>
      <w:r w:rsidRPr="005A6C36">
        <w:rPr>
          <w:rFonts w:ascii="Times New Roman" w:hAnsi="Times New Roman"/>
          <w:sz w:val="24"/>
          <w:szCs w:val="24"/>
        </w:rPr>
        <w:t xml:space="preserve"> This is in agreement with Olaoye </w:t>
      </w:r>
      <w:r w:rsidRPr="005A6C36">
        <w:rPr>
          <w:rFonts w:ascii="Times New Roman" w:hAnsi="Times New Roman"/>
          <w:i/>
          <w:sz w:val="24"/>
          <w:szCs w:val="24"/>
        </w:rPr>
        <w:t xml:space="preserve">et al. </w:t>
      </w:r>
      <w:r w:rsidRPr="005A6C36">
        <w:rPr>
          <w:rFonts w:ascii="Times New Roman" w:hAnsi="Times New Roman"/>
          <w:sz w:val="24"/>
          <w:szCs w:val="24"/>
        </w:rPr>
        <w:t xml:space="preserve">(2014) findings. </w:t>
      </w:r>
    </w:p>
    <w:p w:rsidR="006353E9" w:rsidRDefault="006353E9" w:rsidP="006353E9">
      <w:pPr>
        <w:spacing w:line="240" w:lineRule="auto"/>
        <w:jc w:val="both"/>
        <w:rPr>
          <w:rFonts w:ascii="Times New Roman" w:hAnsi="Times New Roman"/>
          <w:b/>
          <w:sz w:val="20"/>
          <w:szCs w:val="24"/>
          <w:lang w:val="yo-NG"/>
        </w:rPr>
      </w:pPr>
    </w:p>
    <w:p w:rsidR="006353E9" w:rsidRPr="008D7B31" w:rsidRDefault="006353E9" w:rsidP="006353E9">
      <w:pPr>
        <w:spacing w:line="240" w:lineRule="auto"/>
        <w:jc w:val="both"/>
        <w:rPr>
          <w:rFonts w:ascii="Times New Roman" w:hAnsi="Times New Roman"/>
          <w:b/>
          <w:sz w:val="20"/>
          <w:szCs w:val="24"/>
          <w:lang w:val="yo-NG"/>
        </w:rPr>
      </w:pPr>
      <w:r w:rsidRPr="008D7B31">
        <w:rPr>
          <w:rFonts w:ascii="Times New Roman" w:hAnsi="Times New Roman"/>
          <w:b/>
          <w:sz w:val="20"/>
          <w:szCs w:val="24"/>
          <w:lang w:val="yo-NG"/>
        </w:rPr>
        <w:t xml:space="preserve">Table </w:t>
      </w:r>
      <w:r>
        <w:rPr>
          <w:rFonts w:ascii="Times New Roman" w:hAnsi="Times New Roman"/>
          <w:b/>
          <w:sz w:val="20"/>
          <w:szCs w:val="24"/>
          <w:lang w:val="en-US"/>
        </w:rPr>
        <w:t>7</w:t>
      </w:r>
      <w:r w:rsidRPr="008D7B31">
        <w:rPr>
          <w:rFonts w:ascii="Times New Roman" w:hAnsi="Times New Roman"/>
          <w:b/>
          <w:sz w:val="20"/>
          <w:szCs w:val="24"/>
          <w:lang w:val="yo-NG"/>
        </w:rPr>
        <w:t xml:space="preserve">:Distribution of Fish farmers by the Constraints to </w:t>
      </w:r>
      <w:r w:rsidRPr="008D7B31">
        <w:rPr>
          <w:rFonts w:ascii="Times New Roman" w:hAnsi="Times New Roman"/>
          <w:b/>
          <w:sz w:val="20"/>
          <w:szCs w:val="24"/>
        </w:rPr>
        <w:t xml:space="preserve">Fish </w:t>
      </w:r>
      <w:r w:rsidRPr="008D7B31">
        <w:rPr>
          <w:rFonts w:ascii="Times New Roman" w:hAnsi="Times New Roman"/>
          <w:b/>
          <w:sz w:val="20"/>
          <w:szCs w:val="24"/>
          <w:lang w:val="yo-NG"/>
        </w:rPr>
        <w:t>Production</w:t>
      </w:r>
    </w:p>
    <w:tbl>
      <w:tblPr>
        <w:tblW w:w="8865" w:type="dxa"/>
        <w:tblInd w:w="-5" w:type="dxa"/>
        <w:tblLook w:val="04A0" w:firstRow="1" w:lastRow="0" w:firstColumn="1" w:lastColumn="0" w:noHBand="0" w:noVBand="1"/>
      </w:tblPr>
      <w:tblGrid>
        <w:gridCol w:w="6648"/>
        <w:gridCol w:w="949"/>
        <w:gridCol w:w="1268"/>
      </w:tblGrid>
      <w:tr w:rsidR="006353E9" w:rsidRPr="0015297D" w:rsidTr="001041A1">
        <w:trPr>
          <w:trHeight w:val="630"/>
        </w:trPr>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Cs w:val="24"/>
              </w:rPr>
            </w:pPr>
            <w:r w:rsidRPr="008D7B31">
              <w:rPr>
                <w:rFonts w:ascii="Times New Roman" w:eastAsia="Times New Roman" w:hAnsi="Times New Roman"/>
                <w:b/>
                <w:bCs/>
              </w:rPr>
              <w:t>Improved Fish Production Management Practices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 xml:space="preserve">Mean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 xml:space="preserve">MeanRank                          </w:t>
            </w:r>
          </w:p>
        </w:tc>
      </w:tr>
      <w:tr w:rsidR="006353E9" w:rsidRPr="0015297D" w:rsidTr="001041A1">
        <w:trPr>
          <w:trHeight w:val="360"/>
        </w:trPr>
        <w:tc>
          <w:tcPr>
            <w:tcW w:w="6945"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8"/>
              </w:num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rPr>
              <w:t>High cost of fish feed</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lang w:val="yo-NG"/>
              </w:rPr>
              <w:t>2.51</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lang w:val="yo-NG"/>
              </w:rPr>
              <w:t>1st</w:t>
            </w:r>
          </w:p>
        </w:tc>
      </w:tr>
      <w:tr w:rsidR="006353E9" w:rsidRPr="0015297D" w:rsidTr="001041A1">
        <w:trPr>
          <w:trHeight w:val="360"/>
        </w:trPr>
        <w:tc>
          <w:tcPr>
            <w:tcW w:w="6945"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8"/>
              </w:numPr>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Inadequacy of capital</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2.44</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2</w:t>
            </w:r>
            <w:r w:rsidRPr="00630E9F">
              <w:rPr>
                <w:rFonts w:ascii="Times New Roman" w:eastAsia="Times New Roman" w:hAnsi="Times New Roman"/>
                <w:sz w:val="20"/>
                <w:szCs w:val="24"/>
                <w:vertAlign w:val="superscript"/>
              </w:rPr>
              <w:t>nd</w:t>
            </w:r>
          </w:p>
        </w:tc>
      </w:tr>
      <w:tr w:rsidR="006353E9" w:rsidRPr="0015297D" w:rsidTr="001041A1">
        <w:trPr>
          <w:trHeight w:val="360"/>
        </w:trPr>
        <w:tc>
          <w:tcPr>
            <w:tcW w:w="6945" w:type="dxa"/>
            <w:tcBorders>
              <w:top w:val="nil"/>
              <w:left w:val="single" w:sz="4" w:space="0" w:color="auto"/>
              <w:bottom w:val="single" w:sz="4" w:space="0" w:color="auto"/>
              <w:right w:val="single" w:sz="4" w:space="0" w:color="auto"/>
            </w:tcBorders>
            <w:shd w:val="clear" w:color="auto" w:fill="auto"/>
            <w:vAlign w:val="center"/>
          </w:tcPr>
          <w:p w:rsidR="006353E9" w:rsidRPr="008D7B31" w:rsidRDefault="006353E9" w:rsidP="001041A1">
            <w:pPr>
              <w:pStyle w:val="ListParagraph"/>
              <w:numPr>
                <w:ilvl w:val="0"/>
                <w:numId w:val="8"/>
              </w:num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rPr>
              <w:t>Inefficient extension services</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lang w:val="yo-NG"/>
              </w:rPr>
              <w:t>2.4</w:t>
            </w:r>
          </w:p>
        </w:tc>
        <w:tc>
          <w:tcPr>
            <w:tcW w:w="960" w:type="dxa"/>
            <w:tcBorders>
              <w:top w:val="nil"/>
              <w:left w:val="nil"/>
              <w:bottom w:val="single" w:sz="4" w:space="0" w:color="auto"/>
              <w:right w:val="single" w:sz="4" w:space="0" w:color="auto"/>
            </w:tcBorders>
            <w:shd w:val="clear" w:color="auto" w:fill="auto"/>
            <w:vAlign w:val="center"/>
          </w:tcPr>
          <w:p w:rsidR="006353E9" w:rsidRPr="008D7B31" w:rsidRDefault="006353E9" w:rsidP="001041A1">
            <w:pPr>
              <w:spacing w:after="0" w:line="240" w:lineRule="auto"/>
              <w:jc w:val="both"/>
              <w:rPr>
                <w:rFonts w:ascii="Times New Roman" w:eastAsia="Times New Roman" w:hAnsi="Times New Roman"/>
                <w:sz w:val="20"/>
                <w:szCs w:val="24"/>
              </w:rPr>
            </w:pPr>
            <w:r w:rsidRPr="008D7B31">
              <w:rPr>
                <w:rFonts w:ascii="Times New Roman" w:eastAsia="Times New Roman" w:hAnsi="Times New Roman"/>
                <w:sz w:val="20"/>
                <w:szCs w:val="24"/>
                <w:lang w:val="yo-NG"/>
              </w:rPr>
              <w:t>3rd</w:t>
            </w:r>
          </w:p>
        </w:tc>
      </w:tr>
    </w:tbl>
    <w:p w:rsidR="006353E9" w:rsidRPr="008D7B31" w:rsidRDefault="006353E9" w:rsidP="006353E9">
      <w:pPr>
        <w:spacing w:after="0" w:line="24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p>
    <w:p w:rsidR="006353E9" w:rsidRPr="005A6C36" w:rsidRDefault="006353E9" w:rsidP="006353E9">
      <w:pPr>
        <w:spacing w:line="240" w:lineRule="auto"/>
        <w:ind w:left="720"/>
        <w:jc w:val="both"/>
        <w:rPr>
          <w:rFonts w:ascii="Times New Roman" w:hAnsi="Times New Roman"/>
          <w:sz w:val="4"/>
          <w:szCs w:val="24"/>
        </w:rPr>
      </w:pPr>
    </w:p>
    <w:p w:rsidR="006353E9" w:rsidRPr="005A6C36" w:rsidRDefault="006353E9" w:rsidP="006353E9">
      <w:pPr>
        <w:spacing w:line="240" w:lineRule="auto"/>
        <w:ind w:left="720"/>
        <w:jc w:val="both"/>
        <w:rPr>
          <w:rFonts w:ascii="Times New Roman" w:hAnsi="Times New Roman"/>
          <w:sz w:val="2"/>
          <w:szCs w:val="24"/>
        </w:rPr>
      </w:pPr>
    </w:p>
    <w:p w:rsidR="006353E9" w:rsidRDefault="006353E9" w:rsidP="006353E9">
      <w:pPr>
        <w:spacing w:line="240" w:lineRule="auto"/>
        <w:jc w:val="both"/>
        <w:rPr>
          <w:rFonts w:ascii="Times New Roman" w:hAnsi="Times New Roman"/>
          <w:b/>
          <w:sz w:val="24"/>
          <w:szCs w:val="28"/>
        </w:rPr>
      </w:pPr>
    </w:p>
    <w:p w:rsidR="006353E9" w:rsidRDefault="006353E9" w:rsidP="006353E9">
      <w:pPr>
        <w:spacing w:line="240" w:lineRule="auto"/>
        <w:jc w:val="both"/>
        <w:rPr>
          <w:rFonts w:ascii="Times New Roman" w:hAnsi="Times New Roman"/>
          <w:b/>
          <w:sz w:val="24"/>
          <w:szCs w:val="28"/>
        </w:rPr>
      </w:pPr>
    </w:p>
    <w:p w:rsidR="006353E9" w:rsidRPr="005A6C36" w:rsidRDefault="006353E9" w:rsidP="006353E9">
      <w:pPr>
        <w:spacing w:line="240" w:lineRule="auto"/>
        <w:jc w:val="both"/>
        <w:rPr>
          <w:rFonts w:ascii="Times New Roman" w:hAnsi="Times New Roman"/>
          <w:b/>
          <w:sz w:val="24"/>
          <w:szCs w:val="28"/>
        </w:rPr>
      </w:pPr>
      <w:r w:rsidRPr="005A6C36">
        <w:rPr>
          <w:rFonts w:ascii="Times New Roman" w:hAnsi="Times New Roman"/>
          <w:b/>
          <w:sz w:val="24"/>
          <w:szCs w:val="28"/>
        </w:rPr>
        <w:t>Test of Hypotheses</w:t>
      </w:r>
    </w:p>
    <w:p w:rsidR="006353E9" w:rsidRDefault="006353E9" w:rsidP="006353E9">
      <w:pPr>
        <w:spacing w:line="240" w:lineRule="auto"/>
        <w:jc w:val="both"/>
        <w:rPr>
          <w:rFonts w:ascii="Times New Roman" w:hAnsi="Times New Roman"/>
          <w:b/>
          <w:sz w:val="2"/>
          <w:szCs w:val="24"/>
          <w:lang w:val="yo-NG"/>
        </w:rPr>
      </w:pPr>
      <w:r w:rsidRPr="005A6C36">
        <w:rPr>
          <w:rFonts w:ascii="Times New Roman" w:hAnsi="Times New Roman"/>
          <w:sz w:val="24"/>
          <w:szCs w:val="24"/>
          <w:lang w:val="yo-NG"/>
        </w:rPr>
        <w:lastRenderedPageBreak/>
        <w:t>The findings</w:t>
      </w:r>
      <w:r>
        <w:rPr>
          <w:rFonts w:ascii="Times New Roman" w:hAnsi="Times New Roman"/>
          <w:sz w:val="24"/>
          <w:szCs w:val="24"/>
          <w:lang w:val="en-US"/>
        </w:rPr>
        <w:t xml:space="preserve"> in Table 8</w:t>
      </w:r>
      <w:r w:rsidRPr="005A6C36">
        <w:rPr>
          <w:rFonts w:ascii="Times New Roman" w:hAnsi="Times New Roman"/>
          <w:sz w:val="24"/>
          <w:szCs w:val="24"/>
          <w:lang w:val="yo-NG"/>
        </w:rPr>
        <w:t xml:space="preserve"> revealed that only age (r=- 0.216; p≤0.05)</w:t>
      </w:r>
      <w:r w:rsidRPr="005A6C36">
        <w:rPr>
          <w:rFonts w:ascii="Times New Roman" w:hAnsi="Times New Roman"/>
          <w:sz w:val="24"/>
          <w:szCs w:val="24"/>
        </w:rPr>
        <w:t xml:space="preserve"> has a significant and negative relationship with the level of knowledge possessed by fish farmers in the study area. The coefficient of determination (r</w:t>
      </w:r>
      <w:r w:rsidRPr="005A6C36">
        <w:rPr>
          <w:rFonts w:ascii="Times New Roman" w:hAnsi="Times New Roman"/>
          <w:sz w:val="24"/>
          <w:szCs w:val="24"/>
          <w:vertAlign w:val="superscript"/>
        </w:rPr>
        <w:t>2</w:t>
      </w:r>
      <w:r w:rsidRPr="005A6C36">
        <w:rPr>
          <w:rFonts w:ascii="Times New Roman" w:hAnsi="Times New Roman"/>
          <w:sz w:val="24"/>
          <w:szCs w:val="24"/>
        </w:rPr>
        <w:t>) of age (r</w:t>
      </w:r>
      <w:r w:rsidRPr="005A6C36">
        <w:rPr>
          <w:rFonts w:ascii="Times New Roman" w:hAnsi="Times New Roman"/>
          <w:sz w:val="24"/>
          <w:szCs w:val="24"/>
          <w:vertAlign w:val="superscript"/>
        </w:rPr>
        <w:t>2</w:t>
      </w:r>
      <w:r w:rsidRPr="005A6C36">
        <w:rPr>
          <w:rFonts w:ascii="Times New Roman" w:hAnsi="Times New Roman"/>
          <w:sz w:val="24"/>
          <w:szCs w:val="24"/>
        </w:rPr>
        <w:t xml:space="preserve">= 0.04665) derived from the coefficient of correlation (r) means that 4.665% of the variance in the level of knowledge is explained by age at a level of significance of 0.05. This result implies </w:t>
      </w:r>
      <w:r w:rsidRPr="005A6C36">
        <w:rPr>
          <w:rFonts w:ascii="Times New Roman" w:hAnsi="Times New Roman"/>
          <w:sz w:val="24"/>
          <w:szCs w:val="24"/>
          <w:lang w:val="yo-NG"/>
        </w:rPr>
        <w:t>that the higher the age, the less</w:t>
      </w:r>
      <w:r w:rsidRPr="005A6C36">
        <w:rPr>
          <w:rFonts w:ascii="Times New Roman" w:hAnsi="Times New Roman"/>
          <w:sz w:val="24"/>
          <w:szCs w:val="24"/>
        </w:rPr>
        <w:t xml:space="preserve"> the level of knowledge possessed by the fish farmers and the lesser they </w:t>
      </w:r>
      <w:r w:rsidRPr="005A6C36">
        <w:rPr>
          <w:rFonts w:ascii="Times New Roman" w:hAnsi="Times New Roman"/>
          <w:sz w:val="24"/>
          <w:szCs w:val="24"/>
          <w:lang w:val="yo-NG"/>
        </w:rPr>
        <w:t>engage in improved fish production management practices</w:t>
      </w:r>
      <w:r w:rsidRPr="005A6C36">
        <w:rPr>
          <w:rFonts w:ascii="Times New Roman" w:hAnsi="Times New Roman"/>
          <w:sz w:val="24"/>
          <w:szCs w:val="24"/>
        </w:rPr>
        <w:t>.</w:t>
      </w:r>
    </w:p>
    <w:p w:rsidR="006353E9" w:rsidRDefault="006353E9" w:rsidP="006353E9">
      <w:pPr>
        <w:spacing w:line="240" w:lineRule="auto"/>
        <w:jc w:val="both"/>
        <w:rPr>
          <w:rFonts w:ascii="Times New Roman" w:hAnsi="Times New Roman"/>
          <w:b/>
          <w:sz w:val="2"/>
          <w:szCs w:val="24"/>
          <w:lang w:val="yo-NG"/>
        </w:rPr>
      </w:pPr>
    </w:p>
    <w:p w:rsidR="006353E9" w:rsidRDefault="006353E9" w:rsidP="006353E9">
      <w:pPr>
        <w:spacing w:line="240" w:lineRule="auto"/>
        <w:jc w:val="both"/>
        <w:rPr>
          <w:rFonts w:ascii="Times New Roman" w:hAnsi="Times New Roman"/>
          <w:b/>
          <w:sz w:val="2"/>
          <w:szCs w:val="24"/>
          <w:lang w:val="yo-NG"/>
        </w:rPr>
      </w:pPr>
    </w:p>
    <w:p w:rsidR="006353E9" w:rsidRPr="006F4692" w:rsidRDefault="006353E9" w:rsidP="006353E9">
      <w:pPr>
        <w:spacing w:line="240" w:lineRule="auto"/>
        <w:jc w:val="both"/>
        <w:rPr>
          <w:rFonts w:ascii="Times New Roman" w:hAnsi="Times New Roman"/>
          <w:b/>
          <w:sz w:val="2"/>
          <w:szCs w:val="24"/>
          <w:lang w:val="yo-NG"/>
        </w:rPr>
      </w:pPr>
    </w:p>
    <w:p w:rsidR="006353E9" w:rsidRPr="008D7B31" w:rsidRDefault="006353E9" w:rsidP="006353E9">
      <w:pPr>
        <w:spacing w:line="240" w:lineRule="auto"/>
        <w:jc w:val="both"/>
        <w:rPr>
          <w:rFonts w:ascii="Times New Roman" w:hAnsi="Times New Roman"/>
          <w:sz w:val="20"/>
          <w:szCs w:val="24"/>
          <w:lang w:val="yo-NG"/>
        </w:rPr>
      </w:pPr>
      <w:r w:rsidRPr="008D7B31">
        <w:rPr>
          <w:rFonts w:ascii="Times New Roman" w:hAnsi="Times New Roman"/>
          <w:b/>
          <w:sz w:val="20"/>
          <w:szCs w:val="24"/>
          <w:lang w:val="yo-NG"/>
        </w:rPr>
        <w:t xml:space="preserve">Table </w:t>
      </w:r>
      <w:r>
        <w:rPr>
          <w:rFonts w:ascii="Times New Roman" w:hAnsi="Times New Roman"/>
          <w:b/>
          <w:sz w:val="20"/>
          <w:szCs w:val="24"/>
          <w:lang w:val="en-US"/>
        </w:rPr>
        <w:t>8</w:t>
      </w:r>
      <w:r w:rsidRPr="008D7B31">
        <w:rPr>
          <w:rFonts w:ascii="Times New Roman" w:hAnsi="Times New Roman"/>
          <w:b/>
          <w:sz w:val="20"/>
          <w:szCs w:val="24"/>
          <w:lang w:val="yo-NG"/>
        </w:rPr>
        <w:t>:</w:t>
      </w:r>
      <w:r>
        <w:rPr>
          <w:rFonts w:ascii="Times New Roman" w:hAnsi="Times New Roman"/>
          <w:b/>
          <w:sz w:val="20"/>
          <w:szCs w:val="24"/>
          <w:lang w:val="yo-NG"/>
        </w:rPr>
        <w:t>Results of correlation analysis showing the r</w:t>
      </w:r>
      <w:r w:rsidRPr="008D7B31">
        <w:rPr>
          <w:rFonts w:ascii="Times New Roman" w:hAnsi="Times New Roman"/>
          <w:b/>
          <w:sz w:val="20"/>
          <w:szCs w:val="24"/>
          <w:lang w:val="yo-NG"/>
        </w:rPr>
        <w:t xml:space="preserve">elationship between </w:t>
      </w:r>
      <w:r>
        <w:rPr>
          <w:rFonts w:ascii="Times New Roman" w:hAnsi="Times New Roman"/>
          <w:b/>
          <w:sz w:val="20"/>
          <w:szCs w:val="24"/>
        </w:rPr>
        <w:t>f</w:t>
      </w:r>
      <w:r w:rsidRPr="008D7B31">
        <w:rPr>
          <w:rFonts w:ascii="Times New Roman" w:hAnsi="Times New Roman"/>
          <w:b/>
          <w:sz w:val="20"/>
          <w:szCs w:val="24"/>
        </w:rPr>
        <w:t xml:space="preserve">ish </w:t>
      </w:r>
      <w:r>
        <w:rPr>
          <w:rFonts w:ascii="Times New Roman" w:hAnsi="Times New Roman"/>
          <w:b/>
          <w:sz w:val="20"/>
          <w:szCs w:val="24"/>
          <w:lang w:val="yo-NG"/>
        </w:rPr>
        <w:t>farmers socio-economic characteristics and level of k</w:t>
      </w:r>
      <w:r w:rsidRPr="008D7B31">
        <w:rPr>
          <w:rFonts w:ascii="Times New Roman" w:hAnsi="Times New Roman"/>
          <w:b/>
          <w:sz w:val="20"/>
          <w:szCs w:val="24"/>
          <w:lang w:val="yo-NG"/>
        </w:rPr>
        <w:t xml:space="preserve">nowledge </w:t>
      </w:r>
      <w:r w:rsidRPr="008D7B31">
        <w:rPr>
          <w:rFonts w:ascii="Times New Roman" w:hAnsi="Times New Roman"/>
          <w:b/>
          <w:sz w:val="20"/>
          <w:szCs w:val="24"/>
        </w:rPr>
        <w:t xml:space="preserve">on </w:t>
      </w:r>
      <w:r>
        <w:rPr>
          <w:rFonts w:ascii="Times New Roman" w:hAnsi="Times New Roman"/>
          <w:b/>
          <w:sz w:val="20"/>
          <w:szCs w:val="24"/>
          <w:lang w:val="yo-NG"/>
        </w:rPr>
        <w:t>improved fish production management p</w:t>
      </w:r>
      <w:r w:rsidRPr="008D7B31">
        <w:rPr>
          <w:rFonts w:ascii="Times New Roman" w:hAnsi="Times New Roman"/>
          <w:b/>
          <w:sz w:val="20"/>
          <w:szCs w:val="24"/>
          <w:lang w:val="yo-NG"/>
        </w:rPr>
        <w:t>ractices</w:t>
      </w:r>
    </w:p>
    <w:p w:rsidR="006353E9" w:rsidRPr="008D7B31" w:rsidRDefault="006353E9" w:rsidP="006353E9">
      <w:pPr>
        <w:spacing w:after="0" w:line="240" w:lineRule="auto"/>
        <w:jc w:val="both"/>
        <w:rPr>
          <w:rFonts w:ascii="Times New Roman" w:hAnsi="Times New Roman"/>
          <w:b/>
          <w:sz w:val="2"/>
          <w:szCs w:val="24"/>
          <w:lang w:val="yo-NG"/>
        </w:rPr>
      </w:pPr>
      <w:r w:rsidRPr="008D7B31">
        <w:rPr>
          <w:rFonts w:ascii="Times New Roman" w:hAnsi="Times New Roman"/>
          <w:sz w:val="24"/>
          <w:szCs w:val="24"/>
          <w:lang w:val="yo-NG"/>
        </w:rPr>
        <w:tab/>
      </w:r>
    </w:p>
    <w:tbl>
      <w:tblPr>
        <w:tblW w:w="9000" w:type="dxa"/>
        <w:tblInd w:w="-10" w:type="dxa"/>
        <w:tblLayout w:type="fixed"/>
        <w:tblLook w:val="04A0" w:firstRow="1" w:lastRow="0" w:firstColumn="1" w:lastColumn="0" w:noHBand="0" w:noVBand="1"/>
      </w:tblPr>
      <w:tblGrid>
        <w:gridCol w:w="2770"/>
        <w:gridCol w:w="2419"/>
        <w:gridCol w:w="2791"/>
        <w:gridCol w:w="1020"/>
      </w:tblGrid>
      <w:tr w:rsidR="006353E9" w:rsidRPr="0015297D" w:rsidTr="001041A1">
        <w:trPr>
          <w:trHeight w:val="998"/>
        </w:trPr>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Variables</w:t>
            </w:r>
          </w:p>
        </w:tc>
        <w:tc>
          <w:tcPr>
            <w:tcW w:w="2419" w:type="dxa"/>
            <w:tcBorders>
              <w:top w:val="single" w:sz="8" w:space="0" w:color="auto"/>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yo-NG"/>
              </w:rPr>
            </w:pPr>
            <w:r w:rsidRPr="008D7B31">
              <w:rPr>
                <w:rFonts w:ascii="Times New Roman" w:eastAsia="Times New Roman" w:hAnsi="Times New Roman"/>
                <w:b/>
                <w:bCs/>
                <w:szCs w:val="24"/>
                <w:lang w:val="yo-NG"/>
              </w:rPr>
              <w:t>Correlation Coefficient</w:t>
            </w:r>
          </w:p>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(r)</w:t>
            </w:r>
          </w:p>
        </w:tc>
        <w:tc>
          <w:tcPr>
            <w:tcW w:w="2791" w:type="dxa"/>
            <w:tcBorders>
              <w:top w:val="single" w:sz="8" w:space="0" w:color="auto"/>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Coefficient of Determination (r</w:t>
            </w:r>
            <w:r w:rsidRPr="008D7B31">
              <w:rPr>
                <w:rFonts w:ascii="Times New Roman" w:eastAsia="Times New Roman" w:hAnsi="Times New Roman"/>
                <w:b/>
                <w:bCs/>
                <w:szCs w:val="24"/>
                <w:vertAlign w:val="superscript"/>
                <w:lang w:val="yo-NG"/>
              </w:rPr>
              <w:t>2</w:t>
            </w:r>
            <w:r w:rsidRPr="008D7B31">
              <w:rPr>
                <w:rFonts w:ascii="Times New Roman" w:eastAsia="Times New Roman" w:hAnsi="Times New Roman"/>
                <w:b/>
                <w:bCs/>
                <w:szCs w:val="24"/>
                <w:lang w:val="yo-NG"/>
              </w:rPr>
              <w:t>)</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rPr>
            </w:pPr>
            <w:r w:rsidRPr="008D7B31">
              <w:rPr>
                <w:rFonts w:ascii="Times New Roman" w:eastAsia="Times New Roman" w:hAnsi="Times New Roman"/>
                <w:b/>
                <w:bCs/>
                <w:szCs w:val="24"/>
                <w:lang w:val="yo-NG"/>
              </w:rPr>
              <w:t>Decision</w:t>
            </w:r>
          </w:p>
        </w:tc>
      </w:tr>
      <w:tr w:rsidR="006353E9" w:rsidRPr="0015297D" w:rsidTr="001041A1">
        <w:trPr>
          <w:trHeight w:val="327"/>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pStyle w:val="ListParagraph"/>
              <w:numPr>
                <w:ilvl w:val="0"/>
                <w:numId w:val="11"/>
              </w:num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Age</w:t>
            </w:r>
          </w:p>
        </w:tc>
        <w:tc>
          <w:tcPr>
            <w:tcW w:w="2419"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-0.216*</w:t>
            </w:r>
          </w:p>
        </w:tc>
        <w:tc>
          <w:tcPr>
            <w:tcW w:w="2791"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rPr>
              <w:t>0.04665</w:t>
            </w:r>
          </w:p>
        </w:tc>
        <w:tc>
          <w:tcPr>
            <w:tcW w:w="1020"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S</w:t>
            </w:r>
          </w:p>
        </w:tc>
      </w:tr>
      <w:tr w:rsidR="006353E9" w:rsidRPr="0015297D" w:rsidTr="001041A1">
        <w:trPr>
          <w:trHeight w:val="327"/>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pStyle w:val="ListParagraph"/>
              <w:numPr>
                <w:ilvl w:val="0"/>
                <w:numId w:val="11"/>
              </w:num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Family size</w:t>
            </w:r>
          </w:p>
        </w:tc>
        <w:tc>
          <w:tcPr>
            <w:tcW w:w="2419"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-0.015</w:t>
            </w:r>
          </w:p>
        </w:tc>
        <w:tc>
          <w:tcPr>
            <w:tcW w:w="2791"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rPr>
              <w:t>0.00002</w:t>
            </w:r>
          </w:p>
        </w:tc>
        <w:tc>
          <w:tcPr>
            <w:tcW w:w="1020"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NS</w:t>
            </w:r>
          </w:p>
        </w:tc>
      </w:tr>
      <w:tr w:rsidR="006353E9" w:rsidRPr="0015297D" w:rsidTr="001041A1">
        <w:trPr>
          <w:trHeight w:val="327"/>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pStyle w:val="ListParagraph"/>
              <w:numPr>
                <w:ilvl w:val="0"/>
                <w:numId w:val="11"/>
              </w:num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Years of formal education</w:t>
            </w:r>
          </w:p>
        </w:tc>
        <w:tc>
          <w:tcPr>
            <w:tcW w:w="2419"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0.048</w:t>
            </w:r>
          </w:p>
        </w:tc>
        <w:tc>
          <w:tcPr>
            <w:tcW w:w="2791"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rPr>
              <w:t>0.00230</w:t>
            </w:r>
          </w:p>
        </w:tc>
        <w:tc>
          <w:tcPr>
            <w:tcW w:w="1020"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NS</w:t>
            </w:r>
          </w:p>
        </w:tc>
      </w:tr>
      <w:tr w:rsidR="006353E9" w:rsidRPr="0015297D" w:rsidTr="001041A1">
        <w:trPr>
          <w:trHeight w:val="327"/>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pStyle w:val="ListParagraph"/>
              <w:numPr>
                <w:ilvl w:val="0"/>
                <w:numId w:val="11"/>
              </w:num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Farming experience</w:t>
            </w:r>
          </w:p>
        </w:tc>
        <w:tc>
          <w:tcPr>
            <w:tcW w:w="2419"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0.19</w:t>
            </w:r>
          </w:p>
        </w:tc>
        <w:tc>
          <w:tcPr>
            <w:tcW w:w="2791"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rPr>
              <w:t>0.03610</w:t>
            </w:r>
          </w:p>
        </w:tc>
        <w:tc>
          <w:tcPr>
            <w:tcW w:w="1020"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NS</w:t>
            </w:r>
          </w:p>
        </w:tc>
      </w:tr>
      <w:tr w:rsidR="006353E9" w:rsidRPr="0015297D" w:rsidTr="001041A1">
        <w:trPr>
          <w:trHeight w:val="327"/>
        </w:trPr>
        <w:tc>
          <w:tcPr>
            <w:tcW w:w="2770" w:type="dxa"/>
            <w:tcBorders>
              <w:top w:val="nil"/>
              <w:left w:val="single" w:sz="8" w:space="0" w:color="auto"/>
              <w:bottom w:val="single" w:sz="8" w:space="0" w:color="auto"/>
              <w:right w:val="single" w:sz="8" w:space="0" w:color="auto"/>
            </w:tcBorders>
            <w:shd w:val="clear" w:color="auto" w:fill="auto"/>
            <w:vAlign w:val="center"/>
            <w:hideMark/>
          </w:tcPr>
          <w:p w:rsidR="006353E9" w:rsidRPr="008D7B31" w:rsidRDefault="006353E9" w:rsidP="001041A1">
            <w:pPr>
              <w:pStyle w:val="ListParagraph"/>
              <w:numPr>
                <w:ilvl w:val="0"/>
                <w:numId w:val="11"/>
              </w:num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Income (annual)</w:t>
            </w:r>
          </w:p>
        </w:tc>
        <w:tc>
          <w:tcPr>
            <w:tcW w:w="2419"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-0.13</w:t>
            </w:r>
          </w:p>
        </w:tc>
        <w:tc>
          <w:tcPr>
            <w:tcW w:w="2791"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rPr>
              <w:t>0.01690</w:t>
            </w:r>
          </w:p>
        </w:tc>
        <w:tc>
          <w:tcPr>
            <w:tcW w:w="1020" w:type="dxa"/>
            <w:tcBorders>
              <w:top w:val="nil"/>
              <w:left w:val="nil"/>
              <w:bottom w:val="single" w:sz="8" w:space="0" w:color="auto"/>
              <w:right w:val="single" w:sz="8"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sz w:val="24"/>
                <w:szCs w:val="24"/>
              </w:rPr>
            </w:pPr>
            <w:r w:rsidRPr="008D7B31">
              <w:rPr>
                <w:rFonts w:ascii="Times New Roman" w:eastAsia="Times New Roman" w:hAnsi="Times New Roman"/>
                <w:sz w:val="24"/>
                <w:szCs w:val="24"/>
                <w:lang w:val="yo-NG"/>
              </w:rPr>
              <w:t>NS</w:t>
            </w:r>
          </w:p>
        </w:tc>
      </w:tr>
    </w:tbl>
    <w:p w:rsidR="006353E9" w:rsidRPr="008D7B31" w:rsidRDefault="006353E9" w:rsidP="006353E9">
      <w:pPr>
        <w:spacing w:after="0" w:line="240" w:lineRule="auto"/>
        <w:jc w:val="both"/>
        <w:rPr>
          <w:rFonts w:ascii="Times New Roman" w:hAnsi="Times New Roman"/>
          <w:sz w:val="18"/>
          <w:szCs w:val="24"/>
          <w:lang w:val="yo-NG"/>
        </w:rPr>
      </w:pPr>
      <w:r w:rsidRPr="008D7B31">
        <w:rPr>
          <w:rFonts w:ascii="Times New Roman" w:hAnsi="Times New Roman"/>
          <w:b/>
          <w:sz w:val="18"/>
          <w:szCs w:val="24"/>
          <w:u w:val="single"/>
        </w:rPr>
        <w:t>Keys</w:t>
      </w:r>
      <w:r w:rsidRPr="008D7B31">
        <w:rPr>
          <w:rFonts w:ascii="Times New Roman" w:hAnsi="Times New Roman"/>
          <w:sz w:val="18"/>
          <w:szCs w:val="24"/>
          <w:lang w:val="yo-NG"/>
        </w:rPr>
        <w:t>:</w:t>
      </w:r>
      <w:r w:rsidRPr="008D7B31">
        <w:rPr>
          <w:rFonts w:ascii="Times New Roman" w:hAnsi="Times New Roman"/>
          <w:sz w:val="18"/>
          <w:szCs w:val="24"/>
          <w:lang w:val="en-US"/>
        </w:rPr>
        <w:t xml:space="preserve"> * </w:t>
      </w:r>
      <w:r w:rsidRPr="008D7B31">
        <w:rPr>
          <w:rFonts w:ascii="Times New Roman" w:hAnsi="Times New Roman"/>
          <w:sz w:val="18"/>
          <w:szCs w:val="24"/>
          <w:lang w:val="yo-NG"/>
        </w:rPr>
        <w:t>Significant at 0.05 level of significance</w:t>
      </w:r>
    </w:p>
    <w:p w:rsidR="006353E9" w:rsidRDefault="006353E9" w:rsidP="006353E9">
      <w:pPr>
        <w:spacing w:after="0" w:line="48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p>
    <w:p w:rsidR="006353E9" w:rsidRPr="005A6C36" w:rsidRDefault="006353E9" w:rsidP="006353E9">
      <w:pPr>
        <w:spacing w:after="0" w:line="240" w:lineRule="auto"/>
        <w:jc w:val="both"/>
        <w:rPr>
          <w:rFonts w:ascii="Times New Roman" w:hAnsi="Times New Roman"/>
          <w:b/>
          <w:sz w:val="2"/>
          <w:szCs w:val="24"/>
          <w:lang w:val="yo-NG"/>
        </w:rPr>
      </w:pPr>
      <w:r w:rsidRPr="005A6C36">
        <w:rPr>
          <w:rFonts w:ascii="Times New Roman" w:hAnsi="Times New Roman"/>
          <w:sz w:val="24"/>
          <w:szCs w:val="24"/>
          <w:lang w:val="yo-NG"/>
        </w:rPr>
        <w:tab/>
      </w:r>
    </w:p>
    <w:p w:rsidR="006353E9" w:rsidRPr="00AB7665" w:rsidRDefault="006353E9" w:rsidP="006353E9">
      <w:pPr>
        <w:spacing w:after="0" w:line="240" w:lineRule="auto"/>
        <w:jc w:val="both"/>
        <w:rPr>
          <w:rFonts w:ascii="Times New Roman" w:hAnsi="Times New Roman"/>
          <w:b/>
          <w:sz w:val="20"/>
          <w:szCs w:val="24"/>
          <w:lang w:val="yo-NG"/>
        </w:rPr>
      </w:pPr>
      <w:r w:rsidRPr="00AB7665">
        <w:rPr>
          <w:rFonts w:ascii="Times New Roman" w:hAnsi="Times New Roman"/>
          <w:sz w:val="24"/>
          <w:szCs w:val="24"/>
        </w:rPr>
        <w:t>As shown in Table 9, the results of Chi-Square analysis showed that the following categorical variables have significant relationships with the level of knowledge possessed by fish farmers on improved fish production management practices</w:t>
      </w:r>
      <w:r>
        <w:rPr>
          <w:rFonts w:ascii="Times New Roman" w:hAnsi="Times New Roman"/>
          <w:sz w:val="24"/>
          <w:szCs w:val="24"/>
        </w:rPr>
        <w:t xml:space="preserve"> </w:t>
      </w:r>
      <w:r w:rsidRPr="00AB7665">
        <w:rPr>
          <w:rFonts w:ascii="Times New Roman" w:hAnsi="Times New Roman"/>
          <w:sz w:val="24"/>
          <w:szCs w:val="24"/>
        </w:rPr>
        <w:t>:</w:t>
      </w:r>
      <w:r>
        <w:rPr>
          <w:rFonts w:ascii="Times New Roman" w:hAnsi="Times New Roman"/>
          <w:sz w:val="24"/>
          <w:szCs w:val="24"/>
        </w:rPr>
        <w:t xml:space="preserve"> </w:t>
      </w:r>
      <w:r w:rsidRPr="00AB7665">
        <w:rPr>
          <w:rFonts w:ascii="Times New Roman" w:hAnsi="Times New Roman"/>
          <w:sz w:val="24"/>
          <w:szCs w:val="24"/>
        </w:rPr>
        <w:t>sex (χ</w:t>
      </w:r>
      <w:r w:rsidRPr="00AB7665">
        <w:rPr>
          <w:rFonts w:ascii="Times New Roman" w:hAnsi="Times New Roman"/>
          <w:sz w:val="24"/>
          <w:szCs w:val="24"/>
          <w:vertAlign w:val="superscript"/>
        </w:rPr>
        <w:t>2</w:t>
      </w:r>
      <w:r w:rsidRPr="00AB7665">
        <w:rPr>
          <w:rFonts w:ascii="Times New Roman" w:hAnsi="Times New Roman"/>
          <w:sz w:val="24"/>
          <w:szCs w:val="24"/>
        </w:rPr>
        <w:t xml:space="preserve"> = 6.05; p ≤ 0.014); marital status (χ</w:t>
      </w:r>
      <w:r w:rsidRPr="00AB7665">
        <w:rPr>
          <w:rFonts w:ascii="Times New Roman" w:hAnsi="Times New Roman"/>
          <w:sz w:val="24"/>
          <w:szCs w:val="24"/>
          <w:vertAlign w:val="superscript"/>
        </w:rPr>
        <w:t xml:space="preserve">2 </w:t>
      </w:r>
      <w:r w:rsidRPr="00AB7665">
        <w:rPr>
          <w:rFonts w:ascii="Times New Roman" w:hAnsi="Times New Roman"/>
          <w:sz w:val="24"/>
          <w:szCs w:val="24"/>
        </w:rPr>
        <w:t>= 175.5; p ≤ 0.01). Primary occupation (χ</w:t>
      </w:r>
      <w:r w:rsidRPr="00AB7665">
        <w:rPr>
          <w:rFonts w:ascii="Times New Roman" w:hAnsi="Times New Roman"/>
          <w:sz w:val="24"/>
          <w:szCs w:val="24"/>
          <w:vertAlign w:val="superscript"/>
        </w:rPr>
        <w:t xml:space="preserve">2 </w:t>
      </w:r>
      <w:r w:rsidRPr="00AB7665">
        <w:rPr>
          <w:rFonts w:ascii="Times New Roman" w:hAnsi="Times New Roman"/>
          <w:sz w:val="24"/>
          <w:szCs w:val="24"/>
        </w:rPr>
        <w:t>= 31.25; p ≤ 0.01); membership of fish farming association (χ</w:t>
      </w:r>
      <w:r w:rsidRPr="00AB7665">
        <w:rPr>
          <w:rFonts w:ascii="Times New Roman" w:hAnsi="Times New Roman"/>
          <w:sz w:val="24"/>
          <w:szCs w:val="24"/>
          <w:vertAlign w:val="superscript"/>
        </w:rPr>
        <w:t xml:space="preserve">2 </w:t>
      </w:r>
      <w:r w:rsidRPr="00AB7665">
        <w:rPr>
          <w:rFonts w:ascii="Times New Roman" w:hAnsi="Times New Roman"/>
          <w:sz w:val="24"/>
          <w:szCs w:val="24"/>
        </w:rPr>
        <w:t>= 28.8; p ≤ 0.01); membership of cooperative society (χ</w:t>
      </w:r>
      <w:r w:rsidRPr="00AB7665">
        <w:rPr>
          <w:rFonts w:ascii="Times New Roman" w:hAnsi="Times New Roman"/>
          <w:sz w:val="24"/>
          <w:szCs w:val="24"/>
          <w:vertAlign w:val="superscript"/>
        </w:rPr>
        <w:t>2</w:t>
      </w:r>
      <w:r w:rsidRPr="00AB7665">
        <w:rPr>
          <w:rFonts w:ascii="Times New Roman" w:hAnsi="Times New Roman"/>
          <w:sz w:val="24"/>
          <w:szCs w:val="24"/>
        </w:rPr>
        <w:t xml:space="preserve"> = 5.00; p ≤ 0.025).  These results implies that: This results conforms to the findings of Adesoji </w:t>
      </w:r>
      <w:r w:rsidRPr="00AB7665">
        <w:rPr>
          <w:rFonts w:ascii="Times New Roman" w:hAnsi="Times New Roman"/>
          <w:i/>
          <w:sz w:val="24"/>
          <w:szCs w:val="24"/>
        </w:rPr>
        <w:t xml:space="preserve">et al. </w:t>
      </w:r>
      <w:r w:rsidRPr="00AB7665">
        <w:rPr>
          <w:rFonts w:ascii="Times New Roman" w:hAnsi="Times New Roman"/>
          <w:sz w:val="24"/>
          <w:szCs w:val="24"/>
        </w:rPr>
        <w:t xml:space="preserve">(2013) that sex had a positive and significant relationship with knowledge level of improved fish farming technologies. Also, </w:t>
      </w:r>
      <w:r w:rsidRPr="00AB7665">
        <w:rPr>
          <w:rFonts w:ascii="Times New Roman" w:hAnsi="Times New Roman"/>
          <w:bCs/>
          <w:sz w:val="24"/>
          <w:szCs w:val="24"/>
          <w:lang w:val="en-US"/>
        </w:rPr>
        <w:t xml:space="preserve">Rajan </w:t>
      </w:r>
      <w:r w:rsidRPr="00AB7665">
        <w:rPr>
          <w:rFonts w:ascii="Times New Roman" w:hAnsi="Times New Roman"/>
          <w:bCs/>
          <w:i/>
          <w:sz w:val="24"/>
          <w:szCs w:val="24"/>
          <w:lang w:val="en-US"/>
        </w:rPr>
        <w:t>et al.</w:t>
      </w:r>
      <w:r w:rsidRPr="00AB7665">
        <w:rPr>
          <w:rFonts w:ascii="Times New Roman" w:hAnsi="Times New Roman"/>
          <w:bCs/>
          <w:sz w:val="24"/>
          <w:szCs w:val="24"/>
          <w:lang w:val="en-US"/>
        </w:rPr>
        <w:t xml:space="preserve"> (2013) reported  a positive and significant association between </w:t>
      </w:r>
      <w:r w:rsidRPr="00AB7665">
        <w:rPr>
          <w:rFonts w:ascii="Times New Roman" w:hAnsi="Times New Roman"/>
          <w:sz w:val="24"/>
          <w:szCs w:val="24"/>
        </w:rPr>
        <w:t>primary occupation and knowledge level among fish farmers. The result of positive association with marital status   could be as a result of a higher percentage of married fish farmers (78.8%) in the study area while that of membership of fish farming association may be true because it affords fish farmers the opportunities of awareness and exposure to innovation which could lead to a change in their knowledge, skill and attitude, which thus leads to a higher level of knowledge.</w:t>
      </w:r>
    </w:p>
    <w:p w:rsidR="006353E9" w:rsidRPr="005A6C36" w:rsidRDefault="006353E9" w:rsidP="006353E9">
      <w:pPr>
        <w:pStyle w:val="ListParagraph"/>
        <w:spacing w:after="0" w:line="240" w:lineRule="auto"/>
        <w:jc w:val="both"/>
        <w:rPr>
          <w:rFonts w:ascii="Times New Roman" w:hAnsi="Times New Roman"/>
          <w:b/>
          <w:sz w:val="20"/>
          <w:szCs w:val="24"/>
          <w:lang w:val="yo-NG"/>
        </w:rPr>
      </w:pPr>
    </w:p>
    <w:p w:rsidR="006353E9" w:rsidRDefault="006353E9" w:rsidP="006353E9">
      <w:pPr>
        <w:jc w:val="both"/>
        <w:rPr>
          <w:rFonts w:ascii="Times New Roman" w:hAnsi="Times New Roman"/>
          <w:b/>
          <w:sz w:val="20"/>
          <w:szCs w:val="24"/>
          <w:lang w:val="yo-NG"/>
        </w:rPr>
      </w:pPr>
    </w:p>
    <w:p w:rsidR="006353E9" w:rsidRDefault="006353E9" w:rsidP="006353E9">
      <w:pPr>
        <w:jc w:val="both"/>
        <w:rPr>
          <w:rFonts w:ascii="Times New Roman" w:hAnsi="Times New Roman"/>
          <w:b/>
          <w:sz w:val="20"/>
          <w:szCs w:val="24"/>
          <w:lang w:val="yo-NG"/>
        </w:rPr>
      </w:pPr>
    </w:p>
    <w:p w:rsidR="006353E9" w:rsidRDefault="006353E9" w:rsidP="006353E9">
      <w:pPr>
        <w:jc w:val="both"/>
        <w:rPr>
          <w:rFonts w:ascii="Times New Roman" w:hAnsi="Times New Roman"/>
          <w:b/>
          <w:sz w:val="20"/>
          <w:szCs w:val="24"/>
          <w:lang w:val="yo-NG"/>
        </w:rPr>
      </w:pPr>
    </w:p>
    <w:p w:rsidR="006353E9" w:rsidRPr="008D7B31" w:rsidRDefault="006353E9" w:rsidP="006353E9">
      <w:pPr>
        <w:jc w:val="both"/>
        <w:rPr>
          <w:rFonts w:ascii="Times New Roman" w:hAnsi="Times New Roman"/>
          <w:sz w:val="20"/>
          <w:szCs w:val="24"/>
          <w:lang w:val="yo-NG"/>
        </w:rPr>
      </w:pPr>
      <w:r w:rsidRPr="008D7B31">
        <w:rPr>
          <w:rFonts w:ascii="Times New Roman" w:hAnsi="Times New Roman"/>
          <w:b/>
          <w:sz w:val="20"/>
          <w:szCs w:val="24"/>
          <w:lang w:val="yo-NG"/>
        </w:rPr>
        <w:t xml:space="preserve">Table </w:t>
      </w:r>
      <w:r>
        <w:rPr>
          <w:rFonts w:ascii="Times New Roman" w:hAnsi="Times New Roman"/>
          <w:b/>
          <w:sz w:val="20"/>
          <w:szCs w:val="24"/>
          <w:lang w:val="en-US"/>
        </w:rPr>
        <w:t>9</w:t>
      </w:r>
      <w:r w:rsidRPr="008D7B31">
        <w:rPr>
          <w:rFonts w:ascii="Times New Roman" w:hAnsi="Times New Roman"/>
          <w:b/>
          <w:sz w:val="20"/>
          <w:szCs w:val="24"/>
          <w:lang w:val="yo-NG"/>
        </w:rPr>
        <w:t xml:space="preserve">: Results of Chi Square Analysis Showing Significant Association between </w:t>
      </w:r>
      <w:r w:rsidRPr="008D7B31">
        <w:rPr>
          <w:rFonts w:ascii="Times New Roman" w:hAnsi="Times New Roman"/>
          <w:b/>
          <w:sz w:val="20"/>
          <w:szCs w:val="24"/>
        </w:rPr>
        <w:t xml:space="preserve">the </w:t>
      </w:r>
      <w:r w:rsidRPr="008D7B31">
        <w:rPr>
          <w:rFonts w:ascii="Times New Roman" w:hAnsi="Times New Roman"/>
          <w:b/>
          <w:sz w:val="20"/>
          <w:szCs w:val="24"/>
          <w:lang w:val="yo-NG"/>
        </w:rPr>
        <w:t>Socioeconomic Characteristics</w:t>
      </w:r>
      <w:r w:rsidRPr="008D7B31">
        <w:rPr>
          <w:rFonts w:ascii="Times New Roman" w:hAnsi="Times New Roman"/>
          <w:b/>
          <w:sz w:val="20"/>
          <w:szCs w:val="24"/>
        </w:rPr>
        <w:t xml:space="preserve"> of Fish Farmers and the </w:t>
      </w:r>
      <w:r w:rsidRPr="008D7B31">
        <w:rPr>
          <w:rFonts w:ascii="Times New Roman" w:hAnsi="Times New Roman"/>
          <w:b/>
          <w:sz w:val="20"/>
          <w:szCs w:val="24"/>
          <w:lang w:val="yo-NG"/>
        </w:rPr>
        <w:t xml:space="preserve">Level of Knowledge </w:t>
      </w:r>
      <w:r w:rsidRPr="008D7B31">
        <w:rPr>
          <w:rFonts w:ascii="Times New Roman" w:hAnsi="Times New Roman"/>
          <w:b/>
          <w:sz w:val="20"/>
          <w:szCs w:val="24"/>
        </w:rPr>
        <w:t>Possessed o</w:t>
      </w:r>
      <w:r w:rsidRPr="008D7B31">
        <w:rPr>
          <w:rFonts w:ascii="Times New Roman" w:hAnsi="Times New Roman"/>
          <w:b/>
          <w:sz w:val="20"/>
          <w:szCs w:val="24"/>
          <w:lang w:val="yo-NG"/>
        </w:rPr>
        <w:t xml:space="preserve">n Improved Fish </w:t>
      </w:r>
      <w:r w:rsidRPr="008D7B31">
        <w:rPr>
          <w:rFonts w:ascii="Times New Roman" w:hAnsi="Times New Roman"/>
          <w:b/>
          <w:sz w:val="20"/>
          <w:szCs w:val="24"/>
        </w:rPr>
        <w:t xml:space="preserve">Production </w:t>
      </w:r>
      <w:r w:rsidRPr="008D7B31">
        <w:rPr>
          <w:rFonts w:ascii="Times New Roman" w:hAnsi="Times New Roman"/>
          <w:b/>
          <w:sz w:val="20"/>
          <w:szCs w:val="24"/>
          <w:lang w:val="yo-NG"/>
        </w:rPr>
        <w:t>Management Practices</w:t>
      </w:r>
    </w:p>
    <w:tbl>
      <w:tblPr>
        <w:tblW w:w="9315" w:type="dxa"/>
        <w:tblInd w:w="-5" w:type="dxa"/>
        <w:tblLook w:val="04A0" w:firstRow="1" w:lastRow="0" w:firstColumn="1" w:lastColumn="0" w:noHBand="0" w:noVBand="1"/>
      </w:tblPr>
      <w:tblGrid>
        <w:gridCol w:w="4092"/>
        <w:gridCol w:w="1362"/>
        <w:gridCol w:w="1239"/>
        <w:gridCol w:w="1279"/>
        <w:gridCol w:w="1343"/>
      </w:tblGrid>
      <w:tr w:rsidR="006353E9" w:rsidRPr="0015297D" w:rsidTr="001041A1">
        <w:trPr>
          <w:trHeight w:val="390"/>
        </w:trPr>
        <w:tc>
          <w:tcPr>
            <w:tcW w:w="4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en-US"/>
              </w:rPr>
            </w:pPr>
            <w:r w:rsidRPr="008D7B31">
              <w:rPr>
                <w:rFonts w:ascii="Times New Roman" w:eastAsia="Times New Roman" w:hAnsi="Times New Roman"/>
                <w:b/>
                <w:bCs/>
                <w:szCs w:val="24"/>
                <w:lang w:val="yo-NG"/>
              </w:rPr>
              <w:lastRenderedPageBreak/>
              <w:t>Characteristics</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en-US"/>
              </w:rPr>
            </w:pPr>
            <w:r w:rsidRPr="008D7B31">
              <w:rPr>
                <w:rFonts w:ascii="Times New Roman" w:eastAsia="Times New Roman" w:hAnsi="Times New Roman"/>
                <w:b/>
                <w:bCs/>
                <w:szCs w:val="24"/>
              </w:rPr>
              <w:t>χ</w:t>
            </w:r>
            <w:r w:rsidRPr="008D7B31">
              <w:rPr>
                <w:rFonts w:ascii="Times New Roman" w:eastAsia="Times New Roman" w:hAnsi="Times New Roman"/>
                <w:b/>
                <w:bCs/>
                <w:szCs w:val="24"/>
                <w:vertAlign w:val="superscript"/>
              </w:rPr>
              <w:t>2</w:t>
            </w:r>
            <w:r w:rsidRPr="008D7B31">
              <w:rPr>
                <w:rFonts w:ascii="Times New Roman" w:eastAsia="Times New Roman" w:hAnsi="Times New Roman"/>
                <w:b/>
                <w:bCs/>
                <w:szCs w:val="24"/>
                <w:vertAlign w:val="subscript"/>
              </w:rPr>
              <w:t xml:space="preserve">- </w:t>
            </w:r>
            <w:r w:rsidRPr="008D7B31">
              <w:rPr>
                <w:rFonts w:ascii="Times New Roman" w:eastAsia="Times New Roman" w:hAnsi="Times New Roman"/>
                <w:b/>
                <w:bCs/>
                <w:szCs w:val="24"/>
              </w:rPr>
              <w:t>value</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en-US"/>
              </w:rPr>
            </w:pPr>
            <w:r w:rsidRPr="008D7B31">
              <w:rPr>
                <w:rFonts w:ascii="Times New Roman" w:eastAsia="Times New Roman" w:hAnsi="Times New Roman"/>
                <w:b/>
                <w:bCs/>
                <w:szCs w:val="24"/>
                <w:lang w:val="yo-NG"/>
              </w:rPr>
              <w:t>Df</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en-US"/>
              </w:rPr>
            </w:pPr>
            <w:r w:rsidRPr="008D7B31">
              <w:rPr>
                <w:rFonts w:ascii="Times New Roman" w:eastAsia="Times New Roman" w:hAnsi="Times New Roman"/>
                <w:b/>
                <w:bCs/>
                <w:szCs w:val="24"/>
                <w:lang w:val="yo-NG"/>
              </w:rPr>
              <w:t>P-value</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6353E9" w:rsidRPr="008D7B31" w:rsidRDefault="006353E9" w:rsidP="001041A1">
            <w:pPr>
              <w:spacing w:after="0" w:line="240" w:lineRule="auto"/>
              <w:jc w:val="both"/>
              <w:rPr>
                <w:rFonts w:ascii="Times New Roman" w:eastAsia="Times New Roman" w:hAnsi="Times New Roman"/>
                <w:b/>
                <w:bCs/>
                <w:szCs w:val="24"/>
                <w:lang w:val="en-US"/>
              </w:rPr>
            </w:pPr>
            <w:r w:rsidRPr="008D7B31">
              <w:rPr>
                <w:rFonts w:ascii="Times New Roman" w:eastAsia="Times New Roman" w:hAnsi="Times New Roman"/>
                <w:b/>
                <w:bCs/>
                <w:szCs w:val="24"/>
                <w:lang w:val="yo-NG"/>
              </w:rPr>
              <w:t>Decision</w:t>
            </w:r>
          </w:p>
        </w:tc>
      </w:tr>
      <w:tr w:rsidR="006353E9" w:rsidRPr="0015297D" w:rsidTr="001041A1">
        <w:trPr>
          <w:trHeight w:val="390"/>
        </w:trPr>
        <w:tc>
          <w:tcPr>
            <w:tcW w:w="4092" w:type="dxa"/>
            <w:tcBorders>
              <w:top w:val="nil"/>
              <w:left w:val="single" w:sz="4" w:space="0" w:color="auto"/>
              <w:bottom w:val="single" w:sz="4" w:space="0" w:color="auto"/>
              <w:right w:val="single" w:sz="4" w:space="0" w:color="auto"/>
            </w:tcBorders>
            <w:shd w:val="clear" w:color="auto" w:fill="auto"/>
            <w:vAlign w:val="center"/>
            <w:hideMark/>
          </w:tcPr>
          <w:p w:rsidR="006353E9" w:rsidRPr="00D30495" w:rsidRDefault="006353E9" w:rsidP="001041A1">
            <w:pPr>
              <w:pStyle w:val="ListParagraph"/>
              <w:numPr>
                <w:ilvl w:val="0"/>
                <w:numId w:val="10"/>
              </w:numPr>
              <w:spacing w:after="0" w:line="240" w:lineRule="auto"/>
              <w:jc w:val="both"/>
              <w:rPr>
                <w:rFonts w:ascii="Times New Roman" w:eastAsia="Times New Roman" w:hAnsi="Times New Roman"/>
                <w:sz w:val="20"/>
                <w:szCs w:val="14"/>
                <w:lang w:val="en-US"/>
              </w:rPr>
            </w:pPr>
            <w:r w:rsidRPr="00D30495">
              <w:rPr>
                <w:rFonts w:ascii="Times New Roman" w:eastAsia="Times New Roman" w:hAnsi="Times New Roman"/>
                <w:sz w:val="20"/>
                <w:szCs w:val="24"/>
              </w:rPr>
              <w:t>Sex</w:t>
            </w:r>
          </w:p>
        </w:tc>
        <w:tc>
          <w:tcPr>
            <w:tcW w:w="1362"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6.05**</w:t>
            </w:r>
          </w:p>
        </w:tc>
        <w:tc>
          <w:tcPr>
            <w:tcW w:w="123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1</w:t>
            </w:r>
          </w:p>
        </w:tc>
        <w:tc>
          <w:tcPr>
            <w:tcW w:w="127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0.014</w:t>
            </w:r>
          </w:p>
        </w:tc>
        <w:tc>
          <w:tcPr>
            <w:tcW w:w="1343"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S</w:t>
            </w:r>
          </w:p>
        </w:tc>
      </w:tr>
      <w:tr w:rsidR="006353E9" w:rsidRPr="0015297D" w:rsidTr="001041A1">
        <w:trPr>
          <w:trHeight w:val="390"/>
        </w:trPr>
        <w:tc>
          <w:tcPr>
            <w:tcW w:w="4092" w:type="dxa"/>
            <w:tcBorders>
              <w:top w:val="nil"/>
              <w:left w:val="single" w:sz="4" w:space="0" w:color="auto"/>
              <w:bottom w:val="single" w:sz="4" w:space="0" w:color="auto"/>
              <w:right w:val="single" w:sz="4" w:space="0" w:color="auto"/>
            </w:tcBorders>
            <w:shd w:val="clear" w:color="auto" w:fill="auto"/>
            <w:vAlign w:val="center"/>
            <w:hideMark/>
          </w:tcPr>
          <w:p w:rsidR="006353E9" w:rsidRPr="00D30495" w:rsidRDefault="006353E9" w:rsidP="001041A1">
            <w:pPr>
              <w:pStyle w:val="ListParagraph"/>
              <w:numPr>
                <w:ilvl w:val="0"/>
                <w:numId w:val="10"/>
              </w:num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rPr>
              <w:t>Marital status</w:t>
            </w:r>
          </w:p>
        </w:tc>
        <w:tc>
          <w:tcPr>
            <w:tcW w:w="1362"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175.5**</w:t>
            </w:r>
          </w:p>
        </w:tc>
        <w:tc>
          <w:tcPr>
            <w:tcW w:w="123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4</w:t>
            </w:r>
          </w:p>
        </w:tc>
        <w:tc>
          <w:tcPr>
            <w:tcW w:w="127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0.01</w:t>
            </w:r>
          </w:p>
        </w:tc>
        <w:tc>
          <w:tcPr>
            <w:tcW w:w="1343"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S</w:t>
            </w:r>
          </w:p>
        </w:tc>
      </w:tr>
      <w:tr w:rsidR="006353E9" w:rsidRPr="0015297D" w:rsidTr="001041A1">
        <w:trPr>
          <w:trHeight w:val="390"/>
        </w:trPr>
        <w:tc>
          <w:tcPr>
            <w:tcW w:w="4092" w:type="dxa"/>
            <w:tcBorders>
              <w:top w:val="nil"/>
              <w:left w:val="single" w:sz="4" w:space="0" w:color="auto"/>
              <w:bottom w:val="single" w:sz="4" w:space="0" w:color="auto"/>
              <w:right w:val="single" w:sz="4" w:space="0" w:color="auto"/>
            </w:tcBorders>
            <w:shd w:val="clear" w:color="auto" w:fill="auto"/>
            <w:vAlign w:val="center"/>
            <w:hideMark/>
          </w:tcPr>
          <w:p w:rsidR="006353E9" w:rsidRPr="00D30495" w:rsidRDefault="006353E9" w:rsidP="001041A1">
            <w:pPr>
              <w:pStyle w:val="ListParagraph"/>
              <w:numPr>
                <w:ilvl w:val="0"/>
                <w:numId w:val="10"/>
              </w:num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rPr>
              <w:t>Primary occupation</w:t>
            </w:r>
          </w:p>
        </w:tc>
        <w:tc>
          <w:tcPr>
            <w:tcW w:w="1362"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31.25**</w:t>
            </w:r>
          </w:p>
        </w:tc>
        <w:tc>
          <w:tcPr>
            <w:tcW w:w="123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1</w:t>
            </w:r>
          </w:p>
        </w:tc>
        <w:tc>
          <w:tcPr>
            <w:tcW w:w="127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0.01</w:t>
            </w:r>
          </w:p>
        </w:tc>
        <w:tc>
          <w:tcPr>
            <w:tcW w:w="1343"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S</w:t>
            </w:r>
          </w:p>
        </w:tc>
      </w:tr>
      <w:tr w:rsidR="006353E9" w:rsidRPr="0015297D" w:rsidTr="001041A1">
        <w:trPr>
          <w:trHeight w:val="390"/>
        </w:trPr>
        <w:tc>
          <w:tcPr>
            <w:tcW w:w="4092" w:type="dxa"/>
            <w:tcBorders>
              <w:top w:val="nil"/>
              <w:left w:val="single" w:sz="4" w:space="0" w:color="auto"/>
              <w:bottom w:val="single" w:sz="4" w:space="0" w:color="auto"/>
              <w:right w:val="single" w:sz="4" w:space="0" w:color="auto"/>
            </w:tcBorders>
            <w:shd w:val="clear" w:color="auto" w:fill="auto"/>
            <w:vAlign w:val="center"/>
            <w:hideMark/>
          </w:tcPr>
          <w:p w:rsidR="006353E9" w:rsidRPr="00D30495" w:rsidRDefault="006353E9" w:rsidP="001041A1">
            <w:pPr>
              <w:pStyle w:val="ListParagraph"/>
              <w:numPr>
                <w:ilvl w:val="0"/>
                <w:numId w:val="10"/>
              </w:num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rPr>
              <w:t>Membership of fish farming association</w:t>
            </w:r>
          </w:p>
        </w:tc>
        <w:tc>
          <w:tcPr>
            <w:tcW w:w="1362"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28.8**</w:t>
            </w:r>
          </w:p>
        </w:tc>
        <w:tc>
          <w:tcPr>
            <w:tcW w:w="123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1</w:t>
            </w:r>
          </w:p>
        </w:tc>
        <w:tc>
          <w:tcPr>
            <w:tcW w:w="127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0.01</w:t>
            </w:r>
          </w:p>
        </w:tc>
        <w:tc>
          <w:tcPr>
            <w:tcW w:w="1343"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S</w:t>
            </w:r>
          </w:p>
        </w:tc>
      </w:tr>
      <w:tr w:rsidR="006353E9" w:rsidRPr="0015297D" w:rsidTr="001041A1">
        <w:trPr>
          <w:trHeight w:val="390"/>
        </w:trPr>
        <w:tc>
          <w:tcPr>
            <w:tcW w:w="4092" w:type="dxa"/>
            <w:tcBorders>
              <w:top w:val="nil"/>
              <w:left w:val="single" w:sz="4" w:space="0" w:color="auto"/>
              <w:bottom w:val="single" w:sz="4" w:space="0" w:color="auto"/>
              <w:right w:val="single" w:sz="4" w:space="0" w:color="auto"/>
            </w:tcBorders>
            <w:shd w:val="clear" w:color="auto" w:fill="auto"/>
            <w:vAlign w:val="center"/>
            <w:hideMark/>
          </w:tcPr>
          <w:p w:rsidR="006353E9" w:rsidRPr="00D30495" w:rsidRDefault="006353E9" w:rsidP="001041A1">
            <w:pPr>
              <w:pStyle w:val="ListParagraph"/>
              <w:numPr>
                <w:ilvl w:val="0"/>
                <w:numId w:val="10"/>
              </w:numPr>
              <w:spacing w:after="0" w:line="240" w:lineRule="auto"/>
              <w:jc w:val="both"/>
              <w:rPr>
                <w:rFonts w:ascii="Times New Roman" w:eastAsia="Times New Roman" w:hAnsi="Times New Roman"/>
                <w:sz w:val="20"/>
                <w:szCs w:val="14"/>
                <w:lang w:val="en-US"/>
              </w:rPr>
            </w:pPr>
            <w:r w:rsidRPr="00D30495">
              <w:rPr>
                <w:rFonts w:ascii="Times New Roman" w:eastAsia="Times New Roman" w:hAnsi="Times New Roman"/>
                <w:sz w:val="20"/>
                <w:szCs w:val="24"/>
              </w:rPr>
              <w:t>Membership of cooperative society</w:t>
            </w:r>
          </w:p>
        </w:tc>
        <w:tc>
          <w:tcPr>
            <w:tcW w:w="1362"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5.00*</w:t>
            </w:r>
          </w:p>
        </w:tc>
        <w:tc>
          <w:tcPr>
            <w:tcW w:w="123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1</w:t>
            </w:r>
          </w:p>
        </w:tc>
        <w:tc>
          <w:tcPr>
            <w:tcW w:w="1279"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0.025</w:t>
            </w:r>
          </w:p>
        </w:tc>
        <w:tc>
          <w:tcPr>
            <w:tcW w:w="1343" w:type="dxa"/>
            <w:tcBorders>
              <w:top w:val="nil"/>
              <w:left w:val="nil"/>
              <w:bottom w:val="single" w:sz="4" w:space="0" w:color="auto"/>
              <w:right w:val="single" w:sz="4" w:space="0" w:color="auto"/>
            </w:tcBorders>
            <w:shd w:val="clear" w:color="auto" w:fill="auto"/>
            <w:vAlign w:val="center"/>
            <w:hideMark/>
          </w:tcPr>
          <w:p w:rsidR="006353E9" w:rsidRPr="00D30495" w:rsidRDefault="006353E9" w:rsidP="001041A1">
            <w:pPr>
              <w:spacing w:after="0" w:line="240" w:lineRule="auto"/>
              <w:jc w:val="both"/>
              <w:rPr>
                <w:rFonts w:ascii="Times New Roman" w:eastAsia="Times New Roman" w:hAnsi="Times New Roman"/>
                <w:sz w:val="20"/>
                <w:szCs w:val="24"/>
                <w:lang w:val="en-US"/>
              </w:rPr>
            </w:pPr>
            <w:r w:rsidRPr="00D30495">
              <w:rPr>
                <w:rFonts w:ascii="Times New Roman" w:eastAsia="Times New Roman" w:hAnsi="Times New Roman"/>
                <w:sz w:val="20"/>
                <w:szCs w:val="24"/>
                <w:lang w:val="yo-NG"/>
              </w:rPr>
              <w:t>S</w:t>
            </w:r>
          </w:p>
        </w:tc>
      </w:tr>
    </w:tbl>
    <w:p w:rsidR="006353E9" w:rsidRPr="008D7B31" w:rsidRDefault="006353E9" w:rsidP="006353E9">
      <w:pPr>
        <w:spacing w:after="0" w:line="480" w:lineRule="auto"/>
        <w:ind w:left="720"/>
        <w:jc w:val="both"/>
        <w:rPr>
          <w:rFonts w:ascii="Times New Roman" w:hAnsi="Times New Roman"/>
          <w:sz w:val="6"/>
          <w:szCs w:val="24"/>
        </w:rPr>
      </w:pPr>
    </w:p>
    <w:p w:rsidR="006353E9" w:rsidRPr="008D7B31" w:rsidRDefault="006353E9" w:rsidP="006353E9">
      <w:pPr>
        <w:spacing w:after="0" w:line="240" w:lineRule="auto"/>
        <w:jc w:val="both"/>
        <w:rPr>
          <w:rFonts w:ascii="Times New Roman" w:hAnsi="Times New Roman"/>
          <w:sz w:val="18"/>
          <w:szCs w:val="24"/>
          <w:lang w:val="yo-NG"/>
        </w:rPr>
      </w:pPr>
      <w:r w:rsidRPr="008D7B31">
        <w:rPr>
          <w:rFonts w:ascii="Times New Roman" w:hAnsi="Times New Roman"/>
          <w:b/>
          <w:sz w:val="18"/>
          <w:szCs w:val="24"/>
          <w:u w:val="single"/>
        </w:rPr>
        <w:t>Keys</w:t>
      </w:r>
      <w:r w:rsidRPr="008D7B31">
        <w:rPr>
          <w:rFonts w:ascii="Times New Roman" w:hAnsi="Times New Roman"/>
          <w:sz w:val="18"/>
          <w:szCs w:val="24"/>
          <w:lang w:val="en-US"/>
        </w:rPr>
        <w:t xml:space="preserve">: * </w:t>
      </w:r>
      <w:r w:rsidRPr="008D7B31">
        <w:rPr>
          <w:rFonts w:ascii="Times New Roman" w:hAnsi="Times New Roman"/>
          <w:sz w:val="18"/>
          <w:szCs w:val="24"/>
          <w:lang w:val="yo-NG"/>
        </w:rPr>
        <w:t>Significant at 0.05</w:t>
      </w:r>
      <w:r w:rsidRPr="008D7B31">
        <w:rPr>
          <w:rFonts w:ascii="Times New Roman" w:hAnsi="Times New Roman"/>
          <w:sz w:val="18"/>
          <w:szCs w:val="24"/>
          <w:lang w:val="en-US"/>
        </w:rPr>
        <w:t xml:space="preserve">; </w:t>
      </w:r>
      <w:r w:rsidRPr="008D7B31">
        <w:rPr>
          <w:rFonts w:ascii="Times New Roman" w:hAnsi="Times New Roman"/>
          <w:sz w:val="18"/>
          <w:szCs w:val="24"/>
          <w:lang w:val="yo-NG"/>
        </w:rPr>
        <w:t>**Significant at 0.01</w:t>
      </w:r>
    </w:p>
    <w:p w:rsidR="006353E9" w:rsidRPr="008D7B31" w:rsidRDefault="006353E9" w:rsidP="006353E9">
      <w:pPr>
        <w:spacing w:line="48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Pr="008D7B31">
        <w:rPr>
          <w:rFonts w:ascii="Times New Roman" w:hAnsi="Times New Roman"/>
          <w:sz w:val="20"/>
          <w:szCs w:val="24"/>
          <w:lang w:val="yo-NG"/>
        </w:rPr>
        <w:t xml:space="preserve"> Field Survey, 201</w:t>
      </w:r>
      <w:r w:rsidR="00AD0A92">
        <w:rPr>
          <w:rFonts w:ascii="Times New Roman" w:hAnsi="Times New Roman"/>
          <w:sz w:val="20"/>
          <w:szCs w:val="24"/>
          <w:lang w:val="en-US"/>
        </w:rPr>
        <w:t>6</w:t>
      </w:r>
      <w:r w:rsidRPr="008D7B31">
        <w:rPr>
          <w:rFonts w:ascii="Times New Roman" w:hAnsi="Times New Roman"/>
          <w:sz w:val="20"/>
          <w:szCs w:val="24"/>
          <w:lang w:val="yo-NG"/>
        </w:rPr>
        <w:t>.</w:t>
      </w:r>
    </w:p>
    <w:p w:rsidR="006353E9" w:rsidRPr="005A6C36" w:rsidRDefault="006353E9" w:rsidP="006353E9">
      <w:pPr>
        <w:spacing w:after="0" w:line="240" w:lineRule="auto"/>
        <w:jc w:val="both"/>
        <w:rPr>
          <w:rFonts w:ascii="Times New Roman" w:hAnsi="Times New Roman"/>
          <w:sz w:val="2"/>
          <w:szCs w:val="24"/>
        </w:rPr>
      </w:pPr>
      <w:r w:rsidRPr="005A6C36">
        <w:rPr>
          <w:rFonts w:ascii="Times New Roman" w:hAnsi="Times New Roman"/>
          <w:b/>
          <w:sz w:val="24"/>
          <w:szCs w:val="24"/>
        </w:rPr>
        <w:t>Hypothesis Two</w:t>
      </w:r>
    </w:p>
    <w:p w:rsidR="006353E9" w:rsidRPr="005A6C36" w:rsidRDefault="006353E9" w:rsidP="006353E9">
      <w:pPr>
        <w:spacing w:after="0" w:line="240" w:lineRule="auto"/>
        <w:jc w:val="both"/>
        <w:rPr>
          <w:rFonts w:ascii="Times New Roman" w:hAnsi="Times New Roman"/>
          <w:sz w:val="12"/>
          <w:szCs w:val="24"/>
        </w:rPr>
      </w:pPr>
    </w:p>
    <w:p w:rsidR="006353E9" w:rsidRPr="005A6C36" w:rsidRDefault="006353E9" w:rsidP="006353E9">
      <w:pPr>
        <w:spacing w:after="0" w:line="240" w:lineRule="auto"/>
        <w:jc w:val="both"/>
        <w:rPr>
          <w:rFonts w:ascii="Times New Roman" w:hAnsi="Times New Roman"/>
          <w:sz w:val="24"/>
          <w:szCs w:val="24"/>
        </w:rPr>
      </w:pPr>
      <w:r w:rsidRPr="005A6C36">
        <w:rPr>
          <w:rFonts w:ascii="Times New Roman" w:hAnsi="Times New Roman"/>
          <w:sz w:val="24"/>
          <w:szCs w:val="24"/>
        </w:rPr>
        <w:t xml:space="preserve">The </w:t>
      </w:r>
      <w:r w:rsidRPr="005A6C36">
        <w:rPr>
          <w:rFonts w:ascii="Times New Roman" w:hAnsi="Times New Roman"/>
          <w:sz w:val="24"/>
          <w:szCs w:val="24"/>
          <w:lang w:val="yo-NG"/>
        </w:rPr>
        <w:t xml:space="preserve">results </w:t>
      </w:r>
      <w:r w:rsidRPr="005A6C36">
        <w:rPr>
          <w:rFonts w:ascii="Times New Roman" w:hAnsi="Times New Roman"/>
          <w:sz w:val="24"/>
          <w:szCs w:val="24"/>
        </w:rPr>
        <w:t xml:space="preserve">in Table </w:t>
      </w:r>
      <w:r>
        <w:rPr>
          <w:rFonts w:ascii="Times New Roman" w:hAnsi="Times New Roman"/>
          <w:sz w:val="24"/>
          <w:szCs w:val="24"/>
        </w:rPr>
        <w:t>10</w:t>
      </w:r>
      <w:r w:rsidR="00AD0A92">
        <w:rPr>
          <w:rFonts w:ascii="Times New Roman" w:hAnsi="Times New Roman"/>
          <w:sz w:val="24"/>
          <w:szCs w:val="24"/>
        </w:rPr>
        <w:t xml:space="preserve"> </w:t>
      </w:r>
      <w:r w:rsidRPr="005A6C36">
        <w:rPr>
          <w:rFonts w:ascii="Times New Roman" w:hAnsi="Times New Roman"/>
          <w:sz w:val="24"/>
          <w:szCs w:val="24"/>
          <w:lang w:val="yo-NG"/>
        </w:rPr>
        <w:t xml:space="preserve">of linear regression analysis shows that </w:t>
      </w:r>
      <w:r w:rsidRPr="005A6C36">
        <w:rPr>
          <w:rFonts w:ascii="Times New Roman" w:hAnsi="Times New Roman"/>
          <w:sz w:val="24"/>
          <w:szCs w:val="24"/>
        </w:rPr>
        <w:t xml:space="preserve">the </w:t>
      </w:r>
      <w:r w:rsidRPr="005A6C36">
        <w:rPr>
          <w:rFonts w:ascii="Times New Roman" w:hAnsi="Times New Roman"/>
          <w:sz w:val="24"/>
          <w:szCs w:val="24"/>
          <w:lang w:val="yo-NG"/>
        </w:rPr>
        <w:t xml:space="preserve">frequency </w:t>
      </w:r>
      <w:r w:rsidRPr="005A6C36">
        <w:rPr>
          <w:rFonts w:ascii="Times New Roman" w:hAnsi="Times New Roman"/>
          <w:sz w:val="24"/>
          <w:szCs w:val="24"/>
        </w:rPr>
        <w:t xml:space="preserve">of </w:t>
      </w:r>
      <w:r w:rsidRPr="005A6C36">
        <w:rPr>
          <w:rFonts w:ascii="Times New Roman" w:hAnsi="Times New Roman"/>
          <w:sz w:val="24"/>
          <w:szCs w:val="24"/>
          <w:lang w:val="yo-NG"/>
        </w:rPr>
        <w:t>performa</w:t>
      </w:r>
      <w:r w:rsidRPr="005A6C36">
        <w:rPr>
          <w:rFonts w:ascii="Times New Roman" w:hAnsi="Times New Roman"/>
          <w:sz w:val="24"/>
          <w:szCs w:val="24"/>
        </w:rPr>
        <w:t>n</w:t>
      </w:r>
      <w:r w:rsidRPr="005A6C36">
        <w:rPr>
          <w:rFonts w:ascii="Times New Roman" w:hAnsi="Times New Roman"/>
          <w:sz w:val="24"/>
          <w:szCs w:val="24"/>
          <w:lang w:val="yo-NG"/>
        </w:rPr>
        <w:t xml:space="preserve">ce of improved fish </w:t>
      </w:r>
      <w:r w:rsidRPr="005A6C36">
        <w:rPr>
          <w:rFonts w:ascii="Times New Roman" w:hAnsi="Times New Roman"/>
          <w:sz w:val="24"/>
          <w:szCs w:val="24"/>
        </w:rPr>
        <w:t xml:space="preserve">production </w:t>
      </w:r>
      <w:r w:rsidRPr="005A6C36">
        <w:rPr>
          <w:rFonts w:ascii="Times New Roman" w:hAnsi="Times New Roman"/>
          <w:sz w:val="24"/>
          <w:szCs w:val="24"/>
          <w:lang w:val="yo-NG"/>
        </w:rPr>
        <w:t xml:space="preserve">management practices </w:t>
      </w:r>
      <w:r w:rsidRPr="005A6C36">
        <w:rPr>
          <w:rFonts w:ascii="Times New Roman" w:hAnsi="Times New Roman"/>
          <w:sz w:val="24"/>
          <w:szCs w:val="24"/>
          <w:lang w:val="en-US"/>
        </w:rPr>
        <w:t>(</w:t>
      </w:r>
      <w:r w:rsidRPr="005A6C36">
        <w:rPr>
          <w:rFonts w:ascii="Times New Roman" w:hAnsi="Times New Roman"/>
          <w:sz w:val="24"/>
          <w:szCs w:val="24"/>
          <w:lang w:val="yo-NG"/>
        </w:rPr>
        <w:t xml:space="preserve">t= 7.021; p≤0.00) </w:t>
      </w:r>
      <w:r w:rsidRPr="005A6C36">
        <w:rPr>
          <w:rFonts w:ascii="Times New Roman" w:hAnsi="Times New Roman"/>
          <w:sz w:val="24"/>
          <w:szCs w:val="24"/>
        </w:rPr>
        <w:t xml:space="preserve">is </w:t>
      </w:r>
      <w:r w:rsidRPr="005A6C36">
        <w:rPr>
          <w:rFonts w:ascii="Times New Roman" w:hAnsi="Times New Roman"/>
          <w:sz w:val="24"/>
          <w:szCs w:val="24"/>
          <w:lang w:val="yo-NG"/>
        </w:rPr>
        <w:t>significantly influenced by the knowledge</w:t>
      </w:r>
      <w:r w:rsidRPr="005A6C36">
        <w:rPr>
          <w:rFonts w:ascii="Times New Roman" w:hAnsi="Times New Roman"/>
          <w:sz w:val="24"/>
          <w:szCs w:val="24"/>
        </w:rPr>
        <w:t xml:space="preserve"> possessed by fish farmers on </w:t>
      </w:r>
      <w:r w:rsidRPr="005A6C36">
        <w:rPr>
          <w:rFonts w:ascii="Times New Roman" w:hAnsi="Times New Roman"/>
          <w:sz w:val="24"/>
          <w:szCs w:val="24"/>
          <w:lang w:val="yo-NG"/>
        </w:rPr>
        <w:t>improved fish management practices.</w:t>
      </w:r>
      <w:r w:rsidRPr="005A6C36">
        <w:rPr>
          <w:rFonts w:ascii="Times New Roman" w:hAnsi="Times New Roman"/>
          <w:sz w:val="24"/>
          <w:szCs w:val="24"/>
          <w:lang w:val="en-US"/>
        </w:rPr>
        <w:t>The implications of these statistical results is that the more the knowledge of fish farmers on improved fish production management practices, the more the frequency of performance of the practices by fish farmers. The result of this study supports the findings of Adesoji</w:t>
      </w:r>
      <w:r>
        <w:rPr>
          <w:rFonts w:ascii="Times New Roman" w:hAnsi="Times New Roman"/>
          <w:sz w:val="24"/>
          <w:szCs w:val="24"/>
          <w:lang w:val="en-US"/>
        </w:rPr>
        <w:t xml:space="preserve"> </w:t>
      </w:r>
      <w:r w:rsidRPr="005A6C36">
        <w:rPr>
          <w:rFonts w:ascii="Times New Roman" w:hAnsi="Times New Roman"/>
          <w:i/>
          <w:sz w:val="24"/>
          <w:szCs w:val="24"/>
          <w:lang w:val="en-US"/>
        </w:rPr>
        <w:t>et</w:t>
      </w:r>
      <w:r>
        <w:rPr>
          <w:rFonts w:ascii="Times New Roman" w:hAnsi="Times New Roman"/>
          <w:i/>
          <w:sz w:val="24"/>
          <w:szCs w:val="24"/>
          <w:lang w:val="en-US"/>
        </w:rPr>
        <w:t>.</w:t>
      </w:r>
      <w:r w:rsidRPr="005A6C36">
        <w:rPr>
          <w:rFonts w:ascii="Times New Roman" w:hAnsi="Times New Roman"/>
          <w:i/>
          <w:sz w:val="24"/>
          <w:szCs w:val="24"/>
          <w:lang w:val="en-US"/>
        </w:rPr>
        <w:t xml:space="preserve"> al. </w:t>
      </w:r>
      <w:r w:rsidRPr="005A6C36">
        <w:rPr>
          <w:rFonts w:ascii="Times New Roman" w:hAnsi="Times New Roman"/>
          <w:sz w:val="24"/>
          <w:szCs w:val="24"/>
          <w:lang w:val="en-US"/>
        </w:rPr>
        <w:t>(2013) that fish farmers perform low and operate dismally because of the level of their knowledge of fish farming and the attendant production management practices.</w:t>
      </w:r>
    </w:p>
    <w:p w:rsidR="006353E9" w:rsidRPr="005A6C36" w:rsidRDefault="006353E9" w:rsidP="006353E9">
      <w:pPr>
        <w:spacing w:line="240" w:lineRule="auto"/>
        <w:jc w:val="both"/>
        <w:rPr>
          <w:rFonts w:ascii="Times New Roman" w:hAnsi="Times New Roman"/>
          <w:b/>
          <w:sz w:val="2"/>
          <w:szCs w:val="24"/>
          <w:lang w:val="yo-NG"/>
        </w:rPr>
      </w:pPr>
    </w:p>
    <w:p w:rsidR="006353E9" w:rsidRPr="008D7B31" w:rsidRDefault="006353E9" w:rsidP="006353E9">
      <w:pPr>
        <w:spacing w:line="240" w:lineRule="auto"/>
        <w:jc w:val="both"/>
        <w:rPr>
          <w:rFonts w:ascii="Times New Roman" w:hAnsi="Times New Roman"/>
          <w:b/>
          <w:sz w:val="20"/>
          <w:szCs w:val="24"/>
          <w:lang w:val="yo-NG"/>
        </w:rPr>
      </w:pPr>
      <w:r w:rsidRPr="008D7B31">
        <w:rPr>
          <w:rFonts w:ascii="Times New Roman" w:hAnsi="Times New Roman"/>
          <w:b/>
          <w:sz w:val="20"/>
          <w:szCs w:val="24"/>
          <w:lang w:val="yo-NG"/>
        </w:rPr>
        <w:t>Table</w:t>
      </w:r>
      <w:r w:rsidRPr="008D7B31">
        <w:rPr>
          <w:rFonts w:ascii="Times New Roman" w:hAnsi="Times New Roman"/>
          <w:b/>
          <w:sz w:val="20"/>
          <w:szCs w:val="24"/>
        </w:rPr>
        <w:t xml:space="preserve"> 1</w:t>
      </w:r>
      <w:r>
        <w:rPr>
          <w:rFonts w:ascii="Times New Roman" w:hAnsi="Times New Roman"/>
          <w:b/>
          <w:sz w:val="20"/>
          <w:szCs w:val="24"/>
        </w:rPr>
        <w:t>0</w:t>
      </w:r>
      <w:r w:rsidRPr="008D7B31">
        <w:rPr>
          <w:rFonts w:ascii="Times New Roman" w:hAnsi="Times New Roman"/>
          <w:b/>
          <w:sz w:val="20"/>
          <w:szCs w:val="24"/>
          <w:lang w:val="yo-NG"/>
        </w:rPr>
        <w:t>: Results of Linear Regression Analysis Showing the Inf</w:t>
      </w:r>
      <w:r w:rsidRPr="008D7B31">
        <w:rPr>
          <w:rFonts w:ascii="Times New Roman" w:hAnsi="Times New Roman"/>
          <w:b/>
          <w:sz w:val="20"/>
          <w:szCs w:val="24"/>
        </w:rPr>
        <w:t>l</w:t>
      </w:r>
      <w:r w:rsidRPr="008D7B31">
        <w:rPr>
          <w:rFonts w:ascii="Times New Roman" w:hAnsi="Times New Roman"/>
          <w:b/>
          <w:sz w:val="20"/>
          <w:szCs w:val="24"/>
          <w:lang w:val="yo-NG"/>
        </w:rPr>
        <w:t>uence of Knowledge on Frequency of Performance of Improved Fish Management Practices among Fish Farmers.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595"/>
        <w:gridCol w:w="1328"/>
        <w:gridCol w:w="827"/>
        <w:gridCol w:w="1464"/>
        <w:gridCol w:w="734"/>
        <w:gridCol w:w="1370"/>
      </w:tblGrid>
      <w:tr w:rsidR="006353E9" w:rsidRPr="0015297D" w:rsidTr="001041A1">
        <w:trPr>
          <w:trHeight w:val="290"/>
        </w:trPr>
        <w:tc>
          <w:tcPr>
            <w:tcW w:w="9360" w:type="dxa"/>
            <w:gridSpan w:val="7"/>
            <w:vAlign w:val="center"/>
          </w:tcPr>
          <w:p w:rsidR="006353E9" w:rsidRPr="0015297D" w:rsidRDefault="006353E9" w:rsidP="001041A1">
            <w:pPr>
              <w:spacing w:after="0" w:line="240" w:lineRule="auto"/>
              <w:jc w:val="both"/>
              <w:rPr>
                <w:rFonts w:ascii="Times New Roman" w:hAnsi="Times New Roman"/>
                <w:b/>
                <w:szCs w:val="24"/>
                <w:lang w:val="yo-NG"/>
              </w:rPr>
            </w:pPr>
            <w:r w:rsidRPr="0015297D">
              <w:rPr>
                <w:rFonts w:ascii="Times New Roman" w:hAnsi="Times New Roman"/>
                <w:b/>
                <w:szCs w:val="24"/>
                <w:lang w:val="en-US"/>
              </w:rPr>
              <w:t xml:space="preserve">Coefficients </w:t>
            </w:r>
            <w:r w:rsidRPr="0015297D">
              <w:rPr>
                <w:rFonts w:ascii="Times New Roman" w:hAnsi="Times New Roman"/>
                <w:b/>
                <w:szCs w:val="24"/>
                <w:vertAlign w:val="superscript"/>
                <w:lang w:val="en-US"/>
              </w:rPr>
              <w:t>a</w:t>
            </w:r>
          </w:p>
        </w:tc>
      </w:tr>
      <w:tr w:rsidR="006353E9" w:rsidRPr="0015297D" w:rsidTr="001041A1">
        <w:trPr>
          <w:trHeight w:val="551"/>
        </w:trPr>
        <w:tc>
          <w:tcPr>
            <w:tcW w:w="3637" w:type="dxa"/>
            <w:gridSpan w:val="2"/>
            <w:vMerge w:val="restart"/>
            <w:vAlign w:val="center"/>
          </w:tcPr>
          <w:p w:rsidR="006353E9" w:rsidRPr="0015297D" w:rsidRDefault="006353E9" w:rsidP="001041A1">
            <w:pPr>
              <w:spacing w:after="0" w:line="240" w:lineRule="auto"/>
              <w:jc w:val="both"/>
              <w:rPr>
                <w:rFonts w:ascii="Times New Roman" w:hAnsi="Times New Roman"/>
                <w:b/>
                <w:szCs w:val="24"/>
                <w:lang w:val="yo-NG"/>
              </w:rPr>
            </w:pPr>
            <w:r w:rsidRPr="0015297D">
              <w:rPr>
                <w:rFonts w:ascii="Times New Roman" w:hAnsi="Times New Roman"/>
                <w:b/>
                <w:szCs w:val="24"/>
                <w:lang w:val="en-US"/>
              </w:rPr>
              <w:t>Model</w:t>
            </w:r>
          </w:p>
        </w:tc>
        <w:tc>
          <w:tcPr>
            <w:tcW w:w="2155" w:type="dxa"/>
            <w:gridSpan w:val="2"/>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Unstandardised Coefficients</w:t>
            </w:r>
          </w:p>
        </w:tc>
        <w:tc>
          <w:tcPr>
            <w:tcW w:w="1464" w:type="dxa"/>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Standardised Coefficients</w:t>
            </w:r>
          </w:p>
        </w:tc>
        <w:tc>
          <w:tcPr>
            <w:tcW w:w="734" w:type="dxa"/>
            <w:vMerge w:val="restart"/>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t</w:t>
            </w:r>
          </w:p>
        </w:tc>
        <w:tc>
          <w:tcPr>
            <w:tcW w:w="1370" w:type="dxa"/>
            <w:vMerge w:val="restart"/>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Sig.</w:t>
            </w:r>
          </w:p>
        </w:tc>
      </w:tr>
      <w:tr w:rsidR="006353E9" w:rsidRPr="0015297D" w:rsidTr="001041A1">
        <w:trPr>
          <w:trHeight w:val="551"/>
        </w:trPr>
        <w:tc>
          <w:tcPr>
            <w:tcW w:w="3637" w:type="dxa"/>
            <w:gridSpan w:val="2"/>
            <w:vMerge/>
            <w:vAlign w:val="center"/>
          </w:tcPr>
          <w:p w:rsidR="006353E9" w:rsidRPr="0015297D" w:rsidRDefault="006353E9" w:rsidP="001041A1">
            <w:pPr>
              <w:spacing w:after="0" w:line="240" w:lineRule="auto"/>
              <w:jc w:val="both"/>
              <w:rPr>
                <w:rFonts w:ascii="Times New Roman" w:hAnsi="Times New Roman"/>
                <w:b/>
                <w:szCs w:val="24"/>
                <w:lang w:val="yo-NG"/>
              </w:rPr>
            </w:pPr>
          </w:p>
        </w:tc>
        <w:tc>
          <w:tcPr>
            <w:tcW w:w="1328" w:type="dxa"/>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B</w:t>
            </w:r>
          </w:p>
        </w:tc>
        <w:tc>
          <w:tcPr>
            <w:tcW w:w="827" w:type="dxa"/>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Std. Error</w:t>
            </w:r>
          </w:p>
        </w:tc>
        <w:tc>
          <w:tcPr>
            <w:tcW w:w="1464" w:type="dxa"/>
            <w:vMerge w:val="restart"/>
            <w:vAlign w:val="center"/>
          </w:tcPr>
          <w:p w:rsidR="006353E9" w:rsidRPr="0015297D" w:rsidRDefault="006353E9" w:rsidP="001041A1">
            <w:pPr>
              <w:spacing w:after="0" w:line="240" w:lineRule="auto"/>
              <w:jc w:val="both"/>
              <w:rPr>
                <w:rFonts w:ascii="Times New Roman" w:hAnsi="Times New Roman"/>
                <w:b/>
                <w:szCs w:val="24"/>
                <w:lang w:val="en-US"/>
              </w:rPr>
            </w:pPr>
            <w:r w:rsidRPr="0015297D">
              <w:rPr>
                <w:rFonts w:ascii="Times New Roman" w:hAnsi="Times New Roman"/>
                <w:b/>
                <w:szCs w:val="24"/>
                <w:lang w:val="en-US"/>
              </w:rPr>
              <w:t>Beta</w:t>
            </w:r>
          </w:p>
        </w:tc>
        <w:tc>
          <w:tcPr>
            <w:tcW w:w="734" w:type="dxa"/>
            <w:vMerge/>
            <w:vAlign w:val="center"/>
          </w:tcPr>
          <w:p w:rsidR="006353E9" w:rsidRPr="0015297D" w:rsidRDefault="006353E9" w:rsidP="001041A1">
            <w:pPr>
              <w:spacing w:after="0" w:line="240" w:lineRule="auto"/>
              <w:jc w:val="both"/>
              <w:rPr>
                <w:rFonts w:ascii="Times New Roman" w:hAnsi="Times New Roman"/>
                <w:b/>
                <w:szCs w:val="24"/>
              </w:rPr>
            </w:pPr>
          </w:p>
        </w:tc>
        <w:tc>
          <w:tcPr>
            <w:tcW w:w="1370" w:type="dxa"/>
            <w:vMerge/>
            <w:vAlign w:val="center"/>
          </w:tcPr>
          <w:p w:rsidR="006353E9" w:rsidRPr="0015297D" w:rsidRDefault="006353E9" w:rsidP="001041A1">
            <w:pPr>
              <w:spacing w:after="0" w:line="240" w:lineRule="auto"/>
              <w:jc w:val="both"/>
              <w:rPr>
                <w:rFonts w:ascii="Times New Roman" w:hAnsi="Times New Roman"/>
                <w:b/>
                <w:szCs w:val="24"/>
                <w:lang w:val="en-US"/>
              </w:rPr>
            </w:pPr>
          </w:p>
        </w:tc>
      </w:tr>
      <w:tr w:rsidR="006353E9" w:rsidRPr="0015297D" w:rsidTr="001041A1">
        <w:trPr>
          <w:trHeight w:val="245"/>
        </w:trPr>
        <w:tc>
          <w:tcPr>
            <w:tcW w:w="2042" w:type="dxa"/>
            <w:vMerge w:val="restart"/>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1</w:t>
            </w:r>
          </w:p>
        </w:tc>
        <w:tc>
          <w:tcPr>
            <w:tcW w:w="1595"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Constant</w:t>
            </w:r>
          </w:p>
        </w:tc>
        <w:tc>
          <w:tcPr>
            <w:tcW w:w="1328"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15.532</w:t>
            </w:r>
          </w:p>
        </w:tc>
        <w:tc>
          <w:tcPr>
            <w:tcW w:w="827"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6.492</w:t>
            </w:r>
          </w:p>
        </w:tc>
        <w:tc>
          <w:tcPr>
            <w:tcW w:w="1464"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c>
          <w:tcPr>
            <w:tcW w:w="734"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2.392</w:t>
            </w:r>
          </w:p>
        </w:tc>
        <w:tc>
          <w:tcPr>
            <w:tcW w:w="1370"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0.02</w:t>
            </w:r>
          </w:p>
        </w:tc>
      </w:tr>
      <w:tr w:rsidR="006353E9" w:rsidRPr="0015297D" w:rsidTr="001041A1">
        <w:trPr>
          <w:trHeight w:val="505"/>
        </w:trPr>
        <w:tc>
          <w:tcPr>
            <w:tcW w:w="2042" w:type="dxa"/>
            <w:vMerge/>
            <w:vAlign w:val="center"/>
          </w:tcPr>
          <w:p w:rsidR="006353E9" w:rsidRPr="0015297D" w:rsidRDefault="006353E9" w:rsidP="001041A1">
            <w:pPr>
              <w:spacing w:after="0" w:line="240" w:lineRule="auto"/>
              <w:jc w:val="both"/>
              <w:rPr>
                <w:rFonts w:ascii="Times New Roman" w:hAnsi="Times New Roman"/>
                <w:sz w:val="20"/>
                <w:szCs w:val="24"/>
                <w:lang w:val="yo-NG"/>
              </w:rPr>
            </w:pPr>
          </w:p>
        </w:tc>
        <w:tc>
          <w:tcPr>
            <w:tcW w:w="1595"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Frequency of performance</w:t>
            </w:r>
          </w:p>
        </w:tc>
        <w:tc>
          <w:tcPr>
            <w:tcW w:w="1328"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0.967</w:t>
            </w:r>
          </w:p>
        </w:tc>
        <w:tc>
          <w:tcPr>
            <w:tcW w:w="827"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0.138</w:t>
            </w:r>
          </w:p>
        </w:tc>
        <w:tc>
          <w:tcPr>
            <w:tcW w:w="1464"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0.622</w:t>
            </w:r>
          </w:p>
        </w:tc>
        <w:tc>
          <w:tcPr>
            <w:tcW w:w="734"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7.021</w:t>
            </w:r>
          </w:p>
        </w:tc>
        <w:tc>
          <w:tcPr>
            <w:tcW w:w="1370" w:type="dxa"/>
            <w:vAlign w:val="center"/>
          </w:tcPr>
          <w:p w:rsidR="006353E9" w:rsidRPr="0015297D" w:rsidRDefault="006353E9" w:rsidP="001041A1">
            <w:pPr>
              <w:spacing w:after="0" w:line="240" w:lineRule="auto"/>
              <w:jc w:val="both"/>
              <w:rPr>
                <w:rFonts w:ascii="Times New Roman" w:hAnsi="Times New Roman"/>
                <w:sz w:val="20"/>
                <w:szCs w:val="24"/>
                <w:lang w:val="en-US"/>
              </w:rPr>
            </w:pPr>
            <w:r w:rsidRPr="0015297D">
              <w:rPr>
                <w:rFonts w:ascii="Times New Roman" w:hAnsi="Times New Roman"/>
                <w:sz w:val="20"/>
                <w:szCs w:val="24"/>
                <w:lang w:val="en-US"/>
              </w:rPr>
              <w:t>0</w:t>
            </w:r>
          </w:p>
        </w:tc>
      </w:tr>
    </w:tbl>
    <w:p w:rsidR="006353E9" w:rsidRPr="008D7B31" w:rsidRDefault="006353E9" w:rsidP="006353E9">
      <w:pPr>
        <w:spacing w:line="240" w:lineRule="auto"/>
        <w:ind w:left="1440"/>
        <w:jc w:val="both"/>
        <w:rPr>
          <w:rFonts w:ascii="Times New Roman" w:hAnsi="Times New Roman"/>
          <w:sz w:val="2"/>
          <w:szCs w:val="24"/>
          <w:lang w:val="en-US"/>
        </w:rPr>
      </w:pPr>
    </w:p>
    <w:p w:rsidR="006353E9" w:rsidRPr="008D7B31" w:rsidRDefault="006353E9" w:rsidP="006353E9">
      <w:pPr>
        <w:spacing w:after="0" w:line="240" w:lineRule="auto"/>
        <w:jc w:val="both"/>
        <w:rPr>
          <w:rFonts w:ascii="Times New Roman" w:hAnsi="Times New Roman"/>
          <w:sz w:val="18"/>
          <w:szCs w:val="24"/>
          <w:lang w:val="en-US"/>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r>
        <w:rPr>
          <w:rFonts w:ascii="Times New Roman" w:hAnsi="Times New Roman"/>
          <w:sz w:val="20"/>
          <w:szCs w:val="24"/>
          <w:lang w:val="yo-NG"/>
        </w:rPr>
        <w:tab/>
      </w:r>
      <w:r>
        <w:rPr>
          <w:rFonts w:ascii="Times New Roman" w:hAnsi="Times New Roman"/>
          <w:sz w:val="20"/>
          <w:szCs w:val="24"/>
          <w:lang w:val="yo-NG"/>
        </w:rPr>
        <w:tab/>
      </w:r>
      <w:r>
        <w:rPr>
          <w:rFonts w:ascii="Times New Roman" w:hAnsi="Times New Roman"/>
          <w:sz w:val="20"/>
          <w:szCs w:val="24"/>
          <w:lang w:val="yo-NG"/>
        </w:rPr>
        <w:tab/>
      </w:r>
      <w:r>
        <w:rPr>
          <w:rFonts w:ascii="Times New Roman" w:hAnsi="Times New Roman"/>
          <w:sz w:val="20"/>
          <w:szCs w:val="24"/>
          <w:lang w:val="yo-NG"/>
        </w:rPr>
        <w:tab/>
      </w:r>
      <w:r>
        <w:rPr>
          <w:rFonts w:ascii="Times New Roman" w:hAnsi="Times New Roman"/>
          <w:sz w:val="20"/>
          <w:szCs w:val="24"/>
          <w:lang w:val="yo-NG"/>
        </w:rPr>
        <w:tab/>
      </w:r>
      <w:r w:rsidRPr="008D7B31">
        <w:rPr>
          <w:rFonts w:ascii="Times New Roman" w:hAnsi="Times New Roman"/>
          <w:sz w:val="18"/>
          <w:szCs w:val="24"/>
          <w:lang w:val="en-US"/>
        </w:rPr>
        <w:t>a = Dependent Variable: Knowledge Level</w:t>
      </w:r>
    </w:p>
    <w:p w:rsidR="006353E9" w:rsidRPr="005A6C36" w:rsidRDefault="006353E9" w:rsidP="006353E9">
      <w:pPr>
        <w:spacing w:line="240" w:lineRule="auto"/>
        <w:jc w:val="both"/>
        <w:rPr>
          <w:rFonts w:ascii="Times New Roman" w:hAnsi="Times New Roman"/>
          <w:sz w:val="24"/>
          <w:szCs w:val="24"/>
        </w:rPr>
      </w:pPr>
      <w:r w:rsidRPr="005A6C36">
        <w:rPr>
          <w:rFonts w:ascii="Times New Roman" w:hAnsi="Times New Roman"/>
          <w:b/>
          <w:sz w:val="24"/>
          <w:szCs w:val="24"/>
          <w:lang w:val="en-US"/>
        </w:rPr>
        <w:t xml:space="preserve">Hypothesis Three: </w:t>
      </w:r>
      <w:r w:rsidRPr="005A6C36">
        <w:rPr>
          <w:rFonts w:ascii="Times New Roman" w:hAnsi="Times New Roman"/>
          <w:sz w:val="24"/>
          <w:szCs w:val="24"/>
        </w:rPr>
        <w:t>There is no significant relationship between the training needs and the level of knowledge of fish farmers.</w:t>
      </w:r>
    </w:p>
    <w:p w:rsidR="006353E9" w:rsidRPr="005A6C36" w:rsidRDefault="006353E9" w:rsidP="006353E9">
      <w:pPr>
        <w:spacing w:after="0" w:line="240" w:lineRule="auto"/>
        <w:jc w:val="both"/>
        <w:rPr>
          <w:rFonts w:ascii="Times New Roman" w:hAnsi="Times New Roman"/>
          <w:sz w:val="24"/>
          <w:szCs w:val="24"/>
          <w:lang w:val="en-US"/>
        </w:rPr>
      </w:pPr>
      <w:r>
        <w:rPr>
          <w:rFonts w:ascii="Times New Roman" w:hAnsi="Times New Roman"/>
          <w:sz w:val="24"/>
          <w:szCs w:val="24"/>
        </w:rPr>
        <w:t xml:space="preserve">Results in Table 11 </w:t>
      </w:r>
      <w:r w:rsidRPr="005A6C36">
        <w:rPr>
          <w:rFonts w:ascii="Times New Roman" w:hAnsi="Times New Roman"/>
          <w:sz w:val="24"/>
          <w:szCs w:val="24"/>
        </w:rPr>
        <w:t xml:space="preserve">showed that there is a significant and negative relationship between the training needs and the knowledge level of fish farmers in the study area </w:t>
      </w:r>
      <w:r w:rsidRPr="005A6C36">
        <w:rPr>
          <w:rFonts w:ascii="Times New Roman" w:hAnsi="Times New Roman"/>
          <w:sz w:val="24"/>
          <w:szCs w:val="24"/>
          <w:lang w:val="yo-NG"/>
        </w:rPr>
        <w:t>(r=- 0.761; p≤0.01)</w:t>
      </w:r>
      <w:r w:rsidRPr="005A6C36">
        <w:rPr>
          <w:rFonts w:ascii="Times New Roman" w:hAnsi="Times New Roman"/>
          <w:sz w:val="24"/>
          <w:szCs w:val="24"/>
          <w:lang w:val="en-US"/>
        </w:rPr>
        <w:t>.</w:t>
      </w:r>
    </w:p>
    <w:p w:rsidR="006353E9" w:rsidRPr="002B7A49" w:rsidRDefault="006353E9" w:rsidP="006353E9">
      <w:pPr>
        <w:spacing w:after="0" w:line="240" w:lineRule="auto"/>
        <w:jc w:val="both"/>
        <w:rPr>
          <w:rFonts w:ascii="Times New Roman" w:hAnsi="Times New Roman"/>
          <w:sz w:val="2"/>
          <w:szCs w:val="24"/>
        </w:rPr>
      </w:pPr>
      <w:r>
        <w:rPr>
          <w:rFonts w:ascii="Times New Roman" w:hAnsi="Times New Roman"/>
          <w:sz w:val="2"/>
          <w:szCs w:val="24"/>
        </w:rPr>
        <w:t>&lt;</w:t>
      </w:r>
    </w:p>
    <w:p w:rsidR="006353E9" w:rsidRPr="005A6C36" w:rsidRDefault="006353E9" w:rsidP="006353E9">
      <w:pPr>
        <w:spacing w:after="0" w:line="240" w:lineRule="auto"/>
        <w:jc w:val="both"/>
        <w:rPr>
          <w:rFonts w:ascii="Times New Roman" w:hAnsi="Times New Roman"/>
          <w:sz w:val="24"/>
          <w:szCs w:val="24"/>
        </w:rPr>
      </w:pPr>
      <w:r w:rsidRPr="005A6C36">
        <w:rPr>
          <w:rFonts w:ascii="Times New Roman" w:hAnsi="Times New Roman"/>
          <w:sz w:val="24"/>
          <w:szCs w:val="24"/>
        </w:rPr>
        <w:t>The coefficient of determination (r</w:t>
      </w:r>
      <w:r w:rsidRPr="005A6C36">
        <w:rPr>
          <w:rFonts w:ascii="Times New Roman" w:hAnsi="Times New Roman"/>
          <w:sz w:val="24"/>
          <w:szCs w:val="24"/>
          <w:vertAlign w:val="superscript"/>
        </w:rPr>
        <w:t>2</w:t>
      </w:r>
      <w:r w:rsidRPr="005A6C36">
        <w:rPr>
          <w:rFonts w:ascii="Times New Roman" w:hAnsi="Times New Roman"/>
          <w:sz w:val="24"/>
          <w:szCs w:val="24"/>
        </w:rPr>
        <w:t>) of age (r</w:t>
      </w:r>
      <w:r w:rsidRPr="005A6C36">
        <w:rPr>
          <w:rFonts w:ascii="Times New Roman" w:hAnsi="Times New Roman"/>
          <w:sz w:val="24"/>
          <w:szCs w:val="24"/>
          <w:vertAlign w:val="superscript"/>
        </w:rPr>
        <w:t>2</w:t>
      </w:r>
      <w:r w:rsidRPr="005A6C36">
        <w:rPr>
          <w:rFonts w:ascii="Times New Roman" w:hAnsi="Times New Roman"/>
          <w:sz w:val="24"/>
          <w:szCs w:val="24"/>
        </w:rPr>
        <w:t xml:space="preserve">= 0.579121) derived from the coefficient of correlation (r) means that 5.791% of the variance in the level of knowledge is explained by the training needs at a significance level of 0.01. This result implies </w:t>
      </w:r>
      <w:r w:rsidRPr="005A6C36">
        <w:rPr>
          <w:rFonts w:ascii="Times New Roman" w:hAnsi="Times New Roman"/>
          <w:sz w:val="24"/>
          <w:szCs w:val="24"/>
          <w:lang w:val="yo-NG"/>
        </w:rPr>
        <w:t>that the higher</w:t>
      </w:r>
      <w:r w:rsidRPr="005A6C36">
        <w:rPr>
          <w:rFonts w:ascii="Times New Roman" w:hAnsi="Times New Roman"/>
          <w:sz w:val="24"/>
          <w:szCs w:val="24"/>
          <w:lang w:val="en-US"/>
        </w:rPr>
        <w:t xml:space="preserve"> the knowledge level</w:t>
      </w:r>
      <w:r w:rsidRPr="005A6C36">
        <w:rPr>
          <w:rFonts w:ascii="Times New Roman" w:hAnsi="Times New Roman"/>
          <w:sz w:val="24"/>
          <w:szCs w:val="24"/>
          <w:lang w:val="yo-NG"/>
        </w:rPr>
        <w:t>, the less</w:t>
      </w:r>
      <w:r w:rsidRPr="005A6C36">
        <w:rPr>
          <w:rFonts w:ascii="Times New Roman" w:hAnsi="Times New Roman"/>
          <w:sz w:val="24"/>
          <w:szCs w:val="24"/>
        </w:rPr>
        <w:t xml:space="preserve"> the training needs of the fish farmers; the more accurately they perform the </w:t>
      </w:r>
      <w:r w:rsidRPr="005A6C36">
        <w:rPr>
          <w:rFonts w:ascii="Times New Roman" w:hAnsi="Times New Roman"/>
          <w:sz w:val="24"/>
          <w:szCs w:val="24"/>
          <w:lang w:val="yo-NG"/>
        </w:rPr>
        <w:t>improved fish production management practices</w:t>
      </w:r>
      <w:r w:rsidRPr="005A6C36">
        <w:rPr>
          <w:rFonts w:ascii="Times New Roman" w:hAnsi="Times New Roman"/>
          <w:sz w:val="24"/>
          <w:szCs w:val="24"/>
        </w:rPr>
        <w:t xml:space="preserve">. This result is conforms to </w:t>
      </w:r>
      <w:r w:rsidRPr="005A6C36">
        <w:rPr>
          <w:rFonts w:ascii="Times New Roman" w:hAnsi="Times New Roman"/>
          <w:bCs/>
          <w:sz w:val="24"/>
          <w:szCs w:val="24"/>
          <w:lang w:val="en-US"/>
        </w:rPr>
        <w:t>Baruah, Barman, Choudhury and Bordoloi (2013) findings that the knowledge level has a negative relationship with the training needs of fish farmers (r = -0.0325) in their study area.</w:t>
      </w:r>
    </w:p>
    <w:p w:rsidR="006353E9" w:rsidRPr="005A6C36" w:rsidRDefault="006353E9" w:rsidP="006353E9">
      <w:pPr>
        <w:spacing w:after="0" w:line="240" w:lineRule="auto"/>
        <w:jc w:val="both"/>
        <w:rPr>
          <w:rFonts w:ascii="Times New Roman" w:hAnsi="Times New Roman"/>
          <w:sz w:val="2"/>
          <w:szCs w:val="24"/>
        </w:rPr>
      </w:pPr>
    </w:p>
    <w:p w:rsidR="006353E9" w:rsidRPr="005A6C36" w:rsidRDefault="006353E9" w:rsidP="006353E9">
      <w:pPr>
        <w:spacing w:line="240" w:lineRule="auto"/>
        <w:jc w:val="both"/>
        <w:rPr>
          <w:rFonts w:ascii="Times New Roman" w:hAnsi="Times New Roman"/>
          <w:b/>
          <w:sz w:val="2"/>
          <w:szCs w:val="24"/>
          <w:lang w:val="yo-NG"/>
        </w:rPr>
      </w:pPr>
    </w:p>
    <w:p w:rsidR="006353E9" w:rsidRPr="008D7B31" w:rsidRDefault="006353E9" w:rsidP="006353E9">
      <w:pPr>
        <w:spacing w:line="240" w:lineRule="auto"/>
        <w:jc w:val="both"/>
        <w:rPr>
          <w:rFonts w:ascii="Times New Roman" w:hAnsi="Times New Roman"/>
          <w:b/>
          <w:sz w:val="20"/>
          <w:szCs w:val="24"/>
          <w:lang w:val="yo-NG"/>
        </w:rPr>
      </w:pPr>
      <w:r w:rsidRPr="008D7B31">
        <w:rPr>
          <w:rFonts w:ascii="Times New Roman" w:hAnsi="Times New Roman"/>
          <w:b/>
          <w:sz w:val="20"/>
          <w:szCs w:val="24"/>
          <w:lang w:val="yo-NG"/>
        </w:rPr>
        <w:lastRenderedPageBreak/>
        <w:t>Table</w:t>
      </w:r>
      <w:r>
        <w:rPr>
          <w:rFonts w:ascii="Times New Roman" w:hAnsi="Times New Roman"/>
          <w:b/>
          <w:sz w:val="20"/>
          <w:szCs w:val="24"/>
        </w:rPr>
        <w:t xml:space="preserve"> 11</w:t>
      </w:r>
      <w:r w:rsidRPr="008D7B31">
        <w:rPr>
          <w:rFonts w:ascii="Times New Roman" w:hAnsi="Times New Roman"/>
          <w:b/>
          <w:sz w:val="20"/>
          <w:szCs w:val="24"/>
          <w:lang w:val="yo-NG"/>
        </w:rPr>
        <w:t xml:space="preserve">: Results of </w:t>
      </w:r>
      <w:r w:rsidRPr="008D7B31">
        <w:rPr>
          <w:rFonts w:ascii="Times New Roman" w:hAnsi="Times New Roman"/>
          <w:b/>
          <w:sz w:val="20"/>
          <w:szCs w:val="24"/>
          <w:lang w:val="en-US"/>
        </w:rPr>
        <w:t>Spearman Rho’s Correlation</w:t>
      </w:r>
      <w:r w:rsidRPr="008D7B31">
        <w:rPr>
          <w:rFonts w:ascii="Times New Roman" w:hAnsi="Times New Roman"/>
          <w:b/>
          <w:sz w:val="20"/>
          <w:szCs w:val="24"/>
          <w:lang w:val="yo-NG"/>
        </w:rPr>
        <w:t xml:space="preserve"> Analysis Showing </w:t>
      </w:r>
      <w:r w:rsidRPr="008D7B31">
        <w:rPr>
          <w:rFonts w:ascii="Times New Roman" w:hAnsi="Times New Roman"/>
          <w:b/>
          <w:sz w:val="20"/>
          <w:szCs w:val="24"/>
          <w:lang w:val="en-US"/>
        </w:rPr>
        <w:t xml:space="preserve">Relationship Between </w:t>
      </w:r>
      <w:r w:rsidRPr="008D7B31">
        <w:rPr>
          <w:rFonts w:ascii="Times New Roman" w:hAnsi="Times New Roman"/>
          <w:b/>
          <w:sz w:val="20"/>
          <w:szCs w:val="24"/>
          <w:lang w:val="yo-NG"/>
        </w:rPr>
        <w:t xml:space="preserve">the </w:t>
      </w:r>
      <w:r w:rsidRPr="008D7B31">
        <w:rPr>
          <w:rFonts w:ascii="Times New Roman" w:hAnsi="Times New Roman"/>
          <w:b/>
          <w:sz w:val="20"/>
          <w:szCs w:val="24"/>
          <w:lang w:val="en-US"/>
        </w:rPr>
        <w:t xml:space="preserve">Training Needs and the Level of Knowledge of </w:t>
      </w:r>
      <w:r w:rsidRPr="008D7B31">
        <w:rPr>
          <w:rFonts w:ascii="Times New Roman" w:hAnsi="Times New Roman"/>
          <w:b/>
          <w:sz w:val="20"/>
          <w:szCs w:val="24"/>
          <w:lang w:val="yo-NG"/>
        </w:rPr>
        <w:t>Fish Farmers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752"/>
        <w:gridCol w:w="3394"/>
        <w:gridCol w:w="1386"/>
      </w:tblGrid>
      <w:tr w:rsidR="006353E9" w:rsidRPr="0015297D" w:rsidTr="001041A1">
        <w:trPr>
          <w:trHeight w:val="445"/>
        </w:trPr>
        <w:tc>
          <w:tcPr>
            <w:tcW w:w="1823" w:type="dxa"/>
            <w:vAlign w:val="center"/>
          </w:tcPr>
          <w:p w:rsidR="006353E9" w:rsidRPr="0015297D" w:rsidRDefault="006353E9" w:rsidP="001041A1">
            <w:pPr>
              <w:spacing w:after="0" w:line="240" w:lineRule="auto"/>
              <w:jc w:val="both"/>
              <w:rPr>
                <w:rFonts w:ascii="Times New Roman" w:hAnsi="Times New Roman"/>
                <w:b/>
                <w:szCs w:val="24"/>
              </w:rPr>
            </w:pPr>
            <w:r w:rsidRPr="0015297D">
              <w:rPr>
                <w:rFonts w:ascii="Times New Roman" w:hAnsi="Times New Roman"/>
                <w:b/>
                <w:szCs w:val="24"/>
              </w:rPr>
              <w:t>Variable</w:t>
            </w:r>
          </w:p>
        </w:tc>
        <w:tc>
          <w:tcPr>
            <w:tcW w:w="2752" w:type="dxa"/>
            <w:vAlign w:val="center"/>
          </w:tcPr>
          <w:p w:rsidR="006353E9" w:rsidRPr="0015297D" w:rsidRDefault="006353E9" w:rsidP="001041A1">
            <w:pPr>
              <w:spacing w:after="0" w:line="240" w:lineRule="auto"/>
              <w:jc w:val="both"/>
              <w:rPr>
                <w:rFonts w:ascii="Times New Roman" w:hAnsi="Times New Roman"/>
                <w:b/>
                <w:szCs w:val="24"/>
              </w:rPr>
            </w:pPr>
            <w:r w:rsidRPr="0015297D">
              <w:rPr>
                <w:rFonts w:ascii="Times New Roman" w:eastAsia="Times New Roman" w:hAnsi="Times New Roman"/>
                <w:b/>
                <w:bCs/>
                <w:szCs w:val="24"/>
                <w:lang w:val="yo-NG"/>
              </w:rPr>
              <w:t>Correlation Coefficient(r)</w:t>
            </w:r>
          </w:p>
        </w:tc>
        <w:tc>
          <w:tcPr>
            <w:tcW w:w="3394" w:type="dxa"/>
            <w:vAlign w:val="center"/>
          </w:tcPr>
          <w:p w:rsidR="006353E9" w:rsidRPr="0015297D" w:rsidRDefault="006353E9" w:rsidP="001041A1">
            <w:pPr>
              <w:spacing w:after="0" w:line="240" w:lineRule="auto"/>
              <w:jc w:val="both"/>
              <w:rPr>
                <w:rFonts w:ascii="Times New Roman" w:hAnsi="Times New Roman"/>
                <w:b/>
                <w:szCs w:val="24"/>
              </w:rPr>
            </w:pPr>
            <w:r w:rsidRPr="0015297D">
              <w:rPr>
                <w:rFonts w:ascii="Times New Roman" w:eastAsia="Times New Roman" w:hAnsi="Times New Roman"/>
                <w:b/>
                <w:bCs/>
                <w:szCs w:val="24"/>
                <w:lang w:val="yo-NG"/>
              </w:rPr>
              <w:t>Coefficient of Determination (r</w:t>
            </w:r>
            <w:r w:rsidRPr="0015297D">
              <w:rPr>
                <w:rFonts w:ascii="Times New Roman" w:eastAsia="Times New Roman" w:hAnsi="Times New Roman"/>
                <w:b/>
                <w:bCs/>
                <w:szCs w:val="24"/>
                <w:vertAlign w:val="superscript"/>
                <w:lang w:val="yo-NG"/>
              </w:rPr>
              <w:t>2</w:t>
            </w:r>
            <w:r w:rsidRPr="0015297D">
              <w:rPr>
                <w:rFonts w:ascii="Times New Roman" w:eastAsia="Times New Roman" w:hAnsi="Times New Roman"/>
                <w:b/>
                <w:bCs/>
                <w:szCs w:val="24"/>
                <w:lang w:val="yo-NG"/>
              </w:rPr>
              <w:t>)</w:t>
            </w:r>
          </w:p>
        </w:tc>
        <w:tc>
          <w:tcPr>
            <w:tcW w:w="1386" w:type="dxa"/>
            <w:vAlign w:val="center"/>
          </w:tcPr>
          <w:p w:rsidR="006353E9" w:rsidRPr="0015297D" w:rsidRDefault="006353E9" w:rsidP="001041A1">
            <w:pPr>
              <w:spacing w:after="0" w:line="240" w:lineRule="auto"/>
              <w:jc w:val="both"/>
              <w:rPr>
                <w:rFonts w:ascii="Times New Roman" w:hAnsi="Times New Roman"/>
                <w:b/>
                <w:szCs w:val="24"/>
              </w:rPr>
            </w:pPr>
            <w:r w:rsidRPr="0015297D">
              <w:rPr>
                <w:rFonts w:ascii="Times New Roman" w:hAnsi="Times New Roman"/>
                <w:b/>
                <w:szCs w:val="24"/>
              </w:rPr>
              <w:t>Decision</w:t>
            </w:r>
          </w:p>
        </w:tc>
      </w:tr>
      <w:tr w:rsidR="006353E9" w:rsidRPr="0015297D" w:rsidTr="001041A1">
        <w:trPr>
          <w:trHeight w:val="445"/>
        </w:trPr>
        <w:tc>
          <w:tcPr>
            <w:tcW w:w="1823" w:type="dxa"/>
            <w:vAlign w:val="center"/>
          </w:tcPr>
          <w:p w:rsidR="006353E9" w:rsidRPr="0015297D" w:rsidRDefault="006353E9" w:rsidP="001041A1">
            <w:pPr>
              <w:spacing w:after="0" w:line="240" w:lineRule="auto"/>
              <w:jc w:val="both"/>
              <w:rPr>
                <w:rFonts w:ascii="Times New Roman" w:hAnsi="Times New Roman"/>
                <w:b/>
                <w:sz w:val="20"/>
                <w:szCs w:val="24"/>
              </w:rPr>
            </w:pPr>
            <w:r w:rsidRPr="0015297D">
              <w:rPr>
                <w:rFonts w:ascii="Times New Roman" w:hAnsi="Times New Roman"/>
                <w:sz w:val="20"/>
                <w:szCs w:val="24"/>
              </w:rPr>
              <w:t>Training Needs</w:t>
            </w:r>
          </w:p>
        </w:tc>
        <w:tc>
          <w:tcPr>
            <w:tcW w:w="2752" w:type="dxa"/>
            <w:vAlign w:val="center"/>
          </w:tcPr>
          <w:p w:rsidR="006353E9" w:rsidRPr="0015297D" w:rsidRDefault="006353E9" w:rsidP="001041A1">
            <w:pPr>
              <w:spacing w:after="0" w:line="240" w:lineRule="auto"/>
              <w:jc w:val="both"/>
              <w:rPr>
                <w:rFonts w:ascii="Times New Roman" w:hAnsi="Times New Roman"/>
                <w:b/>
                <w:sz w:val="20"/>
                <w:szCs w:val="24"/>
              </w:rPr>
            </w:pPr>
            <w:r w:rsidRPr="0015297D">
              <w:rPr>
                <w:rFonts w:ascii="Times New Roman" w:hAnsi="Times New Roman"/>
                <w:sz w:val="20"/>
                <w:szCs w:val="24"/>
              </w:rPr>
              <w:t>-0.761</w:t>
            </w:r>
            <w:r w:rsidRPr="0015297D">
              <w:rPr>
                <w:rFonts w:ascii="Times New Roman" w:hAnsi="Times New Roman"/>
                <w:sz w:val="20"/>
                <w:szCs w:val="24"/>
                <w:vertAlign w:val="superscript"/>
              </w:rPr>
              <w:t>**</w:t>
            </w:r>
          </w:p>
        </w:tc>
        <w:tc>
          <w:tcPr>
            <w:tcW w:w="3394" w:type="dxa"/>
            <w:vAlign w:val="center"/>
          </w:tcPr>
          <w:p w:rsidR="006353E9" w:rsidRPr="0015297D" w:rsidRDefault="006353E9" w:rsidP="001041A1">
            <w:pPr>
              <w:spacing w:after="0" w:line="240" w:lineRule="auto"/>
              <w:jc w:val="both"/>
              <w:rPr>
                <w:rFonts w:ascii="Times New Roman" w:hAnsi="Times New Roman"/>
                <w:sz w:val="20"/>
                <w:szCs w:val="24"/>
              </w:rPr>
            </w:pPr>
            <w:r w:rsidRPr="0015297D">
              <w:rPr>
                <w:rFonts w:ascii="Times New Roman" w:hAnsi="Times New Roman"/>
                <w:sz w:val="20"/>
                <w:szCs w:val="24"/>
              </w:rPr>
              <w:t>0.579121</w:t>
            </w:r>
          </w:p>
        </w:tc>
        <w:tc>
          <w:tcPr>
            <w:tcW w:w="1386" w:type="dxa"/>
            <w:vAlign w:val="center"/>
          </w:tcPr>
          <w:p w:rsidR="006353E9" w:rsidRPr="0015297D" w:rsidRDefault="006353E9" w:rsidP="001041A1">
            <w:pPr>
              <w:spacing w:after="0" w:line="240" w:lineRule="auto"/>
              <w:jc w:val="both"/>
              <w:rPr>
                <w:rFonts w:ascii="Times New Roman" w:hAnsi="Times New Roman"/>
                <w:sz w:val="20"/>
                <w:szCs w:val="24"/>
              </w:rPr>
            </w:pPr>
            <w:r w:rsidRPr="0015297D">
              <w:rPr>
                <w:rFonts w:ascii="Times New Roman" w:hAnsi="Times New Roman"/>
                <w:sz w:val="20"/>
                <w:szCs w:val="24"/>
              </w:rPr>
              <w:t>S</w:t>
            </w:r>
          </w:p>
        </w:tc>
      </w:tr>
    </w:tbl>
    <w:p w:rsidR="006353E9" w:rsidRPr="008D7B31" w:rsidRDefault="006353E9" w:rsidP="006353E9">
      <w:pPr>
        <w:spacing w:after="0" w:line="240" w:lineRule="auto"/>
        <w:jc w:val="both"/>
        <w:rPr>
          <w:rFonts w:ascii="Times New Roman" w:hAnsi="Times New Roman"/>
          <w:b/>
          <w:sz w:val="18"/>
          <w:szCs w:val="24"/>
          <w:u w:val="single"/>
        </w:rPr>
      </w:pPr>
    </w:p>
    <w:p w:rsidR="006353E9" w:rsidRPr="008D7B31" w:rsidRDefault="006353E9" w:rsidP="006353E9">
      <w:pPr>
        <w:spacing w:after="0" w:line="240" w:lineRule="auto"/>
        <w:jc w:val="both"/>
        <w:rPr>
          <w:rFonts w:ascii="Times New Roman" w:hAnsi="Times New Roman"/>
          <w:sz w:val="18"/>
          <w:szCs w:val="24"/>
          <w:lang w:val="en-US"/>
        </w:rPr>
      </w:pPr>
      <w:r w:rsidRPr="008D7B31">
        <w:rPr>
          <w:rFonts w:ascii="Times New Roman" w:hAnsi="Times New Roman"/>
          <w:b/>
          <w:sz w:val="18"/>
          <w:szCs w:val="24"/>
          <w:u w:val="single"/>
        </w:rPr>
        <w:t>Keys</w:t>
      </w:r>
      <w:r w:rsidRPr="008D7B31">
        <w:rPr>
          <w:rFonts w:ascii="Times New Roman" w:hAnsi="Times New Roman"/>
          <w:sz w:val="18"/>
          <w:szCs w:val="24"/>
          <w:lang w:val="yo-NG"/>
        </w:rPr>
        <w:t>:</w:t>
      </w:r>
      <w:r w:rsidRPr="008D7B31">
        <w:rPr>
          <w:rFonts w:ascii="Times New Roman" w:hAnsi="Times New Roman"/>
          <w:sz w:val="18"/>
          <w:szCs w:val="24"/>
          <w:lang w:val="en-US"/>
        </w:rPr>
        <w:t xml:space="preserve"> ** </w:t>
      </w:r>
      <w:r w:rsidRPr="008D7B31">
        <w:rPr>
          <w:rFonts w:ascii="Times New Roman" w:hAnsi="Times New Roman"/>
          <w:sz w:val="18"/>
          <w:szCs w:val="24"/>
          <w:lang w:val="yo-NG"/>
        </w:rPr>
        <w:t>Significant at 0.01 level of significance</w:t>
      </w:r>
      <w:r w:rsidRPr="008D7B31">
        <w:rPr>
          <w:rFonts w:ascii="Times New Roman" w:hAnsi="Times New Roman"/>
          <w:sz w:val="18"/>
          <w:szCs w:val="24"/>
          <w:lang w:val="en-US"/>
        </w:rPr>
        <w:t xml:space="preserve"> (2 –tailed)</w:t>
      </w:r>
    </w:p>
    <w:p w:rsidR="006353E9" w:rsidRPr="008D7B31" w:rsidRDefault="006353E9" w:rsidP="006353E9">
      <w:pPr>
        <w:spacing w:after="0" w:line="240" w:lineRule="auto"/>
        <w:jc w:val="both"/>
        <w:rPr>
          <w:rFonts w:ascii="Times New Roman" w:hAnsi="Times New Roman"/>
          <w:sz w:val="20"/>
          <w:szCs w:val="24"/>
          <w:lang w:val="yo-NG"/>
        </w:rPr>
      </w:pPr>
      <w:r w:rsidRPr="008D7B31">
        <w:rPr>
          <w:rFonts w:ascii="Times New Roman" w:hAnsi="Times New Roman"/>
          <w:b/>
          <w:sz w:val="20"/>
          <w:szCs w:val="24"/>
          <w:lang w:val="yo-NG"/>
        </w:rPr>
        <w:t>Source:</w:t>
      </w:r>
      <w:r w:rsidR="00AD0A92">
        <w:rPr>
          <w:rFonts w:ascii="Times New Roman" w:hAnsi="Times New Roman"/>
          <w:sz w:val="20"/>
          <w:szCs w:val="24"/>
          <w:lang w:val="yo-NG"/>
        </w:rPr>
        <w:t xml:space="preserve"> Field Survey, 2016</w:t>
      </w:r>
    </w:p>
    <w:p w:rsidR="006353E9" w:rsidRPr="005A6C36" w:rsidRDefault="006353E9" w:rsidP="006353E9">
      <w:pPr>
        <w:spacing w:line="240" w:lineRule="auto"/>
        <w:jc w:val="both"/>
        <w:rPr>
          <w:rFonts w:ascii="Times New Roman" w:hAnsi="Times New Roman"/>
          <w:b/>
          <w:sz w:val="2"/>
          <w:szCs w:val="24"/>
        </w:rPr>
      </w:pPr>
    </w:p>
    <w:p w:rsidR="006353E9" w:rsidRPr="005A6C36" w:rsidRDefault="006353E9" w:rsidP="006353E9">
      <w:pPr>
        <w:spacing w:after="0" w:line="240" w:lineRule="auto"/>
        <w:jc w:val="both"/>
        <w:rPr>
          <w:rFonts w:ascii="Times New Roman" w:hAnsi="Times New Roman"/>
          <w:sz w:val="24"/>
          <w:szCs w:val="24"/>
          <w:lang w:val="en-US"/>
        </w:rPr>
      </w:pPr>
      <w:r w:rsidRPr="005A6C36">
        <w:rPr>
          <w:rFonts w:ascii="Times New Roman" w:hAnsi="Times New Roman"/>
          <w:sz w:val="24"/>
          <w:szCs w:val="24"/>
        </w:rPr>
        <w:t xml:space="preserve">The </w:t>
      </w:r>
      <w:r w:rsidRPr="005A6C36">
        <w:rPr>
          <w:rFonts w:ascii="Times New Roman" w:hAnsi="Times New Roman"/>
          <w:sz w:val="24"/>
          <w:szCs w:val="24"/>
          <w:lang w:val="yo-NG"/>
        </w:rPr>
        <w:t xml:space="preserve">results </w:t>
      </w:r>
      <w:r w:rsidRPr="005A6C36">
        <w:rPr>
          <w:rFonts w:ascii="Times New Roman" w:hAnsi="Times New Roman"/>
          <w:sz w:val="24"/>
          <w:szCs w:val="24"/>
        </w:rPr>
        <w:t>in Table 1</w:t>
      </w:r>
      <w:r>
        <w:rPr>
          <w:rFonts w:ascii="Times New Roman" w:hAnsi="Times New Roman"/>
          <w:sz w:val="24"/>
          <w:szCs w:val="24"/>
        </w:rPr>
        <w:t xml:space="preserve">2 </w:t>
      </w:r>
      <w:r w:rsidRPr="005A6C36">
        <w:rPr>
          <w:rFonts w:ascii="Times New Roman" w:hAnsi="Times New Roman"/>
          <w:sz w:val="24"/>
          <w:szCs w:val="24"/>
          <w:lang w:val="yo-NG"/>
        </w:rPr>
        <w:t xml:space="preserve">of linear regression analysis shows that </w:t>
      </w:r>
      <w:r w:rsidRPr="005A6C36">
        <w:rPr>
          <w:rFonts w:ascii="Times New Roman" w:hAnsi="Times New Roman"/>
          <w:sz w:val="24"/>
          <w:szCs w:val="24"/>
        </w:rPr>
        <w:t xml:space="preserve">the </w:t>
      </w:r>
      <w:r w:rsidRPr="005A6C36">
        <w:rPr>
          <w:rFonts w:ascii="Times New Roman" w:hAnsi="Times New Roman"/>
          <w:sz w:val="24"/>
          <w:szCs w:val="24"/>
          <w:lang w:val="en-US"/>
        </w:rPr>
        <w:t>training needs (</w:t>
      </w:r>
      <w:r w:rsidRPr="005A6C36">
        <w:rPr>
          <w:rFonts w:ascii="Times New Roman" w:hAnsi="Times New Roman"/>
          <w:sz w:val="24"/>
          <w:szCs w:val="24"/>
          <w:lang w:val="yo-NG"/>
        </w:rPr>
        <w:t xml:space="preserve">t= </w:t>
      </w:r>
      <w:r w:rsidRPr="005A6C36">
        <w:rPr>
          <w:rFonts w:ascii="Times New Roman" w:hAnsi="Times New Roman"/>
          <w:sz w:val="24"/>
          <w:szCs w:val="24"/>
          <w:lang w:val="en-US"/>
        </w:rPr>
        <w:t>-4.910</w:t>
      </w:r>
      <w:r w:rsidRPr="005A6C36">
        <w:rPr>
          <w:rFonts w:ascii="Times New Roman" w:hAnsi="Times New Roman"/>
          <w:sz w:val="24"/>
          <w:szCs w:val="24"/>
          <w:lang w:val="yo-NG"/>
        </w:rPr>
        <w:t>; p≤0.0</w:t>
      </w:r>
      <w:r w:rsidRPr="005A6C36">
        <w:rPr>
          <w:rFonts w:ascii="Times New Roman" w:hAnsi="Times New Roman"/>
          <w:sz w:val="24"/>
          <w:szCs w:val="24"/>
          <w:lang w:val="en-US"/>
        </w:rPr>
        <w:t>0</w:t>
      </w:r>
      <w:r w:rsidRPr="005A6C36">
        <w:rPr>
          <w:rFonts w:ascii="Times New Roman" w:hAnsi="Times New Roman"/>
          <w:sz w:val="24"/>
          <w:szCs w:val="24"/>
          <w:lang w:val="yo-NG"/>
        </w:rPr>
        <w:t xml:space="preserve">) </w:t>
      </w:r>
      <w:r w:rsidRPr="005A6C36">
        <w:rPr>
          <w:rFonts w:ascii="Times New Roman" w:hAnsi="Times New Roman"/>
          <w:sz w:val="24"/>
          <w:szCs w:val="24"/>
        </w:rPr>
        <w:t xml:space="preserve">is </w:t>
      </w:r>
      <w:r w:rsidRPr="005A6C36">
        <w:rPr>
          <w:rFonts w:ascii="Times New Roman" w:hAnsi="Times New Roman"/>
          <w:sz w:val="24"/>
          <w:szCs w:val="24"/>
          <w:lang w:val="yo-NG"/>
        </w:rPr>
        <w:t>significantly influenced by the knowledge</w:t>
      </w:r>
      <w:r w:rsidRPr="005A6C36">
        <w:rPr>
          <w:rFonts w:ascii="Times New Roman" w:hAnsi="Times New Roman"/>
          <w:sz w:val="24"/>
          <w:szCs w:val="24"/>
        </w:rPr>
        <w:t xml:space="preserve"> level of fish farmers on </w:t>
      </w:r>
      <w:r w:rsidRPr="005A6C36">
        <w:rPr>
          <w:rFonts w:ascii="Times New Roman" w:hAnsi="Times New Roman"/>
          <w:sz w:val="24"/>
          <w:szCs w:val="24"/>
          <w:lang w:val="yo-NG"/>
        </w:rPr>
        <w:t>improved fish management practices.</w:t>
      </w:r>
      <w:r w:rsidRPr="005A6C36">
        <w:rPr>
          <w:rFonts w:ascii="Times New Roman" w:hAnsi="Times New Roman"/>
          <w:sz w:val="24"/>
          <w:szCs w:val="24"/>
          <w:lang w:val="en-US"/>
        </w:rPr>
        <w:t xml:space="preserve"> The implications of these statistical results is also that the more the knowledge level of fish farmers on improved fish production management practices, the less the training needs of fish farmers.</w:t>
      </w:r>
    </w:p>
    <w:p w:rsidR="006353E9" w:rsidRPr="005A6C36" w:rsidRDefault="006353E9" w:rsidP="006353E9">
      <w:pPr>
        <w:spacing w:after="0" w:line="240" w:lineRule="auto"/>
        <w:jc w:val="both"/>
        <w:rPr>
          <w:rFonts w:ascii="Times New Roman" w:hAnsi="Times New Roman"/>
          <w:sz w:val="2"/>
          <w:szCs w:val="24"/>
          <w:lang w:val="en-US"/>
        </w:rPr>
      </w:pPr>
    </w:p>
    <w:p w:rsidR="006353E9" w:rsidRPr="005A6C36" w:rsidRDefault="006353E9" w:rsidP="006353E9">
      <w:pPr>
        <w:spacing w:line="240" w:lineRule="auto"/>
        <w:jc w:val="both"/>
        <w:rPr>
          <w:rFonts w:ascii="Times New Roman" w:hAnsi="Times New Roman"/>
          <w:b/>
          <w:sz w:val="20"/>
          <w:szCs w:val="24"/>
          <w:lang w:val="yo-NG"/>
        </w:rPr>
      </w:pPr>
    </w:p>
    <w:p w:rsidR="006353E9" w:rsidRPr="008D7B31" w:rsidRDefault="006353E9" w:rsidP="006353E9">
      <w:pPr>
        <w:spacing w:line="240" w:lineRule="auto"/>
        <w:jc w:val="both"/>
        <w:rPr>
          <w:rFonts w:ascii="Times New Roman" w:hAnsi="Times New Roman"/>
          <w:b/>
          <w:sz w:val="20"/>
          <w:szCs w:val="24"/>
          <w:lang w:val="yo-NG"/>
        </w:rPr>
      </w:pPr>
      <w:r w:rsidRPr="008D7B31">
        <w:rPr>
          <w:rFonts w:ascii="Times New Roman" w:hAnsi="Times New Roman"/>
          <w:b/>
          <w:sz w:val="20"/>
          <w:szCs w:val="24"/>
          <w:lang w:val="yo-NG"/>
        </w:rPr>
        <w:t>Table</w:t>
      </w:r>
      <w:r w:rsidRPr="008D7B31">
        <w:rPr>
          <w:rFonts w:ascii="Times New Roman" w:hAnsi="Times New Roman"/>
          <w:b/>
          <w:sz w:val="20"/>
          <w:szCs w:val="24"/>
        </w:rPr>
        <w:t xml:space="preserve"> 1</w:t>
      </w:r>
      <w:r>
        <w:rPr>
          <w:rFonts w:ascii="Times New Roman" w:hAnsi="Times New Roman"/>
          <w:b/>
          <w:sz w:val="20"/>
          <w:szCs w:val="24"/>
        </w:rPr>
        <w:t>2</w:t>
      </w:r>
      <w:r w:rsidRPr="008D7B31">
        <w:rPr>
          <w:rFonts w:ascii="Times New Roman" w:hAnsi="Times New Roman"/>
          <w:b/>
          <w:sz w:val="20"/>
          <w:szCs w:val="24"/>
          <w:lang w:val="yo-NG"/>
        </w:rPr>
        <w:t>: Results of Linear Regression Analysis Showing the Inf</w:t>
      </w:r>
      <w:r w:rsidRPr="008D7B31">
        <w:rPr>
          <w:rFonts w:ascii="Times New Roman" w:hAnsi="Times New Roman"/>
          <w:b/>
          <w:sz w:val="20"/>
          <w:szCs w:val="24"/>
        </w:rPr>
        <w:t>l</w:t>
      </w:r>
      <w:r w:rsidRPr="008D7B31">
        <w:rPr>
          <w:rFonts w:ascii="Times New Roman" w:hAnsi="Times New Roman"/>
          <w:b/>
          <w:sz w:val="20"/>
          <w:szCs w:val="24"/>
          <w:lang w:val="yo-NG"/>
        </w:rPr>
        <w:t xml:space="preserve">uence of Knowledge </w:t>
      </w:r>
      <w:r w:rsidRPr="008D7B31">
        <w:rPr>
          <w:rFonts w:ascii="Times New Roman" w:hAnsi="Times New Roman"/>
          <w:b/>
          <w:sz w:val="20"/>
          <w:szCs w:val="24"/>
          <w:lang w:val="en-US"/>
        </w:rPr>
        <w:t xml:space="preserve">Level </w:t>
      </w:r>
      <w:r w:rsidRPr="008D7B31">
        <w:rPr>
          <w:rFonts w:ascii="Times New Roman" w:hAnsi="Times New Roman"/>
          <w:b/>
          <w:sz w:val="20"/>
          <w:szCs w:val="24"/>
          <w:lang w:val="yo-NG"/>
        </w:rPr>
        <w:t xml:space="preserve">on </w:t>
      </w:r>
      <w:r w:rsidRPr="008D7B31">
        <w:rPr>
          <w:rFonts w:ascii="Times New Roman" w:hAnsi="Times New Roman"/>
          <w:b/>
          <w:sz w:val="20"/>
          <w:szCs w:val="24"/>
          <w:lang w:val="en-US"/>
        </w:rPr>
        <w:t xml:space="preserve">Training Needs of </w:t>
      </w:r>
      <w:r w:rsidRPr="008D7B31">
        <w:rPr>
          <w:rFonts w:ascii="Times New Roman" w:hAnsi="Times New Roman"/>
          <w:b/>
          <w:sz w:val="20"/>
          <w:szCs w:val="24"/>
          <w:lang w:val="yo-NG"/>
        </w:rPr>
        <w:t>Fish Farmers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
        <w:gridCol w:w="2075"/>
        <w:gridCol w:w="916"/>
        <w:gridCol w:w="1686"/>
        <w:gridCol w:w="1716"/>
        <w:gridCol w:w="958"/>
        <w:gridCol w:w="1146"/>
      </w:tblGrid>
      <w:tr w:rsidR="006353E9" w:rsidRPr="0015297D" w:rsidTr="001041A1">
        <w:trPr>
          <w:cantSplit/>
          <w:trHeight w:val="317"/>
        </w:trPr>
        <w:tc>
          <w:tcPr>
            <w:tcW w:w="9355" w:type="dxa"/>
            <w:gridSpan w:val="7"/>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bCs/>
                <w:szCs w:val="18"/>
              </w:rPr>
              <w:t>Coefficients</w:t>
            </w:r>
            <w:r w:rsidRPr="0015297D">
              <w:rPr>
                <w:rFonts w:ascii="Times New Roman" w:hAnsi="Times New Roman"/>
                <w:b/>
                <w:bCs/>
                <w:szCs w:val="18"/>
                <w:vertAlign w:val="superscript"/>
              </w:rPr>
              <w:t>a</w:t>
            </w:r>
          </w:p>
        </w:tc>
      </w:tr>
      <w:tr w:rsidR="006353E9" w:rsidRPr="0015297D" w:rsidTr="001041A1">
        <w:trPr>
          <w:cantSplit/>
          <w:trHeight w:val="634"/>
        </w:trPr>
        <w:tc>
          <w:tcPr>
            <w:tcW w:w="2933" w:type="dxa"/>
            <w:gridSpan w:val="2"/>
            <w:vMerge w:val="restart"/>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Model</w:t>
            </w:r>
          </w:p>
        </w:tc>
        <w:tc>
          <w:tcPr>
            <w:tcW w:w="2602" w:type="dxa"/>
            <w:gridSpan w:val="2"/>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Unstandardized Coefficients</w:t>
            </w:r>
          </w:p>
        </w:tc>
        <w:tc>
          <w:tcPr>
            <w:tcW w:w="171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Standardized Coefficients</w:t>
            </w:r>
          </w:p>
        </w:tc>
        <w:tc>
          <w:tcPr>
            <w:tcW w:w="958" w:type="dxa"/>
            <w:vMerge w:val="restart"/>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T</w:t>
            </w:r>
          </w:p>
        </w:tc>
        <w:tc>
          <w:tcPr>
            <w:tcW w:w="1146" w:type="dxa"/>
            <w:vMerge w:val="restart"/>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Sig.</w:t>
            </w:r>
          </w:p>
        </w:tc>
      </w:tr>
      <w:tr w:rsidR="006353E9" w:rsidRPr="0015297D" w:rsidTr="001041A1">
        <w:trPr>
          <w:cantSplit/>
          <w:trHeight w:val="332"/>
        </w:trPr>
        <w:tc>
          <w:tcPr>
            <w:tcW w:w="2933" w:type="dxa"/>
            <w:gridSpan w:val="2"/>
            <w:vMerge/>
            <w:shd w:val="clear" w:color="auto" w:fill="FFFFFF"/>
            <w:vAlign w:val="center"/>
          </w:tcPr>
          <w:p w:rsidR="006353E9" w:rsidRPr="0015297D" w:rsidRDefault="006353E9" w:rsidP="001041A1">
            <w:pPr>
              <w:autoSpaceDE w:val="0"/>
              <w:autoSpaceDN w:val="0"/>
              <w:adjustRightInd w:val="0"/>
              <w:spacing w:after="0" w:line="240" w:lineRule="auto"/>
              <w:jc w:val="both"/>
              <w:rPr>
                <w:rFonts w:ascii="Times New Roman" w:hAnsi="Times New Roman"/>
                <w:b/>
                <w:szCs w:val="18"/>
              </w:rPr>
            </w:pPr>
          </w:p>
        </w:tc>
        <w:tc>
          <w:tcPr>
            <w:tcW w:w="91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B</w:t>
            </w:r>
          </w:p>
        </w:tc>
        <w:tc>
          <w:tcPr>
            <w:tcW w:w="168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Std. Error</w:t>
            </w:r>
          </w:p>
        </w:tc>
        <w:tc>
          <w:tcPr>
            <w:tcW w:w="1716" w:type="dxa"/>
            <w:vMerge w:val="restart"/>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b/>
                <w:szCs w:val="18"/>
              </w:rPr>
            </w:pPr>
            <w:r w:rsidRPr="0015297D">
              <w:rPr>
                <w:rFonts w:ascii="Times New Roman" w:hAnsi="Times New Roman"/>
                <w:b/>
                <w:szCs w:val="18"/>
              </w:rPr>
              <w:t>Beta</w:t>
            </w:r>
          </w:p>
        </w:tc>
        <w:tc>
          <w:tcPr>
            <w:tcW w:w="958" w:type="dxa"/>
            <w:vMerge/>
            <w:shd w:val="clear" w:color="auto" w:fill="FFFFFF"/>
            <w:vAlign w:val="center"/>
          </w:tcPr>
          <w:p w:rsidR="006353E9" w:rsidRPr="0015297D" w:rsidRDefault="006353E9" w:rsidP="001041A1">
            <w:pPr>
              <w:autoSpaceDE w:val="0"/>
              <w:autoSpaceDN w:val="0"/>
              <w:adjustRightInd w:val="0"/>
              <w:spacing w:after="0" w:line="240" w:lineRule="auto"/>
              <w:jc w:val="both"/>
              <w:rPr>
                <w:rFonts w:ascii="Times New Roman" w:hAnsi="Times New Roman"/>
                <w:b/>
                <w:szCs w:val="18"/>
              </w:rPr>
            </w:pPr>
          </w:p>
        </w:tc>
        <w:tc>
          <w:tcPr>
            <w:tcW w:w="1146" w:type="dxa"/>
            <w:vMerge/>
            <w:shd w:val="clear" w:color="auto" w:fill="FFFFFF"/>
            <w:vAlign w:val="center"/>
          </w:tcPr>
          <w:p w:rsidR="006353E9" w:rsidRPr="0015297D" w:rsidRDefault="006353E9" w:rsidP="001041A1">
            <w:pPr>
              <w:autoSpaceDE w:val="0"/>
              <w:autoSpaceDN w:val="0"/>
              <w:adjustRightInd w:val="0"/>
              <w:spacing w:after="0" w:line="240" w:lineRule="auto"/>
              <w:jc w:val="both"/>
              <w:rPr>
                <w:rFonts w:ascii="Times New Roman" w:hAnsi="Times New Roman"/>
                <w:b/>
                <w:szCs w:val="18"/>
              </w:rPr>
            </w:pPr>
          </w:p>
        </w:tc>
      </w:tr>
      <w:tr w:rsidR="006353E9" w:rsidRPr="0015297D" w:rsidTr="001041A1">
        <w:trPr>
          <w:cantSplit/>
          <w:trHeight w:val="317"/>
        </w:trPr>
        <w:tc>
          <w:tcPr>
            <w:tcW w:w="858" w:type="dxa"/>
            <w:vMerge w:val="restart"/>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1</w:t>
            </w:r>
          </w:p>
        </w:tc>
        <w:tc>
          <w:tcPr>
            <w:tcW w:w="2075"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(Constant)</w:t>
            </w:r>
          </w:p>
        </w:tc>
        <w:tc>
          <w:tcPr>
            <w:tcW w:w="91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3.215</w:t>
            </w:r>
          </w:p>
        </w:tc>
        <w:tc>
          <w:tcPr>
            <w:tcW w:w="168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0.294</w:t>
            </w:r>
          </w:p>
        </w:tc>
        <w:tc>
          <w:tcPr>
            <w:tcW w:w="1716" w:type="dxa"/>
            <w:vMerge/>
            <w:shd w:val="clear" w:color="auto" w:fill="FFFFFF"/>
            <w:vAlign w:val="center"/>
          </w:tcPr>
          <w:p w:rsidR="006353E9" w:rsidRPr="0015297D" w:rsidRDefault="006353E9" w:rsidP="001041A1">
            <w:pPr>
              <w:autoSpaceDE w:val="0"/>
              <w:autoSpaceDN w:val="0"/>
              <w:adjustRightInd w:val="0"/>
              <w:spacing w:after="0" w:line="240" w:lineRule="auto"/>
              <w:jc w:val="both"/>
              <w:rPr>
                <w:rFonts w:ascii="Times New Roman" w:hAnsi="Times New Roman"/>
                <w:sz w:val="20"/>
                <w:szCs w:val="24"/>
              </w:rPr>
            </w:pPr>
          </w:p>
        </w:tc>
        <w:tc>
          <w:tcPr>
            <w:tcW w:w="958"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10.930</w:t>
            </w:r>
          </w:p>
        </w:tc>
        <w:tc>
          <w:tcPr>
            <w:tcW w:w="114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0.000</w:t>
            </w:r>
          </w:p>
        </w:tc>
      </w:tr>
      <w:tr w:rsidR="006353E9" w:rsidRPr="0015297D" w:rsidTr="001041A1">
        <w:trPr>
          <w:cantSplit/>
          <w:trHeight w:val="332"/>
        </w:trPr>
        <w:tc>
          <w:tcPr>
            <w:tcW w:w="858" w:type="dxa"/>
            <w:vMerge/>
            <w:shd w:val="clear" w:color="auto" w:fill="FFFFFF"/>
            <w:vAlign w:val="center"/>
          </w:tcPr>
          <w:p w:rsidR="006353E9" w:rsidRPr="0015297D" w:rsidRDefault="006353E9" w:rsidP="001041A1">
            <w:pPr>
              <w:autoSpaceDE w:val="0"/>
              <w:autoSpaceDN w:val="0"/>
              <w:adjustRightInd w:val="0"/>
              <w:spacing w:after="0" w:line="240" w:lineRule="auto"/>
              <w:jc w:val="both"/>
              <w:rPr>
                <w:rFonts w:ascii="Times New Roman" w:hAnsi="Times New Roman"/>
                <w:sz w:val="20"/>
                <w:szCs w:val="24"/>
              </w:rPr>
            </w:pPr>
          </w:p>
        </w:tc>
        <w:tc>
          <w:tcPr>
            <w:tcW w:w="2075"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Knowledge Level</w:t>
            </w:r>
          </w:p>
        </w:tc>
        <w:tc>
          <w:tcPr>
            <w:tcW w:w="91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-0.405</w:t>
            </w:r>
          </w:p>
        </w:tc>
        <w:tc>
          <w:tcPr>
            <w:tcW w:w="168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0.083</w:t>
            </w:r>
          </w:p>
        </w:tc>
        <w:tc>
          <w:tcPr>
            <w:tcW w:w="171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-0.785</w:t>
            </w:r>
          </w:p>
        </w:tc>
        <w:tc>
          <w:tcPr>
            <w:tcW w:w="958"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-4.910</w:t>
            </w:r>
          </w:p>
        </w:tc>
        <w:tc>
          <w:tcPr>
            <w:tcW w:w="1146" w:type="dxa"/>
            <w:shd w:val="clear" w:color="auto" w:fill="FFFFFF"/>
            <w:vAlign w:val="center"/>
          </w:tcPr>
          <w:p w:rsidR="006353E9" w:rsidRPr="0015297D" w:rsidRDefault="006353E9" w:rsidP="001041A1">
            <w:pPr>
              <w:autoSpaceDE w:val="0"/>
              <w:autoSpaceDN w:val="0"/>
              <w:adjustRightInd w:val="0"/>
              <w:spacing w:after="0" w:line="240" w:lineRule="auto"/>
              <w:ind w:left="60" w:right="60"/>
              <w:jc w:val="both"/>
              <w:rPr>
                <w:rFonts w:ascii="Times New Roman" w:hAnsi="Times New Roman"/>
                <w:sz w:val="20"/>
                <w:szCs w:val="18"/>
              </w:rPr>
            </w:pPr>
            <w:r w:rsidRPr="0015297D">
              <w:rPr>
                <w:rFonts w:ascii="Times New Roman" w:hAnsi="Times New Roman"/>
                <w:sz w:val="20"/>
                <w:szCs w:val="18"/>
              </w:rPr>
              <w:t>0.000</w:t>
            </w:r>
          </w:p>
        </w:tc>
      </w:tr>
    </w:tbl>
    <w:p w:rsidR="006353E9" w:rsidRPr="008D7B31" w:rsidRDefault="006353E9" w:rsidP="006353E9">
      <w:pPr>
        <w:spacing w:line="240" w:lineRule="auto"/>
        <w:jc w:val="both"/>
        <w:rPr>
          <w:rFonts w:ascii="Times New Roman" w:hAnsi="Times New Roman"/>
          <w:sz w:val="6"/>
          <w:szCs w:val="24"/>
          <w:lang w:val="en-US"/>
        </w:rPr>
      </w:pPr>
    </w:p>
    <w:p w:rsidR="006353E9" w:rsidRPr="008D7B31" w:rsidRDefault="006353E9" w:rsidP="006353E9">
      <w:pPr>
        <w:spacing w:line="240" w:lineRule="auto"/>
        <w:jc w:val="both"/>
        <w:rPr>
          <w:rFonts w:ascii="Times New Roman" w:hAnsi="Times New Roman"/>
          <w:sz w:val="18"/>
          <w:szCs w:val="24"/>
          <w:lang w:val="en-US"/>
        </w:rPr>
      </w:pPr>
      <w:r w:rsidRPr="008D7B31">
        <w:rPr>
          <w:rFonts w:ascii="Times New Roman" w:hAnsi="Times New Roman"/>
          <w:sz w:val="18"/>
          <w:szCs w:val="24"/>
          <w:lang w:val="en-US"/>
        </w:rPr>
        <w:t>a = Dependent Variable: Training Needs</w:t>
      </w:r>
    </w:p>
    <w:p w:rsidR="006353E9" w:rsidRPr="005A6C36" w:rsidRDefault="006353E9" w:rsidP="006353E9">
      <w:pPr>
        <w:spacing w:line="240" w:lineRule="auto"/>
        <w:jc w:val="both"/>
        <w:rPr>
          <w:rFonts w:ascii="Times New Roman" w:hAnsi="Times New Roman"/>
          <w:b/>
          <w:sz w:val="24"/>
          <w:szCs w:val="24"/>
        </w:rPr>
      </w:pPr>
      <w:r w:rsidRPr="008D7B31">
        <w:rPr>
          <w:rFonts w:ascii="Times New Roman" w:hAnsi="Times New Roman"/>
          <w:b/>
          <w:sz w:val="20"/>
          <w:szCs w:val="24"/>
          <w:lang w:val="yo-NG"/>
        </w:rPr>
        <w:t>Source:</w:t>
      </w:r>
      <w:r w:rsidRPr="008D7B31">
        <w:rPr>
          <w:rFonts w:ascii="Times New Roman" w:hAnsi="Times New Roman"/>
          <w:sz w:val="20"/>
          <w:szCs w:val="24"/>
          <w:lang w:val="yo-NG"/>
        </w:rPr>
        <w:t xml:space="preserve"> Field Survey, 201</w:t>
      </w:r>
      <w:r w:rsidR="00AD0A92">
        <w:rPr>
          <w:rFonts w:ascii="Times New Roman" w:hAnsi="Times New Roman"/>
          <w:sz w:val="20"/>
          <w:szCs w:val="24"/>
          <w:lang w:val="yo-NG"/>
        </w:rPr>
        <w:t>6</w:t>
      </w:r>
    </w:p>
    <w:p w:rsidR="006353E9" w:rsidRPr="002B7A49" w:rsidRDefault="006353E9" w:rsidP="006353E9">
      <w:pPr>
        <w:spacing w:line="240" w:lineRule="auto"/>
        <w:jc w:val="both"/>
        <w:rPr>
          <w:rFonts w:ascii="Times New Roman" w:hAnsi="Times New Roman"/>
          <w:b/>
          <w:sz w:val="2"/>
          <w:szCs w:val="24"/>
        </w:rPr>
      </w:pPr>
    </w:p>
    <w:p w:rsidR="006353E9" w:rsidRDefault="006353E9" w:rsidP="006353E9">
      <w:pPr>
        <w:spacing w:line="240" w:lineRule="auto"/>
        <w:jc w:val="both"/>
        <w:rPr>
          <w:rFonts w:ascii="Times New Roman" w:hAnsi="Times New Roman"/>
          <w:b/>
          <w:sz w:val="24"/>
          <w:szCs w:val="24"/>
        </w:rPr>
      </w:pPr>
      <w:r w:rsidRPr="005A6C36">
        <w:rPr>
          <w:rFonts w:ascii="Times New Roman" w:hAnsi="Times New Roman"/>
          <w:b/>
          <w:sz w:val="24"/>
          <w:szCs w:val="24"/>
        </w:rPr>
        <w:t xml:space="preserve">CONCLUSION </w:t>
      </w:r>
    </w:p>
    <w:p w:rsidR="006353E9" w:rsidRDefault="006353E9" w:rsidP="006353E9">
      <w:pPr>
        <w:spacing w:line="240" w:lineRule="auto"/>
        <w:jc w:val="both"/>
        <w:rPr>
          <w:rFonts w:ascii="Times New Roman" w:hAnsi="Times New Roman"/>
          <w:sz w:val="24"/>
          <w:szCs w:val="24"/>
        </w:rPr>
      </w:pPr>
      <w:r>
        <w:rPr>
          <w:rFonts w:ascii="Times New Roman" w:hAnsi="Times New Roman"/>
          <w:sz w:val="24"/>
          <w:szCs w:val="26"/>
        </w:rPr>
        <w:t>The study showed that m</w:t>
      </w:r>
      <w:r w:rsidRPr="005A6C36">
        <w:rPr>
          <w:rFonts w:ascii="Times New Roman" w:hAnsi="Times New Roman"/>
          <w:sz w:val="24"/>
          <w:szCs w:val="26"/>
        </w:rPr>
        <w:t xml:space="preserve">ajority of fish farmers engaged in all the improved fish production management practices. </w:t>
      </w:r>
      <w:r w:rsidRPr="005A6C36">
        <w:rPr>
          <w:rFonts w:ascii="Times New Roman" w:hAnsi="Times New Roman"/>
          <w:sz w:val="24"/>
          <w:szCs w:val="24"/>
          <w:lang w:val="en-US"/>
        </w:rPr>
        <w:t xml:space="preserve">The 3 most frequently performed </w:t>
      </w:r>
      <w:r w:rsidRPr="005A6C36">
        <w:rPr>
          <w:rFonts w:ascii="Times New Roman" w:hAnsi="Times New Roman"/>
          <w:sz w:val="24"/>
          <w:szCs w:val="28"/>
        </w:rPr>
        <w:t xml:space="preserve">improved fish production management practices were: </w:t>
      </w:r>
      <w:r w:rsidRPr="005A6C36">
        <w:rPr>
          <w:rFonts w:ascii="Times New Roman" w:hAnsi="Times New Roman"/>
          <w:sz w:val="24"/>
          <w:szCs w:val="24"/>
          <w:lang w:val="yo-NG"/>
        </w:rPr>
        <w:t>fingerlings sourcing/production; pond/vats/fiber glass/tank cleaning</w:t>
      </w:r>
      <w:r w:rsidRPr="005A6C36">
        <w:rPr>
          <w:rFonts w:ascii="Times New Roman" w:hAnsi="Times New Roman"/>
          <w:sz w:val="24"/>
          <w:szCs w:val="24"/>
          <w:lang w:val="en-US"/>
        </w:rPr>
        <w:t xml:space="preserve">; </w:t>
      </w:r>
      <w:r w:rsidRPr="005A6C36">
        <w:rPr>
          <w:rFonts w:ascii="Times New Roman" w:hAnsi="Times New Roman"/>
          <w:sz w:val="24"/>
          <w:szCs w:val="24"/>
          <w:lang w:val="yo-NG"/>
        </w:rPr>
        <w:t>and fish sorting</w:t>
      </w:r>
      <w:r w:rsidRPr="005A6C36">
        <w:rPr>
          <w:rFonts w:ascii="Times New Roman" w:hAnsi="Times New Roman"/>
          <w:sz w:val="24"/>
          <w:szCs w:val="24"/>
          <w:lang w:val="en-US"/>
        </w:rPr>
        <w:t>.</w:t>
      </w:r>
      <w:r>
        <w:rPr>
          <w:rFonts w:ascii="Times New Roman" w:hAnsi="Times New Roman"/>
          <w:sz w:val="24"/>
          <w:szCs w:val="24"/>
          <w:lang w:val="en-US"/>
        </w:rPr>
        <w:t xml:space="preserve"> The level of knowledge, skill were </w:t>
      </w:r>
      <w:r w:rsidRPr="005A6C36">
        <w:rPr>
          <w:rFonts w:ascii="Times New Roman" w:hAnsi="Times New Roman"/>
          <w:sz w:val="24"/>
          <w:szCs w:val="24"/>
        </w:rPr>
        <w:t xml:space="preserve">Fish farmers needed training on: </w:t>
      </w:r>
      <w:r w:rsidRPr="005A6C36">
        <w:rPr>
          <w:rFonts w:ascii="Times New Roman" w:hAnsi="Times New Roman"/>
          <w:sz w:val="24"/>
          <w:szCs w:val="24"/>
          <w:lang w:val="yo-NG"/>
        </w:rPr>
        <w:t>pond/vats/fiberglass/tank cleaning; po</w:t>
      </w:r>
      <w:r>
        <w:rPr>
          <w:rFonts w:ascii="Times New Roman" w:hAnsi="Times New Roman"/>
          <w:sz w:val="24"/>
          <w:szCs w:val="24"/>
          <w:lang w:val="yo-NG"/>
        </w:rPr>
        <w:t>nd fertilization;</w:t>
      </w:r>
      <w:r w:rsidRPr="005A6C36">
        <w:rPr>
          <w:rFonts w:ascii="Times New Roman" w:hAnsi="Times New Roman"/>
          <w:sz w:val="24"/>
          <w:szCs w:val="24"/>
          <w:lang w:val="yo-NG"/>
        </w:rPr>
        <w:t xml:space="preserve"> record keeping; fish feeding</w:t>
      </w:r>
      <w:r w:rsidRPr="005A6C36">
        <w:rPr>
          <w:rFonts w:ascii="Times New Roman" w:hAnsi="Times New Roman"/>
          <w:sz w:val="24"/>
          <w:szCs w:val="24"/>
          <w:lang w:val="en-US"/>
        </w:rPr>
        <w:t>;</w:t>
      </w:r>
      <w:r w:rsidRPr="005A6C36">
        <w:rPr>
          <w:rFonts w:ascii="Times New Roman" w:hAnsi="Times New Roman"/>
          <w:sz w:val="24"/>
          <w:szCs w:val="24"/>
          <w:lang w:val="yo-NG"/>
        </w:rPr>
        <w:t xml:space="preserve"> fish sorting; fry care, transfer </w:t>
      </w:r>
      <w:r w:rsidRPr="005A6C36">
        <w:rPr>
          <w:rFonts w:ascii="Times New Roman" w:hAnsi="Times New Roman"/>
          <w:sz w:val="24"/>
          <w:szCs w:val="24"/>
          <w:lang w:val="en-US"/>
        </w:rPr>
        <w:t>and</w:t>
      </w:r>
      <w:r w:rsidRPr="005A6C36">
        <w:rPr>
          <w:rFonts w:ascii="Times New Roman" w:hAnsi="Times New Roman"/>
          <w:sz w:val="24"/>
          <w:szCs w:val="24"/>
          <w:lang w:val="yo-NG"/>
        </w:rPr>
        <w:t xml:space="preserve"> feeding</w:t>
      </w:r>
      <w:r w:rsidRPr="005A6C36">
        <w:rPr>
          <w:rFonts w:ascii="Times New Roman" w:hAnsi="Times New Roman"/>
          <w:sz w:val="24"/>
          <w:szCs w:val="24"/>
          <w:lang w:val="en-US"/>
        </w:rPr>
        <w:t>;</w:t>
      </w:r>
      <w:r w:rsidRPr="005A6C36">
        <w:rPr>
          <w:rFonts w:ascii="Times New Roman" w:hAnsi="Times New Roman"/>
          <w:sz w:val="24"/>
          <w:szCs w:val="24"/>
          <w:lang w:val="yo-NG"/>
        </w:rPr>
        <w:t xml:space="preserve"> and siphoning; while the </w:t>
      </w:r>
      <w:r w:rsidRPr="005A6C36">
        <w:rPr>
          <w:rFonts w:ascii="Times New Roman" w:hAnsi="Times New Roman"/>
          <w:sz w:val="24"/>
          <w:szCs w:val="24"/>
        </w:rPr>
        <w:t>top 3 constraints to fish production in were: high cost of fish feed and lack of capital; and inefficient extension services.</w:t>
      </w:r>
      <w:r>
        <w:rPr>
          <w:rFonts w:ascii="Times New Roman" w:hAnsi="Times New Roman"/>
          <w:sz w:val="24"/>
          <w:szCs w:val="24"/>
        </w:rPr>
        <w:t xml:space="preserve"> It is recommended that t</w:t>
      </w:r>
      <w:r w:rsidRPr="005A6C36">
        <w:rPr>
          <w:rFonts w:ascii="Times New Roman" w:hAnsi="Times New Roman"/>
          <w:sz w:val="24"/>
          <w:szCs w:val="24"/>
        </w:rPr>
        <w:t>raining should be conducted for fish farmers in the area of their training needs.</w:t>
      </w:r>
      <w:r>
        <w:rPr>
          <w:rFonts w:ascii="Times New Roman" w:hAnsi="Times New Roman"/>
          <w:sz w:val="24"/>
          <w:szCs w:val="24"/>
        </w:rPr>
        <w:t xml:space="preserve"> Also, t</w:t>
      </w:r>
      <w:r w:rsidRPr="005A6C36">
        <w:rPr>
          <w:rFonts w:ascii="Times New Roman" w:hAnsi="Times New Roman"/>
          <w:sz w:val="24"/>
          <w:szCs w:val="24"/>
        </w:rPr>
        <w:t>ailor-made credit, loan and insurance facilities should be created for fish farmers so as to support their production efforts</w:t>
      </w:r>
      <w:r>
        <w:rPr>
          <w:rFonts w:ascii="Times New Roman" w:hAnsi="Times New Roman"/>
          <w:sz w:val="24"/>
          <w:szCs w:val="24"/>
        </w:rPr>
        <w:t xml:space="preserve"> with the cost of fish feed subsidized</w:t>
      </w:r>
      <w:r w:rsidRPr="005A6C36">
        <w:rPr>
          <w:rFonts w:ascii="Times New Roman" w:hAnsi="Times New Roman"/>
          <w:sz w:val="24"/>
          <w:szCs w:val="24"/>
        </w:rPr>
        <w:t>.</w:t>
      </w:r>
    </w:p>
    <w:p w:rsidR="006353E9" w:rsidRDefault="006353E9" w:rsidP="006353E9">
      <w:pPr>
        <w:spacing w:line="240" w:lineRule="auto"/>
        <w:jc w:val="both"/>
        <w:rPr>
          <w:rFonts w:ascii="Times New Roman" w:hAnsi="Times New Roman"/>
          <w:b/>
          <w:sz w:val="24"/>
          <w:szCs w:val="24"/>
        </w:rPr>
      </w:pPr>
    </w:p>
    <w:p w:rsidR="006353E9" w:rsidRDefault="006353E9" w:rsidP="006353E9">
      <w:pPr>
        <w:spacing w:line="240" w:lineRule="auto"/>
        <w:jc w:val="both"/>
        <w:rPr>
          <w:rFonts w:ascii="Times New Roman" w:hAnsi="Times New Roman"/>
          <w:b/>
          <w:sz w:val="24"/>
          <w:szCs w:val="24"/>
        </w:rPr>
      </w:pPr>
    </w:p>
    <w:p w:rsidR="006353E9" w:rsidRDefault="006353E9" w:rsidP="006353E9">
      <w:pPr>
        <w:spacing w:line="240" w:lineRule="auto"/>
        <w:jc w:val="both"/>
        <w:rPr>
          <w:rFonts w:ascii="Times New Roman" w:hAnsi="Times New Roman"/>
          <w:b/>
          <w:sz w:val="24"/>
          <w:szCs w:val="24"/>
        </w:rPr>
      </w:pPr>
    </w:p>
    <w:p w:rsidR="006353E9" w:rsidRPr="002B7A49" w:rsidRDefault="006353E9" w:rsidP="006353E9">
      <w:pPr>
        <w:spacing w:line="240" w:lineRule="auto"/>
        <w:jc w:val="both"/>
        <w:rPr>
          <w:rFonts w:ascii="Times New Roman" w:hAnsi="Times New Roman"/>
          <w:sz w:val="24"/>
          <w:szCs w:val="24"/>
        </w:rPr>
      </w:pPr>
      <w:r w:rsidRPr="002B7A49">
        <w:rPr>
          <w:rFonts w:ascii="Times New Roman" w:hAnsi="Times New Roman"/>
          <w:b/>
          <w:sz w:val="24"/>
          <w:szCs w:val="24"/>
        </w:rPr>
        <w:t>REFERENCES</w:t>
      </w:r>
    </w:p>
    <w:p w:rsidR="006353E9" w:rsidRPr="00025CF7" w:rsidRDefault="006353E9" w:rsidP="006353E9">
      <w:pPr>
        <w:spacing w:line="240" w:lineRule="auto"/>
        <w:jc w:val="both"/>
        <w:rPr>
          <w:rFonts w:ascii="Times New Roman" w:hAnsi="Times New Roman"/>
          <w:b/>
          <w:sz w:val="2"/>
          <w:szCs w:val="24"/>
        </w:rPr>
      </w:pPr>
    </w:p>
    <w:p w:rsidR="006353E9" w:rsidRPr="00D3668E" w:rsidRDefault="006353E9" w:rsidP="006353E9">
      <w:pPr>
        <w:pStyle w:val="Default"/>
        <w:jc w:val="both"/>
        <w:rPr>
          <w:bCs/>
          <w:i/>
          <w:color w:val="auto"/>
        </w:rPr>
      </w:pPr>
      <w:r w:rsidRPr="00307600">
        <w:rPr>
          <w:b/>
          <w:color w:val="auto"/>
        </w:rPr>
        <w:lastRenderedPageBreak/>
        <w:t xml:space="preserve">Adebesin, A. A. </w:t>
      </w:r>
      <w:r w:rsidRPr="009E4C8A">
        <w:rPr>
          <w:color w:val="auto"/>
        </w:rPr>
        <w:t>2011</w:t>
      </w:r>
      <w:r w:rsidRPr="00D3668E">
        <w:rPr>
          <w:color w:val="auto"/>
        </w:rPr>
        <w:t xml:space="preserve">. </w:t>
      </w:r>
      <w:r w:rsidRPr="00D3668E">
        <w:rPr>
          <w:bCs/>
          <w:i/>
          <w:color w:val="auto"/>
        </w:rPr>
        <w:t xml:space="preserve">Fish production, poverty alleviation and cooperative success of Erie </w:t>
      </w:r>
    </w:p>
    <w:p w:rsidR="006353E9" w:rsidRPr="00D3668E" w:rsidRDefault="006353E9" w:rsidP="006353E9">
      <w:pPr>
        <w:pStyle w:val="Default"/>
        <w:ind w:firstLine="720"/>
        <w:jc w:val="both"/>
        <w:rPr>
          <w:bCs/>
          <w:color w:val="auto"/>
        </w:rPr>
      </w:pPr>
      <w:r w:rsidRPr="00D3668E">
        <w:rPr>
          <w:bCs/>
          <w:i/>
          <w:color w:val="auto"/>
        </w:rPr>
        <w:t>Cooperative Fish Farm at Ijebu-Ode, Ogun State, Nigeria</w:t>
      </w:r>
      <w:r w:rsidRPr="00D3668E">
        <w:rPr>
          <w:bCs/>
          <w:color w:val="auto"/>
        </w:rPr>
        <w:t>.</w:t>
      </w:r>
    </w:p>
    <w:p w:rsidR="006353E9" w:rsidRPr="009E4C8A" w:rsidRDefault="006353E9" w:rsidP="006353E9">
      <w:pPr>
        <w:autoSpaceDE w:val="0"/>
        <w:autoSpaceDN w:val="0"/>
        <w:adjustRightInd w:val="0"/>
        <w:spacing w:after="0" w:line="240" w:lineRule="auto"/>
        <w:jc w:val="both"/>
        <w:rPr>
          <w:rFonts w:ascii="Times New Roman" w:hAnsi="Times New Roman"/>
          <w:b/>
          <w:sz w:val="24"/>
          <w:szCs w:val="24"/>
        </w:rPr>
      </w:pPr>
      <w:r w:rsidRPr="009E4C8A">
        <w:rPr>
          <w:rFonts w:ascii="Times New Roman" w:hAnsi="Times New Roman"/>
          <w:b/>
          <w:bCs/>
          <w:iCs/>
          <w:sz w:val="24"/>
          <w:szCs w:val="24"/>
          <w:lang w:bidi="he-IL"/>
        </w:rPr>
        <w:t>Adefalu, L. L., Aderinoye-Abdulwahab, S. A., Bello, O. G., Olorunfemi, O. D. &amp; Oba, S. A</w:t>
      </w:r>
      <w:r w:rsidRPr="009E4C8A">
        <w:rPr>
          <w:rFonts w:ascii="Times New Roman" w:hAnsi="Times New Roman"/>
          <w:b/>
          <w:sz w:val="24"/>
          <w:szCs w:val="24"/>
        </w:rPr>
        <w:t xml:space="preserve">. </w:t>
      </w:r>
    </w:p>
    <w:p w:rsidR="006353E9" w:rsidRPr="00D3668E" w:rsidRDefault="006353E9" w:rsidP="006353E9">
      <w:pPr>
        <w:autoSpaceDE w:val="0"/>
        <w:autoSpaceDN w:val="0"/>
        <w:adjustRightInd w:val="0"/>
        <w:spacing w:after="0" w:line="240" w:lineRule="auto"/>
        <w:ind w:left="720"/>
        <w:jc w:val="both"/>
        <w:rPr>
          <w:rFonts w:ascii="Times New Roman" w:hAnsi="Times New Roman"/>
          <w:bCs/>
          <w:sz w:val="24"/>
          <w:szCs w:val="24"/>
        </w:rPr>
      </w:pPr>
      <w:r w:rsidRPr="00BC5619">
        <w:rPr>
          <w:rFonts w:ascii="Times New Roman" w:hAnsi="Times New Roman"/>
          <w:sz w:val="24"/>
          <w:szCs w:val="24"/>
        </w:rPr>
        <w:t>2013</w:t>
      </w:r>
      <w:r w:rsidRPr="009E4C8A">
        <w:rPr>
          <w:rFonts w:ascii="Times New Roman" w:hAnsi="Times New Roman"/>
          <w:b/>
          <w:sz w:val="24"/>
          <w:szCs w:val="24"/>
        </w:rPr>
        <w:t xml:space="preserve">. </w:t>
      </w:r>
      <w:r w:rsidRPr="00D3668E">
        <w:rPr>
          <w:rFonts w:ascii="Times New Roman" w:hAnsi="Times New Roman"/>
          <w:bCs/>
          <w:sz w:val="24"/>
          <w:szCs w:val="24"/>
        </w:rPr>
        <w:t xml:space="preserve">Information needs of fish farmers in Ilorin Metropolis, Kwara State, Nigeria. </w:t>
      </w:r>
      <w:r w:rsidRPr="00D3668E">
        <w:rPr>
          <w:rFonts w:ascii="Times New Roman" w:hAnsi="Times New Roman"/>
          <w:i/>
          <w:sz w:val="24"/>
          <w:szCs w:val="24"/>
        </w:rPr>
        <w:t>Nigerian Journal of Agriculture, Food and Environment</w:t>
      </w:r>
      <w:r w:rsidRPr="00D3668E">
        <w:rPr>
          <w:rFonts w:ascii="Times New Roman" w:hAnsi="Times New Roman"/>
          <w:sz w:val="24"/>
          <w:szCs w:val="24"/>
        </w:rPr>
        <w:t>. 9(2):15</w:t>
      </w:r>
    </w:p>
    <w:p w:rsidR="006353E9" w:rsidRPr="00D3668E" w:rsidRDefault="006353E9" w:rsidP="006353E9">
      <w:pPr>
        <w:autoSpaceDE w:val="0"/>
        <w:autoSpaceDN w:val="0"/>
        <w:adjustRightInd w:val="0"/>
        <w:spacing w:after="0" w:line="240" w:lineRule="auto"/>
        <w:jc w:val="both"/>
        <w:rPr>
          <w:rFonts w:ascii="Times New Roman" w:hAnsi="Times New Roman"/>
          <w:bCs/>
          <w:sz w:val="24"/>
          <w:szCs w:val="24"/>
        </w:rPr>
      </w:pPr>
      <w:r w:rsidRPr="00630E9F">
        <w:rPr>
          <w:rFonts w:ascii="Times New Roman" w:hAnsi="Times New Roman"/>
          <w:b/>
          <w:bCs/>
          <w:sz w:val="24"/>
          <w:szCs w:val="24"/>
        </w:rPr>
        <w:t>Adesoji, S. A. &amp; Kerere, F. O.</w:t>
      </w:r>
      <w:r w:rsidRPr="00D3668E">
        <w:rPr>
          <w:rFonts w:ascii="Times New Roman" w:hAnsi="Times New Roman"/>
          <w:bCs/>
          <w:sz w:val="24"/>
          <w:szCs w:val="24"/>
        </w:rPr>
        <w:t xml:space="preserve"> 2013. Assessment of the knowledge level of fishers and fish </w:t>
      </w:r>
    </w:p>
    <w:p w:rsidR="006353E9" w:rsidRPr="00D3668E" w:rsidRDefault="006353E9" w:rsidP="006353E9">
      <w:pPr>
        <w:autoSpaceDE w:val="0"/>
        <w:autoSpaceDN w:val="0"/>
        <w:adjustRightInd w:val="0"/>
        <w:spacing w:after="0" w:line="240" w:lineRule="auto"/>
        <w:ind w:left="720"/>
        <w:jc w:val="both"/>
        <w:rPr>
          <w:rFonts w:ascii="Times New Roman" w:hAnsi="Times New Roman"/>
          <w:bCs/>
          <w:sz w:val="24"/>
          <w:szCs w:val="24"/>
        </w:rPr>
      </w:pPr>
      <w:r w:rsidRPr="00D3668E">
        <w:rPr>
          <w:rFonts w:ascii="Times New Roman" w:hAnsi="Times New Roman"/>
          <w:bCs/>
          <w:sz w:val="24"/>
          <w:szCs w:val="24"/>
        </w:rPr>
        <w:t xml:space="preserve">farmers in Lagos State, Nigeria. </w:t>
      </w:r>
      <w:r w:rsidRPr="00D3668E">
        <w:rPr>
          <w:rFonts w:ascii="Times New Roman" w:hAnsi="Times New Roman"/>
          <w:i/>
          <w:iCs/>
          <w:sz w:val="24"/>
          <w:szCs w:val="24"/>
          <w:lang w:bidi="he-IL"/>
        </w:rPr>
        <w:t>International Journal of Knowledge, Innovation and Entrepreneurship</w:t>
      </w:r>
      <w:r w:rsidRPr="00D3668E">
        <w:rPr>
          <w:rFonts w:ascii="Times New Roman" w:hAnsi="Times New Roman"/>
          <w:iCs/>
          <w:sz w:val="24"/>
          <w:szCs w:val="24"/>
          <w:lang w:bidi="he-IL"/>
        </w:rPr>
        <w:t xml:space="preserve">. Volume 1 Nos. 1– 2, 2013, pp. 41—56. Retrieved from </w:t>
      </w:r>
      <w:r w:rsidRPr="00D3668E">
        <w:rPr>
          <w:rFonts w:ascii="Times New Roman" w:hAnsi="Times New Roman"/>
          <w:sz w:val="24"/>
          <w:szCs w:val="24"/>
        </w:rPr>
        <w:t>http://www.kiecon.org/IJKIE_Vol_1_2013_SA_Adesoji.pdf.</w:t>
      </w:r>
    </w:p>
    <w:p w:rsidR="006353E9" w:rsidRPr="00D3668E" w:rsidRDefault="006353E9" w:rsidP="006353E9">
      <w:pPr>
        <w:spacing w:line="240" w:lineRule="auto"/>
        <w:jc w:val="both"/>
        <w:rPr>
          <w:rFonts w:ascii="Times New Roman" w:hAnsi="Times New Roman"/>
          <w:sz w:val="24"/>
          <w:szCs w:val="24"/>
        </w:rPr>
      </w:pPr>
      <w:r w:rsidRPr="00BC5619">
        <w:rPr>
          <w:rFonts w:ascii="Times New Roman" w:eastAsia="Times New Roman" w:hAnsi="Times New Roman"/>
          <w:b/>
          <w:sz w:val="24"/>
          <w:szCs w:val="24"/>
          <w:lang w:val="en-US"/>
        </w:rPr>
        <w:t>Greenberg, C. I.</w:t>
      </w:r>
      <w:r w:rsidRPr="00D3668E" w:rsidDel="00BC5619">
        <w:rPr>
          <w:rFonts w:ascii="Times New Roman" w:eastAsia="Times New Roman" w:hAnsi="Times New Roman"/>
          <w:sz w:val="24"/>
          <w:szCs w:val="24"/>
          <w:lang w:val="en-US"/>
        </w:rPr>
        <w:t xml:space="preserve"> </w:t>
      </w:r>
      <w:r w:rsidRPr="00D3668E">
        <w:rPr>
          <w:rFonts w:ascii="Times New Roman" w:eastAsia="Times New Roman" w:hAnsi="Times New Roman"/>
          <w:sz w:val="24"/>
          <w:szCs w:val="24"/>
          <w:lang w:val="en-US"/>
        </w:rPr>
        <w:t xml:space="preserve">2015. </w:t>
      </w:r>
      <w:r w:rsidRPr="00D3668E">
        <w:rPr>
          <w:rFonts w:ascii="Times New Roman" w:hAnsi="Times New Roman"/>
          <w:i/>
          <w:sz w:val="24"/>
          <w:szCs w:val="24"/>
        </w:rPr>
        <w:t>How to conduct a training needs analysis.</w:t>
      </w:r>
      <w:r w:rsidRPr="00D3668E">
        <w:rPr>
          <w:rFonts w:ascii="Times New Roman" w:hAnsi="Times New Roman"/>
          <w:sz w:val="24"/>
          <w:szCs w:val="24"/>
        </w:rPr>
        <w:t xml:space="preserve"> Retrieved from http:// www. </w:t>
      </w:r>
    </w:p>
    <w:p w:rsidR="006353E9" w:rsidRPr="00D3668E" w:rsidRDefault="006353E9" w:rsidP="006353E9">
      <w:pPr>
        <w:spacing w:line="240" w:lineRule="auto"/>
        <w:ind w:left="720"/>
        <w:jc w:val="both"/>
        <w:rPr>
          <w:rFonts w:ascii="Times New Roman" w:hAnsi="Times New Roman"/>
          <w:sz w:val="24"/>
          <w:szCs w:val="24"/>
        </w:rPr>
      </w:pPr>
      <w:r w:rsidRPr="00D3668E">
        <w:rPr>
          <w:rFonts w:ascii="Times New Roman" w:hAnsi="Times New Roman"/>
          <w:sz w:val="24"/>
          <w:szCs w:val="24"/>
        </w:rPr>
        <w:t>xperthr.com/pages/carl-i-greenberg</w:t>
      </w:r>
    </w:p>
    <w:p w:rsidR="006353E9" w:rsidRPr="00D3668E" w:rsidRDefault="006353E9" w:rsidP="006353E9">
      <w:pPr>
        <w:spacing w:line="240" w:lineRule="auto"/>
        <w:jc w:val="both"/>
        <w:rPr>
          <w:rFonts w:ascii="Times New Roman" w:hAnsi="Times New Roman"/>
          <w:sz w:val="24"/>
          <w:szCs w:val="24"/>
        </w:rPr>
      </w:pPr>
      <w:r w:rsidRPr="009E4C8A">
        <w:rPr>
          <w:rFonts w:ascii="Times New Roman" w:eastAsia="Times New Roman" w:hAnsi="Times New Roman"/>
          <w:b/>
          <w:sz w:val="24"/>
          <w:szCs w:val="24"/>
          <w:lang w:val="en-US"/>
        </w:rPr>
        <w:t>HR-Survey.</w:t>
      </w:r>
      <w:r w:rsidRPr="00D3668E">
        <w:rPr>
          <w:rFonts w:ascii="Times New Roman" w:eastAsia="Times New Roman" w:hAnsi="Times New Roman"/>
          <w:sz w:val="24"/>
          <w:szCs w:val="24"/>
          <w:lang w:val="en-US"/>
        </w:rPr>
        <w:t xml:space="preserve"> 2015. </w:t>
      </w:r>
      <w:r w:rsidRPr="00D3668E">
        <w:rPr>
          <w:rFonts w:ascii="Times New Roman" w:hAnsi="Times New Roman"/>
          <w:i/>
          <w:sz w:val="24"/>
          <w:szCs w:val="24"/>
        </w:rPr>
        <w:t>Training needs assessment survey</w:t>
      </w:r>
      <w:r w:rsidRPr="00D3668E">
        <w:rPr>
          <w:rFonts w:ascii="Times New Roman" w:hAnsi="Times New Roman"/>
          <w:sz w:val="24"/>
          <w:szCs w:val="24"/>
        </w:rPr>
        <w:t>. Retrieved from</w:t>
      </w:r>
      <w:r w:rsidRPr="00D3668E">
        <w:rPr>
          <w:rFonts w:ascii="Times New Roman" w:eastAsia="Times New Roman" w:hAnsi="Times New Roman"/>
          <w:sz w:val="24"/>
          <w:szCs w:val="24"/>
          <w:lang w:val="en-US"/>
        </w:rPr>
        <w:t>.com/TrainingNeeds.htm</w:t>
      </w:r>
    </w:p>
    <w:p w:rsidR="006353E9" w:rsidRPr="00D3668E" w:rsidRDefault="006353E9" w:rsidP="006353E9">
      <w:pPr>
        <w:pStyle w:val="Default"/>
        <w:jc w:val="both"/>
        <w:rPr>
          <w:bCs/>
          <w:i/>
          <w:color w:val="auto"/>
        </w:rPr>
      </w:pPr>
      <w:r w:rsidRPr="00630E9F">
        <w:rPr>
          <w:b/>
          <w:color w:val="auto"/>
        </w:rPr>
        <w:t xml:space="preserve">Hundeyin-Agoro, O. C. </w:t>
      </w:r>
      <w:r w:rsidRPr="00D3668E">
        <w:rPr>
          <w:color w:val="auto"/>
        </w:rPr>
        <w:t xml:space="preserve">2011.  </w:t>
      </w:r>
      <w:r w:rsidRPr="00D3668E">
        <w:rPr>
          <w:bCs/>
          <w:i/>
          <w:color w:val="auto"/>
        </w:rPr>
        <w:t xml:space="preserve">The Socio-Economic Analysis of Small Scale Fish Farming </w:t>
      </w:r>
    </w:p>
    <w:p w:rsidR="006353E9" w:rsidRPr="00D3668E" w:rsidRDefault="006353E9" w:rsidP="006353E9">
      <w:pPr>
        <w:pStyle w:val="Default"/>
        <w:ind w:firstLine="720"/>
        <w:jc w:val="both"/>
        <w:rPr>
          <w:bCs/>
          <w:color w:val="auto"/>
        </w:rPr>
      </w:pPr>
      <w:r w:rsidRPr="00D3668E">
        <w:rPr>
          <w:bCs/>
          <w:i/>
          <w:color w:val="auto"/>
        </w:rPr>
        <w:t>Enterprise in Lagos State Fish Farm Estate, Ikorodu, Nigeria</w:t>
      </w:r>
      <w:r w:rsidRPr="00D3668E">
        <w:rPr>
          <w:bCs/>
          <w:color w:val="auto"/>
        </w:rPr>
        <w:t>.</w:t>
      </w:r>
    </w:p>
    <w:p w:rsidR="006353E9" w:rsidRPr="001110B7" w:rsidRDefault="006353E9" w:rsidP="006353E9">
      <w:pPr>
        <w:pStyle w:val="Default"/>
        <w:jc w:val="both"/>
        <w:rPr>
          <w:bCs/>
          <w:i/>
          <w:color w:val="auto"/>
        </w:rPr>
      </w:pPr>
      <w:r w:rsidRPr="00630E9F">
        <w:rPr>
          <w:b/>
          <w:color w:val="auto"/>
        </w:rPr>
        <w:t>Adebesin, A. A.</w:t>
      </w:r>
      <w:r w:rsidRPr="001110B7">
        <w:rPr>
          <w:color w:val="auto"/>
        </w:rPr>
        <w:t xml:space="preserve"> 2011 </w:t>
      </w:r>
      <w:r w:rsidRPr="001110B7">
        <w:rPr>
          <w:bCs/>
          <w:i/>
          <w:color w:val="auto"/>
        </w:rPr>
        <w:t xml:space="preserve">Fish production, poverty alleviation and cooperative success of Erie </w:t>
      </w:r>
    </w:p>
    <w:p w:rsidR="006353E9" w:rsidRPr="001110B7" w:rsidRDefault="006353E9" w:rsidP="006353E9">
      <w:pPr>
        <w:pStyle w:val="Default"/>
        <w:ind w:firstLine="720"/>
        <w:jc w:val="both"/>
        <w:rPr>
          <w:bCs/>
          <w:color w:val="auto"/>
        </w:rPr>
      </w:pPr>
      <w:r w:rsidRPr="001110B7">
        <w:rPr>
          <w:bCs/>
          <w:i/>
          <w:color w:val="auto"/>
        </w:rPr>
        <w:t>Cooperative Fish Farm at Ijebu-Ode, Ogun State, Nigeria</w:t>
      </w:r>
      <w:r w:rsidRPr="001110B7">
        <w:rPr>
          <w:bCs/>
          <w:color w:val="auto"/>
        </w:rPr>
        <w:t>.</w:t>
      </w:r>
    </w:p>
    <w:p w:rsidR="006353E9" w:rsidRDefault="006353E9" w:rsidP="006353E9">
      <w:pPr>
        <w:spacing w:line="240" w:lineRule="auto"/>
        <w:jc w:val="both"/>
      </w:pPr>
      <w:r w:rsidRPr="00630E9F">
        <w:rPr>
          <w:rFonts w:ascii="Times New Roman" w:eastAsia="Times New Roman" w:hAnsi="Times New Roman"/>
          <w:b/>
          <w:sz w:val="24"/>
        </w:rPr>
        <w:t>Adedoyin, I. A</w:t>
      </w:r>
      <w:r>
        <w:rPr>
          <w:rFonts w:ascii="Times New Roman" w:eastAsia="Times New Roman" w:hAnsi="Times New Roman"/>
          <w:sz w:val="24"/>
        </w:rPr>
        <w:t xml:space="preserve">. 2015. </w:t>
      </w:r>
      <w:r>
        <w:rPr>
          <w:rFonts w:ascii="Times New Roman" w:eastAsia="Times New Roman" w:hAnsi="Times New Roman"/>
          <w:i/>
          <w:sz w:val="24"/>
        </w:rPr>
        <w:t>Lecture note on fish farming techniques and hatchery</w:t>
      </w:r>
      <w:r>
        <w:rPr>
          <w:rFonts w:ascii="Times New Roman" w:eastAsia="Times New Roman" w:hAnsi="Times New Roman"/>
          <w:i/>
          <w:sz w:val="24"/>
        </w:rPr>
        <w:tab/>
      </w:r>
      <w:r>
        <w:rPr>
          <w:rFonts w:ascii="Times New Roman" w:eastAsia="Times New Roman" w:hAnsi="Times New Roman"/>
          <w:i/>
          <w:sz w:val="24"/>
        </w:rPr>
        <w:tab/>
      </w:r>
      <w:r>
        <w:rPr>
          <w:rFonts w:ascii="Times New Roman" w:eastAsia="Times New Roman" w:hAnsi="Times New Roman"/>
          <w:i/>
          <w:sz w:val="24"/>
        </w:rPr>
        <w:tab/>
      </w:r>
      <w:r>
        <w:rPr>
          <w:rFonts w:ascii="Times New Roman" w:eastAsia="Times New Roman" w:hAnsi="Times New Roman"/>
          <w:i/>
          <w:sz w:val="24"/>
        </w:rPr>
        <w:tab/>
        <w:t xml:space="preserve"> management.</w:t>
      </w:r>
      <w:r>
        <w:rPr>
          <w:rFonts w:ascii="Times New Roman" w:eastAsia="Times New Roman" w:hAnsi="Times New Roman"/>
          <w:sz w:val="24"/>
        </w:rPr>
        <w:t xml:space="preserve">Retrieved 11th May, 2015 from </w:t>
      </w:r>
      <w:hyperlink r:id="rId14" w:history="1">
        <w:r w:rsidRPr="003E1040">
          <w:rPr>
            <w:rStyle w:val="Hyperlink"/>
            <w:rFonts w:ascii="Times New Roman" w:eastAsia="Times New Roman" w:hAnsi="Times New Roman"/>
            <w:sz w:val="24"/>
          </w:rPr>
          <w:t>http://unaab.edu.ng/attachments/463</w:t>
        </w:r>
      </w:hyperlink>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1B492A">
        <w:rPr>
          <w:rFonts w:ascii="Times New Roman" w:eastAsia="Times New Roman" w:hAnsi="Times New Roman"/>
          <w:sz w:val="24"/>
        </w:rPr>
        <w:t>_fis313%20by%20aai.pdf</w:t>
      </w:r>
    </w:p>
    <w:p w:rsidR="006353E9" w:rsidRPr="001110B7" w:rsidRDefault="006353E9" w:rsidP="006353E9">
      <w:pPr>
        <w:autoSpaceDE w:val="0"/>
        <w:autoSpaceDN w:val="0"/>
        <w:adjustRightInd w:val="0"/>
        <w:spacing w:after="0" w:line="240" w:lineRule="auto"/>
        <w:jc w:val="both"/>
        <w:rPr>
          <w:rFonts w:ascii="Times New Roman" w:hAnsi="Times New Roman"/>
          <w:bCs/>
          <w:sz w:val="24"/>
          <w:szCs w:val="24"/>
        </w:rPr>
      </w:pPr>
      <w:r w:rsidRPr="00630E9F">
        <w:rPr>
          <w:rFonts w:ascii="Times New Roman" w:hAnsi="Times New Roman"/>
          <w:b/>
          <w:bCs/>
          <w:iCs/>
          <w:sz w:val="24"/>
          <w:szCs w:val="24"/>
          <w:lang w:bidi="he-IL"/>
        </w:rPr>
        <w:t>Adefalu, L. L., Aderinoye-Abdulwahab, S. A., Bello, O. G., Olorunfemi, O. D. and Oba, S. A</w:t>
      </w:r>
      <w:r w:rsidRPr="00630E9F">
        <w:rPr>
          <w:rFonts w:ascii="Times New Roman" w:hAnsi="Times New Roman"/>
          <w:b/>
          <w:sz w:val="24"/>
          <w:szCs w:val="24"/>
        </w:rPr>
        <w:t xml:space="preserve">. </w:t>
      </w:r>
      <w:r>
        <w:rPr>
          <w:rFonts w:ascii="Times New Roman" w:hAnsi="Times New Roman"/>
          <w:b/>
          <w:sz w:val="24"/>
          <w:szCs w:val="24"/>
        </w:rPr>
        <w:t xml:space="preserve"> </w:t>
      </w:r>
      <w:r w:rsidRPr="001110B7">
        <w:rPr>
          <w:rFonts w:ascii="Times New Roman" w:hAnsi="Times New Roman"/>
          <w:sz w:val="24"/>
          <w:szCs w:val="24"/>
        </w:rPr>
        <w:t xml:space="preserve">2013 </w:t>
      </w:r>
      <w:r w:rsidRPr="001110B7">
        <w:rPr>
          <w:rFonts w:ascii="Times New Roman" w:hAnsi="Times New Roman"/>
          <w:bCs/>
          <w:sz w:val="24"/>
          <w:szCs w:val="24"/>
        </w:rPr>
        <w:t xml:space="preserve">Information needs of fish farmers in Ilorin Metropolis, Kwara State, Nigeria. </w:t>
      </w:r>
      <w:r w:rsidRPr="001110B7">
        <w:rPr>
          <w:rFonts w:ascii="Times New Roman" w:hAnsi="Times New Roman"/>
          <w:i/>
          <w:sz w:val="24"/>
          <w:szCs w:val="24"/>
        </w:rPr>
        <w:t>Nigerian Journal of Agriculture, Food and Environment</w:t>
      </w:r>
      <w:r w:rsidRPr="001110B7">
        <w:rPr>
          <w:rFonts w:ascii="Times New Roman" w:hAnsi="Times New Roman"/>
          <w:sz w:val="24"/>
          <w:szCs w:val="24"/>
        </w:rPr>
        <w:t>. 9(2):15</w:t>
      </w:r>
    </w:p>
    <w:p w:rsidR="006353E9" w:rsidRPr="001110B7" w:rsidRDefault="006353E9" w:rsidP="006353E9">
      <w:pPr>
        <w:spacing w:line="240" w:lineRule="auto"/>
        <w:jc w:val="both"/>
        <w:rPr>
          <w:rFonts w:ascii="Times New Roman" w:hAnsi="Times New Roman"/>
          <w:sz w:val="2"/>
          <w:szCs w:val="24"/>
        </w:rPr>
      </w:pPr>
    </w:p>
    <w:p w:rsidR="006353E9" w:rsidRPr="001110B7" w:rsidRDefault="006353E9" w:rsidP="006353E9">
      <w:pPr>
        <w:autoSpaceDE w:val="0"/>
        <w:autoSpaceDN w:val="0"/>
        <w:adjustRightInd w:val="0"/>
        <w:spacing w:after="0" w:line="240" w:lineRule="auto"/>
        <w:jc w:val="both"/>
        <w:rPr>
          <w:rFonts w:ascii="Times New Roman" w:hAnsi="Times New Roman"/>
          <w:bCs/>
          <w:sz w:val="24"/>
          <w:szCs w:val="24"/>
        </w:rPr>
      </w:pPr>
      <w:r w:rsidRPr="00630E9F">
        <w:rPr>
          <w:rFonts w:ascii="Times New Roman" w:hAnsi="Times New Roman"/>
          <w:b/>
          <w:bCs/>
          <w:sz w:val="24"/>
          <w:szCs w:val="24"/>
        </w:rPr>
        <w:t>Adesoji, S. A. and Kerere, F. O.</w:t>
      </w:r>
      <w:r w:rsidRPr="001110B7">
        <w:rPr>
          <w:rFonts w:ascii="Times New Roman" w:hAnsi="Times New Roman"/>
          <w:bCs/>
          <w:sz w:val="24"/>
          <w:szCs w:val="24"/>
        </w:rPr>
        <w:t xml:space="preserve"> 2013 Assessment of the knowledge level of fishers and fish </w:t>
      </w:r>
    </w:p>
    <w:p w:rsidR="006353E9" w:rsidRPr="001110B7" w:rsidRDefault="006353E9" w:rsidP="006353E9">
      <w:pPr>
        <w:autoSpaceDE w:val="0"/>
        <w:autoSpaceDN w:val="0"/>
        <w:adjustRightInd w:val="0"/>
        <w:spacing w:after="0" w:line="240" w:lineRule="auto"/>
        <w:ind w:left="720"/>
        <w:jc w:val="both"/>
        <w:rPr>
          <w:rFonts w:ascii="Times New Roman" w:hAnsi="Times New Roman"/>
          <w:bCs/>
          <w:sz w:val="24"/>
          <w:szCs w:val="24"/>
        </w:rPr>
      </w:pPr>
      <w:r w:rsidRPr="001110B7">
        <w:rPr>
          <w:rFonts w:ascii="Times New Roman" w:hAnsi="Times New Roman"/>
          <w:bCs/>
          <w:sz w:val="24"/>
          <w:szCs w:val="24"/>
        </w:rPr>
        <w:t xml:space="preserve">farmers in Lagos State, Nigeria. </w:t>
      </w:r>
      <w:r w:rsidRPr="001110B7">
        <w:rPr>
          <w:rFonts w:ascii="Times New Roman" w:hAnsi="Times New Roman"/>
          <w:i/>
          <w:iCs/>
          <w:sz w:val="24"/>
          <w:szCs w:val="24"/>
          <w:lang w:bidi="he-IL"/>
        </w:rPr>
        <w:t>International Journal of Knowledge, Innovation and Entrepreneurship</w:t>
      </w:r>
      <w:r w:rsidRPr="001110B7">
        <w:rPr>
          <w:rFonts w:ascii="Times New Roman" w:hAnsi="Times New Roman"/>
          <w:iCs/>
          <w:sz w:val="24"/>
          <w:szCs w:val="24"/>
          <w:lang w:bidi="he-IL"/>
        </w:rPr>
        <w:t xml:space="preserve">. Volume 1 Nos. 1– 2, 2013, pp. 41—56. Retrieved from </w:t>
      </w:r>
      <w:r w:rsidRPr="001110B7">
        <w:rPr>
          <w:rFonts w:ascii="Times New Roman" w:hAnsi="Times New Roman"/>
          <w:sz w:val="24"/>
          <w:szCs w:val="24"/>
        </w:rPr>
        <w:t>http://www.kiecon.org/IJKIE_Vol_1_2013_SA_Adesoji.pdf.</w:t>
      </w:r>
    </w:p>
    <w:p w:rsidR="006353E9" w:rsidRPr="001110B7" w:rsidRDefault="006353E9" w:rsidP="006353E9">
      <w:pPr>
        <w:autoSpaceDE w:val="0"/>
        <w:autoSpaceDN w:val="0"/>
        <w:adjustRightInd w:val="0"/>
        <w:spacing w:after="0" w:line="240" w:lineRule="auto"/>
        <w:ind w:firstLine="720"/>
        <w:jc w:val="both"/>
        <w:rPr>
          <w:rFonts w:ascii="Times New Roman" w:hAnsi="Times New Roman"/>
          <w:sz w:val="2"/>
          <w:szCs w:val="24"/>
        </w:rPr>
      </w:pPr>
    </w:p>
    <w:p w:rsidR="006353E9" w:rsidRPr="009E4C8A" w:rsidRDefault="006353E9" w:rsidP="006353E9">
      <w:pPr>
        <w:autoSpaceDE w:val="0"/>
        <w:autoSpaceDN w:val="0"/>
        <w:adjustRightInd w:val="0"/>
        <w:spacing w:after="0" w:line="240" w:lineRule="auto"/>
        <w:jc w:val="both"/>
        <w:rPr>
          <w:rFonts w:ascii="Times New Roman" w:hAnsi="Times New Roman"/>
          <w:b/>
          <w:sz w:val="24"/>
          <w:szCs w:val="24"/>
        </w:rPr>
      </w:pPr>
      <w:r w:rsidRPr="009E4C8A">
        <w:rPr>
          <w:rFonts w:ascii="Times New Roman" w:hAnsi="Times New Roman"/>
          <w:b/>
          <w:sz w:val="24"/>
          <w:szCs w:val="24"/>
        </w:rPr>
        <w:t xml:space="preserve">Ashley-Dejo S. S, Olaoye, O. J, Fakoye, E. O, Ikeweinwe, N. B, Idowu, A. I, Bolarinwa K. K </w:t>
      </w:r>
    </w:p>
    <w:p w:rsidR="006353E9" w:rsidRPr="001110B7" w:rsidRDefault="006353E9" w:rsidP="006353E9">
      <w:pPr>
        <w:autoSpaceDE w:val="0"/>
        <w:autoSpaceDN w:val="0"/>
        <w:adjustRightInd w:val="0"/>
        <w:spacing w:after="0" w:line="240" w:lineRule="auto"/>
        <w:ind w:left="720"/>
        <w:jc w:val="both"/>
        <w:rPr>
          <w:rFonts w:ascii="Times New Roman" w:hAnsi="Times New Roman"/>
          <w:sz w:val="24"/>
          <w:szCs w:val="24"/>
        </w:rPr>
      </w:pPr>
      <w:r w:rsidRPr="009E4C8A">
        <w:rPr>
          <w:rFonts w:ascii="Times New Roman" w:hAnsi="Times New Roman"/>
          <w:b/>
          <w:sz w:val="24"/>
          <w:szCs w:val="24"/>
        </w:rPr>
        <w:t xml:space="preserve">and Adelaja O. A. </w:t>
      </w:r>
      <w:r w:rsidRPr="001110B7">
        <w:rPr>
          <w:rFonts w:ascii="Times New Roman" w:hAnsi="Times New Roman"/>
          <w:sz w:val="24"/>
          <w:szCs w:val="24"/>
        </w:rPr>
        <w:t xml:space="preserve">2013 Limitations to the adoption of recommended aquaculture production technologies by small scale fish farmers in Oyo State Nigeria. </w:t>
      </w:r>
      <w:r w:rsidRPr="001110B7">
        <w:rPr>
          <w:rFonts w:ascii="Times New Roman" w:hAnsi="Times New Roman"/>
          <w:i/>
          <w:sz w:val="24"/>
          <w:szCs w:val="24"/>
        </w:rPr>
        <w:t>Global Journal of Science Frontier Research Agriculture and Veterinary</w:t>
      </w:r>
      <w:r w:rsidRPr="001110B7">
        <w:rPr>
          <w:rFonts w:ascii="Times New Roman" w:hAnsi="Times New Roman"/>
          <w:sz w:val="24"/>
          <w:szCs w:val="24"/>
        </w:rPr>
        <w:t>. Volume 13 Issue 9 Version 1.0 Year 2013. Pp. 29-37. Online ISSN: 2249-4626 and Print ISSN: 0975-5896.</w:t>
      </w:r>
    </w:p>
    <w:p w:rsidR="006353E9" w:rsidRPr="009E4C8A" w:rsidRDefault="006353E9" w:rsidP="006353E9">
      <w:pPr>
        <w:spacing w:line="240" w:lineRule="auto"/>
        <w:jc w:val="both"/>
        <w:rPr>
          <w:rFonts w:ascii="Times New Roman" w:eastAsia="Times New Roman" w:hAnsi="Times New Roman"/>
          <w:b/>
          <w:sz w:val="2"/>
        </w:rPr>
      </w:pPr>
    </w:p>
    <w:p w:rsidR="006353E9" w:rsidRPr="001110B7" w:rsidRDefault="006353E9" w:rsidP="006353E9">
      <w:pPr>
        <w:spacing w:line="240" w:lineRule="auto"/>
        <w:rPr>
          <w:rFonts w:ascii="Times New Roman" w:hAnsi="Times New Roman"/>
        </w:rPr>
      </w:pPr>
      <w:r w:rsidRPr="009E4C8A">
        <w:rPr>
          <w:rFonts w:ascii="Times New Roman" w:eastAsia="Times New Roman" w:hAnsi="Times New Roman"/>
          <w:b/>
          <w:sz w:val="24"/>
          <w:szCs w:val="24"/>
          <w:lang w:val="en-US"/>
        </w:rPr>
        <w:t>Greenberg, C. I.</w:t>
      </w:r>
      <w:r w:rsidRPr="001110B7">
        <w:rPr>
          <w:rFonts w:ascii="Times New Roman" w:eastAsia="Times New Roman" w:hAnsi="Times New Roman"/>
          <w:sz w:val="24"/>
          <w:szCs w:val="24"/>
          <w:lang w:val="en-US"/>
        </w:rPr>
        <w:t xml:space="preserve"> 2015. </w:t>
      </w:r>
      <w:r w:rsidRPr="001110B7">
        <w:rPr>
          <w:rFonts w:ascii="Times New Roman" w:hAnsi="Times New Roman"/>
          <w:i/>
        </w:rPr>
        <w:t>How to conduct a training needs analysis.</w:t>
      </w:r>
      <w:r w:rsidRPr="001110B7">
        <w:rPr>
          <w:rFonts w:ascii="Times New Roman" w:hAnsi="Times New Roman"/>
        </w:rPr>
        <w:t xml:space="preserve"> Retrieved from http:// www. </w:t>
      </w:r>
      <w:r>
        <w:rPr>
          <w:rFonts w:ascii="Times New Roman" w:hAnsi="Times New Roman"/>
        </w:rPr>
        <w:tab/>
      </w:r>
      <w:r>
        <w:rPr>
          <w:rFonts w:ascii="Times New Roman" w:hAnsi="Times New Roman"/>
        </w:rPr>
        <w:tab/>
      </w:r>
      <w:r w:rsidRPr="001110B7">
        <w:rPr>
          <w:rFonts w:ascii="Times New Roman" w:hAnsi="Times New Roman"/>
        </w:rPr>
        <w:t>xperthr.com/pages/carl-i-greenberg</w:t>
      </w:r>
    </w:p>
    <w:p w:rsidR="006353E9" w:rsidRPr="001110B7" w:rsidRDefault="006353E9" w:rsidP="006353E9">
      <w:pPr>
        <w:pStyle w:val="Default"/>
        <w:rPr>
          <w:color w:val="auto"/>
          <w:sz w:val="2"/>
        </w:rPr>
      </w:pPr>
    </w:p>
    <w:p w:rsidR="006353E9" w:rsidRPr="001110B7" w:rsidRDefault="006353E9" w:rsidP="006353E9">
      <w:pPr>
        <w:pStyle w:val="Default"/>
        <w:rPr>
          <w:bCs/>
          <w:i/>
          <w:color w:val="auto"/>
          <w:szCs w:val="32"/>
        </w:rPr>
      </w:pPr>
      <w:r w:rsidRPr="00630E9F">
        <w:rPr>
          <w:b/>
          <w:color w:val="auto"/>
        </w:rPr>
        <w:t>Hundeyin-Agoro, O. C.</w:t>
      </w:r>
      <w:r w:rsidRPr="001110B7">
        <w:rPr>
          <w:color w:val="auto"/>
        </w:rPr>
        <w:t xml:space="preserve"> 2011 </w:t>
      </w:r>
      <w:r w:rsidRPr="001110B7">
        <w:rPr>
          <w:bCs/>
          <w:i/>
          <w:color w:val="auto"/>
          <w:szCs w:val="32"/>
        </w:rPr>
        <w:t xml:space="preserve">The Socio-Economic Analysis of Small Scale Fish Farming </w:t>
      </w:r>
    </w:p>
    <w:p w:rsidR="006353E9" w:rsidRPr="001110B7" w:rsidRDefault="006353E9" w:rsidP="006353E9">
      <w:pPr>
        <w:pStyle w:val="Default"/>
        <w:ind w:firstLine="720"/>
        <w:rPr>
          <w:bCs/>
          <w:color w:val="auto"/>
          <w:szCs w:val="32"/>
        </w:rPr>
      </w:pPr>
      <w:r w:rsidRPr="001110B7">
        <w:rPr>
          <w:bCs/>
          <w:i/>
          <w:color w:val="auto"/>
          <w:szCs w:val="32"/>
        </w:rPr>
        <w:t>Enterprise in Lagos State Fish Farm Estate, Ikorodu, Nigeria</w:t>
      </w:r>
      <w:r w:rsidRPr="001110B7">
        <w:rPr>
          <w:bCs/>
          <w:color w:val="auto"/>
          <w:szCs w:val="32"/>
        </w:rPr>
        <w:t>.</w:t>
      </w:r>
    </w:p>
    <w:p w:rsidR="006353E9" w:rsidRPr="001110B7" w:rsidRDefault="006353E9" w:rsidP="006353E9">
      <w:pPr>
        <w:pStyle w:val="Default"/>
        <w:rPr>
          <w:bCs/>
          <w:color w:val="auto"/>
          <w:sz w:val="2"/>
          <w:szCs w:val="32"/>
        </w:rPr>
      </w:pPr>
    </w:p>
    <w:p w:rsidR="006353E9" w:rsidRDefault="006353E9" w:rsidP="006353E9">
      <w:pPr>
        <w:pStyle w:val="NormalWeb"/>
        <w:spacing w:before="0" w:beforeAutospacing="0" w:after="0" w:afterAutospacing="0"/>
        <w:jc w:val="both"/>
        <w:rPr>
          <w:i/>
          <w:lang w:val="en-US"/>
        </w:rPr>
      </w:pPr>
      <w:r w:rsidRPr="00461F62">
        <w:rPr>
          <w:b/>
        </w:rPr>
        <w:t>Illinois Department of Natural Resources.</w:t>
      </w:r>
      <w:r>
        <w:t xml:space="preserve"> 2004 </w:t>
      </w:r>
      <w:r>
        <w:rPr>
          <w:i/>
        </w:rPr>
        <w:t xml:space="preserve">Management of small lakes and ponds in </w:t>
      </w:r>
    </w:p>
    <w:p w:rsidR="006353E9" w:rsidRDefault="006353E9" w:rsidP="006353E9">
      <w:pPr>
        <w:pStyle w:val="NormalWeb"/>
        <w:spacing w:before="0" w:beforeAutospacing="0" w:after="0" w:afterAutospacing="0"/>
        <w:ind w:left="720"/>
        <w:jc w:val="both"/>
      </w:pPr>
      <w:r>
        <w:rPr>
          <w:i/>
        </w:rPr>
        <w:t>Illinois.</w:t>
      </w:r>
      <w:r>
        <w:t xml:space="preserve"> Illinois Department of Natural Resources. Retrieved 13th May 2015 from http://www.rockislandswcd.org/wpcontent/uploads/envirothon/Aquatics/Management_of_Small_Lakes_and_Ponds_in_Illinois.pdf</w:t>
      </w:r>
    </w:p>
    <w:p w:rsidR="006353E9" w:rsidRPr="001110B7" w:rsidRDefault="006353E9" w:rsidP="006353E9">
      <w:pPr>
        <w:autoSpaceDE w:val="0"/>
        <w:autoSpaceDN w:val="0"/>
        <w:adjustRightInd w:val="0"/>
        <w:spacing w:after="0" w:line="240" w:lineRule="auto"/>
        <w:rPr>
          <w:rFonts w:ascii="Times New Roman" w:hAnsi="Times New Roman"/>
          <w:bCs/>
          <w:i/>
          <w:sz w:val="24"/>
          <w:szCs w:val="24"/>
        </w:rPr>
      </w:pPr>
      <w:r w:rsidRPr="00630E9F">
        <w:rPr>
          <w:rFonts w:ascii="Times New Roman" w:hAnsi="Times New Roman"/>
          <w:b/>
          <w:sz w:val="24"/>
          <w:szCs w:val="24"/>
        </w:rPr>
        <w:t>Olaoye, O. J. and Oloruntoba, A.</w:t>
      </w:r>
      <w:r w:rsidRPr="001110B7">
        <w:rPr>
          <w:rFonts w:ascii="Times New Roman" w:hAnsi="Times New Roman"/>
          <w:sz w:val="24"/>
          <w:szCs w:val="24"/>
        </w:rPr>
        <w:t xml:space="preserve"> 2010 </w:t>
      </w:r>
      <w:r w:rsidRPr="001110B7">
        <w:rPr>
          <w:rFonts w:ascii="Times New Roman" w:hAnsi="Times New Roman"/>
          <w:bCs/>
          <w:i/>
          <w:sz w:val="24"/>
          <w:szCs w:val="24"/>
        </w:rPr>
        <w:t xml:space="preserve">Determinant of aquaculture technologies adoption </w:t>
      </w:r>
    </w:p>
    <w:p w:rsidR="006353E9" w:rsidRPr="001110B7" w:rsidRDefault="006353E9" w:rsidP="006353E9">
      <w:pPr>
        <w:autoSpaceDE w:val="0"/>
        <w:autoSpaceDN w:val="0"/>
        <w:adjustRightInd w:val="0"/>
        <w:spacing w:after="0" w:line="240" w:lineRule="auto"/>
        <w:ind w:left="720"/>
        <w:rPr>
          <w:rFonts w:ascii="Times New Roman" w:hAnsi="Times New Roman"/>
          <w:bCs/>
          <w:i/>
          <w:sz w:val="24"/>
          <w:szCs w:val="24"/>
        </w:rPr>
      </w:pPr>
      <w:r w:rsidRPr="001110B7">
        <w:rPr>
          <w:rFonts w:ascii="Times New Roman" w:hAnsi="Times New Roman"/>
          <w:bCs/>
          <w:i/>
          <w:sz w:val="24"/>
          <w:szCs w:val="24"/>
        </w:rPr>
        <w:t>among fish-farmers in Obafemi – Owode Local Government Area of Ogun State, Nigeria.</w:t>
      </w:r>
    </w:p>
    <w:p w:rsidR="006353E9" w:rsidRPr="001110B7" w:rsidRDefault="006353E9" w:rsidP="006353E9">
      <w:pPr>
        <w:autoSpaceDE w:val="0"/>
        <w:autoSpaceDN w:val="0"/>
        <w:adjustRightInd w:val="0"/>
        <w:spacing w:after="0" w:line="240" w:lineRule="auto"/>
        <w:ind w:left="1440"/>
        <w:rPr>
          <w:rFonts w:ascii="Times New Roman" w:hAnsi="Times New Roman"/>
          <w:bCs/>
          <w:sz w:val="2"/>
          <w:szCs w:val="24"/>
        </w:rPr>
      </w:pPr>
    </w:p>
    <w:p w:rsidR="006353E9" w:rsidRPr="001110B7" w:rsidRDefault="006353E9" w:rsidP="006353E9">
      <w:pPr>
        <w:autoSpaceDE w:val="0"/>
        <w:autoSpaceDN w:val="0"/>
        <w:adjustRightInd w:val="0"/>
        <w:spacing w:after="0" w:line="240" w:lineRule="auto"/>
        <w:jc w:val="both"/>
        <w:rPr>
          <w:rFonts w:ascii="Times New Roman" w:hAnsi="Times New Roman"/>
          <w:sz w:val="24"/>
          <w:szCs w:val="24"/>
        </w:rPr>
      </w:pPr>
      <w:r w:rsidRPr="00630E9F">
        <w:rPr>
          <w:rFonts w:ascii="Times New Roman" w:hAnsi="Times New Roman"/>
          <w:b/>
          <w:sz w:val="24"/>
          <w:szCs w:val="24"/>
        </w:rPr>
        <w:t>Olaoye, O. J., Ashley-Dejo, S. S. and Adekoya, E. O.</w:t>
      </w:r>
      <w:r w:rsidRPr="001110B7">
        <w:rPr>
          <w:rFonts w:ascii="Times New Roman" w:hAnsi="Times New Roman"/>
          <w:sz w:val="24"/>
          <w:szCs w:val="24"/>
        </w:rPr>
        <w:t xml:space="preserve"> 2014 Small holder fish farmers </w:t>
      </w:r>
    </w:p>
    <w:p w:rsidR="006353E9" w:rsidRPr="001110B7" w:rsidRDefault="006353E9" w:rsidP="006353E9">
      <w:pPr>
        <w:autoSpaceDE w:val="0"/>
        <w:autoSpaceDN w:val="0"/>
        <w:adjustRightInd w:val="0"/>
        <w:spacing w:after="0" w:line="240" w:lineRule="auto"/>
        <w:ind w:left="720"/>
        <w:jc w:val="both"/>
        <w:rPr>
          <w:rFonts w:ascii="Times New Roman" w:hAnsi="Times New Roman"/>
          <w:sz w:val="24"/>
          <w:szCs w:val="24"/>
        </w:rPr>
      </w:pPr>
      <w:r w:rsidRPr="001110B7">
        <w:rPr>
          <w:rFonts w:ascii="Times New Roman" w:hAnsi="Times New Roman"/>
          <w:sz w:val="24"/>
          <w:szCs w:val="24"/>
        </w:rPr>
        <w:lastRenderedPageBreak/>
        <w:t xml:space="preserve">Information and training needs in Ogun State of Nigeria. </w:t>
      </w:r>
      <w:r w:rsidRPr="001110B7">
        <w:rPr>
          <w:rFonts w:ascii="Times New Roman" w:hAnsi="Times New Roman"/>
          <w:i/>
          <w:sz w:val="24"/>
          <w:szCs w:val="24"/>
        </w:rPr>
        <w:t>Global Journal of Science Frontier Research: Agriculture and Veterinary</w:t>
      </w:r>
      <w:r w:rsidRPr="001110B7">
        <w:rPr>
          <w:rFonts w:ascii="Times New Roman" w:hAnsi="Times New Roman"/>
          <w:sz w:val="24"/>
          <w:szCs w:val="24"/>
        </w:rPr>
        <w:t xml:space="preserve">. Volume 14 Issue 3 Version 1.0 Year 2014. ISSN: 22494626 </w:t>
      </w:r>
      <w:r>
        <w:rPr>
          <w:rFonts w:ascii="Times New Roman" w:hAnsi="Times New Roman"/>
          <w:sz w:val="24"/>
          <w:szCs w:val="24"/>
        </w:rPr>
        <w:t>and</w:t>
      </w:r>
      <w:r w:rsidRPr="001110B7">
        <w:rPr>
          <w:rFonts w:ascii="Times New Roman" w:hAnsi="Times New Roman"/>
          <w:sz w:val="24"/>
          <w:szCs w:val="24"/>
        </w:rPr>
        <w:t xml:space="preserve"> Print ISSN: 09755896. Retrieved from https://globaljournals.org/GJSFR_Volume14/1SmallHolderFishFarmersInformation.</w:t>
      </w:r>
    </w:p>
    <w:p w:rsidR="006353E9" w:rsidRPr="001110B7" w:rsidRDefault="006353E9" w:rsidP="006353E9">
      <w:pPr>
        <w:autoSpaceDE w:val="0"/>
        <w:autoSpaceDN w:val="0"/>
        <w:adjustRightInd w:val="0"/>
        <w:spacing w:after="0" w:line="240" w:lineRule="auto"/>
        <w:ind w:left="720"/>
        <w:jc w:val="both"/>
        <w:rPr>
          <w:rFonts w:ascii="Times New Roman" w:hAnsi="Times New Roman"/>
          <w:sz w:val="24"/>
          <w:szCs w:val="24"/>
        </w:rPr>
      </w:pPr>
      <w:r w:rsidRPr="001110B7">
        <w:rPr>
          <w:rFonts w:ascii="Times New Roman" w:hAnsi="Times New Roman"/>
          <w:sz w:val="24"/>
          <w:szCs w:val="24"/>
        </w:rPr>
        <w:t>pdf</w:t>
      </w:r>
    </w:p>
    <w:p w:rsidR="006353E9" w:rsidRPr="001110B7" w:rsidRDefault="006353E9" w:rsidP="006353E9">
      <w:pPr>
        <w:autoSpaceDE w:val="0"/>
        <w:autoSpaceDN w:val="0"/>
        <w:adjustRightInd w:val="0"/>
        <w:spacing w:after="0" w:line="240" w:lineRule="auto"/>
        <w:rPr>
          <w:rFonts w:ascii="Times New Roman" w:hAnsi="Times New Roman"/>
          <w:bCs/>
          <w:sz w:val="2"/>
          <w:szCs w:val="24"/>
        </w:rPr>
      </w:pPr>
    </w:p>
    <w:p w:rsidR="006353E9" w:rsidRPr="001110B7" w:rsidRDefault="006353E9" w:rsidP="006353E9">
      <w:pPr>
        <w:autoSpaceDE w:val="0"/>
        <w:autoSpaceDN w:val="0"/>
        <w:adjustRightInd w:val="0"/>
        <w:spacing w:after="0" w:line="240" w:lineRule="auto"/>
        <w:rPr>
          <w:rFonts w:ascii="Times New Roman" w:hAnsi="Times New Roman"/>
          <w:bCs/>
          <w:i/>
          <w:sz w:val="24"/>
          <w:szCs w:val="24"/>
        </w:rPr>
      </w:pPr>
      <w:r w:rsidRPr="00630E9F">
        <w:rPr>
          <w:rFonts w:ascii="Times New Roman" w:hAnsi="Times New Roman"/>
          <w:b/>
          <w:sz w:val="24"/>
          <w:szCs w:val="24"/>
        </w:rPr>
        <w:t xml:space="preserve">Ifejika, P. I., Uzokwe, U. N., and Oladosu, O. I. </w:t>
      </w:r>
      <w:r w:rsidRPr="001110B7">
        <w:rPr>
          <w:rFonts w:ascii="Times New Roman" w:hAnsi="Times New Roman"/>
          <w:sz w:val="24"/>
          <w:szCs w:val="24"/>
        </w:rPr>
        <w:t>2013.</w:t>
      </w:r>
      <w:r w:rsidRPr="001110B7">
        <w:rPr>
          <w:rFonts w:ascii="Times New Roman" w:hAnsi="Times New Roman"/>
          <w:bCs/>
          <w:i/>
          <w:sz w:val="24"/>
          <w:szCs w:val="24"/>
        </w:rPr>
        <w:t xml:space="preserve">Training needs of table size fish </w:t>
      </w:r>
    </w:p>
    <w:p w:rsidR="006353E9" w:rsidRPr="001110B7" w:rsidRDefault="006353E9" w:rsidP="006353E9">
      <w:pPr>
        <w:autoSpaceDE w:val="0"/>
        <w:autoSpaceDN w:val="0"/>
        <w:adjustRightInd w:val="0"/>
        <w:spacing w:after="0" w:line="240" w:lineRule="auto"/>
        <w:ind w:left="720"/>
        <w:rPr>
          <w:rFonts w:ascii="Times New Roman" w:hAnsi="Times New Roman"/>
          <w:bCs/>
          <w:i/>
          <w:sz w:val="24"/>
          <w:szCs w:val="24"/>
        </w:rPr>
      </w:pPr>
      <w:r w:rsidRPr="001110B7">
        <w:rPr>
          <w:rFonts w:ascii="Times New Roman" w:hAnsi="Times New Roman"/>
          <w:bCs/>
          <w:i/>
          <w:sz w:val="24"/>
          <w:szCs w:val="24"/>
        </w:rPr>
        <w:t>farmers operating in Niger State, Nigeria</w:t>
      </w:r>
    </w:p>
    <w:p w:rsidR="006353E9" w:rsidRPr="001110B7" w:rsidRDefault="006353E9" w:rsidP="006353E9">
      <w:pPr>
        <w:spacing w:line="240" w:lineRule="auto"/>
        <w:jc w:val="both"/>
        <w:rPr>
          <w:rFonts w:ascii="Times New Roman" w:hAnsi="Times New Roman"/>
          <w:sz w:val="2"/>
          <w:szCs w:val="24"/>
        </w:rPr>
      </w:pPr>
    </w:p>
    <w:p w:rsidR="006353E9" w:rsidRPr="001110B7" w:rsidRDefault="006353E9" w:rsidP="006353E9">
      <w:pPr>
        <w:spacing w:line="240" w:lineRule="auto"/>
        <w:jc w:val="both"/>
        <w:rPr>
          <w:rFonts w:ascii="Times New Roman" w:hAnsi="Times New Roman"/>
          <w:sz w:val="24"/>
        </w:rPr>
      </w:pPr>
      <w:r w:rsidRPr="00630E9F">
        <w:rPr>
          <w:rFonts w:ascii="Times New Roman" w:hAnsi="Times New Roman"/>
          <w:b/>
          <w:sz w:val="24"/>
        </w:rPr>
        <w:t>National Population Commission (NPC).</w:t>
      </w:r>
      <w:r w:rsidRPr="001110B7">
        <w:rPr>
          <w:rFonts w:ascii="Times New Roman" w:hAnsi="Times New Roman"/>
          <w:sz w:val="24"/>
        </w:rPr>
        <w:t xml:space="preserve"> 2014. </w:t>
      </w:r>
      <w:r w:rsidRPr="001110B7">
        <w:rPr>
          <w:rFonts w:ascii="Times New Roman" w:hAnsi="Times New Roman"/>
          <w:i/>
          <w:sz w:val="24"/>
        </w:rPr>
        <w:t xml:space="preserve">Nigeria over 167 million population </w:t>
      </w:r>
      <w:r>
        <w:rPr>
          <w:rFonts w:ascii="Times New Roman" w:hAnsi="Times New Roman"/>
          <w:i/>
          <w:sz w:val="24"/>
        </w:rPr>
        <w:tab/>
      </w:r>
      <w:r>
        <w:rPr>
          <w:rFonts w:ascii="Times New Roman" w:hAnsi="Times New Roman"/>
          <w:i/>
          <w:sz w:val="24"/>
        </w:rPr>
        <w:tab/>
      </w:r>
      <w:r>
        <w:rPr>
          <w:rFonts w:ascii="Times New Roman" w:hAnsi="Times New Roman"/>
          <w:i/>
          <w:sz w:val="24"/>
        </w:rPr>
        <w:tab/>
      </w:r>
      <w:r w:rsidRPr="001110B7">
        <w:rPr>
          <w:rFonts w:ascii="Times New Roman" w:hAnsi="Times New Roman"/>
          <w:i/>
          <w:sz w:val="24"/>
        </w:rPr>
        <w:t>implications and challenges</w:t>
      </w:r>
      <w:r w:rsidRPr="001110B7">
        <w:rPr>
          <w:rFonts w:ascii="Times New Roman" w:hAnsi="Times New Roman"/>
          <w:sz w:val="24"/>
        </w:rPr>
        <w:t xml:space="preserve">. Retrieved from </w:t>
      </w:r>
      <w:hyperlink r:id="rId15" w:history="1">
        <w:r w:rsidRPr="003E1040">
          <w:rPr>
            <w:rStyle w:val="Hyperlink"/>
            <w:rFonts w:ascii="Times New Roman" w:hAnsi="Times New Roman"/>
            <w:sz w:val="24"/>
          </w:rPr>
          <w:t>http://www.population.gov.ng/index.php/</w:t>
        </w:r>
      </w:hyperlink>
      <w:r>
        <w:rPr>
          <w:rFonts w:ascii="Times New Roman" w:hAnsi="Times New Roman"/>
          <w:sz w:val="24"/>
        </w:rPr>
        <w:tab/>
      </w:r>
      <w:r w:rsidRPr="001110B7">
        <w:rPr>
          <w:rFonts w:ascii="Times New Roman" w:hAnsi="Times New Roman"/>
          <w:sz w:val="24"/>
        </w:rPr>
        <w:t>84news/latest/106-nigeria-over-167-million-population-implications-and-challenges#</w:t>
      </w:r>
    </w:p>
    <w:p w:rsidR="006353E9" w:rsidRPr="001110B7" w:rsidRDefault="006353E9" w:rsidP="006353E9">
      <w:pPr>
        <w:spacing w:after="0" w:line="240" w:lineRule="auto"/>
        <w:jc w:val="both"/>
        <w:rPr>
          <w:rFonts w:ascii="Times New Roman" w:hAnsi="Times New Roman"/>
          <w:sz w:val="2"/>
          <w:szCs w:val="24"/>
        </w:rPr>
      </w:pPr>
    </w:p>
    <w:p w:rsidR="006353E9" w:rsidRPr="001110B7" w:rsidRDefault="006353E9" w:rsidP="006353E9">
      <w:pPr>
        <w:spacing w:after="0" w:line="240" w:lineRule="auto"/>
        <w:jc w:val="both"/>
        <w:rPr>
          <w:rFonts w:ascii="Times New Roman" w:hAnsi="Times New Roman"/>
          <w:sz w:val="24"/>
          <w:szCs w:val="24"/>
        </w:rPr>
      </w:pPr>
      <w:r w:rsidRPr="00630E9F">
        <w:rPr>
          <w:rFonts w:ascii="Times New Roman" w:hAnsi="Times New Roman"/>
          <w:b/>
          <w:sz w:val="24"/>
          <w:szCs w:val="24"/>
        </w:rPr>
        <w:t>Nwiro, E.</w:t>
      </w:r>
      <w:r w:rsidRPr="001110B7">
        <w:rPr>
          <w:rFonts w:ascii="Times New Roman" w:hAnsi="Times New Roman"/>
          <w:sz w:val="24"/>
          <w:szCs w:val="24"/>
        </w:rPr>
        <w:t xml:space="preserve"> 2012. </w:t>
      </w:r>
      <w:r w:rsidRPr="001110B7">
        <w:rPr>
          <w:rFonts w:ascii="Times New Roman" w:hAnsi="Times New Roman"/>
          <w:i/>
          <w:sz w:val="24"/>
          <w:szCs w:val="24"/>
        </w:rPr>
        <w:t>Fish</w:t>
      </w:r>
      <w:r w:rsidR="00C852AF">
        <w:rPr>
          <w:rFonts w:ascii="Times New Roman" w:hAnsi="Times New Roman"/>
          <w:i/>
          <w:sz w:val="24"/>
          <w:szCs w:val="24"/>
        </w:rPr>
        <w:t xml:space="preserve"> </w:t>
      </w:r>
      <w:r w:rsidRPr="001110B7">
        <w:rPr>
          <w:rFonts w:ascii="Times New Roman" w:hAnsi="Times New Roman"/>
          <w:i/>
          <w:sz w:val="24"/>
          <w:szCs w:val="24"/>
        </w:rPr>
        <w:t>farming</w:t>
      </w:r>
      <w:r w:rsidR="00C852AF">
        <w:rPr>
          <w:rFonts w:ascii="Times New Roman" w:hAnsi="Times New Roman"/>
          <w:i/>
          <w:sz w:val="24"/>
          <w:szCs w:val="24"/>
        </w:rPr>
        <w:t xml:space="preserve"> </w:t>
      </w:r>
      <w:r w:rsidRPr="001110B7">
        <w:rPr>
          <w:rFonts w:ascii="Times New Roman" w:hAnsi="Times New Roman"/>
          <w:i/>
          <w:sz w:val="24"/>
          <w:szCs w:val="24"/>
        </w:rPr>
        <w:t>a lucrative business</w:t>
      </w:r>
      <w:r w:rsidRPr="001110B7">
        <w:rPr>
          <w:rFonts w:ascii="Times New Roman" w:hAnsi="Times New Roman"/>
          <w:sz w:val="24"/>
          <w:szCs w:val="24"/>
        </w:rPr>
        <w:t>. Retrieved from http://www.thisdaylive</w:t>
      </w:r>
    </w:p>
    <w:p w:rsidR="006353E9" w:rsidRPr="001110B7" w:rsidRDefault="006353E9" w:rsidP="006353E9">
      <w:pPr>
        <w:spacing w:after="0" w:line="240" w:lineRule="auto"/>
        <w:ind w:firstLine="720"/>
        <w:jc w:val="both"/>
        <w:rPr>
          <w:rFonts w:ascii="Times New Roman" w:hAnsi="Times New Roman"/>
          <w:sz w:val="24"/>
          <w:szCs w:val="24"/>
        </w:rPr>
      </w:pPr>
      <w:r w:rsidRPr="001110B7">
        <w:rPr>
          <w:rFonts w:ascii="Times New Roman" w:hAnsi="Times New Roman"/>
          <w:sz w:val="24"/>
          <w:szCs w:val="24"/>
        </w:rPr>
        <w:t>.com/articles/fish-farming-a-lucrative-business/119253/</w:t>
      </w:r>
    </w:p>
    <w:p w:rsidR="006353E9" w:rsidRPr="001110B7" w:rsidRDefault="006353E9" w:rsidP="006353E9">
      <w:pPr>
        <w:spacing w:line="240" w:lineRule="auto"/>
        <w:jc w:val="both"/>
        <w:rPr>
          <w:rFonts w:ascii="Times New Roman" w:hAnsi="Times New Roman"/>
          <w:sz w:val="2"/>
          <w:szCs w:val="24"/>
        </w:rPr>
      </w:pPr>
      <w:r w:rsidRPr="001110B7">
        <w:rPr>
          <w:rFonts w:ascii="Times New Roman" w:hAnsi="Times New Roman"/>
          <w:sz w:val="2"/>
          <w:szCs w:val="24"/>
        </w:rPr>
        <w:t>-</w:t>
      </w:r>
    </w:p>
    <w:p w:rsidR="006353E9" w:rsidRPr="001110B7" w:rsidRDefault="006353E9" w:rsidP="006353E9">
      <w:pPr>
        <w:spacing w:line="240" w:lineRule="auto"/>
        <w:rPr>
          <w:rFonts w:ascii="Times New Roman" w:hAnsi="Times New Roman"/>
          <w:bCs/>
          <w:i/>
          <w:sz w:val="24"/>
          <w:szCs w:val="24"/>
        </w:rPr>
      </w:pPr>
      <w:r w:rsidRPr="00630E9F">
        <w:rPr>
          <w:rFonts w:ascii="Times New Roman" w:hAnsi="Times New Roman"/>
          <w:b/>
          <w:sz w:val="24"/>
          <w:szCs w:val="24"/>
        </w:rPr>
        <w:t>Ogunremi, J.B. and Oladele, O. I.</w:t>
      </w:r>
      <w:r w:rsidRPr="001110B7">
        <w:rPr>
          <w:rFonts w:ascii="Times New Roman" w:hAnsi="Times New Roman"/>
          <w:sz w:val="24"/>
          <w:szCs w:val="24"/>
        </w:rPr>
        <w:t xml:space="preserve"> 2012. </w:t>
      </w:r>
      <w:r w:rsidRPr="001110B7">
        <w:rPr>
          <w:rFonts w:ascii="Times New Roman" w:hAnsi="Times New Roman"/>
          <w:bCs/>
          <w:i/>
          <w:sz w:val="24"/>
          <w:szCs w:val="24"/>
        </w:rPr>
        <w:t xml:space="preserve">Adoption of aquaculture technology by fish </w:t>
      </w:r>
      <w:r>
        <w:rPr>
          <w:rFonts w:ascii="Times New Roman" w:hAnsi="Times New Roman"/>
          <w:bCs/>
          <w:i/>
          <w:sz w:val="24"/>
          <w:szCs w:val="24"/>
        </w:rPr>
        <w:t xml:space="preserve"> f</w:t>
      </w:r>
      <w:r w:rsidRPr="001110B7">
        <w:rPr>
          <w:rFonts w:ascii="Times New Roman" w:hAnsi="Times New Roman"/>
          <w:bCs/>
          <w:i/>
          <w:sz w:val="24"/>
          <w:szCs w:val="24"/>
        </w:rPr>
        <w:t xml:space="preserve">armers in </w:t>
      </w:r>
      <w:r>
        <w:rPr>
          <w:rFonts w:ascii="Times New Roman" w:hAnsi="Times New Roman"/>
          <w:bCs/>
          <w:i/>
          <w:sz w:val="24"/>
          <w:szCs w:val="24"/>
        </w:rPr>
        <w:tab/>
      </w:r>
      <w:r w:rsidRPr="001110B7">
        <w:rPr>
          <w:rFonts w:ascii="Times New Roman" w:hAnsi="Times New Roman"/>
          <w:bCs/>
          <w:i/>
          <w:sz w:val="24"/>
          <w:szCs w:val="24"/>
        </w:rPr>
        <w:t>Lagos State, Nigeria</w:t>
      </w:r>
      <w:r>
        <w:rPr>
          <w:rFonts w:ascii="Times New Roman" w:hAnsi="Times New Roman"/>
          <w:bCs/>
          <w:i/>
          <w:sz w:val="24"/>
          <w:szCs w:val="24"/>
        </w:rPr>
        <w:t>.</w:t>
      </w:r>
    </w:p>
    <w:p w:rsidR="006353E9" w:rsidRPr="001110B7" w:rsidRDefault="006353E9" w:rsidP="006353E9">
      <w:pPr>
        <w:spacing w:line="240" w:lineRule="auto"/>
        <w:jc w:val="both"/>
        <w:rPr>
          <w:rFonts w:ascii="Times New Roman" w:hAnsi="Times New Roman"/>
          <w:sz w:val="24"/>
          <w:szCs w:val="24"/>
        </w:rPr>
      </w:pPr>
      <w:r w:rsidRPr="00630E9F">
        <w:rPr>
          <w:rFonts w:ascii="Times New Roman" w:hAnsi="Times New Roman"/>
          <w:b/>
          <w:sz w:val="24"/>
          <w:szCs w:val="24"/>
        </w:rPr>
        <w:t>Olaoye, O. J., Ashley-Dejo, S. S., and Adekoya, E. O</w:t>
      </w:r>
      <w:r>
        <w:rPr>
          <w:rFonts w:ascii="Times New Roman" w:hAnsi="Times New Roman"/>
          <w:sz w:val="24"/>
          <w:szCs w:val="24"/>
        </w:rPr>
        <w:t>.</w:t>
      </w:r>
      <w:r w:rsidRPr="001110B7">
        <w:rPr>
          <w:rFonts w:ascii="Times New Roman" w:hAnsi="Times New Roman"/>
          <w:sz w:val="24"/>
          <w:szCs w:val="24"/>
        </w:rPr>
        <w:t xml:space="preserve"> 2014. </w:t>
      </w:r>
      <w:r w:rsidRPr="001110B7">
        <w:rPr>
          <w:rFonts w:ascii="Times New Roman" w:hAnsi="Times New Roman"/>
          <w:i/>
          <w:sz w:val="24"/>
          <w:szCs w:val="24"/>
        </w:rPr>
        <w:t xml:space="preserve">Global Journal of Science </w:t>
      </w:r>
      <w:r>
        <w:rPr>
          <w:rFonts w:ascii="Times New Roman" w:hAnsi="Times New Roman"/>
          <w:i/>
          <w:sz w:val="24"/>
          <w:szCs w:val="24"/>
        </w:rPr>
        <w:tab/>
      </w:r>
      <w:r w:rsidRPr="001110B7">
        <w:rPr>
          <w:rFonts w:ascii="Times New Roman" w:hAnsi="Times New Roman"/>
          <w:i/>
          <w:sz w:val="24"/>
          <w:szCs w:val="24"/>
        </w:rPr>
        <w:t>Frontier Research: D. Agriculture and Veterinary</w:t>
      </w:r>
      <w:r w:rsidRPr="001110B7">
        <w:rPr>
          <w:rFonts w:ascii="Times New Roman" w:hAnsi="Times New Roman"/>
          <w:sz w:val="24"/>
          <w:szCs w:val="24"/>
        </w:rPr>
        <w:t>. Volume 14, Issue 3, Version 1.0.</w:t>
      </w:r>
    </w:p>
    <w:p w:rsidR="006353E9" w:rsidRPr="001110B7" w:rsidRDefault="006353E9" w:rsidP="006353E9">
      <w:pPr>
        <w:autoSpaceDE w:val="0"/>
        <w:autoSpaceDN w:val="0"/>
        <w:adjustRightInd w:val="0"/>
        <w:spacing w:after="0" w:line="240" w:lineRule="auto"/>
        <w:jc w:val="both"/>
        <w:rPr>
          <w:rFonts w:ascii="Times New Roman" w:hAnsi="Times New Roman"/>
          <w:sz w:val="2"/>
          <w:szCs w:val="24"/>
        </w:rPr>
      </w:pPr>
      <w:r w:rsidRPr="001110B7">
        <w:rPr>
          <w:rFonts w:ascii="Times New Roman" w:hAnsi="Times New Roman"/>
          <w:sz w:val="2"/>
          <w:szCs w:val="24"/>
        </w:rPr>
        <w:t>,</w:t>
      </w:r>
    </w:p>
    <w:p w:rsidR="006353E9" w:rsidRPr="001110B7" w:rsidRDefault="006353E9" w:rsidP="006353E9">
      <w:pPr>
        <w:spacing w:after="0" w:line="240" w:lineRule="auto"/>
        <w:ind w:firstLine="720"/>
        <w:jc w:val="both"/>
        <w:rPr>
          <w:rFonts w:ascii="Times New Roman" w:hAnsi="Times New Roman"/>
          <w:sz w:val="4"/>
          <w:szCs w:val="24"/>
        </w:rPr>
      </w:pPr>
    </w:p>
    <w:p w:rsidR="006353E9" w:rsidRPr="001110B7" w:rsidRDefault="006353E9" w:rsidP="006353E9">
      <w:pPr>
        <w:autoSpaceDE w:val="0"/>
        <w:autoSpaceDN w:val="0"/>
        <w:adjustRightInd w:val="0"/>
        <w:spacing w:after="0" w:line="240" w:lineRule="auto"/>
        <w:jc w:val="both"/>
        <w:rPr>
          <w:rFonts w:ascii="Times New Roman" w:hAnsi="Times New Roman"/>
          <w:bCs/>
          <w:sz w:val="24"/>
          <w:szCs w:val="24"/>
          <w:lang w:val="en-US"/>
        </w:rPr>
      </w:pPr>
      <w:r w:rsidRPr="00630E9F">
        <w:rPr>
          <w:rFonts w:ascii="Times New Roman" w:hAnsi="Times New Roman"/>
          <w:b/>
          <w:bCs/>
          <w:sz w:val="24"/>
          <w:szCs w:val="24"/>
          <w:lang w:val="en-US"/>
        </w:rPr>
        <w:t>Rajan, P., Dubey, M. K., Singh, S. R. K., and Khan, M.A.</w:t>
      </w:r>
      <w:r w:rsidRPr="001110B7">
        <w:rPr>
          <w:rFonts w:ascii="Times New Roman" w:hAnsi="Times New Roman"/>
          <w:bCs/>
          <w:sz w:val="24"/>
          <w:szCs w:val="24"/>
          <w:lang w:val="en-US"/>
        </w:rPr>
        <w:t xml:space="preserve"> 2013. Factors affecting knowledge </w:t>
      </w:r>
    </w:p>
    <w:p w:rsidR="006353E9" w:rsidRPr="001110B7" w:rsidRDefault="006353E9" w:rsidP="006353E9">
      <w:pPr>
        <w:autoSpaceDE w:val="0"/>
        <w:autoSpaceDN w:val="0"/>
        <w:adjustRightInd w:val="0"/>
        <w:spacing w:after="0" w:line="240" w:lineRule="auto"/>
        <w:ind w:left="720"/>
        <w:jc w:val="both"/>
        <w:rPr>
          <w:rFonts w:ascii="Times New Roman" w:hAnsi="Times New Roman"/>
          <w:sz w:val="24"/>
          <w:szCs w:val="24"/>
          <w:lang w:val="en-US"/>
        </w:rPr>
      </w:pPr>
      <w:r w:rsidRPr="001110B7">
        <w:rPr>
          <w:rFonts w:ascii="Times New Roman" w:hAnsi="Times New Roman"/>
          <w:bCs/>
          <w:sz w:val="24"/>
          <w:szCs w:val="24"/>
          <w:lang w:val="en-US"/>
        </w:rPr>
        <w:t xml:space="preserve">of fish farmers regarding fish production technology. </w:t>
      </w:r>
      <w:r w:rsidRPr="001110B7">
        <w:rPr>
          <w:rFonts w:ascii="Times New Roman" w:hAnsi="Times New Roman"/>
          <w:i/>
          <w:sz w:val="24"/>
          <w:szCs w:val="24"/>
          <w:lang w:val="en-US"/>
        </w:rPr>
        <w:t>Indian Res. J. Ext. Edu</w:t>
      </w:r>
      <w:r w:rsidRPr="001110B7">
        <w:rPr>
          <w:rFonts w:ascii="Times New Roman" w:hAnsi="Times New Roman"/>
          <w:sz w:val="24"/>
          <w:szCs w:val="24"/>
          <w:lang w:val="en-US"/>
        </w:rPr>
        <w:t>. 13 (2), May, 2013. Pp. 126-129.</w:t>
      </w:r>
    </w:p>
    <w:p w:rsidR="006353E9" w:rsidRPr="001110B7" w:rsidRDefault="006353E9" w:rsidP="006353E9">
      <w:pPr>
        <w:autoSpaceDE w:val="0"/>
        <w:autoSpaceDN w:val="0"/>
        <w:adjustRightInd w:val="0"/>
        <w:spacing w:after="0" w:line="240" w:lineRule="auto"/>
        <w:jc w:val="both"/>
        <w:rPr>
          <w:rFonts w:ascii="Times New Roman" w:hAnsi="Times New Roman"/>
          <w:sz w:val="8"/>
          <w:szCs w:val="24"/>
        </w:rPr>
      </w:pPr>
    </w:p>
    <w:p w:rsidR="006353E9" w:rsidRPr="001110B7" w:rsidRDefault="006353E9" w:rsidP="006353E9">
      <w:pPr>
        <w:spacing w:line="240" w:lineRule="auto"/>
        <w:jc w:val="both"/>
        <w:rPr>
          <w:rFonts w:ascii="Times New Roman" w:hAnsi="Times New Roman"/>
          <w:sz w:val="24"/>
          <w:szCs w:val="28"/>
        </w:rPr>
      </w:pPr>
      <w:r w:rsidRPr="00630E9F">
        <w:rPr>
          <w:rFonts w:ascii="Times New Roman" w:hAnsi="Times New Roman"/>
          <w:b/>
          <w:sz w:val="24"/>
          <w:szCs w:val="28"/>
        </w:rPr>
        <w:t>Salau, E. S., Lawee, A. Y., Luka, G. E., and Bello, D.</w:t>
      </w:r>
      <w:r w:rsidRPr="001110B7">
        <w:rPr>
          <w:rFonts w:ascii="Times New Roman" w:hAnsi="Times New Roman"/>
          <w:sz w:val="24"/>
          <w:szCs w:val="28"/>
        </w:rPr>
        <w:t xml:space="preserve"> 2014. Adoption of improved fisheries </w:t>
      </w:r>
      <w:r>
        <w:rPr>
          <w:rFonts w:ascii="Times New Roman" w:hAnsi="Times New Roman"/>
          <w:sz w:val="24"/>
          <w:szCs w:val="28"/>
        </w:rPr>
        <w:tab/>
      </w:r>
      <w:r w:rsidRPr="001110B7">
        <w:rPr>
          <w:rFonts w:ascii="Times New Roman" w:hAnsi="Times New Roman"/>
          <w:sz w:val="24"/>
          <w:szCs w:val="28"/>
        </w:rPr>
        <w:t>technologies by fish farmers in Southern Agricultural Zone of Nassarawa State, Nigeria.</w:t>
      </w:r>
      <w:r>
        <w:rPr>
          <w:rFonts w:ascii="Times New Roman" w:hAnsi="Times New Roman"/>
          <w:sz w:val="24"/>
          <w:szCs w:val="28"/>
        </w:rPr>
        <w:tab/>
      </w:r>
      <w:r>
        <w:rPr>
          <w:rFonts w:ascii="Times New Roman" w:hAnsi="Times New Roman"/>
          <w:sz w:val="24"/>
          <w:szCs w:val="28"/>
        </w:rPr>
        <w:tab/>
      </w:r>
      <w:r w:rsidRPr="001110B7">
        <w:rPr>
          <w:rFonts w:ascii="Times New Roman" w:hAnsi="Times New Roman"/>
          <w:i/>
          <w:sz w:val="24"/>
          <w:szCs w:val="28"/>
        </w:rPr>
        <w:t>Journal of Agricultural Extension and Rural Development</w:t>
      </w:r>
      <w:r w:rsidRPr="001110B7">
        <w:rPr>
          <w:rFonts w:ascii="Times New Roman" w:hAnsi="Times New Roman"/>
          <w:sz w:val="24"/>
          <w:szCs w:val="28"/>
        </w:rPr>
        <w:t xml:space="preserve">. Vol. 6(11), pp.339-346, </w:t>
      </w:r>
      <w:r>
        <w:rPr>
          <w:rFonts w:ascii="Times New Roman" w:hAnsi="Times New Roman"/>
          <w:sz w:val="24"/>
          <w:szCs w:val="28"/>
        </w:rPr>
        <w:tab/>
      </w:r>
      <w:r w:rsidRPr="001110B7">
        <w:rPr>
          <w:rFonts w:ascii="Times New Roman" w:hAnsi="Times New Roman"/>
          <w:sz w:val="24"/>
          <w:szCs w:val="28"/>
        </w:rPr>
        <w:t>November 2014. DOI: 10.5897/JAERD13.0565</w:t>
      </w:r>
    </w:p>
    <w:p w:rsidR="006353E9" w:rsidRPr="001110B7" w:rsidRDefault="006353E9" w:rsidP="006353E9">
      <w:pPr>
        <w:autoSpaceDE w:val="0"/>
        <w:autoSpaceDN w:val="0"/>
        <w:adjustRightInd w:val="0"/>
        <w:spacing w:after="0" w:line="240" w:lineRule="auto"/>
        <w:rPr>
          <w:rFonts w:ascii="Times New Roman" w:hAnsi="Times New Roman"/>
          <w:bCs/>
          <w:sz w:val="24"/>
          <w:szCs w:val="24"/>
          <w:lang w:val="en-US"/>
        </w:rPr>
      </w:pPr>
      <w:r w:rsidRPr="00630E9F">
        <w:rPr>
          <w:rFonts w:ascii="Times New Roman" w:hAnsi="Times New Roman"/>
          <w:b/>
          <w:bCs/>
          <w:sz w:val="24"/>
          <w:szCs w:val="24"/>
          <w:lang w:val="en-US"/>
        </w:rPr>
        <w:t>Singha, A. K.</w:t>
      </w:r>
      <w:r>
        <w:rPr>
          <w:rFonts w:ascii="Times New Roman" w:hAnsi="Times New Roman"/>
          <w:b/>
          <w:bCs/>
          <w:sz w:val="24"/>
          <w:szCs w:val="24"/>
          <w:lang w:val="en-US"/>
        </w:rPr>
        <w:t xml:space="preserve"> </w:t>
      </w:r>
      <w:r w:rsidRPr="00630E9F">
        <w:rPr>
          <w:rFonts w:ascii="Times New Roman" w:hAnsi="Times New Roman"/>
          <w:b/>
          <w:sz w:val="24"/>
          <w:szCs w:val="24"/>
        </w:rPr>
        <w:t>and</w:t>
      </w:r>
      <w:r>
        <w:rPr>
          <w:rFonts w:ascii="Times New Roman" w:hAnsi="Times New Roman"/>
          <w:b/>
          <w:sz w:val="24"/>
          <w:szCs w:val="24"/>
        </w:rPr>
        <w:t xml:space="preserve"> </w:t>
      </w:r>
      <w:r w:rsidRPr="00630E9F">
        <w:rPr>
          <w:rFonts w:ascii="Times New Roman" w:hAnsi="Times New Roman"/>
          <w:b/>
          <w:bCs/>
          <w:sz w:val="24"/>
          <w:szCs w:val="24"/>
          <w:lang w:val="en-US"/>
        </w:rPr>
        <w:t>Sajeev, M. V.</w:t>
      </w:r>
      <w:r w:rsidRPr="001110B7">
        <w:rPr>
          <w:rFonts w:ascii="Times New Roman" w:hAnsi="Times New Roman"/>
          <w:bCs/>
          <w:sz w:val="24"/>
          <w:szCs w:val="24"/>
          <w:lang w:val="en-US"/>
        </w:rPr>
        <w:t xml:space="preserve"> 2010. Capacity Building through KVKs: Training needs </w:t>
      </w:r>
    </w:p>
    <w:p w:rsidR="006353E9" w:rsidRPr="001110B7" w:rsidRDefault="006353E9" w:rsidP="006353E9">
      <w:pPr>
        <w:autoSpaceDE w:val="0"/>
        <w:autoSpaceDN w:val="0"/>
        <w:adjustRightInd w:val="0"/>
        <w:spacing w:after="0" w:line="240" w:lineRule="auto"/>
        <w:ind w:left="720"/>
        <w:rPr>
          <w:rFonts w:ascii="Times New Roman" w:hAnsi="Times New Roman"/>
          <w:sz w:val="24"/>
          <w:szCs w:val="24"/>
          <w:lang w:val="en-US"/>
        </w:rPr>
      </w:pPr>
      <w:r w:rsidRPr="001110B7">
        <w:rPr>
          <w:rFonts w:ascii="Times New Roman" w:hAnsi="Times New Roman"/>
          <w:bCs/>
          <w:sz w:val="24"/>
          <w:szCs w:val="24"/>
          <w:lang w:val="en-US"/>
        </w:rPr>
        <w:t xml:space="preserve">analysis of farmers of Arunachal Pradesh. </w:t>
      </w:r>
      <w:r w:rsidRPr="001110B7">
        <w:rPr>
          <w:rFonts w:ascii="Times New Roman" w:hAnsi="Times New Roman"/>
          <w:i/>
          <w:sz w:val="24"/>
          <w:szCs w:val="24"/>
          <w:lang w:val="en-US"/>
        </w:rPr>
        <w:t>Indian Res. J. Ext. Edu.</w:t>
      </w:r>
      <w:r w:rsidRPr="001110B7">
        <w:rPr>
          <w:rFonts w:ascii="Times New Roman" w:hAnsi="Times New Roman"/>
          <w:sz w:val="24"/>
          <w:szCs w:val="24"/>
          <w:lang w:val="en-US"/>
        </w:rPr>
        <w:t xml:space="preserve"> 10 (1), January, 2010. Pp. 83.</w:t>
      </w:r>
    </w:p>
    <w:p w:rsidR="006353E9" w:rsidRPr="001110B7" w:rsidRDefault="006353E9" w:rsidP="006353E9">
      <w:pPr>
        <w:autoSpaceDE w:val="0"/>
        <w:autoSpaceDN w:val="0"/>
        <w:adjustRightInd w:val="0"/>
        <w:spacing w:after="0" w:line="240" w:lineRule="auto"/>
        <w:jc w:val="both"/>
        <w:rPr>
          <w:rFonts w:ascii="Times New Roman" w:hAnsi="Times New Roman"/>
          <w:sz w:val="2"/>
          <w:szCs w:val="24"/>
        </w:rPr>
      </w:pPr>
    </w:p>
    <w:p w:rsidR="006353E9" w:rsidRPr="001110B7" w:rsidRDefault="006353E9" w:rsidP="006353E9">
      <w:pPr>
        <w:spacing w:line="240" w:lineRule="auto"/>
        <w:jc w:val="both"/>
        <w:rPr>
          <w:rFonts w:ascii="Times New Roman" w:hAnsi="Times New Roman"/>
          <w:bCs/>
          <w:sz w:val="24"/>
          <w:szCs w:val="24"/>
        </w:rPr>
      </w:pPr>
      <w:r w:rsidRPr="00630E9F">
        <w:rPr>
          <w:rFonts w:ascii="Times New Roman" w:hAnsi="Times New Roman"/>
          <w:b/>
          <w:bCs/>
          <w:sz w:val="24"/>
          <w:szCs w:val="24"/>
        </w:rPr>
        <w:t>Sajeev, M. V., Singha, A.K., and Venkatasubramanian, V.</w:t>
      </w:r>
      <w:r w:rsidRPr="001110B7">
        <w:rPr>
          <w:rFonts w:ascii="Times New Roman" w:hAnsi="Times New Roman"/>
          <w:bCs/>
          <w:sz w:val="24"/>
          <w:szCs w:val="24"/>
        </w:rPr>
        <w:t xml:space="preserve"> 2012. Training needs of farmers </w:t>
      </w:r>
    </w:p>
    <w:p w:rsidR="006353E9" w:rsidRPr="001110B7" w:rsidRDefault="006353E9" w:rsidP="006353E9">
      <w:pPr>
        <w:spacing w:line="240" w:lineRule="auto"/>
        <w:ind w:left="720"/>
        <w:jc w:val="both"/>
        <w:rPr>
          <w:rFonts w:ascii="Times New Roman" w:hAnsi="Times New Roman"/>
          <w:sz w:val="24"/>
          <w:szCs w:val="24"/>
        </w:rPr>
      </w:pPr>
      <w:r w:rsidRPr="001110B7">
        <w:rPr>
          <w:rFonts w:ascii="Times New Roman" w:hAnsi="Times New Roman"/>
          <w:bCs/>
          <w:sz w:val="24"/>
          <w:szCs w:val="24"/>
        </w:rPr>
        <w:t xml:space="preserve">and rural youth: An Analysis of Manipur State, </w:t>
      </w:r>
      <w:r w:rsidRPr="001110B7">
        <w:rPr>
          <w:rFonts w:ascii="Times New Roman" w:hAnsi="Times New Roman"/>
          <w:bCs/>
          <w:i/>
          <w:sz w:val="24"/>
          <w:szCs w:val="24"/>
        </w:rPr>
        <w:t>India. J Agri Sci,</w:t>
      </w:r>
      <w:r w:rsidRPr="001110B7">
        <w:rPr>
          <w:rFonts w:ascii="Times New Roman" w:hAnsi="Times New Roman"/>
          <w:bCs/>
          <w:sz w:val="24"/>
          <w:szCs w:val="24"/>
        </w:rPr>
        <w:t xml:space="preserve"> 3(2): 103-112 (2012)</w:t>
      </w:r>
    </w:p>
    <w:p w:rsidR="006353E9" w:rsidRPr="001110B7" w:rsidRDefault="006353E9" w:rsidP="006353E9">
      <w:pPr>
        <w:autoSpaceDE w:val="0"/>
        <w:autoSpaceDN w:val="0"/>
        <w:adjustRightInd w:val="0"/>
        <w:spacing w:after="0" w:line="240" w:lineRule="auto"/>
        <w:jc w:val="both"/>
        <w:rPr>
          <w:rFonts w:ascii="Times New Roman" w:hAnsi="Times New Roman"/>
          <w:sz w:val="2"/>
          <w:szCs w:val="24"/>
        </w:rPr>
      </w:pPr>
    </w:p>
    <w:p w:rsidR="006353E9" w:rsidRPr="001110B7" w:rsidRDefault="006353E9" w:rsidP="006353E9">
      <w:pPr>
        <w:spacing w:line="240" w:lineRule="auto"/>
        <w:jc w:val="both"/>
        <w:rPr>
          <w:rFonts w:ascii="Times New Roman" w:hAnsi="Times New Roman"/>
          <w:sz w:val="24"/>
          <w:szCs w:val="24"/>
        </w:rPr>
      </w:pPr>
      <w:r w:rsidRPr="00BD4D4B">
        <w:rPr>
          <w:rFonts w:ascii="Times New Roman" w:hAnsi="Times New Roman"/>
          <w:b/>
          <w:sz w:val="24"/>
          <w:szCs w:val="24"/>
        </w:rPr>
        <w:t>United Nations Population Fund.</w:t>
      </w:r>
      <w:r w:rsidRPr="001110B7">
        <w:rPr>
          <w:rFonts w:ascii="Times New Roman" w:hAnsi="Times New Roman"/>
          <w:sz w:val="24"/>
          <w:szCs w:val="24"/>
        </w:rPr>
        <w:t xml:space="preserve"> 2014. </w:t>
      </w:r>
      <w:r w:rsidRPr="001110B7">
        <w:rPr>
          <w:rFonts w:ascii="Times New Roman" w:hAnsi="Times New Roman"/>
          <w:i/>
          <w:sz w:val="24"/>
          <w:szCs w:val="24"/>
        </w:rPr>
        <w:t>Nigeria</w:t>
      </w:r>
      <w:r w:rsidRPr="001110B7">
        <w:rPr>
          <w:rFonts w:ascii="Times New Roman" w:hAnsi="Times New Roman"/>
          <w:sz w:val="24"/>
          <w:szCs w:val="24"/>
        </w:rPr>
        <w:t xml:space="preserve">. Retrieved from http://profiles.unfpa.org/ </w:t>
      </w:r>
    </w:p>
    <w:p w:rsidR="006353E9" w:rsidRPr="001110B7" w:rsidRDefault="006353E9" w:rsidP="006353E9">
      <w:pPr>
        <w:spacing w:line="240" w:lineRule="auto"/>
        <w:ind w:left="720"/>
        <w:jc w:val="both"/>
        <w:rPr>
          <w:rFonts w:ascii="Times New Roman" w:hAnsi="Times New Roman"/>
          <w:sz w:val="24"/>
          <w:szCs w:val="24"/>
        </w:rPr>
      </w:pPr>
      <w:r>
        <w:rPr>
          <w:rFonts w:ascii="Times New Roman" w:hAnsi="Times New Roman"/>
          <w:sz w:val="24"/>
          <w:szCs w:val="24"/>
        </w:rPr>
        <w:t>N</w:t>
      </w:r>
      <w:r w:rsidRPr="001110B7">
        <w:rPr>
          <w:rFonts w:ascii="Times New Roman" w:hAnsi="Times New Roman"/>
          <w:sz w:val="24"/>
          <w:szCs w:val="24"/>
        </w:rPr>
        <w:t>igeria</w:t>
      </w:r>
    </w:p>
    <w:p w:rsidR="006353E9" w:rsidRPr="000B5508" w:rsidRDefault="006353E9" w:rsidP="006353E9">
      <w:pPr>
        <w:spacing w:line="240" w:lineRule="auto"/>
        <w:jc w:val="both"/>
        <w:rPr>
          <w:rFonts w:ascii="Times New Roman" w:eastAsia="Times New Roman" w:hAnsi="Times New Roman"/>
          <w:sz w:val="2"/>
        </w:rPr>
      </w:pPr>
    </w:p>
    <w:p w:rsidR="006353E9" w:rsidRPr="001110B7" w:rsidRDefault="006353E9" w:rsidP="006353E9">
      <w:pPr>
        <w:spacing w:line="240" w:lineRule="auto"/>
        <w:jc w:val="both"/>
        <w:rPr>
          <w:rFonts w:ascii="Times New Roman" w:hAnsi="Times New Roman"/>
          <w:sz w:val="24"/>
          <w:szCs w:val="24"/>
        </w:rPr>
      </w:pPr>
      <w:r w:rsidRPr="00630E9F">
        <w:rPr>
          <w:rFonts w:ascii="Times New Roman" w:hAnsi="Times New Roman"/>
          <w:b/>
          <w:sz w:val="24"/>
          <w:szCs w:val="24"/>
        </w:rPr>
        <w:t>Wikipedia,</w:t>
      </w:r>
      <w:r w:rsidRPr="001110B7">
        <w:rPr>
          <w:rFonts w:ascii="Times New Roman" w:hAnsi="Times New Roman"/>
          <w:sz w:val="24"/>
          <w:szCs w:val="24"/>
        </w:rPr>
        <w:t xml:space="preserve"> 2014. </w:t>
      </w:r>
      <w:r w:rsidRPr="001110B7">
        <w:rPr>
          <w:rFonts w:ascii="Times New Roman" w:hAnsi="Times New Roman"/>
          <w:i/>
          <w:sz w:val="24"/>
          <w:szCs w:val="24"/>
        </w:rPr>
        <w:t>Fish</w:t>
      </w:r>
      <w:r w:rsidRPr="001110B7">
        <w:rPr>
          <w:rFonts w:ascii="Times New Roman" w:hAnsi="Times New Roman"/>
          <w:sz w:val="24"/>
          <w:szCs w:val="24"/>
        </w:rPr>
        <w:t>. Retrieved from http://en.wikipedia.org/wiki/Fish</w:t>
      </w:r>
    </w:p>
    <w:p w:rsidR="006353E9" w:rsidRPr="001110B7" w:rsidRDefault="006353E9" w:rsidP="006353E9">
      <w:pPr>
        <w:spacing w:line="240" w:lineRule="auto"/>
        <w:jc w:val="both"/>
        <w:rPr>
          <w:rFonts w:ascii="Times New Roman" w:hAnsi="Times New Roman"/>
          <w:sz w:val="2"/>
          <w:szCs w:val="24"/>
        </w:rPr>
      </w:pPr>
      <w:r w:rsidRPr="001110B7">
        <w:rPr>
          <w:rFonts w:ascii="Times New Roman" w:hAnsi="Times New Roman"/>
          <w:sz w:val="2"/>
          <w:szCs w:val="24"/>
        </w:rPr>
        <w:t>,,,,,,,,</w:t>
      </w:r>
    </w:p>
    <w:p w:rsidR="00A546FF" w:rsidRDefault="00A546FF"/>
    <w:sectPr w:rsidR="00A546FF" w:rsidSect="001041A1">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A0" w:rsidRDefault="00885FA0">
      <w:pPr>
        <w:spacing w:after="0" w:line="240" w:lineRule="auto"/>
      </w:pPr>
      <w:r>
        <w:separator/>
      </w:r>
    </w:p>
  </w:endnote>
  <w:endnote w:type="continuationSeparator" w:id="0">
    <w:p w:rsidR="00885FA0" w:rsidRDefault="0088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A1" w:rsidRDefault="001041A1">
    <w:pPr>
      <w:pStyle w:val="Footer"/>
      <w:jc w:val="center"/>
    </w:pPr>
    <w:r>
      <w:fldChar w:fldCharType="begin"/>
    </w:r>
    <w:r>
      <w:instrText xml:space="preserve"> PAGE   \* MERGEFORMAT </w:instrText>
    </w:r>
    <w:r>
      <w:fldChar w:fldCharType="separate"/>
    </w:r>
    <w:r w:rsidR="009A4EB0">
      <w:rPr>
        <w:noProof/>
      </w:rPr>
      <w:t>1</w:t>
    </w:r>
    <w:r>
      <w:rPr>
        <w:noProof/>
      </w:rPr>
      <w:fldChar w:fldCharType="end"/>
    </w:r>
  </w:p>
  <w:p w:rsidR="001041A1" w:rsidRDefault="00104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A0" w:rsidRDefault="00885FA0">
      <w:pPr>
        <w:spacing w:after="0" w:line="240" w:lineRule="auto"/>
      </w:pPr>
      <w:r>
        <w:separator/>
      </w:r>
    </w:p>
  </w:footnote>
  <w:footnote w:type="continuationSeparator" w:id="0">
    <w:p w:rsidR="00885FA0" w:rsidRDefault="00885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C6F"/>
    <w:multiLevelType w:val="multilevel"/>
    <w:tmpl w:val="F40E6A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266D05"/>
    <w:multiLevelType w:val="hybridMultilevel"/>
    <w:tmpl w:val="DCBEEADE"/>
    <w:lvl w:ilvl="0" w:tplc="E6889886">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638D3"/>
    <w:multiLevelType w:val="hybridMultilevel"/>
    <w:tmpl w:val="3392C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27505F"/>
    <w:multiLevelType w:val="multilevel"/>
    <w:tmpl w:val="989048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136815"/>
    <w:multiLevelType w:val="hybridMultilevel"/>
    <w:tmpl w:val="DE3AF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C0437A"/>
    <w:multiLevelType w:val="hybridMultilevel"/>
    <w:tmpl w:val="53E25D74"/>
    <w:lvl w:ilvl="0" w:tplc="C9D47C84">
      <w:start w:val="1"/>
      <w:numFmt w:val="decimal"/>
      <w:lvlText w:val="%1."/>
      <w:lvlJc w:val="left"/>
      <w:pPr>
        <w:ind w:left="360" w:hanging="360"/>
      </w:pPr>
      <w:rPr>
        <w:rFonts w:ascii="Times New Roman" w:hAnsi="Times New Roman" w:cs="Times New Roman"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97903"/>
    <w:multiLevelType w:val="hybridMultilevel"/>
    <w:tmpl w:val="724C5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785C51"/>
    <w:multiLevelType w:val="hybridMultilevel"/>
    <w:tmpl w:val="B484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418D4"/>
    <w:multiLevelType w:val="hybridMultilevel"/>
    <w:tmpl w:val="B51ED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F2BB5"/>
    <w:multiLevelType w:val="hybridMultilevel"/>
    <w:tmpl w:val="2BB40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A15169"/>
    <w:multiLevelType w:val="hybridMultilevel"/>
    <w:tmpl w:val="A3B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C5DC5"/>
    <w:multiLevelType w:val="hybridMultilevel"/>
    <w:tmpl w:val="A1E6A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C0017B"/>
    <w:multiLevelType w:val="hybridMultilevel"/>
    <w:tmpl w:val="F5DA6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7A4375"/>
    <w:multiLevelType w:val="hybridMultilevel"/>
    <w:tmpl w:val="85EE8B20"/>
    <w:lvl w:ilvl="0" w:tplc="80281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10"/>
  </w:num>
  <w:num w:numId="5">
    <w:abstractNumId w:val="12"/>
  </w:num>
  <w:num w:numId="6">
    <w:abstractNumId w:val="2"/>
  </w:num>
  <w:num w:numId="7">
    <w:abstractNumId w:val="4"/>
  </w:num>
  <w:num w:numId="8">
    <w:abstractNumId w:val="9"/>
  </w:num>
  <w:num w:numId="9">
    <w:abstractNumId w:val="13"/>
  </w:num>
  <w:num w:numId="10">
    <w:abstractNumId w:val="1"/>
  </w:num>
  <w:num w:numId="11">
    <w:abstractNumId w:val="5"/>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E9"/>
    <w:rsid w:val="001041A1"/>
    <w:rsid w:val="00396C2A"/>
    <w:rsid w:val="006353E9"/>
    <w:rsid w:val="006A3F1B"/>
    <w:rsid w:val="00787F90"/>
    <w:rsid w:val="00885FA0"/>
    <w:rsid w:val="009A4EB0"/>
    <w:rsid w:val="00A546FF"/>
    <w:rsid w:val="00AD0A92"/>
    <w:rsid w:val="00C852AF"/>
    <w:rsid w:val="00F6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E9"/>
    <w:pPr>
      <w:ind w:left="720"/>
      <w:contextualSpacing/>
    </w:pPr>
  </w:style>
  <w:style w:type="table" w:styleId="TableGrid">
    <w:name w:val="Table Grid"/>
    <w:basedOn w:val="TableNormal"/>
    <w:uiPriority w:val="39"/>
    <w:rsid w:val="00635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353E9"/>
    <w:rPr>
      <w:color w:val="0563C1"/>
      <w:u w:val="single"/>
    </w:rPr>
  </w:style>
  <w:style w:type="paragraph" w:styleId="Header">
    <w:name w:val="header"/>
    <w:basedOn w:val="Normal"/>
    <w:link w:val="HeaderChar"/>
    <w:uiPriority w:val="99"/>
    <w:unhideWhenUsed/>
    <w:rsid w:val="0063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E9"/>
    <w:rPr>
      <w:rFonts w:ascii="Calibri" w:eastAsia="Calibri" w:hAnsi="Calibri" w:cs="Times New Roman"/>
      <w:lang w:val="en-GB"/>
    </w:rPr>
  </w:style>
  <w:style w:type="paragraph" w:styleId="Footer">
    <w:name w:val="footer"/>
    <w:basedOn w:val="Normal"/>
    <w:link w:val="FooterChar"/>
    <w:uiPriority w:val="99"/>
    <w:unhideWhenUsed/>
    <w:rsid w:val="0063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E9"/>
    <w:rPr>
      <w:rFonts w:ascii="Calibri" w:eastAsia="Calibri" w:hAnsi="Calibri" w:cs="Times New Roman"/>
      <w:lang w:val="en-GB"/>
    </w:rPr>
  </w:style>
  <w:style w:type="character" w:customStyle="1" w:styleId="heading">
    <w:name w:val="heading"/>
    <w:basedOn w:val="DefaultParagraphFont"/>
    <w:rsid w:val="006353E9"/>
  </w:style>
  <w:style w:type="paragraph" w:styleId="NormalWeb">
    <w:name w:val="Normal (Web)"/>
    <w:basedOn w:val="Normal"/>
    <w:uiPriority w:val="99"/>
    <w:unhideWhenUsed/>
    <w:rsid w:val="006353E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353E9"/>
    <w:rPr>
      <w:sz w:val="16"/>
      <w:szCs w:val="16"/>
    </w:rPr>
  </w:style>
  <w:style w:type="paragraph" w:styleId="CommentText">
    <w:name w:val="annotation text"/>
    <w:basedOn w:val="Normal"/>
    <w:link w:val="CommentTextChar"/>
    <w:uiPriority w:val="99"/>
    <w:semiHidden/>
    <w:unhideWhenUsed/>
    <w:rsid w:val="006353E9"/>
    <w:rPr>
      <w:sz w:val="20"/>
      <w:szCs w:val="20"/>
    </w:rPr>
  </w:style>
  <w:style w:type="character" w:customStyle="1" w:styleId="CommentTextChar">
    <w:name w:val="Comment Text Char"/>
    <w:basedOn w:val="DefaultParagraphFont"/>
    <w:link w:val="CommentText"/>
    <w:uiPriority w:val="99"/>
    <w:semiHidden/>
    <w:rsid w:val="006353E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53E9"/>
    <w:rPr>
      <w:b/>
      <w:bCs/>
    </w:rPr>
  </w:style>
  <w:style w:type="character" w:customStyle="1" w:styleId="CommentSubjectChar">
    <w:name w:val="Comment Subject Char"/>
    <w:basedOn w:val="CommentTextChar"/>
    <w:link w:val="CommentSubject"/>
    <w:uiPriority w:val="99"/>
    <w:semiHidden/>
    <w:rsid w:val="006353E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3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E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E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E9"/>
    <w:pPr>
      <w:ind w:left="720"/>
      <w:contextualSpacing/>
    </w:pPr>
  </w:style>
  <w:style w:type="table" w:styleId="TableGrid">
    <w:name w:val="Table Grid"/>
    <w:basedOn w:val="TableNormal"/>
    <w:uiPriority w:val="39"/>
    <w:rsid w:val="006353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353E9"/>
    <w:rPr>
      <w:color w:val="0563C1"/>
      <w:u w:val="single"/>
    </w:rPr>
  </w:style>
  <w:style w:type="paragraph" w:styleId="Header">
    <w:name w:val="header"/>
    <w:basedOn w:val="Normal"/>
    <w:link w:val="HeaderChar"/>
    <w:uiPriority w:val="99"/>
    <w:unhideWhenUsed/>
    <w:rsid w:val="0063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E9"/>
    <w:rPr>
      <w:rFonts w:ascii="Calibri" w:eastAsia="Calibri" w:hAnsi="Calibri" w:cs="Times New Roman"/>
      <w:lang w:val="en-GB"/>
    </w:rPr>
  </w:style>
  <w:style w:type="paragraph" w:styleId="Footer">
    <w:name w:val="footer"/>
    <w:basedOn w:val="Normal"/>
    <w:link w:val="FooterChar"/>
    <w:uiPriority w:val="99"/>
    <w:unhideWhenUsed/>
    <w:rsid w:val="0063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E9"/>
    <w:rPr>
      <w:rFonts w:ascii="Calibri" w:eastAsia="Calibri" w:hAnsi="Calibri" w:cs="Times New Roman"/>
      <w:lang w:val="en-GB"/>
    </w:rPr>
  </w:style>
  <w:style w:type="character" w:customStyle="1" w:styleId="heading">
    <w:name w:val="heading"/>
    <w:basedOn w:val="DefaultParagraphFont"/>
    <w:rsid w:val="006353E9"/>
  </w:style>
  <w:style w:type="paragraph" w:styleId="NormalWeb">
    <w:name w:val="Normal (Web)"/>
    <w:basedOn w:val="Normal"/>
    <w:uiPriority w:val="99"/>
    <w:unhideWhenUsed/>
    <w:rsid w:val="006353E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6353E9"/>
    <w:rPr>
      <w:sz w:val="16"/>
      <w:szCs w:val="16"/>
    </w:rPr>
  </w:style>
  <w:style w:type="paragraph" w:styleId="CommentText">
    <w:name w:val="annotation text"/>
    <w:basedOn w:val="Normal"/>
    <w:link w:val="CommentTextChar"/>
    <w:uiPriority w:val="99"/>
    <w:semiHidden/>
    <w:unhideWhenUsed/>
    <w:rsid w:val="006353E9"/>
    <w:rPr>
      <w:sz w:val="20"/>
      <w:szCs w:val="20"/>
    </w:rPr>
  </w:style>
  <w:style w:type="character" w:customStyle="1" w:styleId="CommentTextChar">
    <w:name w:val="Comment Text Char"/>
    <w:basedOn w:val="DefaultParagraphFont"/>
    <w:link w:val="CommentText"/>
    <w:uiPriority w:val="99"/>
    <w:semiHidden/>
    <w:rsid w:val="006353E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53E9"/>
    <w:rPr>
      <w:b/>
      <w:bCs/>
    </w:rPr>
  </w:style>
  <w:style w:type="character" w:customStyle="1" w:styleId="CommentSubjectChar">
    <w:name w:val="Comment Subject Char"/>
    <w:basedOn w:val="CommentTextChar"/>
    <w:link w:val="CommentSubject"/>
    <w:uiPriority w:val="99"/>
    <w:semiHidden/>
    <w:rsid w:val="006353E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3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E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la.abiodun@lmu.edu.ng"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population.gov.ng/index.php/"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aab.edu.ng/attachments/46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Members</c:v>
                </c:pt>
              </c:strCache>
            </c:strRef>
          </c:tx>
          <c:spPr>
            <a:solidFill>
              <a:schemeClr val="tx1"/>
            </a:solidFill>
            <a:ln>
              <a:noFill/>
            </a:ln>
            <a:effectLst>
              <a:outerShdw blurRad="57150" dist="19050" dir="5400000" algn="ctr" rotWithShape="0">
                <a:srgbClr val="000000">
                  <a:alpha val="63000"/>
                </a:srgbClr>
              </a:outerShdw>
            </a:effectLst>
            <a:sp3d/>
          </c:spPr>
          <c:invertIfNegative val="0"/>
          <c:dLbls>
            <c:dLbl>
              <c:idx val="0"/>
              <c:layout>
                <c:manualLayout>
                  <c:x val="6.0301507537688384E-2"/>
                  <c:y val="-3.5623409669211209E-2"/>
                </c:manualLayout>
              </c:layout>
              <c:showLegendKey val="0"/>
              <c:showVal val="1"/>
              <c:showCatName val="0"/>
              <c:showSerName val="0"/>
              <c:showPercent val="0"/>
              <c:showBubbleSize val="0"/>
              <c:extLst>
                <c:ext xmlns:c15="http://schemas.microsoft.com/office/drawing/2012/chart" uri="{CE6537A1-D6FC-4f65-9D91-7224C49458BB}"/>
              </c:extLst>
            </c:dLbl>
            <c:spPr>
              <a:noFill/>
              <a:ln w="25479">
                <a:noFill/>
              </a:ln>
            </c:spPr>
            <c:txPr>
              <a:bodyPr rot="0" spcFirstLastPara="1" vertOverflow="ellipsis" vert="horz" wrap="square" lIns="38100" tIns="19050" rIns="38100" bIns="19050" anchor="ctr" anchorCtr="1">
                <a:spAutoFit/>
              </a:bodyPr>
              <a:lstStyle/>
              <a:p>
                <a:pPr>
                  <a:defRPr sz="1404"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Fish Farming</c:v>
                </c:pt>
              </c:strCache>
            </c:strRef>
          </c:cat>
          <c:val>
            <c:numRef>
              <c:f>Sheet1!$B$2</c:f>
              <c:numCache>
                <c:formatCode>0.0%</c:formatCode>
                <c:ptCount val="1"/>
                <c:pt idx="0">
                  <c:v>0.8</c:v>
                </c:pt>
              </c:numCache>
            </c:numRef>
          </c:val>
          <c:shape val="cone"/>
        </c:ser>
        <c:ser>
          <c:idx val="1"/>
          <c:order val="1"/>
          <c:tx>
            <c:strRef>
              <c:f>Sheet1!$C$1</c:f>
              <c:strCache>
                <c:ptCount val="1"/>
                <c:pt idx="0">
                  <c:v>Non-Members</c:v>
                </c:pt>
              </c:strCache>
            </c:strRef>
          </c:tx>
          <c:spPr>
            <a:solidFill>
              <a:schemeClr val="bg2">
                <a:lumMod val="50000"/>
              </a:schemeClr>
            </a:solidFill>
            <a:ln>
              <a:noFill/>
            </a:ln>
            <a:effectLst>
              <a:outerShdw blurRad="57150" dist="19050" dir="5400000" algn="ctr" rotWithShape="0">
                <a:srgbClr val="000000">
                  <a:alpha val="63000"/>
                </a:srgbClr>
              </a:outerShdw>
            </a:effectLst>
            <a:sp3d/>
          </c:spPr>
          <c:invertIfNegative val="0"/>
          <c:dLbls>
            <c:dLbl>
              <c:idx val="0"/>
              <c:layout>
                <c:manualLayout>
                  <c:x val="6.2534896705750978E-2"/>
                  <c:y val="-4.0712468193384234E-2"/>
                </c:manualLayout>
              </c:layout>
              <c:showLegendKey val="0"/>
              <c:showVal val="1"/>
              <c:showCatName val="0"/>
              <c:showSerName val="0"/>
              <c:showPercent val="0"/>
              <c:showBubbleSize val="0"/>
              <c:extLst>
                <c:ext xmlns:c15="http://schemas.microsoft.com/office/drawing/2012/chart" uri="{CE6537A1-D6FC-4f65-9D91-7224C49458BB}"/>
              </c:extLst>
            </c:dLbl>
            <c:spPr>
              <a:noFill/>
              <a:ln w="25479">
                <a:noFill/>
              </a:ln>
            </c:spPr>
            <c:txPr>
              <a:bodyPr rot="0" spcFirstLastPara="1" vertOverflow="ellipsis" vert="horz" wrap="square" lIns="38100" tIns="19050" rIns="38100" bIns="19050" anchor="ctr" anchorCtr="1">
                <a:spAutoFit/>
              </a:bodyPr>
              <a:lstStyle/>
              <a:p>
                <a:pPr>
                  <a:defRPr sz="1404"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Fish Farming</c:v>
                </c:pt>
              </c:strCache>
            </c:strRef>
          </c:cat>
          <c:val>
            <c:numRef>
              <c:f>Sheet1!$C$2</c:f>
              <c:numCache>
                <c:formatCode>0.0%</c:formatCode>
                <c:ptCount val="1"/>
                <c:pt idx="0">
                  <c:v>0.2</c:v>
                </c:pt>
              </c:numCache>
            </c:numRef>
          </c:val>
          <c:shape val="cone"/>
        </c:ser>
        <c:dLbls>
          <c:showLegendKey val="0"/>
          <c:showVal val="1"/>
          <c:showCatName val="0"/>
          <c:showSerName val="0"/>
          <c:showPercent val="0"/>
          <c:showBubbleSize val="0"/>
        </c:dLbls>
        <c:gapWidth val="150"/>
        <c:shape val="box"/>
        <c:axId val="154237568"/>
        <c:axId val="154239360"/>
        <c:axId val="0"/>
      </c:bar3DChart>
      <c:catAx>
        <c:axId val="154237568"/>
        <c:scaling>
          <c:orientation val="minMax"/>
        </c:scaling>
        <c:delete val="1"/>
        <c:axPos val="b"/>
        <c:numFmt formatCode="General" sourceLinked="1"/>
        <c:majorTickMark val="out"/>
        <c:minorTickMark val="none"/>
        <c:tickLblPos val="nextTo"/>
        <c:crossAx val="154239360"/>
        <c:crosses val="autoZero"/>
        <c:auto val="1"/>
        <c:lblAlgn val="ctr"/>
        <c:lblOffset val="100"/>
        <c:noMultiLvlLbl val="0"/>
      </c:catAx>
      <c:valAx>
        <c:axId val="154239360"/>
        <c:scaling>
          <c:orientation val="minMax"/>
        </c:scaling>
        <c:delete val="0"/>
        <c:axPos val="r"/>
        <c:majorGridlines>
          <c:spPr>
            <a:ln w="9555" cap="flat" cmpd="sng" algn="ctr">
              <a:solidFill>
                <a:schemeClr val="tx1">
                  <a:lumMod val="15000"/>
                  <a:lumOff val="85000"/>
                </a:schemeClr>
              </a:solidFill>
              <a:round/>
            </a:ln>
            <a:effectLst/>
          </c:spPr>
        </c:majorGridlines>
        <c:numFmt formatCode="0.0%" sourceLinked="1"/>
        <c:majorTickMark val="none"/>
        <c:minorTickMark val="none"/>
        <c:tickLblPos val="nextTo"/>
        <c:spPr>
          <a:ln w="6370">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154237568"/>
        <c:crosses val="max"/>
        <c:crossBetween val="between"/>
      </c:valAx>
      <c:spPr>
        <a:noFill/>
        <a:ln w="25479">
          <a:noFill/>
        </a:ln>
      </c:spPr>
    </c:plotArea>
    <c:legend>
      <c:legendPos val="b"/>
      <c:overlay val="0"/>
      <c:spPr>
        <a:noFill/>
        <a:ln w="25479">
          <a:noFill/>
        </a:ln>
      </c:spPr>
      <c:txPr>
        <a:bodyPr rot="0" spcFirstLastPara="1" vertOverflow="ellipsis" vert="horz" wrap="square" anchor="ctr" anchorCtr="1"/>
        <a:lstStyle/>
        <a:p>
          <a:pPr>
            <a:defRPr sz="10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5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Members</c:v>
                </c:pt>
              </c:strCache>
            </c:strRef>
          </c:tx>
          <c:spPr>
            <a:solidFill>
              <a:schemeClr val="tx1"/>
            </a:solidFill>
            <a:ln>
              <a:noFill/>
            </a:ln>
            <a:effectLst>
              <a:outerShdw blurRad="57150" dist="19050" dir="5400000" algn="ctr" rotWithShape="0">
                <a:srgbClr val="000000">
                  <a:alpha val="63000"/>
                </a:srgbClr>
              </a:outerShdw>
            </a:effectLst>
            <a:sp3d/>
          </c:spPr>
          <c:invertIfNegative val="0"/>
          <c:dLbls>
            <c:spPr>
              <a:noFill/>
              <a:ln w="25467">
                <a:noFill/>
              </a:ln>
            </c:spPr>
            <c:txPr>
              <a:bodyPr rot="0" spcFirstLastPara="1" vertOverflow="ellipsis" vert="horz" wrap="square" lIns="38100" tIns="19050" rIns="38100" bIns="19050" anchor="ctr" anchorCtr="1">
                <a:spAutoFit/>
              </a:bodyPr>
              <a:lstStyle/>
              <a:p>
                <a:pPr>
                  <a:defRPr sz="1404"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Cooperative Society</c:v>
                </c:pt>
              </c:strCache>
            </c:strRef>
          </c:cat>
          <c:val>
            <c:numRef>
              <c:f>Sheet1!$B$2</c:f>
              <c:numCache>
                <c:formatCode>0.0%</c:formatCode>
                <c:ptCount val="1"/>
                <c:pt idx="0">
                  <c:v>0.5</c:v>
                </c:pt>
              </c:numCache>
            </c:numRef>
          </c:val>
          <c:shape val="cone"/>
        </c:ser>
        <c:ser>
          <c:idx val="1"/>
          <c:order val="1"/>
          <c:tx>
            <c:strRef>
              <c:f>Sheet1!$C$1</c:f>
              <c:strCache>
                <c:ptCount val="1"/>
                <c:pt idx="0">
                  <c:v>Non-Members</c:v>
                </c:pt>
              </c:strCache>
            </c:strRef>
          </c:tx>
          <c:spPr>
            <a:solidFill>
              <a:schemeClr val="bg2">
                <a:lumMod val="50000"/>
              </a:schemeClr>
            </a:solidFill>
            <a:ln>
              <a:noFill/>
            </a:ln>
            <a:effectLst>
              <a:outerShdw blurRad="57150" dist="19050" dir="5400000" algn="ctr" rotWithShape="0">
                <a:srgbClr val="000000">
                  <a:alpha val="63000"/>
                </a:srgbClr>
              </a:outerShdw>
            </a:effectLst>
            <a:sp3d/>
          </c:spPr>
          <c:invertIfNegative val="0"/>
          <c:dLbls>
            <c:spPr>
              <a:noFill/>
              <a:ln w="25467">
                <a:noFill/>
              </a:ln>
            </c:spPr>
            <c:txPr>
              <a:bodyPr rot="0" spcFirstLastPara="1" vertOverflow="ellipsis" vert="horz" wrap="square" lIns="38100" tIns="19050" rIns="38100" bIns="19050" anchor="ctr" anchorCtr="1">
                <a:spAutoFit/>
              </a:bodyPr>
              <a:lstStyle/>
              <a:p>
                <a:pPr>
                  <a:defRPr sz="1404"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Cooperative Society</c:v>
                </c:pt>
              </c:strCache>
            </c:strRef>
          </c:cat>
          <c:val>
            <c:numRef>
              <c:f>Sheet1!$C$2</c:f>
              <c:numCache>
                <c:formatCode>0.0%</c:formatCode>
                <c:ptCount val="1"/>
                <c:pt idx="0">
                  <c:v>0.5</c:v>
                </c:pt>
              </c:numCache>
            </c:numRef>
          </c:val>
          <c:shape val="cone"/>
        </c:ser>
        <c:dLbls>
          <c:showLegendKey val="0"/>
          <c:showVal val="1"/>
          <c:showCatName val="0"/>
          <c:showSerName val="0"/>
          <c:showPercent val="0"/>
          <c:showBubbleSize val="0"/>
        </c:dLbls>
        <c:gapWidth val="150"/>
        <c:shape val="box"/>
        <c:axId val="63440768"/>
        <c:axId val="63441920"/>
        <c:axId val="0"/>
      </c:bar3DChart>
      <c:catAx>
        <c:axId val="63440768"/>
        <c:scaling>
          <c:orientation val="minMax"/>
        </c:scaling>
        <c:delete val="1"/>
        <c:axPos val="b"/>
        <c:numFmt formatCode="General" sourceLinked="1"/>
        <c:majorTickMark val="out"/>
        <c:minorTickMark val="none"/>
        <c:tickLblPos val="nextTo"/>
        <c:crossAx val="63441920"/>
        <c:crosses val="autoZero"/>
        <c:auto val="1"/>
        <c:lblAlgn val="ctr"/>
        <c:lblOffset val="100"/>
        <c:noMultiLvlLbl val="0"/>
      </c:catAx>
      <c:valAx>
        <c:axId val="63441920"/>
        <c:scaling>
          <c:orientation val="minMax"/>
        </c:scaling>
        <c:delete val="0"/>
        <c:axPos val="r"/>
        <c:majorGridlines>
          <c:spPr>
            <a:ln w="9550" cap="flat" cmpd="sng" algn="ctr">
              <a:solidFill>
                <a:schemeClr val="tx1">
                  <a:lumMod val="15000"/>
                  <a:lumOff val="85000"/>
                </a:schemeClr>
              </a:solidFill>
              <a:round/>
            </a:ln>
            <a:effectLst/>
          </c:spPr>
        </c:majorGridlines>
        <c:numFmt formatCode="0.0%" sourceLinked="1"/>
        <c:majorTickMark val="none"/>
        <c:minorTickMark val="none"/>
        <c:tickLblPos val="nextTo"/>
        <c:spPr>
          <a:ln w="6367">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440768"/>
        <c:crosses val="max"/>
        <c:crossBetween val="between"/>
      </c:valAx>
      <c:spPr>
        <a:noFill/>
        <a:ln w="25467">
          <a:noFill/>
        </a:ln>
      </c:spPr>
    </c:plotArea>
    <c:legend>
      <c:legendPos val="b"/>
      <c:overlay val="0"/>
      <c:spPr>
        <a:noFill/>
        <a:ln w="25467">
          <a:noFill/>
        </a:ln>
      </c:spPr>
      <c:txPr>
        <a:bodyPr rot="0" spcFirstLastPara="1" vertOverflow="ellipsis" vert="horz" wrap="square" anchor="ctr" anchorCtr="1"/>
        <a:lstStyle/>
        <a:p>
          <a:pPr>
            <a:defRPr sz="10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5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Knowledge Level</c:v>
                </c:pt>
              </c:strCache>
            </c:strRef>
          </c:tx>
          <c:spPr>
            <a:solidFill>
              <a:sysClr val="windowText" lastClr="000000"/>
            </a:solidFill>
            <a:ln>
              <a:noFill/>
            </a:ln>
            <a:effectLst>
              <a:outerShdw blurRad="57150" dist="19050" dir="5400000" algn="ctr" rotWithShape="0">
                <a:srgbClr val="000000">
                  <a:alpha val="63000"/>
                </a:srgbClr>
              </a:outerShdw>
            </a:effectLst>
            <a:sp3d/>
          </c:spPr>
          <c:invertIfNegative val="0"/>
          <c:dLbls>
            <c:spPr>
              <a:noFill/>
              <a:ln w="25487">
                <a:noFill/>
              </a:ln>
            </c:spPr>
            <c:txPr>
              <a:bodyPr rot="0" spcFirstLastPara="1" vertOverflow="ellipsis" vert="horz" wrap="square" lIns="38100" tIns="19050" rIns="38100" bIns="19050" anchor="ctr" anchorCtr="1">
                <a:spAutoFit/>
              </a:bodyPr>
              <a:lstStyle/>
              <a:p>
                <a:pPr>
                  <a:defRPr sz="1405"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High</c:v>
                </c:pt>
                <c:pt idx="1">
                  <c:v>Low</c:v>
                </c:pt>
              </c:strCache>
            </c:strRef>
          </c:cat>
          <c:val>
            <c:numRef>
              <c:f>Sheet1!$B$2:$B$3</c:f>
              <c:numCache>
                <c:formatCode>0.0%</c:formatCode>
                <c:ptCount val="2"/>
                <c:pt idx="0">
                  <c:v>0.58799999999999997</c:v>
                </c:pt>
                <c:pt idx="1">
                  <c:v>0.41199999999999998</c:v>
                </c:pt>
              </c:numCache>
            </c:numRef>
          </c:val>
          <c:shape val="pyramid"/>
        </c:ser>
        <c:dLbls>
          <c:showLegendKey val="0"/>
          <c:showVal val="1"/>
          <c:showCatName val="0"/>
          <c:showSerName val="0"/>
          <c:showPercent val="0"/>
          <c:showBubbleSize val="0"/>
        </c:dLbls>
        <c:gapWidth val="150"/>
        <c:shape val="box"/>
        <c:axId val="63498496"/>
        <c:axId val="144712832"/>
        <c:axId val="0"/>
      </c:bar3DChart>
      <c:catAx>
        <c:axId val="63498496"/>
        <c:scaling>
          <c:orientation val="minMax"/>
        </c:scaling>
        <c:delete val="0"/>
        <c:axPos val="b"/>
        <c:numFmt formatCode="General" sourceLinked="1"/>
        <c:majorTickMark val="none"/>
        <c:minorTickMark val="none"/>
        <c:tickLblPos val="nextTo"/>
        <c:spPr>
          <a:noFill/>
          <a:ln w="12744"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712832"/>
        <c:crosses val="autoZero"/>
        <c:auto val="1"/>
        <c:lblAlgn val="ctr"/>
        <c:lblOffset val="100"/>
        <c:noMultiLvlLbl val="0"/>
      </c:catAx>
      <c:valAx>
        <c:axId val="144712832"/>
        <c:scaling>
          <c:orientation val="minMax"/>
        </c:scaling>
        <c:delete val="0"/>
        <c:axPos val="l"/>
        <c:majorGridlines>
          <c:spPr>
            <a:ln w="9558" cap="flat" cmpd="sng" algn="ctr">
              <a:solidFill>
                <a:schemeClr val="tx1">
                  <a:lumMod val="15000"/>
                  <a:lumOff val="85000"/>
                </a:schemeClr>
              </a:solidFill>
              <a:round/>
            </a:ln>
            <a:effectLst/>
          </c:spPr>
        </c:majorGridlines>
        <c:numFmt formatCode="0.0%" sourceLinked="1"/>
        <c:majorTickMark val="none"/>
        <c:minorTickMark val="none"/>
        <c:tickLblPos val="nextTo"/>
        <c:spPr>
          <a:ln w="6372">
            <a:noFill/>
          </a:ln>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63498496"/>
        <c:crosses val="autoZero"/>
        <c:crossBetween val="between"/>
      </c:valAx>
      <c:spPr>
        <a:noFill/>
        <a:ln w="25487">
          <a:noFill/>
        </a:ln>
      </c:spPr>
    </c:plotArea>
    <c:plotVisOnly val="1"/>
    <c:dispBlanksAs val="gap"/>
    <c:showDLblsOverMax val="0"/>
  </c:chart>
  <c:spPr>
    <a:solidFill>
      <a:schemeClr val="bg1"/>
    </a:solidFill>
    <a:ln w="95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5"/>
      <c:rAngAx val="0"/>
      <c:perspective val="0"/>
    </c:view3D>
    <c:floor>
      <c:thickness val="0"/>
    </c:floor>
    <c:sideWall>
      <c:thickness val="0"/>
    </c:sideWall>
    <c:backWall>
      <c:thickness val="0"/>
    </c:backWall>
    <c:plotArea>
      <c:layout/>
      <c:pie3DChart>
        <c:varyColors val="1"/>
        <c:ser>
          <c:idx val="0"/>
          <c:order val="0"/>
          <c:tx>
            <c:strRef>
              <c:f>Sheet1!$B$1</c:f>
              <c:strCache>
                <c:ptCount val="1"/>
                <c:pt idx="0">
                  <c:v>Skill Level</c:v>
                </c:pt>
              </c:strCache>
            </c:strRef>
          </c:tx>
          <c:dPt>
            <c:idx val="0"/>
            <c:bubble3D val="0"/>
            <c:spPr>
              <a:solidFill>
                <a:schemeClr val="bg2">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bg1">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5749032614704259"/>
                  <c:y val="-4.6719798866708954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r>
                      <a:rPr lang="en-US" baseline="0">
                        <a:solidFill>
                          <a:schemeClr val="bg1"/>
                        </a:solidFill>
                        <a:latin typeface="Times New Roman" panose="02020603050405020304" pitchFamily="18" charset="0"/>
                        <a:cs typeface="Times New Roman" panose="02020603050405020304" pitchFamily="18" charset="0"/>
                      </a:rPr>
                      <a:t>High skill(</a:t>
                    </a:r>
                    <a:fld id="{999F10DD-77A1-463F-96FD-8F7EC2D10F59}" type="VALUE">
                      <a:rPr lang="en-US" baseline="0">
                        <a:solidFill>
                          <a:schemeClr val="bg1"/>
                        </a:solidFill>
                        <a:latin typeface="Times New Roman" panose="02020603050405020304" pitchFamily="18" charset="0"/>
                        <a:cs typeface="Times New Roman" panose="02020603050405020304" pitchFamily="18" charset="0"/>
                      </a:rPr>
                      <a:pPr>
                        <a:defRPr sz="1100"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t>[VALUE]</a:t>
                    </a:fld>
                    <a:r>
                      <a:rPr lang="en-US" baseline="0">
                        <a:solidFill>
                          <a:schemeClr val="bg1"/>
                        </a:solidFill>
                        <a:latin typeface="Times New Roman" panose="02020603050405020304" pitchFamily="18" charset="0"/>
                        <a:cs typeface="Times New Roman" panose="02020603050405020304" pitchFamily="18" charset="0"/>
                      </a:rPr>
                      <a:t>)</a:t>
                    </a:r>
                  </a:p>
                </c:rich>
              </c:tx>
              <c:spPr>
                <a:noFill/>
                <a:ln w="25392">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22840234522923442"/>
                      <c:h val="0.10535429238295811"/>
                    </c:manualLayout>
                  </c15:layout>
                  <c15:dlblFieldTable/>
                  <c15:showDataLabelsRange val="0"/>
                </c:ext>
              </c:extLst>
            </c:dLbl>
            <c:dLbl>
              <c:idx val="1"/>
              <c:layout>
                <c:manualLayout>
                  <c:x val="0.25326699834162525"/>
                  <c:y val="-7.5504989048430241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r>
                      <a:rPr lang="en-US" baseline="0">
                        <a:solidFill>
                          <a:schemeClr val="bg1"/>
                        </a:solidFill>
                        <a:latin typeface="Times New Roman" panose="02020603050405020304" pitchFamily="18" charset="0"/>
                        <a:cs typeface="Times New Roman" panose="02020603050405020304" pitchFamily="18" charset="0"/>
                      </a:rPr>
                      <a:t>Low skill(</a:t>
                    </a:r>
                    <a:fld id="{0770CF78-492E-4712-A24F-90979029FFC4}" type="VALUE">
                      <a:rPr lang="en-US" baseline="0">
                        <a:solidFill>
                          <a:schemeClr val="bg1"/>
                        </a:solidFill>
                        <a:latin typeface="Times New Roman" panose="02020603050405020304" pitchFamily="18" charset="0"/>
                        <a:cs typeface="Times New Roman" panose="02020603050405020304" pitchFamily="18" charset="0"/>
                      </a:rPr>
                      <a:pPr>
                        <a:defRPr sz="1100" b="1" i="0" u="none" strike="noStrike" kern="1200" spc="0" baseline="0">
                          <a:solidFill>
                            <a:schemeClr val="bg1"/>
                          </a:solidFill>
                          <a:latin typeface="Times New Roman" panose="02020603050405020304" pitchFamily="18" charset="0"/>
                          <a:ea typeface="+mn-ea"/>
                          <a:cs typeface="Times New Roman" panose="02020603050405020304" pitchFamily="18" charset="0"/>
                        </a:defRPr>
                      </a:pPr>
                      <a:t>[VALUE]</a:t>
                    </a:fld>
                    <a:r>
                      <a:rPr lang="en-US" baseline="0">
                        <a:solidFill>
                          <a:schemeClr val="bg1"/>
                        </a:solidFill>
                        <a:latin typeface="Times New Roman" panose="02020603050405020304" pitchFamily="18" charset="0"/>
                        <a:cs typeface="Times New Roman" panose="02020603050405020304" pitchFamily="18" charset="0"/>
                      </a:rPr>
                      <a:t>)</a:t>
                    </a:r>
                  </a:p>
                </c:rich>
              </c:tx>
              <c:spPr>
                <a:noFill/>
                <a:ln w="25392">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20467670396921778"/>
                      <c:h val="0.13942584263849472"/>
                    </c:manualLayout>
                  </c15:layout>
                  <c15:dlblFieldTable/>
                  <c15:showDataLabelsRange val="0"/>
                </c:ext>
              </c:extLst>
            </c:dLbl>
            <c:spPr>
              <a:noFill/>
              <a:ln w="25392">
                <a:noFill/>
              </a:ln>
            </c:spPr>
            <c:txPr>
              <a:bodyPr rot="0" spcFirstLastPara="1" vertOverflow="ellipsis" vert="horz" wrap="square" lIns="38100" tIns="19050" rIns="38100" bIns="19050" anchor="ctr" anchorCtr="1">
                <a:spAutoFit/>
              </a:bodyPr>
              <a:lstStyle/>
              <a:p>
                <a:pPr>
                  <a:defRPr sz="1100" b="1"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High Skill</c:v>
                </c:pt>
                <c:pt idx="1">
                  <c:v>Low Skill</c:v>
                </c:pt>
              </c:strCache>
            </c:strRef>
          </c:cat>
          <c:val>
            <c:numRef>
              <c:f>Sheet1!$B$2:$B$3</c:f>
              <c:numCache>
                <c:formatCode>0.00%</c:formatCode>
                <c:ptCount val="2"/>
                <c:pt idx="0">
                  <c:v>0.47499999999999998</c:v>
                </c:pt>
                <c:pt idx="1">
                  <c:v>0.52500000000000002</c:v>
                </c:pt>
              </c:numCache>
            </c:numRef>
          </c:val>
        </c:ser>
        <c:dLbls>
          <c:showLegendKey val="0"/>
          <c:showVal val="0"/>
          <c:showCatName val="0"/>
          <c:showSerName val="0"/>
          <c:showPercent val="0"/>
          <c:showBubbleSize val="0"/>
          <c:showLeaderLines val="1"/>
        </c:dLbls>
      </c:pie3DChart>
      <c:spPr>
        <a:noFill/>
        <a:ln w="25392">
          <a:noFill/>
        </a:ln>
      </c:spPr>
    </c:plotArea>
    <c:plotVisOnly val="1"/>
    <c:dispBlanksAs val="zero"/>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Owolabi</cp:lastModifiedBy>
  <cp:revision>2</cp:revision>
  <dcterms:created xsi:type="dcterms:W3CDTF">2018-01-25T20:29:00Z</dcterms:created>
  <dcterms:modified xsi:type="dcterms:W3CDTF">2018-01-25T20:29:00Z</dcterms:modified>
</cp:coreProperties>
</file>