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C9" w:rsidRPr="000070C9" w:rsidRDefault="000070C9" w:rsidP="000070C9">
      <w:pPr>
        <w:rPr>
          <w:b/>
          <w:bCs/>
        </w:rPr>
      </w:pPr>
      <w:bookmarkStart w:id="0" w:name="_GoBack"/>
      <w:r w:rsidRPr="000070C9">
        <w:rPr>
          <w:b/>
          <w:bCs/>
        </w:rPr>
        <w:t xml:space="preserve">Examination of the Nexus </w:t>
      </w:r>
      <w:proofErr w:type="gramStart"/>
      <w:r w:rsidRPr="000070C9">
        <w:rPr>
          <w:b/>
          <w:bCs/>
        </w:rPr>
        <w:t>Between</w:t>
      </w:r>
      <w:proofErr w:type="gramEnd"/>
      <w:r w:rsidRPr="000070C9">
        <w:rPr>
          <w:b/>
          <w:bCs/>
        </w:rPr>
        <w:t xml:space="preserve"> Academic Libraries and Accreditation: Lessons from Nigeria</w:t>
      </w:r>
    </w:p>
    <w:bookmarkEnd w:id="0"/>
    <w:p w:rsidR="000070C9" w:rsidRPr="000070C9" w:rsidRDefault="000070C9" w:rsidP="000070C9">
      <w:r w:rsidRPr="000070C9">
        <w:fldChar w:fldCharType="begin"/>
      </w:r>
      <w:r w:rsidRPr="000070C9">
        <w:instrText xml:space="preserve"> HYPERLINK "https://www.tandfonline.com/author/Nkiko%2C+Christopher" </w:instrText>
      </w:r>
      <w:r w:rsidRPr="000070C9">
        <w:fldChar w:fldCharType="separate"/>
      </w:r>
      <w:r w:rsidRPr="000070C9">
        <w:rPr>
          <w:rStyle w:val="Hyperlink"/>
        </w:rPr>
        <w:t xml:space="preserve">Christopher </w:t>
      </w:r>
      <w:proofErr w:type="spellStart"/>
      <w:r w:rsidRPr="000070C9">
        <w:rPr>
          <w:rStyle w:val="Hyperlink"/>
        </w:rPr>
        <w:t>Nkiko</w:t>
      </w:r>
      <w:r w:rsidRPr="000070C9">
        <w:fldChar w:fldCharType="end"/>
      </w:r>
      <w:proofErr w:type="gramStart"/>
      <w:r w:rsidRPr="000070C9">
        <w:t>,</w:t>
      </w:r>
      <w:proofErr w:type="gramEnd"/>
      <w:hyperlink r:id="rId5" w:history="1">
        <w:r w:rsidRPr="000070C9">
          <w:rPr>
            <w:rStyle w:val="Hyperlink"/>
          </w:rPr>
          <w:t>Promise</w:t>
        </w:r>
        <w:proofErr w:type="spellEnd"/>
        <w:r w:rsidRPr="000070C9">
          <w:rPr>
            <w:rStyle w:val="Hyperlink"/>
          </w:rPr>
          <w:t xml:space="preserve"> </w:t>
        </w:r>
        <w:proofErr w:type="spellStart"/>
        <w:r w:rsidRPr="000070C9">
          <w:rPr>
            <w:rStyle w:val="Hyperlink"/>
          </w:rPr>
          <w:t>Ilo</w:t>
        </w:r>
      </w:hyperlink>
      <w:r w:rsidRPr="000070C9">
        <w:t>,</w:t>
      </w:r>
      <w:hyperlink r:id="rId6" w:history="1">
        <w:r w:rsidRPr="000070C9">
          <w:rPr>
            <w:rStyle w:val="Hyperlink"/>
            <w:b/>
            <w:bCs/>
          </w:rPr>
          <w:t>Jerome</w:t>
        </w:r>
        <w:proofErr w:type="spellEnd"/>
        <w:r w:rsidRPr="000070C9">
          <w:rPr>
            <w:rStyle w:val="Hyperlink"/>
            <w:b/>
            <w:bCs/>
          </w:rPr>
          <w:t xml:space="preserve"> </w:t>
        </w:r>
        <w:proofErr w:type="spellStart"/>
        <w:r w:rsidRPr="000070C9">
          <w:rPr>
            <w:rStyle w:val="Hyperlink"/>
            <w:b/>
            <w:bCs/>
          </w:rPr>
          <w:t>Idiegbeyan-Ose</w:t>
        </w:r>
        <w:proofErr w:type="spellEnd"/>
      </w:hyperlink>
      <w:r w:rsidRPr="000070C9">
        <w:t> &amp;</w:t>
      </w:r>
      <w:proofErr w:type="spellStart"/>
      <w:r w:rsidRPr="000070C9">
        <w:fldChar w:fldCharType="begin"/>
      </w:r>
      <w:r w:rsidRPr="000070C9">
        <w:instrText xml:space="preserve"> HYPERLINK "https://www.tandfonline.com/author/Segun-Adeniran%2C+Chidi" </w:instrText>
      </w:r>
      <w:r w:rsidRPr="000070C9">
        <w:fldChar w:fldCharType="separate"/>
      </w:r>
      <w:r w:rsidRPr="000070C9">
        <w:rPr>
          <w:rStyle w:val="Hyperlink"/>
        </w:rPr>
        <w:t>Chidi</w:t>
      </w:r>
      <w:proofErr w:type="spellEnd"/>
      <w:r w:rsidRPr="000070C9">
        <w:rPr>
          <w:rStyle w:val="Hyperlink"/>
        </w:rPr>
        <w:t xml:space="preserve"> </w:t>
      </w:r>
      <w:proofErr w:type="spellStart"/>
      <w:r w:rsidRPr="000070C9">
        <w:rPr>
          <w:rStyle w:val="Hyperlink"/>
        </w:rPr>
        <w:t>Segun-Adeniran</w:t>
      </w:r>
      <w:proofErr w:type="spellEnd"/>
      <w:r w:rsidRPr="000070C9">
        <w:fldChar w:fldCharType="end"/>
      </w:r>
    </w:p>
    <w:p w:rsidR="000070C9" w:rsidRPr="000070C9" w:rsidRDefault="000070C9" w:rsidP="000070C9">
      <w:pPr>
        <w:rPr>
          <w:b/>
          <w:bCs/>
        </w:rPr>
      </w:pPr>
      <w:r w:rsidRPr="000070C9">
        <w:rPr>
          <w:b/>
          <w:bCs/>
        </w:rPr>
        <w:t>Abstract</w:t>
      </w:r>
    </w:p>
    <w:p w:rsidR="000070C9" w:rsidRPr="000070C9" w:rsidRDefault="000070C9" w:rsidP="000070C9">
      <w:r w:rsidRPr="000070C9">
        <w:t>The article investigated the nexus between academic libraries and accreditation in the higher institutions with special focus on the Nigerian experience. It showed that all accreditation agencies place a high premium on library provisions as a major component of requisite benchmarks in determining the status of the program or institutions being assessed. Academic libraries help to enrich formal classroom curricular and act as a broadening influence on lecturers and students as well as nurture in them the virtue of independent inquiry. State-of-the-art academic libraries confer prestige on the institutions and have tremendous impact on student retention, rankings, and high profiling of parent institution during accreditation. The article noted that there exists strong intrinsic and sometimes imperceptible relationship between academic libraries and higher education. It recommended institutionalization of global and regional ranking of academic libraries, among others.</w:t>
      </w:r>
    </w:p>
    <w:p w:rsidR="000070C9" w:rsidRPr="000070C9" w:rsidRDefault="000070C9" w:rsidP="000070C9">
      <w:r w:rsidRPr="000070C9">
        <w:t>KEYWORDS: </w:t>
      </w:r>
      <w:hyperlink r:id="rId7" w:history="1">
        <w:r w:rsidRPr="000070C9">
          <w:rPr>
            <w:rStyle w:val="Hyperlink"/>
          </w:rPr>
          <w:t>academic libraries</w:t>
        </w:r>
      </w:hyperlink>
      <w:r w:rsidRPr="000070C9">
        <w:t>, </w:t>
      </w:r>
      <w:hyperlink r:id="rId8" w:history="1">
        <w:r w:rsidRPr="000070C9">
          <w:rPr>
            <w:rStyle w:val="Hyperlink"/>
          </w:rPr>
          <w:t>accreditation</w:t>
        </w:r>
      </w:hyperlink>
      <w:r w:rsidRPr="000070C9">
        <w:t>, </w:t>
      </w:r>
      <w:hyperlink r:id="rId9" w:history="1">
        <w:r w:rsidRPr="000070C9">
          <w:rPr>
            <w:rStyle w:val="Hyperlink"/>
          </w:rPr>
          <w:t>library contributions and value</w:t>
        </w:r>
      </w:hyperlink>
      <w:r w:rsidRPr="000070C9">
        <w:t>, </w:t>
      </w:r>
      <w:hyperlink r:id="rId10" w:history="1">
        <w:r w:rsidRPr="000070C9">
          <w:rPr>
            <w:rStyle w:val="Hyperlink"/>
          </w:rPr>
          <w:t>Nigerian accreditation</w:t>
        </w:r>
      </w:hyperlink>
    </w:p>
    <w:p w:rsidR="00A5527E" w:rsidRDefault="00A5527E"/>
    <w:sectPr w:rsidR="00A5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C9"/>
    <w:rsid w:val="000070C9"/>
    <w:rsid w:val="00A5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9077">
      <w:bodyDiv w:val="1"/>
      <w:marLeft w:val="0"/>
      <w:marRight w:val="0"/>
      <w:marTop w:val="0"/>
      <w:marBottom w:val="0"/>
      <w:divBdr>
        <w:top w:val="none" w:sz="0" w:space="0" w:color="auto"/>
        <w:left w:val="none" w:sz="0" w:space="0" w:color="auto"/>
        <w:bottom w:val="none" w:sz="0" w:space="0" w:color="auto"/>
        <w:right w:val="none" w:sz="0" w:space="0" w:color="auto"/>
      </w:divBdr>
      <w:divsChild>
        <w:div w:id="474224986">
          <w:marLeft w:val="0"/>
          <w:marRight w:val="0"/>
          <w:marTop w:val="0"/>
          <w:marBottom w:val="0"/>
          <w:divBdr>
            <w:top w:val="none" w:sz="0" w:space="0" w:color="auto"/>
            <w:left w:val="none" w:sz="0" w:space="0" w:color="auto"/>
            <w:bottom w:val="none" w:sz="0" w:space="0" w:color="auto"/>
            <w:right w:val="none" w:sz="0" w:space="0" w:color="auto"/>
          </w:divBdr>
          <w:divsChild>
            <w:div w:id="474296361">
              <w:marLeft w:val="0"/>
              <w:marRight w:val="0"/>
              <w:marTop w:val="0"/>
              <w:marBottom w:val="0"/>
              <w:divBdr>
                <w:top w:val="none" w:sz="0" w:space="0" w:color="auto"/>
                <w:left w:val="none" w:sz="0" w:space="0" w:color="auto"/>
                <w:bottom w:val="none" w:sz="0" w:space="0" w:color="auto"/>
                <w:right w:val="none" w:sz="0" w:space="0" w:color="auto"/>
              </w:divBdr>
            </w:div>
          </w:divsChild>
        </w:div>
        <w:div w:id="776871533">
          <w:marLeft w:val="0"/>
          <w:marRight w:val="0"/>
          <w:marTop w:val="0"/>
          <w:marBottom w:val="0"/>
          <w:divBdr>
            <w:top w:val="none" w:sz="0" w:space="0" w:color="auto"/>
            <w:left w:val="none" w:sz="0" w:space="0" w:color="auto"/>
            <w:bottom w:val="none" w:sz="0" w:space="0" w:color="auto"/>
            <w:right w:val="none" w:sz="0" w:space="0" w:color="auto"/>
          </w:divBdr>
        </w:div>
        <w:div w:id="1298759513">
          <w:marLeft w:val="0"/>
          <w:marRight w:val="0"/>
          <w:marTop w:val="0"/>
          <w:marBottom w:val="0"/>
          <w:divBdr>
            <w:top w:val="none" w:sz="0" w:space="0" w:color="auto"/>
            <w:left w:val="none" w:sz="0" w:space="0" w:color="auto"/>
            <w:bottom w:val="none" w:sz="0" w:space="0" w:color="auto"/>
            <w:right w:val="none" w:sz="0" w:space="0" w:color="auto"/>
          </w:divBdr>
        </w:div>
      </w:divsChild>
    </w:div>
    <w:div w:id="1898323202">
      <w:bodyDiv w:val="1"/>
      <w:marLeft w:val="0"/>
      <w:marRight w:val="0"/>
      <w:marTop w:val="0"/>
      <w:marBottom w:val="0"/>
      <w:divBdr>
        <w:top w:val="none" w:sz="0" w:space="0" w:color="auto"/>
        <w:left w:val="none" w:sz="0" w:space="0" w:color="auto"/>
        <w:bottom w:val="none" w:sz="0" w:space="0" w:color="auto"/>
        <w:right w:val="none" w:sz="0" w:space="0" w:color="auto"/>
      </w:divBdr>
      <w:divsChild>
        <w:div w:id="1685159154">
          <w:marLeft w:val="0"/>
          <w:marRight w:val="0"/>
          <w:marTop w:val="0"/>
          <w:marBottom w:val="0"/>
          <w:divBdr>
            <w:top w:val="none" w:sz="0" w:space="0" w:color="auto"/>
            <w:left w:val="none" w:sz="0" w:space="0" w:color="auto"/>
            <w:bottom w:val="none" w:sz="0" w:space="0" w:color="auto"/>
            <w:right w:val="none" w:sz="0" w:space="0" w:color="auto"/>
          </w:divBdr>
          <w:divsChild>
            <w:div w:id="20250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Accreditation" TargetMode="External"/><Relationship Id="rId3" Type="http://schemas.openxmlformats.org/officeDocument/2006/relationships/settings" Target="settings.xml"/><Relationship Id="rId7" Type="http://schemas.openxmlformats.org/officeDocument/2006/relationships/hyperlink" Target="https://www.tandfonline.com/keyword/Academic+Librari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andfonline.com/author/Idiegbeyan-Ose%2C+Jerome" TargetMode="External"/><Relationship Id="rId11" Type="http://schemas.openxmlformats.org/officeDocument/2006/relationships/fontTable" Target="fontTable.xml"/><Relationship Id="rId5" Type="http://schemas.openxmlformats.org/officeDocument/2006/relationships/hyperlink" Target="https://www.tandfonline.com/author/Ilo%2C+Promise" TargetMode="External"/><Relationship Id="rId10" Type="http://schemas.openxmlformats.org/officeDocument/2006/relationships/hyperlink" Target="https://www.tandfonline.com/keyword/Nigerian+Accreditation" TargetMode="External"/><Relationship Id="rId4" Type="http://schemas.openxmlformats.org/officeDocument/2006/relationships/webSettings" Target="webSettings.xml"/><Relationship Id="rId9" Type="http://schemas.openxmlformats.org/officeDocument/2006/relationships/hyperlink" Target="https://www.tandfonline.com/keyword/Library+Contributions+And+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2019-01-17T08:44:00Z</dcterms:created>
  <dcterms:modified xsi:type="dcterms:W3CDTF">2019-01-17T08:45:00Z</dcterms:modified>
</cp:coreProperties>
</file>