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7" w:rsidRDefault="00B94837" w:rsidP="00B94837">
      <w:pPr>
        <w:rPr>
          <w:rFonts w:ascii="CMR9" w:hAnsi="CMR9"/>
          <w:color w:val="131413"/>
        </w:rPr>
      </w:pPr>
      <w:r w:rsidRPr="00B94837">
        <w:rPr>
          <w:rFonts w:ascii="CMR9" w:hAnsi="CMR9"/>
          <w:color w:val="131413"/>
        </w:rPr>
        <w:t>Journal of the Korean Physical Society, Vol. 70, No. 4, February 2017, pp. 339</w:t>
      </w:r>
      <w:r w:rsidRPr="00B94837">
        <w:rPr>
          <w:rFonts w:ascii="Cambria Math" w:hAnsi="Cambria Math" w:cs="Cambria Math"/>
          <w:i/>
          <w:iCs/>
          <w:color w:val="131413"/>
        </w:rPr>
        <w:t>∼</w:t>
      </w:r>
      <w:r w:rsidRPr="00B94837">
        <w:rPr>
          <w:rFonts w:ascii="CMR9" w:hAnsi="CMR9"/>
          <w:color w:val="131413"/>
        </w:rPr>
        <w:t>347</w:t>
      </w:r>
    </w:p>
    <w:p w:rsidR="00B94837" w:rsidRPr="00B94837" w:rsidRDefault="00B94837" w:rsidP="00B94837">
      <w:pPr>
        <w:jc w:val="center"/>
        <w:rPr>
          <w:rFonts w:ascii="CMTI9" w:hAnsi="CMTI9"/>
          <w:i/>
          <w:iCs/>
          <w:color w:val="131413"/>
          <w:sz w:val="24"/>
          <w:szCs w:val="24"/>
        </w:rPr>
      </w:pPr>
      <w:r>
        <w:rPr>
          <w:rFonts w:ascii="CMSSBX10" w:hAnsi="CMSSBX10"/>
          <w:b/>
          <w:bCs/>
          <w:color w:val="131413"/>
          <w:sz w:val="30"/>
          <w:szCs w:val="30"/>
        </w:rPr>
        <w:t>Eigen Solutions, Shannon Entropy and Fisher Information under</w:t>
      </w:r>
      <w:r>
        <w:rPr>
          <w:rFonts w:ascii="CMSSBX10" w:hAnsi="CMSSBX10"/>
          <w:color w:val="131413"/>
          <w:sz w:val="30"/>
          <w:szCs w:val="30"/>
        </w:rPr>
        <w:br/>
      </w:r>
      <w:r>
        <w:rPr>
          <w:rFonts w:ascii="CMSSBX10" w:hAnsi="CMSSBX10"/>
          <w:b/>
          <w:bCs/>
          <w:color w:val="131413"/>
          <w:sz w:val="30"/>
          <w:szCs w:val="30"/>
        </w:rPr>
        <w:t xml:space="preserve">the </w:t>
      </w:r>
      <w:proofErr w:type="spellStart"/>
      <w:r>
        <w:rPr>
          <w:rFonts w:ascii="CMSSBX10" w:hAnsi="CMSSBX10"/>
          <w:b/>
          <w:bCs/>
          <w:color w:val="131413"/>
          <w:sz w:val="30"/>
          <w:szCs w:val="30"/>
        </w:rPr>
        <w:t>Eckart</w:t>
      </w:r>
      <w:proofErr w:type="spellEnd"/>
      <w:r>
        <w:rPr>
          <w:rFonts w:ascii="CMSSBX10" w:hAnsi="CMSSBX10"/>
          <w:b/>
          <w:bCs/>
          <w:color w:val="131413"/>
          <w:sz w:val="30"/>
          <w:szCs w:val="30"/>
        </w:rPr>
        <w:t xml:space="preserve"> Manning Rosen Potential Model</w:t>
      </w:r>
      <w:r>
        <w:rPr>
          <w:rFonts w:ascii="CMSSBX10" w:hAnsi="CMSSBX10"/>
          <w:color w:val="131413"/>
          <w:sz w:val="30"/>
          <w:szCs w:val="30"/>
        </w:rPr>
        <w:br/>
      </w:r>
      <w:r w:rsidRPr="00B94837">
        <w:rPr>
          <w:rFonts w:ascii="CMR10" w:hAnsi="CMR10"/>
          <w:color w:val="131413"/>
          <w:sz w:val="24"/>
          <w:szCs w:val="24"/>
        </w:rPr>
        <w:t xml:space="preserve">C. A. </w:t>
      </w:r>
      <w:r w:rsidRPr="00B94837">
        <w:rPr>
          <w:rFonts w:ascii="CMCSC10" w:hAnsi="CMCSC10"/>
          <w:color w:val="131413"/>
          <w:sz w:val="24"/>
          <w:szCs w:val="24"/>
        </w:rPr>
        <w:t>Onate</w:t>
      </w:r>
      <w:r w:rsidRPr="00B94837">
        <w:rPr>
          <w:rFonts w:ascii="CMCSC10" w:hAnsi="CMCSC10"/>
          <w:color w:val="131413"/>
          <w:sz w:val="24"/>
          <w:szCs w:val="24"/>
        </w:rPr>
        <w:br/>
      </w:r>
      <w:r w:rsidRPr="00B94837">
        <w:rPr>
          <w:rFonts w:ascii="CMTI9" w:hAnsi="CMTI9"/>
          <w:i/>
          <w:iCs/>
          <w:color w:val="131413"/>
          <w:sz w:val="24"/>
          <w:szCs w:val="24"/>
        </w:rPr>
        <w:t xml:space="preserve">Department of Physical Sciences, Landmark University, </w:t>
      </w:r>
      <w:proofErr w:type="spellStart"/>
      <w:r w:rsidRPr="00B94837">
        <w:rPr>
          <w:rFonts w:ascii="CMTI9" w:hAnsi="CMTI9"/>
          <w:i/>
          <w:iCs/>
          <w:color w:val="131413"/>
          <w:sz w:val="24"/>
          <w:szCs w:val="24"/>
        </w:rPr>
        <w:t>Omu-Aran</w:t>
      </w:r>
      <w:proofErr w:type="spellEnd"/>
      <w:r w:rsidRPr="00B94837">
        <w:rPr>
          <w:rFonts w:ascii="CMTI9" w:hAnsi="CMTI9"/>
          <w:i/>
          <w:iCs/>
          <w:color w:val="131413"/>
          <w:sz w:val="24"/>
          <w:szCs w:val="24"/>
        </w:rPr>
        <w:t>, Nigeria</w:t>
      </w:r>
      <w:r w:rsidRPr="00B94837">
        <w:rPr>
          <w:rFonts w:ascii="CMTI9" w:hAnsi="CMTI9"/>
          <w:color w:val="131413"/>
          <w:sz w:val="24"/>
          <w:szCs w:val="24"/>
        </w:rPr>
        <w:br/>
      </w:r>
      <w:r w:rsidRPr="00B94837">
        <w:rPr>
          <w:rFonts w:ascii="CMR10" w:hAnsi="CMR10"/>
          <w:color w:val="131413"/>
          <w:sz w:val="24"/>
          <w:szCs w:val="24"/>
        </w:rPr>
        <w:t xml:space="preserve">M. C. </w:t>
      </w:r>
      <w:proofErr w:type="spellStart"/>
      <w:r w:rsidRPr="00B94837">
        <w:rPr>
          <w:rFonts w:ascii="CMCSC10" w:hAnsi="CMCSC10"/>
          <w:color w:val="131413"/>
          <w:sz w:val="24"/>
          <w:szCs w:val="24"/>
        </w:rPr>
        <w:t>Onyeaju</w:t>
      </w:r>
      <w:proofErr w:type="spellEnd"/>
      <w:r w:rsidRPr="00B94837">
        <w:rPr>
          <w:rFonts w:ascii="Cambria Math" w:hAnsi="Cambria Math" w:cs="Cambria Math"/>
          <w:i/>
          <w:iCs/>
          <w:color w:val="131413"/>
          <w:sz w:val="24"/>
          <w:szCs w:val="24"/>
        </w:rPr>
        <w:t>∗</w:t>
      </w:r>
      <w:r w:rsidRPr="00B94837">
        <w:rPr>
          <w:rFonts w:ascii="CMSY7" w:hAnsi="CMSY7"/>
          <w:i/>
          <w:iCs/>
          <w:color w:val="131413"/>
          <w:sz w:val="24"/>
          <w:szCs w:val="24"/>
        </w:rPr>
        <w:t xml:space="preserve"> </w:t>
      </w:r>
      <w:r w:rsidRPr="00B94837">
        <w:rPr>
          <w:rFonts w:ascii="CMR10" w:hAnsi="CMR10"/>
          <w:color w:val="131413"/>
          <w:sz w:val="24"/>
          <w:szCs w:val="24"/>
        </w:rPr>
        <w:t xml:space="preserve">and A. N. </w:t>
      </w:r>
      <w:proofErr w:type="spellStart"/>
      <w:r w:rsidRPr="00B94837">
        <w:rPr>
          <w:rFonts w:ascii="CMCSC10" w:hAnsi="CMCSC10"/>
          <w:color w:val="131413"/>
          <w:sz w:val="24"/>
          <w:szCs w:val="24"/>
        </w:rPr>
        <w:t>Ikot</w:t>
      </w:r>
      <w:proofErr w:type="spellEnd"/>
      <w:r w:rsidRPr="00B94837">
        <w:rPr>
          <w:rFonts w:ascii="CMCSC10" w:hAnsi="CMCSC10"/>
          <w:color w:val="131413"/>
          <w:sz w:val="24"/>
          <w:szCs w:val="24"/>
        </w:rPr>
        <w:br/>
      </w:r>
      <w:r w:rsidRPr="00B94837">
        <w:rPr>
          <w:rFonts w:ascii="CMTI9" w:hAnsi="CMTI9"/>
          <w:i/>
          <w:iCs/>
          <w:color w:val="131413"/>
          <w:sz w:val="24"/>
          <w:szCs w:val="24"/>
        </w:rPr>
        <w:t>Theoretical Physics Group, Department of Physics, University of Port Harcourt, Nigeria</w:t>
      </w:r>
      <w:r w:rsidRPr="00B94837">
        <w:rPr>
          <w:rFonts w:ascii="CMTI9" w:hAnsi="CMTI9"/>
          <w:color w:val="131413"/>
          <w:sz w:val="24"/>
          <w:szCs w:val="24"/>
        </w:rPr>
        <w:br/>
      </w:r>
      <w:r w:rsidRPr="00B94837">
        <w:rPr>
          <w:rFonts w:ascii="CMR10" w:hAnsi="CMR10"/>
          <w:color w:val="131413"/>
          <w:sz w:val="24"/>
          <w:szCs w:val="24"/>
        </w:rPr>
        <w:t xml:space="preserve">J. O. A. </w:t>
      </w:r>
      <w:proofErr w:type="spellStart"/>
      <w:r w:rsidRPr="00B94837">
        <w:rPr>
          <w:rFonts w:ascii="CMCSC10" w:hAnsi="CMCSC10"/>
          <w:color w:val="131413"/>
          <w:sz w:val="24"/>
          <w:szCs w:val="24"/>
        </w:rPr>
        <w:t>Idiodi</w:t>
      </w:r>
      <w:proofErr w:type="spellEnd"/>
      <w:r w:rsidRPr="00B94837">
        <w:rPr>
          <w:rFonts w:ascii="CMCSC10" w:hAnsi="CMCSC10"/>
          <w:color w:val="131413"/>
          <w:sz w:val="24"/>
          <w:szCs w:val="24"/>
        </w:rPr>
        <w:br/>
      </w:r>
      <w:r w:rsidRPr="00B94837">
        <w:rPr>
          <w:rFonts w:ascii="CMTI9" w:hAnsi="CMTI9"/>
          <w:i/>
          <w:iCs/>
          <w:color w:val="131413"/>
          <w:sz w:val="24"/>
          <w:szCs w:val="24"/>
        </w:rPr>
        <w:t>Theoretical/Mathematical Physics Section, Department of Physics, University of Benin, Nigeria</w:t>
      </w:r>
      <w:r w:rsidRPr="00B94837">
        <w:rPr>
          <w:rFonts w:ascii="CMTI9" w:hAnsi="CMTI9"/>
          <w:color w:val="131413"/>
          <w:sz w:val="24"/>
          <w:szCs w:val="24"/>
        </w:rPr>
        <w:br/>
      </w:r>
      <w:r w:rsidRPr="00B94837">
        <w:rPr>
          <w:rFonts w:ascii="CMR10" w:hAnsi="CMR10"/>
          <w:color w:val="131413"/>
          <w:sz w:val="24"/>
          <w:szCs w:val="24"/>
        </w:rPr>
        <w:t xml:space="preserve">J. O. </w:t>
      </w:r>
      <w:proofErr w:type="spellStart"/>
      <w:r w:rsidRPr="00B94837">
        <w:rPr>
          <w:rFonts w:ascii="CMCSC10" w:hAnsi="CMCSC10"/>
          <w:color w:val="131413"/>
          <w:sz w:val="24"/>
          <w:szCs w:val="24"/>
        </w:rPr>
        <w:t>Ojonubah</w:t>
      </w:r>
      <w:proofErr w:type="spellEnd"/>
      <w:r w:rsidRPr="00B94837">
        <w:rPr>
          <w:rFonts w:ascii="CMCSC10" w:hAnsi="CMCSC10"/>
          <w:color w:val="131413"/>
          <w:sz w:val="24"/>
          <w:szCs w:val="24"/>
        </w:rPr>
        <w:br/>
      </w:r>
      <w:r w:rsidRPr="00B94837">
        <w:rPr>
          <w:rFonts w:ascii="CMTI9" w:hAnsi="CMTI9"/>
          <w:i/>
          <w:iCs/>
          <w:color w:val="131413"/>
          <w:sz w:val="24"/>
          <w:szCs w:val="24"/>
        </w:rPr>
        <w:t xml:space="preserve">Mathematics Department, Federal College of Education </w:t>
      </w:r>
      <w:proofErr w:type="spellStart"/>
      <w:r w:rsidRPr="00B94837">
        <w:rPr>
          <w:rFonts w:ascii="CMTI9" w:hAnsi="CMTI9"/>
          <w:i/>
          <w:iCs/>
          <w:color w:val="131413"/>
          <w:sz w:val="24"/>
          <w:szCs w:val="24"/>
        </w:rPr>
        <w:t>Okene</w:t>
      </w:r>
      <w:proofErr w:type="spellEnd"/>
      <w:r w:rsidRPr="00B94837">
        <w:rPr>
          <w:rFonts w:ascii="CMTI9" w:hAnsi="CMTI9"/>
          <w:i/>
          <w:iCs/>
          <w:color w:val="131413"/>
          <w:sz w:val="24"/>
          <w:szCs w:val="24"/>
        </w:rPr>
        <w:t>, Nigeria</w:t>
      </w:r>
    </w:p>
    <w:p w:rsidR="00B94837" w:rsidRPr="00B94837" w:rsidRDefault="00B94837" w:rsidP="00B94837">
      <w:pPr>
        <w:rPr>
          <w:rFonts w:ascii="CMR9" w:hAnsi="CMR9"/>
          <w:color w:val="131413"/>
        </w:rPr>
      </w:pPr>
      <w:r>
        <w:rPr>
          <w:rFonts w:ascii="CMTI9" w:hAnsi="CMTI9"/>
          <w:color w:val="131413"/>
          <w:sz w:val="18"/>
          <w:szCs w:val="18"/>
        </w:rPr>
        <w:br/>
      </w:r>
      <w:r w:rsidRPr="00B94837">
        <w:rPr>
          <w:rFonts w:ascii="CMR9" w:hAnsi="CMR9"/>
          <w:color w:val="131413"/>
        </w:rPr>
        <w:t>(Received 11 August 2016, in final form 18 November 2016)</w:t>
      </w:r>
    </w:p>
    <w:p w:rsidR="00B94837" w:rsidRDefault="00B94837" w:rsidP="00B94837">
      <w:pPr>
        <w:jc w:val="both"/>
        <w:rPr>
          <w:rFonts w:ascii="CMR8" w:hAnsi="CMR8"/>
          <w:color w:val="131413"/>
          <w:sz w:val="16"/>
          <w:szCs w:val="16"/>
        </w:rPr>
      </w:pPr>
      <w:r w:rsidRPr="00B94837">
        <w:rPr>
          <w:rFonts w:ascii="CMR9" w:hAnsi="CMR9"/>
          <w:color w:val="131413"/>
          <w:sz w:val="24"/>
          <w:szCs w:val="24"/>
        </w:rPr>
        <w:t>Abstract</w:t>
      </w:r>
      <w:r w:rsidRPr="00B94837">
        <w:rPr>
          <w:rFonts w:ascii="CMR9" w:hAnsi="CMR9"/>
          <w:color w:val="131413"/>
          <w:sz w:val="24"/>
          <w:szCs w:val="24"/>
        </w:rPr>
        <w:br/>
      </w:r>
      <w:proofErr w:type="gramStart"/>
      <w:r w:rsidRPr="00B94837">
        <w:rPr>
          <w:rFonts w:ascii="CMR9" w:hAnsi="CMR9"/>
          <w:color w:val="131413"/>
          <w:sz w:val="24"/>
          <w:szCs w:val="24"/>
        </w:rPr>
        <w:t>We</w:t>
      </w:r>
      <w:proofErr w:type="gramEnd"/>
      <w:r w:rsidRPr="00B94837">
        <w:rPr>
          <w:rFonts w:ascii="CMR9" w:hAnsi="CMR9"/>
          <w:color w:val="131413"/>
          <w:sz w:val="24"/>
          <w:szCs w:val="24"/>
        </w:rPr>
        <w:t xml:space="preserve"> solved the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Schr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¨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odinger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 equation with a certain approximation to the centrifugal term for an</w:t>
      </w:r>
      <w:r w:rsidRPr="00B94837">
        <w:rPr>
          <w:rFonts w:ascii="CMR9" w:hAnsi="CMR9"/>
          <w:color w:val="131413"/>
          <w:sz w:val="24"/>
          <w:szCs w:val="24"/>
        </w:rPr>
        <w:br/>
        <w:t xml:space="preserve">arbitrary angular momentum state with the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Eckart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 Manning Rosen potential. The bound-state</w:t>
      </w:r>
      <w:r w:rsidRPr="00B94837">
        <w:rPr>
          <w:rFonts w:ascii="CMR9" w:hAnsi="CMR9"/>
          <w:color w:val="131413"/>
          <w:sz w:val="24"/>
          <w:szCs w:val="24"/>
        </w:rPr>
        <w:br/>
        <w:t>energy eigenvalues and the corresponding wave functions have be</w:t>
      </w:r>
      <w:r>
        <w:rPr>
          <w:rFonts w:ascii="CMR9" w:hAnsi="CMR9"/>
          <w:color w:val="131413"/>
          <w:sz w:val="24"/>
          <w:szCs w:val="24"/>
        </w:rPr>
        <w:t xml:space="preserve">en approximately obtained using </w:t>
      </w:r>
      <w:r w:rsidRPr="00B94837">
        <w:rPr>
          <w:rFonts w:ascii="CMR9" w:hAnsi="CMR9"/>
          <w:color w:val="131413"/>
          <w:sz w:val="24"/>
          <w:szCs w:val="24"/>
        </w:rPr>
        <w:t xml:space="preserve">the parametric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Nikiforov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Uvarov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 method. The solutions of the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Schr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¨ </w:t>
      </w:r>
      <w:proofErr w:type="spellStart"/>
      <w:r>
        <w:rPr>
          <w:rFonts w:ascii="CMR9" w:hAnsi="CMR9"/>
          <w:color w:val="131413"/>
          <w:sz w:val="24"/>
          <w:szCs w:val="24"/>
        </w:rPr>
        <w:t>odinger</w:t>
      </w:r>
      <w:proofErr w:type="spellEnd"/>
      <w:r>
        <w:rPr>
          <w:rFonts w:ascii="CMR9" w:hAnsi="CMR9"/>
          <w:color w:val="131413"/>
          <w:sz w:val="24"/>
          <w:szCs w:val="24"/>
        </w:rPr>
        <w:t xml:space="preserve"> equation for the </w:t>
      </w:r>
      <w:proofErr w:type="spellStart"/>
      <w:r>
        <w:rPr>
          <w:rFonts w:ascii="CMR9" w:hAnsi="CMR9"/>
          <w:color w:val="131413"/>
          <w:sz w:val="24"/>
          <w:szCs w:val="24"/>
        </w:rPr>
        <w:t>Eckart</w:t>
      </w:r>
      <w:proofErr w:type="spellEnd"/>
      <w:r>
        <w:rPr>
          <w:rFonts w:ascii="CMR9" w:hAnsi="CMR9"/>
          <w:color w:val="131413"/>
          <w:sz w:val="24"/>
          <w:szCs w:val="24"/>
        </w:rPr>
        <w:t xml:space="preserve"> </w:t>
      </w:r>
      <w:r w:rsidRPr="00B94837">
        <w:rPr>
          <w:rFonts w:ascii="CMR9" w:hAnsi="CMR9"/>
          <w:color w:val="131413"/>
          <w:sz w:val="24"/>
          <w:szCs w:val="24"/>
        </w:rPr>
        <w:t xml:space="preserve">potential, Manning Rosen potential, and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Hulth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>´ en potential hav</w:t>
      </w:r>
      <w:r>
        <w:rPr>
          <w:rFonts w:ascii="CMR9" w:hAnsi="CMR9"/>
          <w:color w:val="131413"/>
          <w:sz w:val="24"/>
          <w:szCs w:val="24"/>
        </w:rPr>
        <w:t xml:space="preserve">e been obtained using a certain </w:t>
      </w:r>
      <w:r w:rsidRPr="00B94837">
        <w:rPr>
          <w:rFonts w:ascii="CMR9" w:hAnsi="CMR9"/>
          <w:color w:val="131413"/>
          <w:sz w:val="24"/>
          <w:szCs w:val="24"/>
        </w:rPr>
        <w:t>transformation. The concepts of the Shannon entropy and the</w:t>
      </w:r>
      <w:r>
        <w:rPr>
          <w:rFonts w:ascii="CMR9" w:hAnsi="CMR9"/>
          <w:color w:val="131413"/>
          <w:sz w:val="24"/>
          <w:szCs w:val="24"/>
        </w:rPr>
        <w:t xml:space="preserve"> Fisher information of a system </w:t>
      </w:r>
      <w:r w:rsidRPr="00B94837">
        <w:rPr>
          <w:rFonts w:ascii="CMR9" w:hAnsi="CMR9"/>
          <w:color w:val="131413"/>
          <w:sz w:val="24"/>
          <w:szCs w:val="24"/>
        </w:rPr>
        <w:t xml:space="preserve">under the </w:t>
      </w:r>
      <w:proofErr w:type="spellStart"/>
      <w:r w:rsidRPr="00B94837">
        <w:rPr>
          <w:rFonts w:ascii="CMR9" w:hAnsi="CMR9"/>
          <w:color w:val="131413"/>
          <w:sz w:val="24"/>
          <w:szCs w:val="24"/>
        </w:rPr>
        <w:t>Eckart</w:t>
      </w:r>
      <w:proofErr w:type="spellEnd"/>
      <w:r w:rsidRPr="00B94837">
        <w:rPr>
          <w:rFonts w:ascii="CMR9" w:hAnsi="CMR9"/>
          <w:color w:val="131413"/>
          <w:sz w:val="24"/>
          <w:szCs w:val="24"/>
        </w:rPr>
        <w:t xml:space="preserve"> Manning Rosen potential are investigated in detail</w:t>
      </w:r>
      <w:r>
        <w:rPr>
          <w:rFonts w:ascii="CMR9" w:hAnsi="CMR9"/>
          <w:color w:val="131413"/>
          <w:sz w:val="24"/>
          <w:szCs w:val="24"/>
        </w:rPr>
        <w:t xml:space="preserve">. The behavior of the screening </w:t>
      </w:r>
      <w:r w:rsidRPr="00B94837">
        <w:rPr>
          <w:rFonts w:ascii="CMR9" w:hAnsi="CMR9"/>
          <w:color w:val="131413"/>
          <w:sz w:val="24"/>
          <w:szCs w:val="24"/>
        </w:rPr>
        <w:t>parameter and the quantum number n for Fisher information a</w:t>
      </w:r>
      <w:r>
        <w:rPr>
          <w:rFonts w:ascii="CMR9" w:hAnsi="CMR9"/>
          <w:color w:val="131413"/>
          <w:sz w:val="24"/>
          <w:szCs w:val="24"/>
        </w:rPr>
        <w:t xml:space="preserve">nd the Shannon entropy are also </w:t>
      </w:r>
      <w:r w:rsidRPr="00B94837">
        <w:rPr>
          <w:rFonts w:ascii="CMR9" w:hAnsi="CMR9"/>
          <w:color w:val="131413"/>
          <w:sz w:val="24"/>
          <w:szCs w:val="24"/>
        </w:rPr>
        <w:t>investigated.</w:t>
      </w:r>
      <w:r w:rsidRPr="00B94837">
        <w:rPr>
          <w:rFonts w:ascii="CMR9" w:hAnsi="CMR9"/>
          <w:color w:val="131413"/>
          <w:sz w:val="24"/>
          <w:szCs w:val="24"/>
        </w:rPr>
        <w:br/>
      </w:r>
    </w:p>
    <w:p w:rsidR="00A4428C" w:rsidRDefault="00B94837" w:rsidP="00B94837">
      <w:pPr>
        <w:rPr>
          <w:rFonts w:ascii="CMR8" w:hAnsi="CMR8"/>
          <w:color w:val="131413"/>
          <w:sz w:val="24"/>
          <w:szCs w:val="24"/>
        </w:rPr>
      </w:pPr>
      <w:r w:rsidRPr="00B94837">
        <w:rPr>
          <w:rFonts w:ascii="CMR8" w:hAnsi="CMR8"/>
          <w:color w:val="131413"/>
          <w:sz w:val="24"/>
          <w:szCs w:val="24"/>
        </w:rPr>
        <w:t>PACS numbers: 03.65.Ge, 03.65.Fd, 03.65.-W, 03.67.-a</w:t>
      </w:r>
      <w:r w:rsidRPr="00B94837">
        <w:rPr>
          <w:rFonts w:ascii="CMR8" w:hAnsi="CMR8"/>
          <w:color w:val="131413"/>
          <w:sz w:val="24"/>
          <w:szCs w:val="24"/>
        </w:rPr>
        <w:br/>
        <w:t>Keywords: Eigen solutions, Wave equation, Shannon entropy, Fisher information theoretic quantities</w:t>
      </w:r>
      <w:r w:rsidRPr="00B94837">
        <w:rPr>
          <w:rFonts w:ascii="CMR8" w:hAnsi="CMR8"/>
          <w:color w:val="131413"/>
          <w:sz w:val="24"/>
          <w:szCs w:val="24"/>
        </w:rPr>
        <w:br/>
        <w:t>DOI: 10.3938/jkps.70.339</w:t>
      </w:r>
    </w:p>
    <w:p w:rsidR="00B94837" w:rsidRPr="00B94837" w:rsidRDefault="00B94837" w:rsidP="00B94837">
      <w:pPr>
        <w:jc w:val="both"/>
        <w:rPr>
          <w:rFonts w:ascii="Times New Roman" w:hAnsi="Times New Roman"/>
          <w:i/>
          <w:sz w:val="24"/>
          <w:szCs w:val="24"/>
        </w:rPr>
      </w:pPr>
      <w:r w:rsidRPr="00B94837">
        <w:rPr>
          <w:rFonts w:ascii="Times New Roman" w:eastAsiaTheme="minorEastAsia" w:hAnsi="Times New Roman" w:cs="Times New Roman"/>
          <w:i/>
          <w:sz w:val="24"/>
          <w:szCs w:val="24"/>
        </w:rPr>
        <w:t xml:space="preserve">Available at: </w:t>
      </w:r>
      <w:hyperlink r:id="rId6" w:history="1">
        <w:r w:rsidRPr="00B94837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www.sringer.com/article</w:t>
        </w:r>
      </w:hyperlink>
      <w:r w:rsidRPr="00B94837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sectPr w:rsidR="00B94837" w:rsidRPr="00B9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9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SBX10">
    <w:altName w:val="Times New Roman"/>
    <w:panose1 w:val="00000000000000000000"/>
    <w:charset w:val="00"/>
    <w:family w:val="roman"/>
    <w:notTrueType/>
    <w:pitch w:val="default"/>
  </w:font>
  <w:font w:name="CMTI9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CSC10">
    <w:altName w:val="Times New Roman"/>
    <w:panose1 w:val="00000000000000000000"/>
    <w:charset w:val="00"/>
    <w:family w:val="roman"/>
    <w:notTrueType/>
    <w:pitch w:val="default"/>
  </w:font>
  <w:font w:name="CMSY7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C4C"/>
    <w:multiLevelType w:val="hybridMultilevel"/>
    <w:tmpl w:val="376A3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7"/>
    <w:rsid w:val="000B3E0A"/>
    <w:rsid w:val="001A4B44"/>
    <w:rsid w:val="00472F94"/>
    <w:rsid w:val="00B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nger.com/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2018-11-17T03:21:00Z</cp:lastPrinted>
  <dcterms:created xsi:type="dcterms:W3CDTF">2018-11-17T03:13:00Z</dcterms:created>
  <dcterms:modified xsi:type="dcterms:W3CDTF">2018-11-17T03:21:00Z</dcterms:modified>
</cp:coreProperties>
</file>